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2A8D7">
      <w:pPr>
        <w:pStyle w:val="25"/>
      </w:pPr>
      <w:r>
        <w:t>Памятка участника</w:t>
      </w:r>
    </w:p>
    <w:p w14:paraId="2FDE0B52">
      <w:pPr>
        <w:pStyle w:val="31"/>
      </w:pPr>
      <w:r>
        <w:rPr>
          <w:color w:val="000000"/>
        </w:rPr>
        <w:t>Универсальный</w:t>
      </w:r>
      <w:r>
        <w:rPr>
          <w:rFonts w:hint="default"/>
          <w:color w:val="000000"/>
          <w:lang w:val="ru-RU"/>
        </w:rPr>
        <w:t xml:space="preserve"> начальный</w:t>
      </w:r>
      <w:r>
        <w:rPr>
          <w:color w:val="000000"/>
        </w:rPr>
        <w:t xml:space="preserve"> алгоритм для учителя истории и обществоведения •</w:t>
      </w:r>
    </w:p>
    <w:p w14:paraId="4B623B98">
      <w:pPr>
        <w:pStyle w:val="2"/>
      </w:pPr>
      <w:r>
        <w:t>Идея практики</w:t>
      </w:r>
    </w:p>
    <w:p w14:paraId="16140E98">
      <w:r>
        <w:t>Не нужно изучать программирование, чтобы попробовать сделать небольшой учебный тренажер. Задача учителя — выбрать педагогическую цель, предоставить корректное содержание, проверить ответы и опробовать результат.</w:t>
      </w:r>
    </w:p>
    <w:p w14:paraId="0941BA4F">
      <w:pPr>
        <w:pStyle w:val="2"/>
      </w:pPr>
      <w:r>
        <w:t>Какие материалы можно загрузить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0"/>
        <w:gridCol w:w="4890"/>
      </w:tblGrid>
      <w:tr w14:paraId="043D2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</w:tcPr>
          <w:p w14:paraId="0F23B33E">
            <w:pPr>
              <w:spacing w:before="20" w:after="40"/>
            </w:pPr>
            <w:r>
              <w:rPr>
                <w:b/>
                <w:sz w:val="21"/>
              </w:rPr>
              <w:t>Исходный материал</w:t>
            </w:r>
          </w:p>
        </w:tc>
        <w:tc>
          <w:tcPr>
            <w:tcW w:w="4890" w:type="dxa"/>
          </w:tcPr>
          <w:p w14:paraId="5513EC9F">
            <w:pPr>
              <w:spacing w:before="20" w:after="40"/>
            </w:pPr>
            <w:r>
              <w:rPr>
                <w:b/>
                <w:sz w:val="21"/>
              </w:rPr>
              <w:t>Что уточнить ИИ</w:t>
            </w:r>
          </w:p>
        </w:tc>
      </w:tr>
      <w:tr w14:paraId="1BA6A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4B37E134">
            <w:pPr>
              <w:spacing w:before="20" w:after="40"/>
            </w:pPr>
            <w:r>
              <w:rPr>
                <w:sz w:val="21"/>
              </w:rPr>
              <w:t>Word (.docx, .doc), TXT, MD</w:t>
            </w:r>
          </w:p>
        </w:tc>
        <w:tc>
          <w:tcPr>
            <w:tcW w:w="4890" w:type="dxa"/>
            <w:vAlign w:val="center"/>
          </w:tcPr>
          <w:p w14:paraId="40F8C242">
            <w:pPr>
              <w:spacing w:before="20" w:after="40"/>
            </w:pPr>
            <w:r>
              <w:rPr>
                <w:sz w:val="21"/>
              </w:rPr>
              <w:t>Прочитай текст и таблицы, не теряй заголовки и подписи.</w:t>
            </w:r>
          </w:p>
        </w:tc>
      </w:tr>
      <w:tr w14:paraId="3CBE4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3C1A1D5D">
            <w:pPr>
              <w:spacing w:before="20" w:after="40"/>
            </w:pPr>
            <w:r>
              <w:rPr>
                <w:sz w:val="21"/>
              </w:rPr>
              <w:t>PDF (учебник, рабочий лист)</w:t>
            </w:r>
          </w:p>
        </w:tc>
        <w:tc>
          <w:tcPr>
            <w:tcW w:w="4890" w:type="dxa"/>
            <w:vAlign w:val="center"/>
          </w:tcPr>
          <w:p w14:paraId="1422427A">
            <w:pPr>
              <w:spacing w:before="20" w:after="40"/>
            </w:pPr>
            <w:r>
              <w:rPr>
                <w:sz w:val="21"/>
              </w:rPr>
              <w:t>Определи: есть ли выделяемый текст, таблицы или скан; прочитай нужные страницы.</w:t>
            </w:r>
          </w:p>
        </w:tc>
      </w:tr>
      <w:tr w14:paraId="6FAF3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1ACDF030">
            <w:pPr>
              <w:spacing w:before="20" w:after="40"/>
            </w:pPr>
            <w:r>
              <w:rPr>
                <w:sz w:val="21"/>
              </w:rPr>
              <w:t>Фото, скриншоты (.jpg, .png, .webp)</w:t>
            </w:r>
          </w:p>
        </w:tc>
        <w:tc>
          <w:tcPr>
            <w:tcW w:w="4890" w:type="dxa"/>
            <w:vAlign w:val="center"/>
          </w:tcPr>
          <w:p w14:paraId="77AEAC3C">
            <w:pPr>
              <w:spacing w:before="20" w:after="40"/>
            </w:pPr>
            <w:r>
              <w:rPr>
                <w:sz w:val="21"/>
              </w:rPr>
              <w:t>Распознай видимый текст; сомнительные слова и цифры вынеси на проверку.</w:t>
            </w:r>
          </w:p>
        </w:tc>
      </w:tr>
      <w:tr w14:paraId="66AB0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228E2039">
            <w:pPr>
              <w:spacing w:before="20" w:after="40"/>
            </w:pPr>
            <w:r>
              <w:rPr>
                <w:sz w:val="21"/>
              </w:rPr>
              <w:t>Презентация (.pptx)</w:t>
            </w:r>
          </w:p>
        </w:tc>
        <w:tc>
          <w:tcPr>
            <w:tcW w:w="4890" w:type="dxa"/>
            <w:vAlign w:val="center"/>
          </w:tcPr>
          <w:p w14:paraId="6E1665CF">
            <w:pPr>
              <w:spacing w:before="20" w:after="40"/>
            </w:pPr>
            <w:r>
              <w:rPr>
                <w:sz w:val="21"/>
              </w:rPr>
              <w:t>Используй текст слайдов и подписи; учитывай порядок, не выдумывай невидимое.</w:t>
            </w:r>
          </w:p>
        </w:tc>
      </w:tr>
      <w:tr w14:paraId="3DEF3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36182522">
            <w:pPr>
              <w:spacing w:before="20" w:after="40"/>
            </w:pPr>
            <w:r>
              <w:rPr>
                <w:sz w:val="21"/>
              </w:rPr>
              <w:t>Таблица (.xlsx, .csv)</w:t>
            </w:r>
          </w:p>
        </w:tc>
        <w:tc>
          <w:tcPr>
            <w:tcW w:w="4890" w:type="dxa"/>
            <w:vAlign w:val="center"/>
          </w:tcPr>
          <w:p w14:paraId="47B4CE7D">
            <w:pPr>
              <w:spacing w:before="20" w:after="40"/>
            </w:pPr>
            <w:r>
              <w:rPr>
                <w:sz w:val="21"/>
              </w:rPr>
              <w:t>Определи заголовки столбцов, связи и пропуски; не меняй исходные ключи.</w:t>
            </w:r>
          </w:p>
        </w:tc>
      </w:tr>
      <w:tr w14:paraId="4E677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0387A605">
            <w:pPr>
              <w:spacing w:before="20" w:after="40"/>
            </w:pPr>
            <w:r>
              <w:rPr>
                <w:sz w:val="21"/>
              </w:rPr>
              <w:t>Готовый HTML, собственный код</w:t>
            </w:r>
          </w:p>
        </w:tc>
        <w:tc>
          <w:tcPr>
            <w:tcW w:w="4890" w:type="dxa"/>
            <w:vAlign w:val="center"/>
          </w:tcPr>
          <w:p w14:paraId="6C85DAD9">
            <w:pPr>
              <w:spacing w:before="20" w:after="40"/>
            </w:pPr>
            <w:r>
              <w:rPr>
                <w:sz w:val="21"/>
              </w:rPr>
              <w:t>Изучи структуру и механику; не считай все ответы верными без проверки.</w:t>
            </w:r>
          </w:p>
        </w:tc>
      </w:tr>
      <w:tr w14:paraId="7E0EC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3F283B91">
            <w:pPr>
              <w:spacing w:before="20" w:after="40"/>
            </w:pPr>
            <w:r>
              <w:rPr>
                <w:sz w:val="21"/>
              </w:rPr>
              <w:t>Несколько файлов / архив (.zip)</w:t>
            </w:r>
          </w:p>
        </w:tc>
        <w:tc>
          <w:tcPr>
            <w:tcW w:w="4890" w:type="dxa"/>
            <w:vAlign w:val="center"/>
          </w:tcPr>
          <w:p w14:paraId="5DC474B6">
            <w:pPr>
              <w:spacing w:before="20" w:after="40"/>
            </w:pPr>
            <w:r>
              <w:rPr>
                <w:sz w:val="21"/>
              </w:rPr>
              <w:t>Уточни, удалось ли открыть каждый файл: не все сервисы поддерживают архивы.</w:t>
            </w:r>
          </w:p>
        </w:tc>
      </w:tr>
    </w:tbl>
    <w:p w14:paraId="10FA5262">
      <w:r>
        <w:rPr>
          <w:sz w:val="20"/>
        </w:rPr>
        <w:t>Важно: возможности загрузки зависят от выбранного сервиса (Kimi, Qwen, DeepSeek и др.). Если формат не поддерживается — извлеките текст, приложите фото страницы или преобразуйте файл в PDF/TXT. При нескольких источниках задайте приоритет: учебник → нормативный документ → собственные материалы.</w:t>
      </w:r>
    </w:p>
    <w:p w14:paraId="53BB310C">
      <w:pPr>
        <w:pStyle w:val="2"/>
        <w:rPr>
          <w:rFonts w:hint="default"/>
          <w:lang w:val="ru-RU"/>
        </w:rPr>
      </w:pPr>
      <w:r>
        <w:t>Один алгоритм — три результата</w:t>
      </w:r>
      <w:r>
        <w:rPr>
          <w:rFonts w:hint="default"/>
          <w:lang w:val="ru-RU"/>
        </w:rPr>
        <w:t xml:space="preserve"> (начальный)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3260"/>
        <w:gridCol w:w="3260"/>
      </w:tblGrid>
      <w:tr w14:paraId="3324F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6CB08228">
            <w:pPr>
              <w:spacing w:before="20" w:after="40"/>
            </w:pPr>
            <w:r>
              <w:rPr>
                <w:b/>
                <w:sz w:val="21"/>
              </w:rPr>
              <w:t>Маршрут</w:t>
            </w:r>
          </w:p>
        </w:tc>
        <w:tc>
          <w:tcPr>
            <w:tcW w:w="3260" w:type="dxa"/>
          </w:tcPr>
          <w:p w14:paraId="59FDD47B">
            <w:pPr>
              <w:spacing w:before="20" w:after="40"/>
            </w:pPr>
            <w:r>
              <w:rPr>
                <w:b/>
                <w:sz w:val="21"/>
              </w:rPr>
              <w:t>Дидактическая цель</w:t>
            </w:r>
          </w:p>
        </w:tc>
        <w:tc>
          <w:tcPr>
            <w:tcW w:w="3260" w:type="dxa"/>
          </w:tcPr>
          <w:p w14:paraId="668228B0">
            <w:pPr>
              <w:spacing w:before="20" w:after="40"/>
            </w:pPr>
            <w:r>
              <w:rPr>
                <w:b/>
                <w:sz w:val="21"/>
              </w:rPr>
              <w:t>Мини-продукт</w:t>
            </w:r>
          </w:p>
        </w:tc>
      </w:tr>
      <w:tr w14:paraId="0864B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vAlign w:val="center"/>
          </w:tcPr>
          <w:p w14:paraId="58FCDAF9">
            <w:pPr>
              <w:spacing w:before="20" w:after="40"/>
            </w:pPr>
            <w:r>
              <w:rPr>
                <w:sz w:val="21"/>
              </w:rPr>
              <w:t>А. Повторение</w:t>
            </w:r>
          </w:p>
        </w:tc>
        <w:tc>
          <w:tcPr>
            <w:tcW w:w="3260" w:type="dxa"/>
            <w:vAlign w:val="center"/>
          </w:tcPr>
          <w:p w14:paraId="5A3242DC">
            <w:pPr>
              <w:spacing w:before="20" w:after="40"/>
            </w:pPr>
            <w:r>
              <w:rPr>
                <w:sz w:val="21"/>
              </w:rPr>
              <w:t>Запомнить дату, термин, личность</w:t>
            </w:r>
          </w:p>
        </w:tc>
        <w:tc>
          <w:tcPr>
            <w:tcW w:w="3260" w:type="dxa"/>
            <w:vAlign w:val="center"/>
          </w:tcPr>
          <w:p w14:paraId="5325D542">
            <w:pPr>
              <w:spacing w:before="20" w:after="40"/>
            </w:pPr>
            <w:r>
              <w:rPr>
                <w:sz w:val="21"/>
              </w:rPr>
              <w:t>Карточки + пары + тест</w:t>
            </w:r>
          </w:p>
        </w:tc>
      </w:tr>
      <w:tr w14:paraId="2AC6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vAlign w:val="center"/>
          </w:tcPr>
          <w:p w14:paraId="4D77D881">
            <w:pPr>
              <w:spacing w:before="20" w:after="40"/>
            </w:pPr>
            <w:r>
              <w:rPr>
                <w:sz w:val="21"/>
              </w:rPr>
              <w:t>Б. Игра</w:t>
            </w:r>
          </w:p>
        </w:tc>
        <w:tc>
          <w:tcPr>
            <w:tcW w:w="3260" w:type="dxa"/>
            <w:vAlign w:val="center"/>
          </w:tcPr>
          <w:p w14:paraId="0412C975">
            <w:pPr>
              <w:spacing w:before="20" w:after="40"/>
            </w:pPr>
            <w:r>
              <w:rPr>
                <w:sz w:val="21"/>
              </w:rPr>
              <w:t>Вовлечь, сравнить результаты</w:t>
            </w:r>
          </w:p>
        </w:tc>
        <w:tc>
          <w:tcPr>
            <w:tcW w:w="3260" w:type="dxa"/>
            <w:vAlign w:val="center"/>
          </w:tcPr>
          <w:p w14:paraId="10AB8E57">
            <w:pPr>
              <w:spacing w:before="20" w:after="40"/>
            </w:pPr>
            <w:r>
              <w:rPr>
                <w:sz w:val="21"/>
              </w:rPr>
              <w:t>Домино / командная викторина</w:t>
            </w:r>
          </w:p>
        </w:tc>
      </w:tr>
      <w:tr w14:paraId="34ED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vAlign w:val="center"/>
          </w:tcPr>
          <w:p w14:paraId="7E005508">
            <w:pPr>
              <w:spacing w:before="20" w:after="40"/>
            </w:pPr>
            <w:r>
              <w:rPr>
                <w:sz w:val="21"/>
              </w:rPr>
              <w:t>В. Практика</w:t>
            </w:r>
          </w:p>
        </w:tc>
        <w:tc>
          <w:tcPr>
            <w:tcW w:w="3260" w:type="dxa"/>
            <w:vAlign w:val="center"/>
          </w:tcPr>
          <w:p w14:paraId="57660FEF">
            <w:pPr>
              <w:spacing w:before="20" w:after="40"/>
            </w:pPr>
            <w:r>
              <w:rPr>
                <w:sz w:val="21"/>
              </w:rPr>
              <w:t>Применить знания в ситуации</w:t>
            </w:r>
          </w:p>
        </w:tc>
        <w:tc>
          <w:tcPr>
            <w:tcW w:w="3260" w:type="dxa"/>
            <w:vAlign w:val="center"/>
          </w:tcPr>
          <w:p w14:paraId="08BAB26A">
            <w:pPr>
              <w:spacing w:before="20" w:after="40"/>
            </w:pPr>
            <w:r>
              <w:rPr>
                <w:sz w:val="21"/>
              </w:rPr>
              <w:t>Кейс + подсказки + образец ответа</w:t>
            </w:r>
          </w:p>
        </w:tc>
      </w:tr>
    </w:tbl>
    <w:p w14:paraId="73DDF6BB">
      <w:pPr>
        <w:pStyle w:val="2"/>
      </w:pPr>
      <w:r>
        <w:t>Порядок действий: ЗАГРУЗИ → ПРОВЕРЬ → ОК → СОЗДАЙ → ЗАПУСТИ → ИСПРАВЬ</w:t>
      </w:r>
    </w:p>
    <w:p w14:paraId="16EFB084">
      <w:pPr>
        <w:pStyle w:val="27"/>
      </w:pPr>
      <w:r>
        <w:t>Выберите один маршрут и тему. Подготовьте источник</w:t>
      </w:r>
      <w:r>
        <w:rPr>
          <w:rFonts w:hint="default"/>
          <w:lang w:val="ru-RU"/>
        </w:rPr>
        <w:t>/и</w:t>
      </w:r>
      <w:r>
        <w:t>.</w:t>
      </w:r>
    </w:p>
    <w:p w14:paraId="5786B191">
      <w:pPr>
        <w:pStyle w:val="27"/>
      </w:pPr>
      <w:r>
        <w:t>Прикрепите файл(ы) или фото и вставьте универсальный стартовый промпт.</w:t>
      </w:r>
    </w:p>
    <w:p w14:paraId="1EF60954">
      <w:pPr>
        <w:pStyle w:val="27"/>
      </w:pPr>
      <w:r>
        <w:t>Просмотрите таблицу, поправьте содержание, даты, нумерацию статей.</w:t>
      </w:r>
    </w:p>
    <w:p w14:paraId="100C8402">
      <w:pPr>
        <w:pStyle w:val="27"/>
      </w:pPr>
      <w:r>
        <w:t>Напишите отдельным сообщением «ОК»; затем вставьте промпт выбранного маршрута.</w:t>
      </w:r>
    </w:p>
    <w:p w14:paraId="4060FDF7">
      <w:pPr>
        <w:pStyle w:val="27"/>
      </w:pPr>
      <w:r>
        <w:t>Скачайте .html или сохраните код через Блокнот: «Все файлы», UTF-8, имя igra.html (не igra.html.txt).</w:t>
      </w:r>
    </w:p>
    <w:p w14:paraId="2C0594A0">
      <w:pPr>
        <w:pStyle w:val="27"/>
      </w:pPr>
      <w:r>
        <w:t>Откройте файл в браузере, ответьте на все вопросы, нажмите «Начать заново».</w:t>
      </w:r>
    </w:p>
    <w:p w14:paraId="127A1E80">
      <w:pPr>
        <w:pStyle w:val="27"/>
      </w:pPr>
      <w:r>
        <w:t>Если что-то неверно, отправьте промпт аудита и проверьте новый файл.</w:t>
      </w:r>
    </w:p>
    <w:p w14:paraId="09C0D1F6">
      <w:pPr>
        <w:pStyle w:val="2"/>
      </w:pPr>
      <w:r>
        <w:t>Стартовый промпт — скопировать целиком</w:t>
      </w:r>
    </w:p>
    <w:p w14:paraId="0A84CF56">
      <w:r>
        <w:t>Ты — методист и разработчик учебных HTML-тренажеров для учителей истории и обществоведения Республики Беларусь. Предмет: [ПРЕДМЕТ], класс: [КЛАСС], тема: [ТЕМА]. Цель: [ПОВТОРЕНИЕ / ИГРА / ПРАКТИКА]. Я прикрепляю [ТИП ФАЙЛА ИЛИ НЕСКОЛЬКО ФАЙЛОВ] с учебным содержанием.</w:t>
      </w:r>
      <w:r>
        <w:br w:type="textWrapping"/>
      </w:r>
      <w:r>
        <w:rPr>
          <w:b/>
          <w:bCs/>
        </w:rPr>
        <w:t xml:space="preserve">ШАГ 1 </w:t>
      </w:r>
      <w:r>
        <w:t xml:space="preserve">— </w:t>
      </w:r>
      <w:r>
        <w:rPr>
          <w:i/>
          <w:iCs/>
          <w:u w:val="single"/>
        </w:rPr>
        <w:t>СНАЧАЛА ПРОВЕРЬ МАТЕРИАЛЫ, НЕ ПИШИ КОД</w:t>
      </w:r>
      <w:r>
        <w:t xml:space="preserve">. Укажи, какие файлы удалось прочитать полностью, какие частично. </w:t>
      </w:r>
      <w:r>
        <w:rPr>
          <w:rFonts w:hint="default"/>
          <w:lang w:val="ru-RU"/>
        </w:rPr>
        <w:t>(</w:t>
      </w:r>
      <w:r>
        <w:t>Извлеки   запис</w:t>
      </w:r>
      <w:r>
        <w:rPr>
          <w:lang w:val="ru-RU"/>
        </w:rPr>
        <w:t>и</w:t>
      </w:r>
      <w:r>
        <w:t>, необходимых для выбранного задания.</w:t>
      </w:r>
      <w:r>
        <w:rPr>
          <w:rFonts w:hint="default"/>
          <w:lang w:val="ru-RU"/>
        </w:rPr>
        <w:t>)</w:t>
      </w:r>
      <w:r>
        <w:t xml:space="preserve"> Покажи таблицу «№ — вопрос/ситуация — правильный ответ — место в источнике». Отметь сомнения, повторы, неоднозначности. Не выдумывай факты, даты, статьи, ссылки, цитаты. Если есть конфликт источников, спроси меня. Дождись моего сообщения «ОК».</w:t>
      </w:r>
      <w:r>
        <w:br w:type="textWrapping"/>
      </w:r>
      <w:r>
        <w:rPr>
          <w:b/>
          <w:bCs/>
        </w:rPr>
        <w:t xml:space="preserve">ШАГ 2 </w:t>
      </w:r>
      <w:r>
        <w:t xml:space="preserve">— </w:t>
      </w:r>
      <w:r>
        <w:rPr>
          <w:i/>
          <w:iCs/>
        </w:rPr>
        <w:t>Т</w:t>
      </w:r>
      <w:r>
        <w:rPr>
          <w:i/>
          <w:iCs/>
          <w:u w:val="single"/>
        </w:rPr>
        <w:t>ОЛЬКО ПОСЛЕ «ОК»</w:t>
      </w:r>
      <w:r>
        <w:rPr>
          <w:rFonts w:hint="default"/>
          <w:i/>
          <w:iCs/>
          <w:lang w:val="ru-RU"/>
        </w:rPr>
        <w:t>:</w:t>
      </w:r>
      <w:r>
        <w:t xml:space="preserve"> СОЗДАЙ ОДИН АВТОНОМНЫЙ HTML-ФАЙЛ. Весь HTML, CSS и JavaScript должны находиться внутри файла. Никаких внешних библиотек, шрифтов, картинок, CDN, сетевых запросов, входа по аккаунту и сбора персональных данных. Понятный текст заданий, крупные кнопки, адаптация к телефону и компьютеру</w:t>
      </w:r>
      <w:r>
        <w:rPr>
          <w:rFonts w:hint="default"/>
          <w:lang w:val="ru-RU"/>
        </w:rPr>
        <w:t xml:space="preserve"> и разным средам</w:t>
      </w:r>
      <w:r>
        <w:t>, понятный счет или самооценка, перезапуск. Не показывай правильный ответ до попытки ученика (кроме специального режима теоретических карточек). Используй ТОЛЬКО согласованные данные.</w:t>
      </w:r>
      <w:r>
        <w:br w:type="textWrapping"/>
      </w:r>
      <w:r>
        <w:rPr>
          <w:b/>
          <w:bCs/>
        </w:rPr>
        <w:t>ШАГ 3</w:t>
      </w:r>
      <w:r>
        <w:t xml:space="preserve"> — </w:t>
      </w:r>
      <w:r>
        <w:rPr>
          <w:i/>
          <w:iCs/>
          <w:u w:val="single"/>
        </w:rPr>
        <w:t xml:space="preserve">ВЫДАЙ РЕЗУЛЬТАТ. </w:t>
      </w:r>
      <w:r>
        <w:t>Дай готовый .html для скачивания; если сервис не умеет прикрепить файл — полный код без сокращений и инструкцию по сохранению в UTF-8. Скажи, что проверено логически, а что реально проверено в браузере; не утверждай о тестировании, которого не было.</w:t>
      </w:r>
    </w:p>
    <w:p w14:paraId="6AB277B2">
      <w:pPr>
        <w:pStyle w:val="2"/>
      </w:pPr>
      <w:r>
        <w:t>Выберите один маршрут после «ОК»</w:t>
      </w:r>
    </w:p>
    <w:p w14:paraId="1D087F1B">
      <w:pPr>
        <w:pStyle w:val="22"/>
      </w:pPr>
      <w:r>
        <w:t>Маршрут А: Карточки, соответствия, проверочный тест. Подробные готовые промпты — в отдельной раздатке.</w:t>
      </w:r>
    </w:p>
    <w:p w14:paraId="3ECD5626">
      <w:pPr>
        <w:pStyle w:val="22"/>
      </w:pPr>
      <w:r>
        <w:t>Маршрут Б: Домино или командная викторина. Подробные готовые промпты — в отдельной раздатке.</w:t>
      </w:r>
    </w:p>
    <w:p w14:paraId="3FA1E3A7">
      <w:pPr>
        <w:pStyle w:val="22"/>
      </w:pPr>
      <w:r>
        <w:t>Маршрут В: Практические ситуации и решения. Подробные готовые промпты — в отдельной раздатке.</w:t>
      </w:r>
    </w:p>
    <w:p w14:paraId="464813FD">
      <w:pPr>
        <w:pStyle w:val="2"/>
      </w:pPr>
      <w:r>
        <w:t>Как сохранить HTML и проверить результат</w:t>
      </w:r>
    </w:p>
    <w:p w14:paraId="37B77C9B">
      <w:r>
        <w:t>1. Если ИИ выдал готовый файл, нажмите «Скачать» и откройте скачанный .html двойным щелчком.</w:t>
      </w:r>
    </w:p>
    <w:p w14:paraId="0DB39EA8">
      <w:r>
        <w:t>2. Если выдан код, скопируйте ВЕСЬ код от &lt;!DOCTYPE html&gt; до &lt;/html&gt;, вставьте в Блокнот.</w:t>
      </w:r>
    </w:p>
    <w:p w14:paraId="26D9C7F4">
      <w:r>
        <w:t>3. В Блокноте: «Файл → Сохранить как» → тип «Все файлы» → кодировка UTF-8 → название тренажер.html.</w:t>
      </w:r>
    </w:p>
    <w:p w14:paraId="114EA81B">
      <w:r>
        <w:t>4. Откройте файл через Chrome, Edge, Firefox или Safari. Отключите интернет для проверки автономности.</w:t>
      </w:r>
    </w:p>
    <w:p w14:paraId="6A303490">
      <w:pPr>
        <w:pStyle w:val="2"/>
      </w:pPr>
      <w:r>
        <w:t>Мини-аудит участника</w:t>
      </w:r>
    </w:p>
    <w:p w14:paraId="50CB19CB">
      <w:pPr>
        <w:pStyle w:val="22"/>
      </w:pPr>
      <w:r>
        <w:t>□  Понятен ли ученический вопрос без пояснений учителя?</w:t>
      </w:r>
    </w:p>
    <w:p w14:paraId="046B4F73">
      <w:pPr>
        <w:pStyle w:val="22"/>
      </w:pPr>
      <w:r>
        <w:t>□  Совпадают ли все ответы с загруженным источником?</w:t>
      </w:r>
    </w:p>
    <w:p w14:paraId="28BC2CBF">
      <w:pPr>
        <w:pStyle w:val="22"/>
      </w:pPr>
      <w:r>
        <w:t>□  Нет ли двух равноправно правильных вариантов?</w:t>
      </w:r>
    </w:p>
    <w:p w14:paraId="7B3C7ABA">
      <w:pPr>
        <w:pStyle w:val="22"/>
      </w:pPr>
      <w:r>
        <w:t>□  Не виден ли правильный ответ раньше времени?</w:t>
      </w:r>
    </w:p>
    <w:p w14:paraId="0CD0B15C">
      <w:pPr>
        <w:pStyle w:val="22"/>
      </w:pPr>
      <w:r>
        <w:t>□  Работают ли нажатия, баллы, подсказки и повторный запуск?</w:t>
      </w:r>
    </w:p>
    <w:p w14:paraId="6FF865CB">
      <w:pPr>
        <w:pStyle w:val="22"/>
      </w:pPr>
      <w:r>
        <w:t>□  Помещаются ли тексты заданий на экране телефона?</w:t>
      </w:r>
    </w:p>
    <w:p w14:paraId="117A5D9E">
      <w:pPr>
        <w:pStyle w:val="22"/>
      </w:pPr>
      <w:r>
        <w:t>□  Не требуют ли страница и шрифты подключения к интернету?</w:t>
      </w:r>
    </w:p>
    <w:p w14:paraId="29289BAC">
      <w:pPr>
        <w:pStyle w:val="2"/>
      </w:pPr>
      <w:r>
        <w:t>Типовые ошибки и запрос на исправление</w:t>
      </w:r>
    </w:p>
    <w:p w14:paraId="526CA455">
      <w:r>
        <w:t>Проведи методический и технический аудит моего тренажера. 1) Сверь каждую запись с утвержденной таблицей, сохрани исходный объем. 2) Найди неправильные ключи и неоднозначные задания, особенно вопросы с несколькими подходящими ответами. 3) Проверь логику начисления баллов, запрет преждевременного показа ответа, перезапуск, пустые состояния и мобильную верстку. 4) Если тестирование в браузере недоступно, укажи это. 5) Исправь ошибки и верни ПОЛНЫЙ новый HTML, без пропусков, не уничтожая рабочие режимы.</w:t>
      </w:r>
    </w:p>
    <w:p w14:paraId="57F4B5C6">
      <w:r>
        <w:rPr>
          <w:sz w:val="20"/>
        </w:rPr>
        <w:t>Не загружайте персональные данные школьников и служебную информацию. Для проверки правовых норм используйте актуальный официальный текст; самодельные формулировки называйте учебным пересказом, а не цитатой.</w:t>
      </w:r>
    </w:p>
    <w:p w14:paraId="536BB092">
      <w:pPr>
        <w:pStyle w:val="2"/>
      </w:pPr>
      <w:r>
        <w:t>Если возникла проблема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0"/>
        <w:gridCol w:w="4890"/>
      </w:tblGrid>
      <w:tr w14:paraId="6045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</w:tcPr>
          <w:p w14:paraId="7F542550">
            <w:pPr>
              <w:spacing w:before="20" w:after="40"/>
            </w:pPr>
            <w:r>
              <w:rPr>
                <w:b/>
                <w:sz w:val="21"/>
              </w:rPr>
              <w:t>Проблема</w:t>
            </w:r>
          </w:p>
        </w:tc>
        <w:tc>
          <w:tcPr>
            <w:tcW w:w="4890" w:type="dxa"/>
          </w:tcPr>
          <w:p w14:paraId="0E5B76A6">
            <w:pPr>
              <w:spacing w:before="20" w:after="40"/>
            </w:pPr>
            <w:r>
              <w:rPr>
                <w:b/>
                <w:sz w:val="21"/>
              </w:rPr>
              <w:t>Что написать ИИ</w:t>
            </w:r>
          </w:p>
        </w:tc>
      </w:tr>
      <w:tr w14:paraId="12A3D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3B841E4B">
            <w:pPr>
              <w:spacing w:before="20" w:after="40"/>
            </w:pPr>
            <w:r>
              <w:rPr>
                <w:sz w:val="21"/>
              </w:rPr>
              <w:t>Не прочитал таблицу / скан</w:t>
            </w:r>
          </w:p>
        </w:tc>
        <w:tc>
          <w:tcPr>
            <w:tcW w:w="4890" w:type="dxa"/>
            <w:vAlign w:val="center"/>
          </w:tcPr>
          <w:p w14:paraId="099CC262">
            <w:pPr>
              <w:spacing w:before="20" w:after="40"/>
            </w:pPr>
            <w:r>
              <w:rPr>
                <w:sz w:val="21"/>
              </w:rPr>
              <w:t>«Остановись. Укажи нечитаемые строки; не догадывайся о цифрах».</w:t>
            </w:r>
          </w:p>
        </w:tc>
      </w:tr>
      <w:tr w14:paraId="74663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319B2511">
            <w:pPr>
              <w:spacing w:before="20" w:after="40"/>
            </w:pPr>
            <w:r>
              <w:rPr>
                <w:sz w:val="21"/>
              </w:rPr>
              <w:t>Код обрывается в середине</w:t>
            </w:r>
          </w:p>
        </w:tc>
        <w:tc>
          <w:tcPr>
            <w:tcW w:w="4890" w:type="dxa"/>
            <w:vAlign w:val="center"/>
          </w:tcPr>
          <w:p w14:paraId="5000070C">
            <w:pPr>
              <w:spacing w:before="20" w:after="40"/>
            </w:pPr>
            <w:r>
              <w:rPr>
                <w:sz w:val="21"/>
              </w:rPr>
              <w:t>«Нужен один полный файл, включая закрывающий тег &lt;/html&gt;».</w:t>
            </w:r>
          </w:p>
        </w:tc>
      </w:tr>
      <w:tr w14:paraId="21D7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6FFBCB2D">
            <w:pPr>
              <w:spacing w:before="20" w:after="40"/>
            </w:pPr>
            <w:r>
              <w:rPr>
                <w:sz w:val="21"/>
              </w:rPr>
              <w:t>В игре сразу видны ключи</w:t>
            </w:r>
          </w:p>
        </w:tc>
        <w:tc>
          <w:tcPr>
            <w:tcW w:w="4890" w:type="dxa"/>
            <w:vAlign w:val="center"/>
          </w:tcPr>
          <w:p w14:paraId="5B371C41">
            <w:pPr>
              <w:spacing w:before="20" w:after="40"/>
            </w:pPr>
            <w:r>
              <w:rPr>
                <w:sz w:val="21"/>
              </w:rPr>
              <w:t>«Скрой ответы до попытки и отдельного нажатия».</w:t>
            </w:r>
          </w:p>
        </w:tc>
      </w:tr>
      <w:tr w14:paraId="25896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0" w:type="dxa"/>
            <w:vAlign w:val="center"/>
          </w:tcPr>
          <w:p w14:paraId="41301658">
            <w:pPr>
              <w:spacing w:before="20" w:after="40"/>
            </w:pPr>
            <w:r>
              <w:rPr>
                <w:sz w:val="21"/>
              </w:rPr>
              <w:t>Файл открывается как текст</w:t>
            </w:r>
          </w:p>
        </w:tc>
        <w:tc>
          <w:tcPr>
            <w:tcW w:w="4890" w:type="dxa"/>
            <w:vAlign w:val="center"/>
          </w:tcPr>
          <w:p w14:paraId="77FB4C18">
            <w:pPr>
              <w:spacing w:before="20" w:after="40"/>
            </w:pPr>
            <w:r>
              <w:rPr>
                <w:sz w:val="21"/>
              </w:rPr>
              <w:t>«Проверь расширение .html вместо .html.txt и кодировку UTF-8».</w:t>
            </w:r>
          </w:p>
        </w:tc>
      </w:tr>
    </w:tbl>
    <w:p w14:paraId="4343A25B"/>
    <w:p w14:paraId="4815051D">
      <w:pPr>
        <w:pStyle w:val="25"/>
      </w:pPr>
      <w:r>
        <w:t>Универсальные промпты: три маршрута</w:t>
      </w:r>
    </w:p>
    <w:p w14:paraId="400647A5">
      <w:pPr>
        <w:pStyle w:val="31"/>
      </w:pPr>
      <w:r>
        <w:rPr>
          <w:color w:val="000000"/>
        </w:rPr>
        <w:t>Сначала стартовый промпт из памятки и проверка таблицы. После «ОК» — выбранный маршрут.</w:t>
      </w:r>
    </w:p>
    <w:p w14:paraId="01581DA9">
      <w:pPr>
        <w:pStyle w:val="2"/>
      </w:pPr>
      <w:r>
        <w:t>А. Тренажер для повторения и закрепления</w:t>
      </w:r>
    </w:p>
    <w:p w14:paraId="4212B5C5">
      <w:r>
        <w:t>Для дат, понятий, личностей, причин и последствий.</w:t>
      </w:r>
    </w:p>
    <w:p w14:paraId="7B6B766A">
      <w:pPr>
        <w:pStyle w:val="2"/>
      </w:pPr>
      <w:r>
        <w:t>Что получит ученик</w:t>
      </w:r>
    </w:p>
    <w:p w14:paraId="23513674">
      <w:pPr>
        <w:pStyle w:val="22"/>
      </w:pPr>
      <w:r>
        <w:t>Краткое повторение без перегрузки информацией.</w:t>
      </w:r>
    </w:p>
    <w:p w14:paraId="59DE7310">
      <w:pPr>
        <w:pStyle w:val="22"/>
      </w:pPr>
      <w:r>
        <w:t>Варианты занятий «самостоятельно → проверить → оценить себя».</w:t>
      </w:r>
    </w:p>
    <w:p w14:paraId="1439400C">
      <w:pPr>
        <w:pStyle w:val="22"/>
      </w:pPr>
      <w:r>
        <w:t>Повторное прохождение ошибочных или трудных карточек.</w:t>
      </w:r>
    </w:p>
    <w:p w14:paraId="476EFA1D">
      <w:pPr>
        <w:pStyle w:val="2"/>
      </w:pPr>
      <w:r>
        <w:t xml:space="preserve">Промпт —вставить после </w:t>
      </w:r>
      <w:r>
        <w:rPr>
          <w:lang w:val="ru-RU"/>
        </w:rPr>
        <w:t>загрузки</w:t>
      </w:r>
      <w:r>
        <w:rPr>
          <w:rFonts w:hint="default"/>
          <w:lang w:val="ru-RU"/>
        </w:rPr>
        <w:t xml:space="preserve"> </w:t>
      </w:r>
      <w:r>
        <w:t xml:space="preserve"> исходной таблицы</w:t>
      </w:r>
      <w:r>
        <w:rPr>
          <w:rFonts w:hint="default"/>
          <w:lang w:val="ru-RU"/>
        </w:rPr>
        <w:t>/файла/фото</w:t>
      </w:r>
    </w:p>
    <w:p w14:paraId="444E24B1">
      <w:r>
        <w:t xml:space="preserve">МАРШРУТ А. ПОВТОРЕНИЕ И ЗАКРЕПЛЕНИЕ. </w:t>
      </w:r>
    </w:p>
    <w:p w14:paraId="15961EFA"/>
    <w:p w14:paraId="4073B2E8">
      <w:r>
        <w:t xml:space="preserve">Возьми </w:t>
      </w:r>
      <w:r>
        <w:rPr>
          <w:lang w:val="ru-RU"/>
        </w:rPr>
        <w:t>загруженные</w:t>
      </w:r>
      <w:r>
        <w:rPr>
          <w:rFonts w:hint="default"/>
          <w:lang w:val="ru-RU"/>
        </w:rPr>
        <w:t xml:space="preserve"> файлы. Проанализируй записи</w:t>
      </w:r>
      <w:r>
        <w:t>.</w:t>
      </w:r>
      <w:r>
        <w:rPr>
          <w:rFonts w:hint="default"/>
          <w:lang w:val="ru-RU"/>
        </w:rPr>
        <w:t xml:space="preserve"> Выбери даты, термины с определениями и характеристики исторических личностей.</w:t>
      </w:r>
      <w:r>
        <w:t xml:space="preserve"> Создай: (1) карточки «вопрос → раскрыть ответ → самооценка “Знаю / Частично / Не знаю”»; (2) игру «Найди пару»; (3) мини-тест на 5 вопросов с итогом и повторением ошибок. Если данные содержат даты, добавляй хронологию только при однозначном порядке; периоды с перекрытием не смешивай. Не требуй вводить развернутый ответ.</w:t>
      </w:r>
    </w:p>
    <w:p w14:paraId="6DF8C4C8"/>
    <w:p w14:paraId="0F609A57">
      <w:pPr>
        <w:pStyle w:val="2"/>
      </w:pPr>
      <w:r>
        <w:t>Проверить до урока</w:t>
      </w:r>
    </w:p>
    <w:p w14:paraId="394D054B">
      <w:r>
        <w:t>Для дат: нет неверной хронологии. Для понятий: формулировки соответствуют учебнику. Для карточек: после самооценки можно вернуться к сложным вопросам.</w:t>
      </w:r>
    </w:p>
    <w:p w14:paraId="4B3099EE">
      <w:bookmarkStart w:id="0" w:name="_GoBack"/>
      <w:bookmarkEnd w:id="0"/>
    </w:p>
    <w:p w14:paraId="2ED2DC3F">
      <w:pPr>
        <w:pStyle w:val="2"/>
      </w:pPr>
      <w:r>
        <w:t>Б. Интерактивная игра</w:t>
      </w:r>
    </w:p>
    <w:p w14:paraId="5CB95E9E">
      <w:r>
        <w:t>Домино, «Найди пару», командная викторина на одном экране.</w:t>
      </w:r>
    </w:p>
    <w:p w14:paraId="44AF388E">
      <w:pPr>
        <w:pStyle w:val="2"/>
      </w:pPr>
      <w:r>
        <w:t>Что получит ученик</w:t>
      </w:r>
    </w:p>
    <w:p w14:paraId="7DDD4447">
      <w:pPr>
        <w:pStyle w:val="22"/>
      </w:pPr>
      <w:r>
        <w:t>Стартовый экран и понятную игровую цель.</w:t>
      </w:r>
    </w:p>
    <w:p w14:paraId="2F65AA1F">
      <w:pPr>
        <w:pStyle w:val="22"/>
      </w:pPr>
      <w:r>
        <w:t>Открытие правильных ответов только после действия.</w:t>
      </w:r>
    </w:p>
    <w:p w14:paraId="7FBE430B">
      <w:pPr>
        <w:pStyle w:val="22"/>
      </w:pPr>
      <w:r>
        <w:t>Итог или игровое поле команд с понятным управлением баллами.</w:t>
      </w:r>
    </w:p>
    <w:p w14:paraId="607B425D">
      <w:pPr>
        <w:pStyle w:val="2"/>
        <w:rPr>
          <w:rFonts w:hint="default"/>
          <w:lang w:val="ru-RU"/>
        </w:rPr>
      </w:pPr>
      <w:r>
        <w:t xml:space="preserve">Промпт — вставить после </w:t>
      </w:r>
      <w:r>
        <w:rPr>
          <w:lang w:val="ru-RU"/>
        </w:rPr>
        <w:t>загрузки</w:t>
      </w:r>
      <w:r>
        <w:rPr>
          <w:rFonts w:hint="default"/>
          <w:lang w:val="ru-RU"/>
        </w:rPr>
        <w:t xml:space="preserve"> </w:t>
      </w:r>
      <w:r>
        <w:t xml:space="preserve"> исходной таблицы</w:t>
      </w:r>
      <w:r>
        <w:rPr>
          <w:rFonts w:hint="default"/>
          <w:lang w:val="ru-RU"/>
        </w:rPr>
        <w:t>/файла/фото</w:t>
      </w:r>
    </w:p>
    <w:p w14:paraId="140734B2">
      <w:r>
        <w:t>МАРШРУТ Б. ИНТЕРАКТИВНАЯ ИГРА.</w:t>
      </w:r>
    </w:p>
    <w:p w14:paraId="318E1998"/>
    <w:p w14:paraId="67F55F03">
      <w:r>
        <w:t xml:space="preserve"> Возьми согласованные записи и сделай игру по типу исторического домино / викторины «Своя игра». Выбор: [ПАРЫ / ВИКТОРИНА]. Для пар: два перемешанных столбца, щелчок по двум карточкам, проверка, подсчет, кнопка «Сыграть снова». Для викторины: стартовый экран, поле категорий, по одной карточке вопроса, отдельная кнопка раскрытия ответа, учет баллов 2–3 команд вручную ведущим или автоматически после выбора команды, возврат к полю, запрет повторного выбора сыгранного вопроса. Не выводи ключ до действия участника. Не требуй проектора: интерфейс должен работать на обычном экране.</w:t>
      </w:r>
    </w:p>
    <w:p w14:paraId="5C96A89F">
      <w:pPr>
        <w:pStyle w:val="2"/>
      </w:pPr>
      <w:r>
        <w:t>Проверить до урока</w:t>
      </w:r>
    </w:p>
    <w:p w14:paraId="7415E8DB">
      <w:r>
        <w:t>Проверить учет баллов и переход между карточками; на небольшом экране видны ВЕСЬ текст вопроса и элементы управления; нет случайного раскрытия ключа.</w:t>
      </w:r>
    </w:p>
    <w:p w14:paraId="2D30A7F5">
      <w:r>
        <w:br w:type="page"/>
      </w:r>
    </w:p>
    <w:p w14:paraId="45259212">
      <w:pPr>
        <w:pStyle w:val="2"/>
      </w:pPr>
      <w:r>
        <w:t>В. Тренажер с практическими задачами</w:t>
      </w:r>
    </w:p>
    <w:p w14:paraId="22F2B752">
      <w:r>
        <w:t>Для применения исторического знания и положений обществоведения.</w:t>
      </w:r>
    </w:p>
    <w:p w14:paraId="65678961">
      <w:pPr>
        <w:pStyle w:val="2"/>
      </w:pPr>
      <w:r>
        <w:t>Что получит ученик</w:t>
      </w:r>
    </w:p>
    <w:p w14:paraId="56DA94D7">
      <w:pPr>
        <w:pStyle w:val="22"/>
      </w:pPr>
      <w:r>
        <w:t>Реальную учебную ситуацию, где нужно применить знание.</w:t>
      </w:r>
    </w:p>
    <w:p w14:paraId="2D569F53">
      <w:pPr>
        <w:pStyle w:val="22"/>
      </w:pPr>
      <w:r>
        <w:t>Подсказки поэтапно, без немедленного раскрытия решения.</w:t>
      </w:r>
    </w:p>
    <w:p w14:paraId="019403AF">
      <w:pPr>
        <w:pStyle w:val="22"/>
      </w:pPr>
      <w:r>
        <w:t>Образец объяснения и самооценку.</w:t>
      </w:r>
    </w:p>
    <w:p w14:paraId="0D98133F">
      <w:pPr>
        <w:pStyle w:val="2"/>
      </w:pPr>
      <w:r>
        <w:t xml:space="preserve">Промпт — вставить после </w:t>
      </w:r>
      <w:r>
        <w:rPr>
          <w:lang w:val="ru-RU"/>
        </w:rPr>
        <w:t>загрузки</w:t>
      </w:r>
      <w:r>
        <w:rPr>
          <w:rFonts w:hint="default"/>
          <w:lang w:val="ru-RU"/>
        </w:rPr>
        <w:t xml:space="preserve"> </w:t>
      </w:r>
      <w:r>
        <w:t xml:space="preserve"> исходной таблицы</w:t>
      </w:r>
      <w:r>
        <w:rPr>
          <w:rFonts w:hint="default"/>
          <w:lang w:val="ru-RU"/>
        </w:rPr>
        <w:t>/файла/фото</w:t>
      </w:r>
    </w:p>
    <w:p w14:paraId="568BFB1C">
      <w:r>
        <w:t>МАРШРУТ В. ПРАКТИЧЕСКИЕ ЗАДАЧИ.</w:t>
      </w:r>
    </w:p>
    <w:p w14:paraId="43039200"/>
    <w:p w14:paraId="7DA1DA47">
      <w:r>
        <w:t xml:space="preserve">Возьми </w:t>
      </w:r>
      <w:r>
        <w:rPr>
          <w:lang w:val="ru-RU"/>
        </w:rPr>
        <w:t>загруженные</w:t>
      </w:r>
      <w:r>
        <w:rPr>
          <w:rFonts w:hint="default"/>
          <w:lang w:val="ru-RU"/>
        </w:rPr>
        <w:t xml:space="preserve"> файлы. Проанализируй записи</w:t>
      </w:r>
      <w:r>
        <w:t>.</w:t>
      </w:r>
      <w:r>
        <w:rPr>
          <w:rFonts w:hint="default"/>
          <w:lang w:val="ru-RU"/>
        </w:rPr>
        <w:t xml:space="preserve"> </w:t>
      </w:r>
      <w:r>
        <w:t>На основе согласованных положений составь  коротки</w:t>
      </w:r>
      <w:r>
        <w:rPr>
          <w:lang w:val="ru-RU"/>
        </w:rPr>
        <w:t>е</w:t>
      </w:r>
      <w:r>
        <w:t xml:space="preserve"> учебны</w:t>
      </w:r>
      <w:r>
        <w:rPr>
          <w:lang w:val="ru-RU"/>
        </w:rPr>
        <w:t>е</w:t>
      </w:r>
      <w:r>
        <w:rPr>
          <w:rFonts w:hint="default"/>
          <w:lang w:val="ru-RU"/>
        </w:rPr>
        <w:t xml:space="preserve"> </w:t>
      </w:r>
      <w:r>
        <w:t>ситуаци</w:t>
      </w:r>
      <w:r>
        <w:rPr>
          <w:lang w:val="ru-RU"/>
        </w:rPr>
        <w:t>и</w:t>
      </w:r>
      <w:r>
        <w:t>, в которых надо выбрать понятие / принцип / статью и объяснить выбор. У каждой ситуации: вопрос с вариантами выбора, затем по нажатию первая подсказка, вторая подсказка, образец аргументации, самооценка «Знаю / Частично / Не знаю». Не заставляй печатать развернутый ответ. Важно: оценивать не только угадывание номера, но и соответствие сути ситуации. Исключи неоднозначные сюжеты, где на равных подходят несколько ответов.</w:t>
      </w:r>
    </w:p>
    <w:p w14:paraId="7BD58D3A">
      <w:pPr>
        <w:pStyle w:val="2"/>
      </w:pPr>
    </w:p>
    <w:p w14:paraId="3FB0CB93">
      <w:pPr>
        <w:pStyle w:val="2"/>
      </w:pPr>
      <w:r>
        <w:t>Проверить до урока</w:t>
      </w:r>
    </w:p>
    <w:p w14:paraId="3037C14D">
      <w:r>
        <w:t>Каждый кейс имеет подтвержденный ответ; подсказки не раскрывают решение сразу; образец ответа не заменяет самостоятельного действия ученика.</w:t>
      </w:r>
    </w:p>
    <w:p w14:paraId="01C2890F">
      <w:pPr>
        <w:rPr>
          <w:sz w:val="20"/>
        </w:rPr>
      </w:pPr>
    </w:p>
    <w:p w14:paraId="41771A12">
      <w:pPr>
        <w:rPr>
          <w:sz w:val="20"/>
        </w:rPr>
      </w:pPr>
    </w:p>
    <w:p w14:paraId="7E1CA475">
      <w:r>
        <w:rPr>
          <w:sz w:val="20"/>
        </w:rPr>
        <w:t>Вариант для большой базы: сначала извлеките все позиции (не сокращая их), исправьте и подтвердите таблицу по частям. Затем попросите ИИ собрать расширенный тренажер с фильтрами по разделу и типу заданий. Для 7-минутной практики оставьте только 5–7 записей.</w:t>
      </w:r>
    </w:p>
    <w:p w14:paraId="39334F75"/>
    <w:sectPr>
      <w:headerReference r:id="rId5" w:type="default"/>
      <w:footerReference r:id="rId6" w:type="default"/>
      <w:pgSz w:w="11906" w:h="16838"/>
      <w:pgMar w:top="1020" w:right="1020" w:bottom="935" w:left="110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50084">
    <w:pPr>
      <w:pStyle w:val="26"/>
      <w:jc w:val="right"/>
    </w:pPr>
    <w:r>
      <w:rPr>
        <w:sz w:val="16"/>
      </w:rPr>
      <w:t xml:space="preserve">Практикум • октябрь 2026   |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7" w:lineRule="auto"/>
      </w:pPr>
      <w:r>
        <w:separator/>
      </w:r>
    </w:p>
  </w:footnote>
  <w:footnote w:type="continuationSeparator" w:id="1">
    <w:p>
      <w:pPr>
        <w:spacing w:before="0" w:after="0" w:line="25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76F0D">
    <w:r>
      <w:rPr>
        <w:sz w:val="16"/>
      </w:rPr>
      <w:t>ИСТОРИЯ НА ТЫ  •  МК «ВАЙБКОДИНГ»  •  РАЗДАТОЧНЫЕ МАТЕРИАЛЫ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6A103C"/>
    <w:rsid w:val="6D3F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7" w:lineRule="auto"/>
    </w:pPr>
    <w:rPr>
      <w:rFonts w:ascii="Times New Roman" w:hAnsi="Times New Roman" w:eastAsiaTheme="minorEastAsia" w:cstheme="minorBidi"/>
      <w:sz w:val="25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before="200" w:after="1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845</Words>
  <Characters>5233</Characters>
  <Lines>0</Lines>
  <Paragraphs>0</Paragraphs>
  <TotalTime>0</TotalTime>
  <ScaleCrop>false</ScaleCrop>
  <LinksUpToDate>false</LinksUpToDate>
  <CharactersWithSpaces>6006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Сушко Людмила</cp:lastModifiedBy>
  <dcterms:modified xsi:type="dcterms:W3CDTF">2026-10-20T07:59:38Z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eyJoZGlkIjoiMDhlMzEwYzJmODZjOWY3ODNiZDA3NTcxNmI1YTFlMDAiLCJ1c2VySWQiOiI3NTc2ODAyMjIyNTAwIn0=</vt:lpwstr>
  </property>
  <property fmtid="{D5CDD505-2E9C-101B-9397-08002B2CF9AE}" pid="3" name="KSOProductBuildVer">
    <vt:lpwstr>1049-12.1.0.29162</vt:lpwstr>
  </property>
  <property fmtid="{D5CDD505-2E9C-101B-9397-08002B2CF9AE}" pid="4" name="ICV">
    <vt:lpwstr>B7A968DB7B9C4434B6370D4C058F1251_12</vt:lpwstr>
  </property>
</Properties>
</file>