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1" name="Picture 1"/>
            <wp:cNvGraphicFramePr>
              <a:graphicFrameLocks noChangeAspect="1"/>
            </wp:cNvGraphicFramePr>
            <a:graphic>
              <a:graphicData uri="http://schemas.openxmlformats.org/drawingml/2006/picture">
                <pic:pic>
                  <pic:nvPicPr>
                    <pic:cNvPr id="0" name="dialog_freecad_tools.png"/>
                    <pic:cNvPicPr/>
                  </pic:nvPicPr>
                  <pic:blipFill>
                    <a:blip r:embed="rId9"/>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2" name="Picture 2"/>
            <wp:cNvGraphicFramePr>
              <a:graphicFrameLocks noChangeAspect="1"/>
            </wp:cNvGraphicFramePr>
            <a:graphic>
              <a:graphicData uri="http://schemas.openxmlformats.org/drawingml/2006/picture">
                <pic:pic>
                  <pic:nvPicPr>
                    <pic:cNvPr id="0" name="dialog_mesh_params.png"/>
                    <pic:cNvPicPr/>
                  </pic:nvPicPr>
                  <pic:blipFill>
                    <a:blip r:embed="rId10"/>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3" name="Picture 3"/>
            <wp:cNvGraphicFramePr>
              <a:graphicFrameLocks noChangeAspect="1"/>
            </wp:cNvGraphicFramePr>
            <a:graphic>
              <a:graphicData uri="http://schemas.openxmlformats.org/drawingml/2006/picture">
                <pic:pic>
                  <pic:nvPicPr>
                    <pic:cNvPr id="0" name="dialog_material.png"/>
                    <pic:cNvPicPr/>
                  </pic:nvPicPr>
                  <pic:blipFill>
                    <a:blip r:embed="rId11"/>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4" name="Picture 4"/>
            <wp:cNvGraphicFramePr>
              <a:graphicFrameLocks noChangeAspect="1"/>
            </wp:cNvGraphicFramePr>
            <a:graphic>
              <a:graphicData uri="http://schemas.openxmlformats.org/drawingml/2006/picture">
                <pic:pic>
                  <pic:nvPicPr>
                    <pic:cNvPr id="0" name="dialog_port.png"/>
                    <pic:cNvPicPr/>
                  </pic:nvPicPr>
                  <pic:blipFill>
                    <a:blip r:embed="rId12"/>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5" name="Picture 5"/>
            <wp:cNvGraphicFramePr>
              <a:graphicFrameLocks noChangeAspect="1"/>
            </wp:cNvGraphicFramePr>
            <a:graphic>
              <a:graphicData uri="http://schemas.openxmlformats.org/drawingml/2006/picture">
                <pic:pic>
                  <pic:nvPicPr>
                    <pic:cNvPr id="0" name="dialog_nf2ff.png"/>
                    <pic:cNvPicPr/>
                  </pic:nvPicPr>
                  <pic:blipFill>
                    <a:blip r:embed="rId13"/>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mesh_viewer.png"/>
                    <pic:cNvPicPr/>
                  </pic:nvPicPr>
                  <pic:blipFill>
                    <a:blip r:embed="rId14"/>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ntenna_tab_polar.png"/>
                    <pic:cNvPicPr/>
                  </pic:nvPicPr>
                  <pic:blipFill>
                    <a:blip r:embed="rId15"/>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antenna_ar_cut.png"/>
                    <pic:cNvPicPr/>
                  </pic:nvPicPr>
                  <pic:blipFill>
                    <a:blip r:embed="rId16"/>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antenna_3d_pattern.png"/>
                    <pic:cNvPicPr/>
                  </pic:nvPicPr>
                  <pic:blipFill>
                    <a:blip r:embed="rId17"/>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0" name="Picture 10"/>
            <wp:cNvGraphicFramePr>
              <a:graphicFrameLocks noChangeAspect="1"/>
            </wp:cNvGraphicFramePr>
            <a:graphic>
              <a:graphicData uri="http://schemas.openxmlformats.org/drawingml/2006/picture">
                <pic:pic>
                  <pic:nvPicPr>
                    <pic:cNvPr id="0" name="polarization_dialog.png"/>
                    <pic:cNvPicPr/>
                  </pic:nvPicPr>
                  <pic:blipFill>
                    <a:blip r:embed="rId18"/>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1" name="Picture 11"/>
            <wp:cNvGraphicFramePr>
              <a:graphicFrameLocks noChangeAspect="1"/>
            </wp:cNvGraphicFramePr>
            <a:graphic>
              <a:graphicData uri="http://schemas.openxmlformats.org/drawingml/2006/picture">
                <pic:pic>
                  <pic:nvPicPr>
                    <pic:cNvPr id="0" name="e_field_slice.png"/>
                    <pic:cNvPicPr/>
                  </pic:nvPicPr>
                  <pic:blipFill>
                    <a:blip r:embed="rId19"/>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