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Дискретная математика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Балагура А.А. Комбинаторика. Булевы функции. Графы: учеб. пособие / А.А. Балагура, О.В. Кузьмин. – Иркутск: Изд-во ИГУ, 2012. – 115с.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 – 5 – 9624 – 0695 – 4. – 70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Мальцев И. А. Дискретная математика: Учебное пособие. – 2-е изд., испр. – СПб.: Лань, 2011. – 304 с. – 50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</w:t>
      </w:r>
      <w:r>
        <w:rPr>
          <w:color w:val="000000"/>
          <w:sz w:val="18"/>
          <w:szCs w:val="18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4"/>
            <w:szCs w:val="24"/>
            <w:shd w:fill="FFFFFF" w:val="clear"/>
            <w:lang w:val="ru-RU"/>
          </w:rPr>
          <w:t>Новиков, Федор Александрович</w:t>
        </w:r>
      </w:hyperlink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 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Дискретная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математика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для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программистов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[Текст] : учеб. пособие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для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студ. вузов, обуч. по напр. подготовки дипломир. спец. "Информатика и вычислительная техника" / Ф. А. Новиков. - 2-е изд. - СПб. : Питер, 2005. - 363 с. : ил. ; 24 см. - (Учебник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для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вузов). - Библиогр.: с. 349-350. - Указ.: с.246-348, 351-363. -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5-94723-741-5 – 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20 экз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9d5f0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53;&#1086;&#1074;&#1080;&#1082;&#1086;&#1074;%2C &#1060;&#1077;&#1076;&#1086;&#1088; &#1040;&#1083;&#1077;&#1082;&#1089;&#1072;&#1085;&#1076;&#1088;&#1086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LibreOffice/7.4.2.3$Linux_X86_64 LibreOffice_project/40$Build-3</Application>
  <AppVersion>15.0000</AppVersion>
  <Pages>1</Pages>
  <Words>114</Words>
  <Characters>592</Characters>
  <CharactersWithSpaces>716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2021-09-16T04:50:00Z</dcterms:created>
  <dc:creator>Zakharova Anna</dc:creator>
  <dc:description/>
  <dc:language>ru-RU</dc:language>
  <cp:lastModifiedBy/>
  <dcterms:modified xsi:type="dcterms:W3CDTF">2022-11-01T15:03:10Z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