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Компьютерная графика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Основная литература 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Кудинов, Ю.И. Основы современной информатики [Электронный ресурс] : учебное пособие / Ю.И. Кудинов, Ф.Ф. Пащенко. — Электрон. дан. — СПб. : Лань, 2011. — 256 с. — Режим доступа: </w:t>
      </w:r>
      <w:hyperlink r:id="rId2">
        <w:r>
          <w:rPr>
            <w:rFonts w:cs="Times New Roman" w:ascii="Times New Roman" w:hAnsi="Times New Roman"/>
            <w:sz w:val="28"/>
            <w:szCs w:val="28"/>
          </w:rPr>
          <w:t>http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://</w:t>
        </w:r>
        <w:r>
          <w:rPr>
            <w:rFonts w:cs="Times New Roman" w:ascii="Times New Roman" w:hAnsi="Times New Roman"/>
            <w:sz w:val="28"/>
            <w:szCs w:val="28"/>
          </w:rPr>
          <w:t>e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lanbook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com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books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/</w:t>
        </w:r>
        <w:r>
          <w:rPr>
            <w:rFonts w:cs="Times New Roman" w:ascii="Times New Roman" w:hAnsi="Times New Roman"/>
            <w:sz w:val="28"/>
            <w:szCs w:val="28"/>
          </w:rPr>
          <w:t>element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.</w:t>
        </w:r>
        <w:r>
          <w:rPr>
            <w:rFonts w:cs="Times New Roman" w:ascii="Times New Roman" w:hAnsi="Times New Roman"/>
            <w:sz w:val="28"/>
            <w:szCs w:val="28"/>
          </w:rPr>
          <w:t>php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?</w:t>
        </w:r>
        <w:r>
          <w:rPr>
            <w:rFonts w:cs="Times New Roman" w:ascii="Times New Roman" w:hAnsi="Times New Roman"/>
            <w:sz w:val="28"/>
            <w:szCs w:val="28"/>
          </w:rPr>
          <w:t>pl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1_</w:t>
        </w:r>
        <w:r>
          <w:rPr>
            <w:rFonts w:cs="Times New Roman" w:ascii="Times New Roman" w:hAnsi="Times New Roman"/>
            <w:sz w:val="28"/>
            <w:szCs w:val="28"/>
          </w:rPr>
          <w:t>id</w:t>
        </w:r>
        <w:r>
          <w:rPr>
            <w:rFonts w:cs="Times New Roman" w:ascii="Times New Roman" w:hAnsi="Times New Roman"/>
            <w:sz w:val="28"/>
            <w:szCs w:val="28"/>
            <w:lang w:val="ru-RU"/>
          </w:rPr>
          <w:t>=68468</w:t>
        </w:r>
      </w:hyperlink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Боресков, А.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i/>
          <w:iCs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i/>
          <w:iCs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Основы компьютерной графики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учебник и практикум для вузов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/ А.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Боресков, Е.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В.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Шикин.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Москва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 Издательство Юрайт, 2021.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219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с.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— (Высшее образование).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 xml:space="preserve">— </w:t>
      </w:r>
      <w:r>
        <w:rPr>
          <w:rFonts w:cs="Arial" w:ascii="Times New Roman" w:hAnsi="Times New Roman"/>
          <w:color w:val="FF0000"/>
          <w:sz w:val="28"/>
          <w:szCs w:val="28"/>
        </w:rPr>
        <w:t>ISBN 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978-5-534-13196-3. — Текст : электронный // Образовательная платформа Юрайт [сайт]. — неограниченный  доступ-</w:t>
      </w:r>
      <w:r>
        <w:rPr>
          <w:rFonts w:cs="Arial" w:ascii="Times New Roman" w:hAnsi="Times New Roman"/>
          <w:color w:val="FF0000"/>
          <w:sz w:val="28"/>
          <w:szCs w:val="28"/>
        </w:rPr>
        <w:t>URL</w:t>
      </w:r>
      <w:r>
        <w:rPr>
          <w:rFonts w:cs="Arial" w:ascii="Times New Roman" w:hAnsi="Times New Roman"/>
          <w:color w:val="FF0000"/>
          <w:sz w:val="28"/>
          <w:szCs w:val="28"/>
          <w:lang w:val="ru-RU"/>
        </w:rPr>
        <w:t>:</w:t>
      </w:r>
      <w:r>
        <w:rPr>
          <w:rFonts w:cs="Arial" w:ascii="Times New Roman" w:hAnsi="Times New Roman"/>
          <w:color w:val="FF0000"/>
          <w:sz w:val="28"/>
          <w:szCs w:val="28"/>
        </w:rPr>
        <w:t> </w:t>
      </w:r>
      <w:hyperlink r:id="rId3">
        <w:r>
          <w:rPr>
            <w:rFonts w:cs="Arial" w:ascii="Times New Roman" w:hAnsi="Times New Roman"/>
            <w:color w:val="FF0000"/>
            <w:sz w:val="28"/>
            <w:szCs w:val="28"/>
          </w:rPr>
          <w:t>https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://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urait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.</w:t>
        </w:r>
        <w:r>
          <w:rPr>
            <w:rFonts w:cs="Arial" w:ascii="Times New Roman" w:hAnsi="Times New Roman"/>
            <w:color w:val="FF0000"/>
            <w:sz w:val="28"/>
            <w:szCs w:val="28"/>
          </w:rPr>
          <w:t>ru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/</w:t>
        </w:r>
        <w:r>
          <w:rPr>
            <w:rFonts w:cs="Arial" w:ascii="Times New Roman" w:hAnsi="Times New Roman"/>
            <w:color w:val="FF0000"/>
            <w:sz w:val="28"/>
            <w:szCs w:val="28"/>
          </w:rPr>
          <w:t>bcode</w:t>
        </w:r>
        <w:r>
          <w:rPr>
            <w:rFonts w:cs="Arial" w:ascii="Times New Roman" w:hAnsi="Times New Roman"/>
            <w:color w:val="FF0000"/>
            <w:sz w:val="28"/>
            <w:szCs w:val="28"/>
            <w:lang w:val="ru-RU"/>
          </w:rPr>
          <w:t>/468914</w:t>
        </w:r>
      </w:hyperlink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Молочков, В. П. Работа в 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CorelDRAW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 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X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3 : учебное пособие / В. П. Молочков. — 2-е изд. — Москва : ИНТУИТ, 2016. — 304 с.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— Текст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: электронный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 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// Лань : электронно-библиотечная система. — 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URL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 xml:space="preserve">: 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https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://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e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.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lanbook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.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com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/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</w:rPr>
        <w:t>book</w:t>
      </w:r>
      <w:r>
        <w:rPr>
          <w:rFonts w:cs="Arial" w:ascii="Times New Roman" w:hAnsi="Times New Roman"/>
          <w:strike/>
          <w:sz w:val="28"/>
          <w:szCs w:val="28"/>
          <w:highlight w:val="yellow"/>
          <w:shd w:fill="F2F2F2" w:val="clear"/>
          <w:lang w:val="ru-RU"/>
        </w:rPr>
        <w:t>/100428 (дата обращения: 14.09.2021). — Режим доступа: для авториз. пользователей</w:t>
      </w:r>
      <w:r>
        <w:rPr>
          <w:rFonts w:cs="Arial" w:ascii="Times New Roman" w:hAnsi="Times New Roman"/>
          <w:strike/>
          <w:sz w:val="28"/>
          <w:szCs w:val="28"/>
          <w:shd w:fill="F2F2F2" w:val="clear"/>
          <w:lang w:val="ru-RU"/>
        </w:rPr>
        <w:t>.</w:t>
      </w:r>
    </w:p>
    <w:p>
      <w:pPr>
        <w:pStyle w:val="ListParagraph"/>
        <w:rPr>
          <w:strike/>
        </w:rPr>
      </w:pPr>
      <w:r>
        <w:rPr>
          <w:rFonts w:cs="Arial" w:ascii="Times New Roman" w:hAnsi="Times New Roman"/>
          <w:strike/>
          <w:sz w:val="28"/>
          <w:szCs w:val="28"/>
          <w:shd w:fill="F2F2F2" w:val="clear"/>
          <w:lang w:val="ru-RU"/>
        </w:rPr>
        <w:t xml:space="preserve">Убрать , нет доступа. Заявка на включение в подписку не была подана от ИМИТ. </w:t>
      </w:r>
      <w:r>
        <w:rPr>
          <w:rFonts w:cs="Arial" w:ascii="Times New Roman" w:hAnsi="Times New Roman"/>
          <w:strike/>
          <w:color w:val="FF0000"/>
          <w:sz w:val="28"/>
          <w:szCs w:val="28"/>
          <w:shd w:fill="F2F2F2" w:val="clear"/>
          <w:lang w:val="ru-RU"/>
        </w:rPr>
        <w:t>Есть доступ:</w:t>
      </w:r>
    </w:p>
    <w:p>
      <w:pPr>
        <w:pStyle w:val="Normal"/>
        <w:suppressAutoHyphens w:val="false"/>
        <w:spacing w:lineRule="auto" w:line="240" w:before="0" w:after="0"/>
        <w:rPr>
          <w:strike/>
        </w:rPr>
      </w:pP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Никулин, Е. А.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strike/>
        </w:rPr>
      </w:pP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Компьютерная графика. Фракталы [Электронный ресурс] / Е. А. Никулин. - 2-е изд., стер. - Электрон. текстовые дан. - Санкт-Петербург : Лань, 2021. - 100 с.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 xml:space="preserve"> https://e.lanbook.com/book/176680, https://e.lanbook.com/img/cover/book/176680.jpg. - ЭБС "Лань". - Неогранич. доступ. -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trike/>
          <w:sz w:val="24"/>
          <w:szCs w:val="24"/>
          <w:lang w:val="ru-RU" w:eastAsia="ru-RU"/>
        </w:rPr>
        <w:t>978-5-8114-8422-5 : Б. ц.</w:t>
        <w:br/>
        <w:t>Рекомендовано Ученым советом Нижегородского государственного технического университета им. Р. Е. Алексеева в качестве учебного пособия для студентов направления подготовки «Информатика и вычислительная техника»  +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Болбаков, Р. Г.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Компьютерная графика: Практикум [Электронный ресурс] / Р. Г. Болбаков, Г. В. Горбатов, А. В. Синицын, А. А. Абрамов. - Электрон. текстовые дан. - Москва : РТУ МИРЭА, 2020. - 133 с.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https://e.lanbook.com/book/163908, https://e.lanbook.com/img/cover/book/163908.jpg. - ЭБС "Лань". - Неогранич. доступ. - Б. ц.+</w:t>
      </w:r>
      <w:bookmarkStart w:id="0" w:name="_GoBack"/>
      <w:bookmarkEnd w:id="0"/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1fd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unhideWhenUsed/>
    <w:rsid w:val="00c03596"/>
    <w:rPr>
      <w:color w:val="0000FF" w:themeColor="hyperlink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c0359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.lanbook.com/books/element.php?pl1_id=68468" TargetMode="External"/><Relationship Id="rId3" Type="http://schemas.openxmlformats.org/officeDocument/2006/relationships/hyperlink" Target="https://urait.ru/bcode/46891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LibreOffice/7.4.2.3$Linux_X86_64 LibreOffice_project/40$Build-3</Application>
  <AppVersion>15.0000</AppVersion>
  <Pages>2</Pages>
  <Words>248</Words>
  <Characters>1629</Characters>
  <CharactersWithSpaces>1887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2021-09-14T11:49:00Z</dcterms:created>
  <dc:creator>Zakharova Anna</dc:creator>
  <dc:description/>
  <dc:language>ru-RU</dc:language>
  <cp:lastModifiedBy/>
  <dcterms:modified xsi:type="dcterms:W3CDTF">2022-11-12T11:35:11Z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