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Компьютерные издательские системы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Пантелеев В.И., Рябец Л.В. Презентации в </w:t>
      </w:r>
      <w:r>
        <w:rPr>
          <w:rFonts w:cs="Times New Roman" w:ascii="Times New Roman" w:hAnsi="Times New Roman"/>
          <w:sz w:val="28"/>
          <w:szCs w:val="28"/>
        </w:rPr>
        <w:t>LaTeX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2</w:t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lang w:val="ru-RU"/>
        </w:rPr>
        <w:t>.Учебное пособие. Иркутск: ГОУ ВПО «Восточно-Сибирская государственная академия образования», – 2010. 13 экз+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Пантелеев В.И., Рябец Л.В. </w:t>
      </w:r>
      <w:r>
        <w:rPr>
          <w:rFonts w:cs="Times New Roman" w:ascii="Times New Roman" w:hAnsi="Times New Roman"/>
          <w:sz w:val="28"/>
          <w:szCs w:val="28"/>
        </w:rPr>
        <w:t>LaTeX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студентов : Учеб. пособие. – Иркутск : Изд-во Вост-Сиб. гос. акад. образ., 2014. – 134 с.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38экз.+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Может добавить электр. вариант п. 2: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Пантелеев, Владимир Иннокентьевич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  <w:bookmarkStart w:id="0" w:name="_GoBack"/>
      <w:bookmarkEnd w:id="0"/>
      <w:r>
        <w:rPr>
          <w:rFonts w:eastAsia="Times New Roman" w:cs="Arial" w:ascii="Arial" w:hAnsi="Arial"/>
          <w:sz w:val="24"/>
          <w:szCs w:val="24"/>
          <w:lang w:val="ru-RU" w:eastAsia="ru-RU"/>
        </w:rPr>
        <w:t>LATEX для студентов [Электронный ресурс] : учеб. пособие / В. И. Пантелеев. - ЭВК. - Иркутск : Изд-во ВСГАО, 2014. - Режим доступа: ЭЧЗ "Библиотех". - Неогранич. доступ. - 50.00 р.+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Тарасевич, Юрий Юрьевич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FF0000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Использование пакетов Maple, Mathcad и LATEX2e при решении математических задач и подготовке математических и естественно-научных текстов. Информационные технологии в математике [Текст] : учеб. пособие для студ. вузов, обуч. по спец. 032100 "Математика" / Ю. Ю. Тарасевич. - Изд. стер. - М. : Либроком, 2018. - 131 с. ; 20 см.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978-5-397-06218-3 : 266.00 р</w:t>
      </w:r>
      <w:r>
        <w:rPr>
          <w:rFonts w:eastAsia="Times New Roman" w:cs="Arial" w:ascii="Arial" w:hAnsi="Arial"/>
          <w:color w:val="FF0000"/>
          <w:sz w:val="24"/>
          <w:szCs w:val="24"/>
          <w:lang w:val="ru-RU" w:eastAsia="ru-RU"/>
        </w:rPr>
        <w:t>. 35 экз+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LibreOffice/7.4.2.3$Linux_X86_64 LibreOffice_project/40$Build-3</Application>
  <AppVersion>15.0000</AppVersion>
  <Pages>1</Pages>
  <Words>148</Words>
  <Characters>854</Characters>
  <CharactersWithSpaces>1002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2021-09-14T11:25:00Z</dcterms:created>
  <dc:creator>Zakharova Anna</dc:creator>
  <dc:description/>
  <dc:language>ru-RU</dc:language>
  <cp:lastModifiedBy/>
  <dcterms:modified xsi:type="dcterms:W3CDTF">2022-11-17T19:03:33Z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