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Математическое моделирование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1.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Лихтарников, Л. М. Математическая логика. Курс лекций. Задачник-практикум и решения : учебное пособие / Л. М. Лихтарников, Т. Г. Сукачева. — 4-е изд., стер. — Санкт-Петербург : Лань, 2021. — 288 с. —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 978-5-8114-0082-9.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— Текст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: электронный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// </w:t>
      </w:r>
      <w:r>
        <w:rPr>
          <w:rFonts w:cs="Times New Roman" w:ascii="Times New Roman" w:hAnsi="Times New Roman"/>
          <w:color w:val="FF0000"/>
          <w:sz w:val="28"/>
          <w:szCs w:val="28"/>
          <w:shd w:fill="auto" w:val="clear"/>
          <w:lang w:val="ru-RU"/>
        </w:rPr>
        <w:t xml:space="preserve">Лань 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: электронно-библиотечная система. —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URL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https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://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e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lanbook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com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book</w:t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/167754 (дата обращения: 08.09.2021). — Режим доступа: для авториз. пользователей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Лавров, И. А. Задачи по теории множеств, математической логике и теории алгоритмов [Текст] : методические указания / И. А. Лавров, Л. Л. Максимова. - 5-е изд., испр. - М. : Физматлит, 2006. - 255 с. ; 20 см. - Библиогр.: с. 248-249. - Предм. указ.: с. 250-255.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5- 9221-0026-2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42 экз.+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Глухов , М. М.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Математическая логика. Дискретные функции. Теория алгоритмов [Электронный ресурс] / М. М. Глухов , А. Б. Шишков. - Электрон. текстовые дан. - Москва : Лань, 2012. - 416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http://e.lanbook.com/books/element.php?pl1_cid=25&amp;pl1_id=4041.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978-5-8114-1344-7 : Б. ц.</w:t>
        <w:br/>
        <w:t>Рекомендовано УМО вузов России по образованию в области информационной безопасности в качестве учебного пособия для студентов вузов, обучающихся по направлению подготовки (специальности) 090301 — «Компьютерная безопасность» и 090303 — «Информационная безопасность автоматизированных систем» (№ 2 от 25.04.2012 г.)+</w:t>
        <w:br/>
      </w:r>
      <w:hyperlink r:id="rId2">
        <w:r>
          <w:rPr>
            <w:rFonts w:eastAsia="Times New Roman" w:cs="Arial" w:ascii="Arial" w:hAnsi="Arial"/>
            <w:i/>
            <w:iCs/>
            <w:color w:val="0000FF"/>
            <w:sz w:val="20"/>
            <w:szCs w:val="20"/>
            <w:u w:val="single"/>
            <w:lang w:val="ru-RU" w:eastAsia="ru-RU"/>
          </w:rPr>
          <w:br/>
        </w:r>
      </w:hyperlink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  <w:hyperlink r:id="rId3">
        <w:r>
          <w:rPr>
            <w:rFonts w:eastAsia="Times New Roman" w:cs="Arial" w:ascii="Arial" w:hAnsi="Arial"/>
            <w:i/>
            <w:iCs/>
            <w:color w:val="0000FF"/>
            <w:sz w:val="20"/>
            <w:szCs w:val="20"/>
            <w:u w:val="single"/>
            <w:lang w:val="ru-RU" w:eastAsia="ru-RU"/>
          </w:rPr>
          <w:br/>
        </w:r>
      </w:hyperlink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c24270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irbis:1,,,691tab_H?&amp;KEY=@0000003453" TargetMode="External"/><Relationship Id="rId3" Type="http://schemas.openxmlformats.org/officeDocument/2006/relationships/hyperlink" Target="irbis:1,,,691tab_H?&amp;KEY=@000000345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LibreOffice/7.4.2.3$Linux_X86_64 LibreOffice_project/40$Build-3</Application>
  <AppVersion>15.0000</AppVersion>
  <Pages>1</Pages>
  <Words>193</Words>
  <Characters>1202</Characters>
  <CharactersWithSpaces>1403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2021-09-20T04:13:00Z</dcterms:created>
  <dc:creator>Zakharova Anna</dc:creator>
  <dc:description/>
  <dc:language>ru-RU</dc:language>
  <cp:lastModifiedBy/>
  <dcterms:modified xsi:type="dcterms:W3CDTF">2022-11-17T19:04:46Z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