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AB" w:rsidRPr="004876AB" w:rsidRDefault="004876A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программирование</w:t>
      </w:r>
    </w:p>
    <w:p w:rsidR="004876AB" w:rsidRDefault="004876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4876AB" w:rsidRDefault="004876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4876AB" w:rsidRPr="00636C5D" w:rsidRDefault="004876A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>1. Якобовский М. В. Введение в параллельные методы решения задач [Текст] : учеб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особие для студ. вузов,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по напр. ВПО 010400 "Прикладная математика и информатика" и 010300 "Фундамент. информатика и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технологии" / М. В. Якобовский ;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Моск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>. физ.-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>. ин-т (гос. ун-т). - М.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Изд-во МГУ, 2013. - 327 с. Режим доступа: ЭЧЗ «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». –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доступ. </w:t>
      </w:r>
      <w:r w:rsidR="00636C5D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4876AB" w:rsidRDefault="004876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>б) дополнительная литература</w:t>
      </w:r>
    </w:p>
    <w:p w:rsidR="004876AB" w:rsidRDefault="004876A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1. Теория и практика параллельных вычислений [Текст] :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/ В. П.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Гергель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Интернет-Университет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технологий : Бином. Лаб. знаний, 2010. - 423 с. </w:t>
      </w:r>
      <w:r w:rsidR="00636C5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 </w:t>
      </w:r>
      <w:proofErr w:type="spellStart"/>
      <w:proofErr w:type="gramStart"/>
      <w:r w:rsidR="00636C5D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  <w:r w:rsidR="00636C5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636C5D" w:rsidRDefault="00636C5D" w:rsidP="00636C5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 в ЭБС «Лань» эл. вариант, надо  оформить заявку в отдел комплектования НБ и она будет доступна с осени 2021г. после заключения контракта. Средства бюджетные</w:t>
      </w:r>
    </w:p>
    <w:p w:rsidR="00636C5D" w:rsidRPr="00636C5D" w:rsidRDefault="00636C5D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Гергель</w:t>
      </w:r>
      <w:proofErr w:type="spell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, В. П. Теория и практика параллельных вычислений</w:t>
      </w:r>
      <w:proofErr w:type="gram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:</w:t>
      </w:r>
      <w:proofErr w:type="gram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учебное пособие / В. П. </w:t>
      </w:r>
      <w:proofErr w:type="spell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Гергель</w:t>
      </w:r>
      <w:proofErr w:type="spell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. — 2-е изд. — Москва : ИНТУИТ, 2016. — 500 с. — 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ISBN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978-5-94774-645-7.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— Текст</w:t>
      </w:r>
      <w:proofErr w:type="gram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:</w:t>
      </w:r>
      <w:proofErr w:type="gram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электронный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// Лань : электронно-библиотечная система. — 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URL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: 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https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://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e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</w:t>
      </w:r>
      <w:proofErr w:type="spell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lanbook</w:t>
      </w:r>
      <w:proofErr w:type="spell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com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/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book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/100527 (дата обращения: 08.09.2021). — Режим доступа: для </w:t>
      </w:r>
      <w:proofErr w:type="spell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авториз</w:t>
      </w:r>
      <w:proofErr w:type="spell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 пользователей.</w:t>
      </w:r>
    </w:p>
    <w:p w:rsidR="004876AB" w:rsidRPr="00636C5D" w:rsidRDefault="004876A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2. Параллельные алгоритмы. Разработка и реализация [Текст] :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/ Ю. К.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Демьянович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[и др.]. - М.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Нац.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откр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ун-т "ИНТУИТ" : Бином. Лаборатория знаний, 2012. - 343 с. (1 экз.). </w:t>
      </w:r>
      <w:r w:rsidR="00636C5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4876AB" w:rsidRDefault="004876A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3. Параллельное программирование с использованием </w:t>
      </w:r>
      <w:proofErr w:type="spellStart"/>
      <w:r w:rsidRPr="004876AB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[Текст] :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/ М. П. Левин. - М.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Бином. Лаборатория знаний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Интернет-Университет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технологий, 2012. - 118 с. (2 экз.). </w:t>
      </w:r>
      <w:r w:rsidR="00636C5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636C5D" w:rsidRDefault="00636C5D" w:rsidP="00636C5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Есть в ЭБС «Лань» эл. вариант, надо  оформить заявку в отдел комплектования НБ и она будет доступна с осени 2021г. после заключения контракта. Средства бюджетные</w:t>
      </w:r>
    </w:p>
    <w:p w:rsidR="00636C5D" w:rsidRPr="00895F05" w:rsidRDefault="00636C5D" w:rsidP="00636C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Левин, М. П. Параллельное программирование с использованием </w:t>
      </w:r>
      <w:proofErr w:type="spell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OpenMP</w:t>
      </w:r>
      <w:proofErr w:type="spellEnd"/>
      <w:proofErr w:type="gram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:</w:t>
      </w:r>
      <w:proofErr w:type="gram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учебное пособие / М. П. Левин. — 2-е изд. — Москва : ИНТУИТ, 2016. — 133 с. — 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ISBN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978-5-94774-857-4.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— Текст</w:t>
      </w:r>
      <w:proofErr w:type="gram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:</w:t>
      </w:r>
      <w:proofErr w:type="gram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 электронный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 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// Лань : электронно-библиотечная система. — 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URL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: 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https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://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e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</w:t>
      </w:r>
      <w:proofErr w:type="spell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lanbook</w:t>
      </w:r>
      <w:proofErr w:type="spell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com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/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</w:rPr>
        <w:t>book</w:t>
      </w:r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 xml:space="preserve">/100358 (дата обращения: 08.09.2021). — Режим доступа: для </w:t>
      </w:r>
      <w:proofErr w:type="spellStart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авториз</w:t>
      </w:r>
      <w:proofErr w:type="spellEnd"/>
      <w:r w:rsidRPr="00895F05">
        <w:rPr>
          <w:rFonts w:ascii="Times New Roman" w:hAnsi="Times New Roman" w:cs="Times New Roman"/>
          <w:sz w:val="24"/>
          <w:szCs w:val="24"/>
          <w:shd w:val="clear" w:color="auto" w:fill="F2F2F2"/>
          <w:lang w:val="ru-RU"/>
        </w:rPr>
        <w:t>. пользователей.</w:t>
      </w:r>
    </w:p>
    <w:p w:rsidR="00B31FD9" w:rsidRDefault="004876A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4. Современные языки и технологии параллельного программирования [Текст] :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>.д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>ля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студ. вузов,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по напр. ВПО 010400 "Прикладная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и информатика" и 010300 "Фундамент. информатика и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. технологии" / В. П.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Гергель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4876AB">
        <w:rPr>
          <w:rFonts w:ascii="Times New Roman" w:hAnsi="Times New Roman" w:cs="Times New Roman"/>
          <w:sz w:val="28"/>
          <w:szCs w:val="28"/>
          <w:lang w:val="ru-RU"/>
        </w:rPr>
        <w:t>Нижегород</w:t>
      </w:r>
      <w:proofErr w:type="spellEnd"/>
      <w:r w:rsidRPr="004876AB">
        <w:rPr>
          <w:rFonts w:ascii="Times New Roman" w:hAnsi="Times New Roman" w:cs="Times New Roman"/>
          <w:sz w:val="28"/>
          <w:szCs w:val="28"/>
          <w:lang w:val="ru-RU"/>
        </w:rPr>
        <w:t>. гос. ун-т им. Н. И. Лобачевского, Б-ка. - М.</w:t>
      </w:r>
      <w:proofErr w:type="gramStart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876AB">
        <w:rPr>
          <w:rFonts w:ascii="Times New Roman" w:hAnsi="Times New Roman" w:cs="Times New Roman"/>
          <w:sz w:val="28"/>
          <w:szCs w:val="28"/>
          <w:lang w:val="ru-RU"/>
        </w:rPr>
        <w:t xml:space="preserve"> Изд-во МГУ, 2012. - 406 с. (1 экз.). </w:t>
      </w:r>
      <w:r w:rsidR="00636C5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636C5D" w:rsidRDefault="00636C5D" w:rsidP="00636C5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*Согласно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C94B78" w:rsidRPr="008F7957" w:rsidRDefault="00C94B78" w:rsidP="00636C5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Перечень надо отредактировать!</w:t>
      </w:r>
      <w:bookmarkStart w:id="0" w:name="_GoBack"/>
      <w:bookmarkEnd w:id="0"/>
    </w:p>
    <w:p w:rsidR="00636C5D" w:rsidRPr="00636C5D" w:rsidRDefault="00636C5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636C5D" w:rsidRPr="00636C5D" w:rsidSect="00B31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76AB"/>
    <w:rsid w:val="004876AB"/>
    <w:rsid w:val="00636C5D"/>
    <w:rsid w:val="00B31FD9"/>
    <w:rsid w:val="00C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2021-09-14T12:12:00Z</dcterms:created>
  <dcterms:modified xsi:type="dcterms:W3CDTF">2021-10-12T02:04:00Z</dcterms:modified>
</cp:coreProperties>
</file>