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val="ru-RU" w:eastAsia="ru-RU"/>
        </w:rPr>
        <w:drawing>
          <wp:anchor behindDoc="0" distT="0" distB="0" distL="114300" distR="114300" simplePos="0" locked="0" layoutInCell="0" allowOverlap="1" relativeHeight="2">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val="ru-RU" w:eastAsia="ru-RU"/>
        </w:rPr>
      </w:r>
    </w:p>
    <w:p>
      <w:pPr>
        <w:pStyle w:val="Normal"/>
        <w:widowControl w:val="false"/>
        <w:ind w:hanging="0"/>
        <w:jc w:val="center"/>
        <w:rPr>
          <w:b/>
          <w:b/>
          <w:szCs w:val="28"/>
          <w:lang w:eastAsia="ru-RU"/>
        </w:rPr>
      </w:pPr>
      <w:r>
        <w:rPr>
          <w:b/>
          <w:szCs w:val="28"/>
          <w:lang w:val="ru-RU" w:eastAsia="ru-RU"/>
        </w:rPr>
        <w:t>МИНОБРНАУКИ РОССИИ</w:t>
      </w:r>
    </w:p>
    <w:p>
      <w:pPr>
        <w:pStyle w:val="Normal"/>
        <w:widowControl w:val="false"/>
        <w:ind w:hanging="0"/>
        <w:jc w:val="center"/>
        <w:rPr>
          <w:szCs w:val="24"/>
          <w:lang w:eastAsia="ru-RU"/>
        </w:rPr>
      </w:pPr>
      <w:r>
        <w:rPr>
          <w:szCs w:val="24"/>
          <w:lang w:val="ru-RU" w:eastAsia="ru-RU"/>
        </w:rPr>
        <w:t xml:space="preserve"> </w:t>
      </w:r>
      <w:r>
        <w:rPr>
          <w:szCs w:val="24"/>
          <w:lang w:val="ru-RU"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val="ru-RU" w:eastAsia="ru-RU"/>
        </w:rPr>
        <w:t xml:space="preserve">высшего образования </w:t>
      </w:r>
    </w:p>
    <w:p>
      <w:pPr>
        <w:pStyle w:val="Normal"/>
        <w:widowControl w:val="false"/>
        <w:ind w:hanging="0"/>
        <w:jc w:val="center"/>
        <w:rPr>
          <w:b/>
          <w:b/>
          <w:szCs w:val="24"/>
          <w:lang w:eastAsia="ru-RU"/>
        </w:rPr>
      </w:pPr>
      <w:r>
        <w:rPr>
          <w:b/>
          <w:szCs w:val="24"/>
          <w:lang w:val="ru-RU" w:eastAsia="ru-RU"/>
        </w:rPr>
        <w:t>«ИРКУТСКИЙ ГОСУДАРСТВЕННЫЙ УНИВЕРСИТЕТ»</w:t>
      </w:r>
    </w:p>
    <w:p>
      <w:pPr>
        <w:pStyle w:val="Normal"/>
        <w:widowControl w:val="false"/>
        <w:ind w:hanging="0"/>
        <w:jc w:val="center"/>
        <w:rPr>
          <w:szCs w:val="24"/>
          <w:lang w:eastAsia="ru-RU"/>
        </w:rPr>
      </w:pPr>
      <w:r>
        <w:rPr>
          <w:szCs w:val="24"/>
          <w:lang w:val="ru-RU" w:eastAsia="ru-RU"/>
        </w:rPr>
        <w:t>ФГБОУ ВО «ИГУ»</w:t>
      </w:r>
    </w:p>
    <w:p>
      <w:pPr>
        <w:pStyle w:val="Normal"/>
        <w:widowControl w:val="false"/>
        <w:ind w:hanging="0"/>
        <w:jc w:val="center"/>
        <w:rPr>
          <w:b/>
          <w:b/>
          <w:szCs w:val="24"/>
          <w:lang w:eastAsia="ru-RU"/>
        </w:rPr>
      </w:pPr>
      <w:r>
        <w:rPr>
          <w:b/>
          <w:szCs w:val="24"/>
          <w:lang w:val="ru-RU"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val="ru-RU"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val="ru-RU" w:eastAsia="ru-RU"/>
              </w:rPr>
            </w:r>
          </w:p>
        </w:tc>
        <w:tc>
          <w:tcPr>
            <w:tcW w:w="4978" w:type="dxa"/>
            <w:tcBorders/>
          </w:tcPr>
          <w:p>
            <w:pPr>
              <w:pStyle w:val="Normal"/>
              <w:widowControl w:val="false"/>
              <w:suppressLineNumbers/>
              <w:ind w:firstLine="400"/>
              <w:jc w:val="center"/>
              <w:rPr>
                <w:szCs w:val="24"/>
                <w:lang w:eastAsia="ru-RU"/>
              </w:rPr>
            </w:pPr>
            <w:r>
              <w:rPr>
                <w:caps/>
                <w:szCs w:val="24"/>
                <w:lang w:val="ru-RU" w:eastAsia="ru-RU"/>
              </w:rPr>
              <w:t>Утверждаю</w:t>
            </w:r>
          </w:p>
          <w:p>
            <w:pPr>
              <w:pStyle w:val="Normal"/>
              <w:widowControl w:val="false"/>
              <w:ind w:firstLine="602"/>
              <w:rPr>
                <w:szCs w:val="24"/>
              </w:rPr>
            </w:pPr>
            <w:r>
              <w:rPr>
                <w:szCs w:val="24"/>
                <w:lang w:val="ru-RU"/>
              </w:rPr>
            </w:r>
          </w:p>
          <w:p>
            <w:pPr>
              <w:pStyle w:val="Normal"/>
              <w:widowControl w:val="false"/>
              <w:spacing w:before="0" w:after="120"/>
              <w:ind w:firstLine="601"/>
              <w:jc w:val="right"/>
              <w:rPr>
                <w:szCs w:val="24"/>
              </w:rPr>
            </w:pPr>
            <w:r>
              <w:rPr>
                <w:szCs w:val="24"/>
                <w:lang w:val="ru-RU"/>
              </w:rPr>
              <w:t xml:space="preserve">_____________________ </w:t>
            </w:r>
          </w:p>
          <w:p>
            <w:pPr>
              <w:pStyle w:val="Normal"/>
              <w:widowControl w:val="false"/>
              <w:suppressLineNumbers/>
              <w:spacing w:before="0" w:after="120"/>
              <w:ind w:firstLine="403"/>
              <w:jc w:val="right"/>
              <w:rPr>
                <w:szCs w:val="24"/>
                <w:lang w:eastAsia="ru-RU"/>
              </w:rPr>
            </w:pPr>
            <w:r>
              <w:rPr>
                <w:szCs w:val="24"/>
                <w:lang w:val="ru-RU" w:eastAsia="ru-RU"/>
              </w:rPr>
              <w:t xml:space="preserve">Директор ИМИТ </w:t>
            </w:r>
            <w:r>
              <w:rPr>
                <w:szCs w:val="24"/>
                <w:lang w:val="ru-RU"/>
              </w:rPr>
              <w:t>Фалалеев М. В.</w:t>
            </w:r>
          </w:p>
          <w:p>
            <w:pPr>
              <w:pStyle w:val="Normal"/>
              <w:widowControl w:val="false"/>
              <w:suppressLineNumbers/>
              <w:ind w:firstLine="400"/>
              <w:jc w:val="right"/>
              <w:rPr>
                <w:szCs w:val="24"/>
                <w:lang w:eastAsia="ru-RU"/>
              </w:rPr>
            </w:pPr>
            <w:r>
              <w:rPr>
                <w:szCs w:val="24"/>
                <w:lang w:val="ru-RU" w:eastAsia="ru-RU"/>
              </w:rPr>
              <w:t>« ___ » ______________2022 г.</w:t>
            </w:r>
          </w:p>
        </w:tc>
      </w:tr>
    </w:tbl>
    <w:p>
      <w:pPr>
        <w:pStyle w:val="Normal"/>
        <w:widowControl w:val="false"/>
        <w:ind w:firstLine="400"/>
        <w:rPr>
          <w:szCs w:val="24"/>
          <w:lang w:eastAsia="ru-RU"/>
        </w:rPr>
      </w:pPr>
      <w:r>
        <w:rPr>
          <w:szCs w:val="24"/>
          <w:lang w:val="ru-RU" w:eastAsia="ru-RU"/>
        </w:rPr>
      </w:r>
    </w:p>
    <w:p>
      <w:pPr>
        <w:pStyle w:val="Normal"/>
        <w:widowControl w:val="false"/>
        <w:ind w:hanging="0"/>
        <w:jc w:val="center"/>
        <w:rPr>
          <w:b/>
          <w:b/>
          <w:sz w:val="28"/>
          <w:szCs w:val="28"/>
          <w:lang w:eastAsia="ru-RU"/>
        </w:rPr>
      </w:pPr>
      <w:r>
        <w:rPr>
          <w:b/>
          <w:sz w:val="28"/>
          <w:szCs w:val="28"/>
          <w:lang w:val="ru-RU" w:eastAsia="ru-RU"/>
        </w:rPr>
        <w:t xml:space="preserve">Рабочая программа дисциплины </w:t>
      </w:r>
    </w:p>
    <w:p>
      <w:pPr>
        <w:pStyle w:val="Normal"/>
        <w:widowControl w:val="false"/>
        <w:ind w:firstLine="400"/>
        <w:jc w:val="center"/>
        <w:rPr>
          <w:szCs w:val="24"/>
          <w:lang w:eastAsia="ru-RU"/>
        </w:rPr>
      </w:pPr>
      <w:r>
        <w:rPr>
          <w:szCs w:val="24"/>
          <w:lang w:val="ru-RU" w:eastAsia="ru-RU"/>
        </w:rPr>
      </w:r>
    </w:p>
    <w:p>
      <w:pPr>
        <w:pStyle w:val="Normal"/>
        <w:widowControl w:val="false"/>
        <w:spacing w:before="0" w:after="120"/>
        <w:ind w:firstLine="567"/>
        <w:rPr>
          <w:i/>
          <w:i/>
          <w:szCs w:val="24"/>
          <w:lang w:eastAsia="ru-RU"/>
        </w:rPr>
      </w:pPr>
      <w:r>
        <w:rPr>
          <w:b/>
          <w:lang w:val="ru-RU"/>
        </w:rPr>
        <w:t xml:space="preserve">Наименование дисциплины (модуля) </w:t>
      </w:r>
      <w:r>
        <w:rPr>
          <w:lang w:val="ru-RU"/>
        </w:rPr>
        <w:t>Б1.О.20 Базы данных</w:t>
      </w:r>
    </w:p>
    <w:p>
      <w:pPr>
        <w:pStyle w:val="Normal"/>
        <w:widowControl w:val="false"/>
        <w:spacing w:before="0" w:after="120"/>
        <w:ind w:firstLine="567"/>
        <w:rPr>
          <w:b/>
          <w:b/>
          <w:bCs/>
          <w:szCs w:val="24"/>
          <w:lang w:eastAsia="ru-RU"/>
        </w:rPr>
      </w:pPr>
      <w:r>
        <w:rPr>
          <w:b/>
          <w:lang w:val="ru-RU"/>
        </w:rPr>
        <w:t xml:space="preserve">Направление подготовки </w:t>
      </w:r>
      <w:r>
        <w:rPr>
          <w:lang w:val="ru-RU"/>
        </w:rPr>
        <w:t>02.03.02 Фундаментальная информатика и информационные технологии</w:t>
      </w:r>
    </w:p>
    <w:p>
      <w:pPr>
        <w:pStyle w:val="Normal"/>
        <w:widowControl w:val="false"/>
        <w:pBdr/>
        <w:spacing w:before="0" w:after="120"/>
        <w:ind w:firstLine="567"/>
        <w:rPr>
          <w:color w:val="000000"/>
          <w:szCs w:val="24"/>
        </w:rPr>
      </w:pPr>
      <w:r>
        <w:rPr>
          <w:b/>
          <w:lang w:val="ru-RU"/>
        </w:rPr>
        <w:t xml:space="preserve">Направленность (профиль) подготовки </w:t>
      </w:r>
      <w:r>
        <w:rPr>
          <w:lang w:val="ru-RU"/>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lang w:val="ru-RU"/>
        </w:rPr>
        <w:t>Квалификация выпускника</w:t>
      </w:r>
      <w:r>
        <w:rPr>
          <w:szCs w:val="24"/>
          <w:lang w:val="ru-RU" w:eastAsia="ru-RU"/>
        </w:rPr>
        <w:t xml:space="preserve"> </w:t>
      </w:r>
      <w:r>
        <w:rPr>
          <w:rStyle w:val="Textany"/>
          <w:lang w:val="ru-RU"/>
        </w:rPr>
        <w:t>– бакалавр</w:t>
      </w:r>
    </w:p>
    <w:p>
      <w:pPr>
        <w:pStyle w:val="Normal"/>
        <w:widowControl w:val="false"/>
        <w:spacing w:before="0" w:after="120"/>
        <w:ind w:firstLine="567"/>
        <w:rPr>
          <w:szCs w:val="24"/>
          <w:lang w:eastAsia="ru-RU"/>
        </w:rPr>
      </w:pPr>
      <w:r>
        <w:rPr>
          <w:rStyle w:val="Bold"/>
          <w:lang w:val="ru-RU"/>
        </w:rPr>
        <w:t>Форма обучения</w:t>
      </w:r>
      <w:r>
        <w:rPr>
          <w:szCs w:val="24"/>
          <w:lang w:val="ru-RU" w:eastAsia="ru-RU"/>
        </w:rPr>
        <w:t xml:space="preserve"> </w:t>
      </w:r>
      <w:r>
        <w:rPr>
          <w:rStyle w:val="Textany"/>
          <w:lang w:val="ru-RU"/>
        </w:rPr>
        <w:t>очная</w:t>
      </w:r>
    </w:p>
    <w:p>
      <w:pPr>
        <w:pStyle w:val="Normal"/>
        <w:widowControl w:val="false"/>
        <w:ind w:firstLine="567"/>
        <w:rPr>
          <w:szCs w:val="24"/>
          <w:lang w:eastAsia="ru-RU"/>
        </w:rPr>
      </w:pPr>
      <w:r>
        <w:rPr>
          <w:szCs w:val="24"/>
          <w:lang w:val="ru-RU" w:eastAsia="ru-RU"/>
        </w:rPr>
      </w:r>
    </w:p>
    <w:p>
      <w:pPr>
        <w:pStyle w:val="Normal"/>
        <w:widowControl w:val="false"/>
        <w:rPr>
          <w:szCs w:val="24"/>
          <w:lang w:eastAsia="ru-RU"/>
        </w:rPr>
      </w:pPr>
      <w:r>
        <w:rPr>
          <w:szCs w:val="24"/>
          <w:lang w:val="ru-RU" w:eastAsia="ru-RU"/>
        </w:rPr>
      </w:r>
    </w:p>
    <w:p>
      <w:pPr>
        <w:pStyle w:val="Normal"/>
        <w:widowControl w:val="false"/>
        <w:rPr>
          <w:szCs w:val="24"/>
          <w:lang w:eastAsia="ru-RU"/>
        </w:rPr>
      </w:pPr>
      <w:r>
        <w:rPr>
          <w:szCs w:val="24"/>
          <w:lang w:val="ru-RU" w:eastAsia="ru-RU"/>
        </w:rPr>
      </w:r>
    </w:p>
    <w:p>
      <w:pPr>
        <w:pStyle w:val="Normal"/>
        <w:widowControl w:val="false"/>
        <w:tabs>
          <w:tab w:val="clear" w:pos="708"/>
          <w:tab w:val="center" w:pos="4678" w:leader="none"/>
        </w:tabs>
        <w:ind w:hanging="0"/>
        <w:jc w:val="center"/>
        <w:rPr>
          <w:szCs w:val="24"/>
          <w:lang w:eastAsia="ru-RU"/>
        </w:rPr>
      </w:pPr>
      <w:r>
        <w:rPr>
          <w:szCs w:val="24"/>
          <w:lang w:val="ru-RU"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val="ru-RU"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val="ru-RU" w:eastAsia="ru-RU"/>
              </w:rPr>
              <w:t>Протокол №__от «___»___________2022г.</w:t>
            </w:r>
          </w:p>
          <w:p>
            <w:pPr>
              <w:pStyle w:val="Normal"/>
              <w:widowControl w:val="false"/>
              <w:ind w:firstLine="34"/>
              <w:rPr>
                <w:b/>
                <w:b/>
                <w:szCs w:val="24"/>
                <w:lang w:eastAsia="ru-RU"/>
              </w:rPr>
            </w:pPr>
            <w:r>
              <w:rPr>
                <w:szCs w:val="24"/>
                <w:lang w:val="ru-RU" w:eastAsia="ru-RU"/>
              </w:rPr>
              <w:t>Председатель _____________________</w:t>
            </w:r>
          </w:p>
        </w:tc>
        <w:tc>
          <w:tcPr>
            <w:tcW w:w="5040" w:type="dxa"/>
            <w:tcBorders/>
          </w:tcPr>
          <w:p>
            <w:pPr>
              <w:pStyle w:val="Normal"/>
              <w:widowControl w:val="false"/>
              <w:ind w:hanging="11"/>
              <w:rPr>
                <w:bCs/>
                <w:szCs w:val="24"/>
                <w:lang w:eastAsia="ru-RU"/>
              </w:rPr>
            </w:pPr>
            <w:r>
              <w:rPr>
                <w:bCs/>
                <w:szCs w:val="24"/>
                <w:lang w:val="ru-RU" w:eastAsia="ru-RU"/>
              </w:rPr>
              <w:t>Рекомендовано кафедрой ________________ ____________________________ИМИТ ИГУ:</w:t>
            </w:r>
          </w:p>
          <w:p>
            <w:pPr>
              <w:pStyle w:val="Normal"/>
              <w:widowControl w:val="false"/>
              <w:ind w:hanging="11"/>
              <w:rPr>
                <w:bCs/>
                <w:szCs w:val="24"/>
                <w:lang w:eastAsia="ru-RU"/>
              </w:rPr>
            </w:pPr>
            <w:r>
              <w:rPr>
                <w:bCs/>
                <w:szCs w:val="24"/>
                <w:lang w:val="ru-RU" w:eastAsia="ru-RU"/>
              </w:rPr>
            </w:r>
          </w:p>
          <w:p>
            <w:pPr>
              <w:pStyle w:val="Normal"/>
              <w:widowControl w:val="false"/>
              <w:ind w:hanging="11"/>
              <w:rPr>
                <w:bCs/>
                <w:szCs w:val="24"/>
                <w:lang w:eastAsia="ru-RU"/>
              </w:rPr>
            </w:pPr>
            <w:r>
              <w:rPr>
                <w:bCs/>
                <w:szCs w:val="24"/>
                <w:lang w:val="ru-RU" w:eastAsia="ru-RU"/>
              </w:rPr>
              <w:t xml:space="preserve"> </w:t>
            </w:r>
            <w:r>
              <w:rPr>
                <w:bCs/>
                <w:szCs w:val="24"/>
                <w:lang w:val="ru-RU" w:eastAsia="ru-RU"/>
              </w:rPr>
              <w:t xml:space="preserve">Протокол № ____ </w:t>
            </w:r>
          </w:p>
          <w:p>
            <w:pPr>
              <w:pStyle w:val="Normal"/>
              <w:widowControl w:val="false"/>
              <w:ind w:hanging="11"/>
              <w:rPr>
                <w:bCs/>
                <w:szCs w:val="24"/>
                <w:lang w:eastAsia="ru-RU"/>
              </w:rPr>
            </w:pPr>
            <w:r>
              <w:rPr>
                <w:bCs/>
                <w:szCs w:val="24"/>
                <w:lang w:val="ru-RU" w:eastAsia="ru-RU"/>
              </w:rPr>
              <w:t xml:space="preserve"> </w:t>
            </w:r>
            <w:r>
              <w:rPr>
                <w:bCs/>
                <w:szCs w:val="24"/>
                <w:lang w:val="ru-RU" w:eastAsia="ru-RU"/>
              </w:rPr>
              <w:t>От «___» _______________________2022г.</w:t>
            </w:r>
          </w:p>
          <w:p>
            <w:pPr>
              <w:pStyle w:val="Normal"/>
              <w:widowControl w:val="false"/>
              <w:ind w:hanging="11"/>
              <w:rPr>
                <w:bCs/>
                <w:szCs w:val="24"/>
                <w:lang w:eastAsia="ru-RU"/>
              </w:rPr>
            </w:pPr>
            <w:r>
              <w:rPr>
                <w:bCs/>
                <w:szCs w:val="24"/>
                <w:lang w:val="ru-RU" w:eastAsia="ru-RU"/>
              </w:rPr>
              <w:t xml:space="preserve"> </w:t>
            </w:r>
            <w:r>
              <w:rPr>
                <w:bCs/>
                <w:szCs w:val="24"/>
                <w:lang w:val="ru-RU" w:eastAsia="ru-RU"/>
              </w:rPr>
              <w:t>Зав. кафедрой _________________________</w:t>
            </w:r>
          </w:p>
          <w:p>
            <w:pPr>
              <w:pStyle w:val="Normal"/>
              <w:widowControl w:val="false"/>
              <w:ind w:hanging="11"/>
              <w:rPr>
                <w:bCs/>
                <w:szCs w:val="24"/>
                <w:lang w:eastAsia="ru-RU"/>
              </w:rPr>
            </w:pPr>
            <w:r>
              <w:rPr>
                <w:bCs/>
                <w:szCs w:val="24"/>
                <w:lang w:val="ru-RU" w:eastAsia="ru-RU"/>
              </w:rPr>
              <w:t xml:space="preserve"> </w:t>
            </w:r>
            <w:r>
              <w:rPr>
                <w:bCs/>
                <w:szCs w:val="24"/>
                <w:lang w:val="ru-RU" w:eastAsia="ru-RU"/>
              </w:rPr>
              <w:t>(</w:t>
            </w:r>
            <w:r>
              <w:rPr>
                <w:bCs/>
                <w:i/>
                <w:szCs w:val="24"/>
                <w:lang w:val="ru-RU" w:eastAsia="ru-RU"/>
              </w:rPr>
              <w:t>ФИО, подпись</w:t>
            </w:r>
            <w:r>
              <w:rPr>
                <w:bCs/>
                <w:szCs w:val="24"/>
                <w:lang w:val="ru-RU" w:eastAsia="ru-RU"/>
              </w:rPr>
              <w:t>)</w:t>
            </w:r>
          </w:p>
          <w:p>
            <w:pPr>
              <w:pStyle w:val="Normal"/>
              <w:widowControl w:val="false"/>
              <w:ind w:firstLine="400"/>
              <w:rPr>
                <w:b/>
                <w:b/>
                <w:szCs w:val="24"/>
                <w:lang w:eastAsia="ru-RU"/>
              </w:rPr>
            </w:pPr>
            <w:r>
              <w:rPr>
                <w:b/>
                <w:szCs w:val="24"/>
                <w:lang w:val="ru-RU" w:eastAsia="ru-RU"/>
              </w:rPr>
            </w:r>
          </w:p>
        </w:tc>
      </w:tr>
    </w:tbl>
    <w:p>
      <w:pPr>
        <w:pStyle w:val="Normal"/>
        <w:widowControl w:val="false"/>
        <w:tabs>
          <w:tab w:val="clear" w:pos="708"/>
          <w:tab w:val="center" w:pos="4678" w:leader="none"/>
        </w:tabs>
        <w:ind w:firstLine="400"/>
        <w:jc w:val="center"/>
        <w:rPr>
          <w:szCs w:val="24"/>
          <w:lang w:eastAsia="ru-RU"/>
        </w:rPr>
      </w:pPr>
      <w:r>
        <w:rPr>
          <w:szCs w:val="24"/>
          <w:lang w:val="ru-RU" w:eastAsia="ru-RU"/>
        </w:rPr>
      </w:r>
    </w:p>
    <w:p>
      <w:pPr>
        <w:pStyle w:val="Normal"/>
        <w:widowControl w:val="false"/>
        <w:ind w:firstLine="400"/>
        <w:jc w:val="center"/>
        <w:rPr>
          <w:szCs w:val="24"/>
          <w:lang w:eastAsia="ru-RU"/>
        </w:rPr>
      </w:pPr>
      <w:r>
        <w:rPr>
          <w:szCs w:val="24"/>
          <w:lang w:val="ru-RU" w:eastAsia="ru-RU"/>
        </w:rPr>
      </w:r>
    </w:p>
    <w:p>
      <w:pPr>
        <w:pStyle w:val="Normal"/>
        <w:widowControl w:val="false"/>
        <w:ind w:firstLine="400"/>
        <w:jc w:val="center"/>
        <w:rPr>
          <w:szCs w:val="24"/>
          <w:lang w:eastAsia="ru-RU"/>
        </w:rPr>
      </w:pPr>
      <w:r>
        <w:rPr>
          <w:szCs w:val="24"/>
          <w:lang w:val="ru-RU" w:eastAsia="ru-RU"/>
        </w:rPr>
      </w:r>
    </w:p>
    <w:p>
      <w:pPr>
        <w:pStyle w:val="Normal"/>
        <w:widowControl w:val="false"/>
        <w:ind w:firstLine="400"/>
        <w:jc w:val="center"/>
        <w:rPr>
          <w:szCs w:val="24"/>
          <w:lang w:eastAsia="ru-RU"/>
        </w:rPr>
      </w:pPr>
      <w:r>
        <w:rPr>
          <w:szCs w:val="24"/>
          <w:lang w:val="ru-RU" w:eastAsia="ru-RU"/>
        </w:rPr>
      </w:r>
      <w:r>
        <w:br w:type="page"/>
      </w:r>
    </w:p>
    <w:p>
      <w:pPr>
        <w:pStyle w:val="Normal"/>
        <w:widowControl w:val="false"/>
        <w:ind w:firstLine="400"/>
        <w:jc w:val="center"/>
        <w:rPr>
          <w:b/>
          <w:b/>
          <w:bCs/>
          <w:caps/>
          <w:szCs w:val="24"/>
          <w:lang w:eastAsia="ru-RU"/>
        </w:rPr>
      </w:pPr>
      <w:r>
        <w:rPr>
          <w:b/>
          <w:bCs/>
          <w:caps/>
          <w:szCs w:val="24"/>
          <w:lang w:val="ru-RU" w:eastAsia="ru-RU"/>
        </w:rPr>
        <w:t>Содержание</w:t>
      </w:r>
    </w:p>
    <w:p>
      <w:pPr>
        <w:pStyle w:val="Normal"/>
        <w:widowControl w:val="false"/>
        <w:ind w:firstLine="400"/>
        <w:jc w:val="center"/>
        <w:rPr>
          <w:b/>
          <w:b/>
          <w:bCs/>
          <w:caps/>
          <w:szCs w:val="24"/>
          <w:lang w:eastAsia="ru-RU"/>
        </w:rPr>
      </w:pPr>
      <w:r>
        <w:rPr>
          <w:b/>
          <w:bCs/>
          <w:caps/>
          <w:szCs w:val="24"/>
          <w:lang w:val="ru-RU"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lang w:val="ru-RU"/>
            </w:rPr>
            <w:instrText xml:space="preserve"> TOC \h</w:instrText>
          </w:r>
          <w:r>
            <w:rPr>
              <w:lang w:val="ru-RU"/>
            </w:rPr>
            <w:fldChar w:fldCharType="separate"/>
          </w:r>
          <w:r>
            <w:rPr>
              <w:lang w:val="ru-RU"/>
            </w:rPr>
            <w:t>1.</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Цели и задачи дисциплины</w:t>
            <w:tab/>
          </w:r>
          <w:r>
            <w:rPr>
              <w:lang w:val="ru-RU"/>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2.</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Место дисциплины в структуре опоп во</w:t>
            <w:tab/>
          </w:r>
          <w:r>
            <w:rPr>
              <w:lang w:val="ru-RU"/>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3.</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Требования к результатам освоения дисциплины</w:t>
            <w:tab/>
          </w:r>
          <w:r>
            <w:rPr>
              <w:lang w:val="ru-RU"/>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4.</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Содержание и структура дисциплины</w:t>
            <w:tab/>
          </w:r>
          <w:r>
            <w:rPr>
              <w:lang w:val="ru-RU"/>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lang w:val="ru-RU"/>
            </w:rPr>
            <w:t>4.1.</w:t>
          </w:r>
          <w:r>
            <w:rPr>
              <w:rFonts w:eastAsia="" w:cs="" w:ascii="Calibri" w:hAnsi="Calibri" w:asciiTheme="minorHAnsi" w:cstheme="minorBidi" w:eastAsiaTheme="minorEastAsia" w:hAnsiTheme="minorHAnsi"/>
              <w:caps w:val="false"/>
              <w:smallCaps w:val="false"/>
              <w:sz w:val="22"/>
              <w:szCs w:val="22"/>
              <w:lang w:val="ru-RU" w:eastAsia="ru-RU"/>
            </w:rPr>
            <w:tab/>
          </w:r>
          <w:r>
            <w:rPr>
              <w:lang w:val="ru-RU"/>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val="ru-RU"/>
            </w:rPr>
            <w:t>4.2.</w:t>
          </w:r>
          <w:r>
            <w:rPr>
              <w:rFonts w:eastAsia="" w:cs="" w:ascii="Calibri" w:hAnsi="Calibri" w:asciiTheme="minorHAnsi" w:cstheme="minorBidi" w:eastAsiaTheme="minorEastAsia" w:hAnsiTheme="minorHAnsi"/>
              <w:caps w:val="false"/>
              <w:smallCaps w:val="false"/>
              <w:sz w:val="22"/>
              <w:szCs w:val="22"/>
              <w:lang w:val="ru-RU" w:eastAsia="ru-RU"/>
            </w:rPr>
            <w:tab/>
          </w:r>
          <w:r>
            <w:rPr>
              <w:lang w:val="ru-RU"/>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val="ru-RU"/>
            </w:rPr>
            <w:t>4.3.</w:t>
          </w:r>
          <w:r>
            <w:rPr>
              <w:rFonts w:eastAsia="" w:cs="" w:ascii="Calibri" w:hAnsi="Calibri" w:asciiTheme="minorHAnsi" w:cstheme="minorBidi" w:eastAsiaTheme="minorEastAsia" w:hAnsiTheme="minorHAnsi"/>
              <w:caps w:val="false"/>
              <w:smallCaps w:val="false"/>
              <w:sz w:val="22"/>
              <w:szCs w:val="22"/>
              <w:lang w:val="ru-RU" w:eastAsia="ru-RU"/>
            </w:rPr>
            <w:tab/>
          </w:r>
          <w:r>
            <w:rPr>
              <w:lang w:val="ru-RU"/>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val="ru-RU" w:eastAsia="ru-RU"/>
            </w:rPr>
            <w:t>4.4.</w:t>
          </w:r>
          <w:r>
            <w:rPr>
              <w:rFonts w:eastAsia="" w:cs="" w:ascii="Calibri" w:hAnsi="Calibri" w:asciiTheme="minorHAnsi" w:cstheme="minorBidi" w:eastAsiaTheme="minorEastAsia" w:hAnsiTheme="minorHAnsi"/>
              <w:caps w:val="false"/>
              <w:smallCaps w:val="false"/>
              <w:sz w:val="22"/>
              <w:szCs w:val="22"/>
              <w:lang w:val="ru-RU" w:eastAsia="ru-RU"/>
            </w:rPr>
            <w:tab/>
          </w:r>
          <w:r>
            <w:rPr>
              <w:lang w:val="ru-RU" w:eastAsia="ru-RU"/>
            </w:rPr>
            <w:t>Методические указания по организации самостоятельной работы студентов</w:t>
          </w:r>
          <w:r>
            <w:rPr>
              <w:lang w:val="ru-RU"/>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val="ru-RU" w:eastAsia="ru-RU"/>
            </w:rPr>
            <w:t>4.5.</w:t>
          </w:r>
          <w:r>
            <w:rPr>
              <w:rFonts w:eastAsia="" w:cs="" w:ascii="Calibri" w:hAnsi="Calibri" w:asciiTheme="minorHAnsi" w:cstheme="minorBidi" w:eastAsiaTheme="minorEastAsia" w:hAnsiTheme="minorHAnsi"/>
              <w:caps w:val="false"/>
              <w:smallCaps w:val="false"/>
              <w:sz w:val="22"/>
              <w:szCs w:val="22"/>
              <w:lang w:val="ru-RU" w:eastAsia="ru-RU"/>
            </w:rPr>
            <w:tab/>
          </w:r>
          <w:r>
            <w:rPr>
              <w:lang w:val="ru-RU" w:eastAsia="ru-RU"/>
            </w:rPr>
            <w:t>Примерная тематика курсовых работ (проектов)</w:t>
          </w:r>
          <w:r>
            <w:rPr>
              <w:lang w:val="ru-RU"/>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5.</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Учебно-методическое и информационное обеспечение дисциплины (модуля)</w:t>
            <w:tab/>
          </w:r>
          <w:r>
            <w:rPr>
              <w:lang w:val="ru-RU"/>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6.</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Материально-техническое обеспечение дисциплины</w:t>
            <w:tab/>
          </w:r>
          <w:r>
            <w:rPr>
              <w:lang w:val="ru-RU"/>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7.</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Образовательные технологии</w:t>
            <w:tab/>
          </w:r>
          <w:r>
            <w:rPr>
              <w:lang w:val="ru-RU"/>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lang w:val="ru-RU"/>
            </w:rPr>
            <w:t>8.</w:t>
          </w:r>
          <w:r>
            <w:rPr>
              <w:rFonts w:eastAsia="" w:cs="" w:ascii="Calibri" w:hAnsi="Calibri" w:asciiTheme="minorHAnsi" w:cstheme="minorBidi" w:eastAsiaTheme="minorEastAsia" w:hAnsiTheme="minorHAnsi"/>
              <w:bCs w:val="false"/>
              <w:caps w:val="false"/>
              <w:smallCaps w:val="false"/>
              <w:sz w:val="22"/>
              <w:szCs w:val="22"/>
              <w:lang w:val="ru-RU" w:eastAsia="ru-RU"/>
            </w:rPr>
            <w:tab/>
          </w:r>
          <w:r>
            <w:rPr>
              <w:caps w:val="false"/>
              <w:smallCaps w:val="false"/>
              <w:lang w:val="ru-RU"/>
            </w:rPr>
            <w:t>Оценочные материалы для текущего контроля и промежуточной аттестации</w:t>
            <w:tab/>
          </w:r>
          <w:r>
            <w:rPr>
              <w:lang w:val="ru-RU"/>
            </w:rPr>
            <w:t>9</w:t>
          </w:r>
          <w:r>
            <w:rPr>
              <w:lang w:val="ru-RU"/>
            </w:rPr>
            <w:fldChar w:fldCharType="end"/>
          </w:r>
        </w:p>
      </w:sdtContent>
    </w:sdt>
    <w:p>
      <w:pPr>
        <w:pStyle w:val="Normal"/>
        <w:widowControl w:val="false"/>
        <w:ind w:hanging="0"/>
        <w:rPr>
          <w:szCs w:val="24"/>
          <w:lang w:eastAsia="ru-RU"/>
        </w:rPr>
      </w:pPr>
      <w:r>
        <w:rPr>
          <w:szCs w:val="24"/>
          <w:lang w:val="ru-RU" w:eastAsia="ru-RU"/>
        </w:rPr>
      </w:r>
    </w:p>
    <w:p>
      <w:pPr>
        <w:pStyle w:val="Normal"/>
        <w:rPr>
          <w:lang w:val="ru-RU"/>
        </w:rPr>
      </w:pPr>
      <w:r>
        <w:rPr>
          <w:lang w:val="ru-RU"/>
        </w:rPr>
      </w:r>
    </w:p>
    <w:p>
      <w:pPr>
        <w:pStyle w:val="Normal"/>
        <w:widowControl w:val="false"/>
        <w:ind w:hanging="0"/>
        <w:rPr>
          <w:szCs w:val="24"/>
          <w:lang w:eastAsia="ru-RU"/>
        </w:rPr>
      </w:pPr>
      <w:r>
        <w:rPr>
          <w:szCs w:val="24"/>
          <w:lang w:val="ru-RU" w:eastAsia="ru-RU"/>
        </w:rPr>
      </w:r>
    </w:p>
    <w:p>
      <w:pPr>
        <w:pStyle w:val="Normal"/>
        <w:widowControl w:val="false"/>
        <w:ind w:firstLine="400"/>
        <w:rPr>
          <w:szCs w:val="24"/>
          <w:lang w:eastAsia="ru-RU"/>
        </w:rPr>
      </w:pPr>
      <w:r>
        <w:rPr>
          <w:szCs w:val="24"/>
          <w:lang w:val="ru-RU" w:eastAsia="ru-RU"/>
        </w:rPr>
      </w:r>
    </w:p>
    <w:p>
      <w:pPr>
        <w:pStyle w:val="Normal"/>
        <w:widowControl w:val="false"/>
        <w:ind w:firstLine="400"/>
        <w:rPr>
          <w:szCs w:val="24"/>
          <w:lang w:eastAsia="ru-RU"/>
        </w:rPr>
      </w:pPr>
      <w:r>
        <w:rPr>
          <w:szCs w:val="24"/>
          <w:lang w:val="ru-RU" w:eastAsia="ru-RU"/>
        </w:rPr>
      </w:r>
    </w:p>
    <w:p>
      <w:pPr>
        <w:pStyle w:val="Normal"/>
        <w:widowControl w:val="false"/>
        <w:ind w:firstLine="400"/>
        <w:rPr>
          <w:szCs w:val="24"/>
          <w:lang w:eastAsia="ru-RU"/>
        </w:rPr>
      </w:pPr>
      <w:r>
        <w:rPr>
          <w:szCs w:val="24"/>
          <w:lang w:val="ru-RU" w:eastAsia="ru-RU"/>
        </w:rPr>
      </w:r>
    </w:p>
    <w:p>
      <w:pPr>
        <w:pStyle w:val="Normal"/>
        <w:widowControl w:val="false"/>
        <w:ind w:firstLine="400"/>
        <w:rPr>
          <w:szCs w:val="24"/>
          <w:lang w:eastAsia="ru-RU"/>
        </w:rPr>
      </w:pPr>
      <w:r>
        <w:rPr>
          <w:szCs w:val="24"/>
          <w:lang w:val="ru-RU" w:eastAsia="ru-RU"/>
        </w:rPr>
      </w:r>
    </w:p>
    <w:p>
      <w:pPr>
        <w:pStyle w:val="Normal"/>
        <w:widowControl w:val="false"/>
        <w:ind w:firstLine="400"/>
        <w:rPr>
          <w:szCs w:val="24"/>
          <w:lang w:eastAsia="ru-RU"/>
        </w:rPr>
      </w:pPr>
      <w:r>
        <w:rPr>
          <w:szCs w:val="24"/>
          <w:lang w:val="ru-RU" w:eastAsia="ru-RU"/>
        </w:rPr>
      </w:r>
      <w:r>
        <w:br w:type="page"/>
      </w:r>
    </w:p>
    <w:p>
      <w:pPr>
        <w:pStyle w:val="Zag"/>
        <w:numPr>
          <w:ilvl w:val="0"/>
          <w:numId w:val="7"/>
        </w:numPr>
        <w:tabs>
          <w:tab w:val="clear" w:pos="708"/>
          <w:tab w:val="left" w:pos="426" w:leader="none"/>
        </w:tabs>
        <w:ind w:left="0" w:hanging="0"/>
        <w:rPr>
          <w:lang w:val="ru-RU"/>
        </w:rPr>
      </w:pPr>
      <w:bookmarkStart w:id="0" w:name="_Toc103663480"/>
      <w:r>
        <w:rPr>
          <w:lang w:val="ru-RU"/>
        </w:rPr>
        <w:t>Цели и задачи дисциплины</w:t>
      </w:r>
      <w:bookmarkEnd w:id="0"/>
    </w:p>
    <w:p>
      <w:pPr>
        <w:pStyle w:val="Normal"/>
        <w:rPr>
          <w:b/>
          <w:b/>
          <w:bCs/>
          <w:lang w:eastAsia="ru-RU"/>
        </w:rPr>
      </w:pPr>
      <w:r>
        <w:rPr>
          <w:b/>
          <w:bCs/>
          <w:lang w:val="ru-RU" w:eastAsia="ru-RU"/>
        </w:rPr>
        <w:t>Цель</w:t>
      </w:r>
    </w:p>
    <w:p>
      <w:pPr>
        <w:pStyle w:val="Normal"/>
        <w:rPr>
          <w:lang w:val="ru-RU"/>
        </w:rPr>
      </w:pPr>
      <w:r>
        <w:rPr>
          <w:lang w:val="ru-RU"/>
        </w:rPr>
        <w:t>Ф</w:t>
      </w:r>
      <w:r>
        <w:rPr>
          <w:lang w:val="ru-RU"/>
        </w:rPr>
        <w:t>ормировани</w:t>
      </w:r>
      <w:r>
        <w:rPr>
          <w:lang w:val="ru-RU"/>
        </w:rPr>
        <w:t>е</w:t>
      </w:r>
      <w:r>
        <w:rPr>
          <w:lang w:val="ru-RU"/>
        </w:rPr>
        <w:t xml:space="preserve"> концептуальных представлений об основных принципах построения баз данных, систем управления базами данных; о математических моделях, описывающих базу данных; о принципах проектирования баз данных; а также анализе основных технологий реализации баз данных.</w:t>
      </w:r>
    </w:p>
    <w:p>
      <w:pPr>
        <w:pStyle w:val="Normal"/>
        <w:rPr>
          <w:lang w:val="ru-RU"/>
        </w:rPr>
      </w:pPr>
      <w:r>
        <w:rPr>
          <w:b/>
          <w:bCs/>
          <w:lang w:val="ru-RU"/>
        </w:rPr>
        <w:t>Задачи</w:t>
      </w:r>
      <w:r>
        <w:rPr>
          <w:lang w:val="ru-RU"/>
        </w:rPr>
        <w:t xml:space="preserve">: </w:t>
      </w:r>
    </w:p>
    <w:p>
      <w:pPr>
        <w:pStyle w:val="Normal"/>
        <w:numPr>
          <w:ilvl w:val="1"/>
          <w:numId w:val="15"/>
        </w:numPr>
        <w:rPr>
          <w:lang w:val="ru-RU"/>
        </w:rPr>
      </w:pPr>
      <w:r>
        <w:rPr>
          <w:lang w:val="ru-RU"/>
        </w:rPr>
        <w:t>ознакомиться с современными подходами к проектированию баз данных;</w:t>
      </w:r>
    </w:p>
    <w:p>
      <w:pPr>
        <w:pStyle w:val="Normal"/>
        <w:numPr>
          <w:ilvl w:val="1"/>
          <w:numId w:val="15"/>
        </w:numPr>
        <w:rPr>
          <w:lang w:val="ru-RU"/>
        </w:rPr>
      </w:pPr>
      <w:r>
        <w:rPr>
          <w:lang w:val="ru-RU"/>
        </w:rPr>
        <w:t>освоить методы проектирования информационных моделей баз данных;</w:t>
      </w:r>
    </w:p>
    <w:p>
      <w:pPr>
        <w:pStyle w:val="Normal"/>
        <w:numPr>
          <w:ilvl w:val="1"/>
          <w:numId w:val="15"/>
        </w:numPr>
        <w:rPr>
          <w:lang w:val="ru-RU"/>
        </w:rPr>
      </w:pPr>
      <w:r>
        <w:rPr>
          <w:lang w:val="ru-RU"/>
        </w:rPr>
        <w:t>изучить средства реализации баз данных в соответствии с разработанными моделями;</w:t>
      </w:r>
    </w:p>
    <w:p>
      <w:pPr>
        <w:pStyle w:val="Normal"/>
        <w:numPr>
          <w:ilvl w:val="1"/>
          <w:numId w:val="15"/>
        </w:numPr>
        <w:rPr>
          <w:lang w:val="ru-RU"/>
        </w:rPr>
      </w:pPr>
      <w:r>
        <w:rPr>
          <w:lang w:val="ru-RU" w:eastAsia="ru-RU"/>
        </w:rPr>
        <w:t>овладеть программами управления данными на сервере баз данных;</w:t>
      </w:r>
    </w:p>
    <w:p>
      <w:pPr>
        <w:pStyle w:val="Normal"/>
        <w:numPr>
          <w:ilvl w:val="1"/>
          <w:numId w:val="15"/>
        </w:numPr>
        <w:rPr>
          <w:lang w:val="ru-RU"/>
        </w:rPr>
      </w:pPr>
      <w:r>
        <w:rPr>
          <w:lang w:val="ru-RU" w:eastAsia="ru-RU"/>
        </w:rPr>
        <w:t>освоить технологии проектирования серверной части информационных систем, использующей реляционную модель в качестве модели хранения данных;</w:t>
      </w:r>
    </w:p>
    <w:p>
      <w:pPr>
        <w:pStyle w:val="Normal"/>
        <w:numPr>
          <w:ilvl w:val="1"/>
          <w:numId w:val="15"/>
        </w:numPr>
        <w:rPr>
          <w:lang w:val="ru-RU"/>
        </w:rPr>
      </w:pPr>
      <w:r>
        <w:rPr>
          <w:lang w:val="ru-RU" w:eastAsia="ru-RU"/>
        </w:rPr>
        <w:t>приобрести навыки проектирования приложений в рамках архитектуры «клиент-сервер»;</w:t>
      </w:r>
    </w:p>
    <w:p>
      <w:pPr>
        <w:pStyle w:val="Normal"/>
        <w:numPr>
          <w:ilvl w:val="1"/>
          <w:numId w:val="15"/>
        </w:numPr>
        <w:rPr>
          <w:lang w:val="ru-RU"/>
        </w:rPr>
      </w:pPr>
      <w:r>
        <w:rPr>
          <w:lang w:val="ru-RU" w:eastAsia="ru-RU"/>
        </w:rPr>
        <w:t>освоить основные приемы администрирования распределенных информационных систем в части обеспечения сохранности данных</w:t>
      </w:r>
      <w:r>
        <w:rPr>
          <w:lang w:val="ru-RU" w:eastAsia="ru-RU"/>
        </w:rPr>
        <w:t>.</w:t>
      </w:r>
    </w:p>
    <w:p>
      <w:pPr>
        <w:pStyle w:val="Zag"/>
        <w:numPr>
          <w:ilvl w:val="0"/>
          <w:numId w:val="7"/>
        </w:numPr>
        <w:tabs>
          <w:tab w:val="clear" w:pos="708"/>
          <w:tab w:val="left" w:pos="426" w:leader="none"/>
        </w:tabs>
        <w:ind w:left="0" w:hanging="0"/>
        <w:rPr>
          <w:lang w:val="ru-RU"/>
        </w:rPr>
      </w:pPr>
      <w:bookmarkStart w:id="1" w:name="_Toc71717271"/>
      <w:bookmarkStart w:id="2" w:name="_Toc103663481"/>
      <w:r>
        <w:rPr>
          <w:lang w:val="ru-RU"/>
        </w:rPr>
        <w:t>МЕСТО ДИСЦИПЛИНЫ В СТРУКТУРЕ ОПОП ВО</w:t>
      </w:r>
      <w:bookmarkEnd w:id="1"/>
      <w:bookmarkEnd w:id="2"/>
    </w:p>
    <w:p>
      <w:pPr>
        <w:pStyle w:val="Normal"/>
        <w:rPr>
          <w:lang w:val="ru-RU"/>
        </w:rPr>
      </w:pPr>
      <w:r>
        <w:rPr>
          <w:lang w:val="ru-RU"/>
        </w:rPr>
        <w:t>2.1. Учебная дисциплина (модуль) относится к обязательной части программы и изучается на втором курсе.</w:t>
      </w:r>
    </w:p>
    <w:p>
      <w:pPr>
        <w:pStyle w:val="Normal"/>
        <w:rPr>
          <w:iCs/>
        </w:rPr>
      </w:pPr>
      <w:r>
        <w:rPr>
          <w:lang w:val="ru-RU"/>
        </w:rPr>
        <w:t>2.2. </w:t>
      </w:r>
      <w:r>
        <w:rPr>
          <w:iCs/>
          <w:lang w:val="ru-RU"/>
        </w:rPr>
        <w:t xml:space="preserve">Для изучения данной учебной дисциплины необходимы знания, умения и навыки, формируемые предшествующими дисциплинами: </w:t>
      </w:r>
    </w:p>
    <w:p>
      <w:pPr>
        <w:pStyle w:val="Normal"/>
        <w:numPr>
          <w:ilvl w:val="1"/>
          <w:numId w:val="8"/>
        </w:numPr>
        <w:rPr>
          <w:iCs/>
        </w:rPr>
      </w:pPr>
      <w:r>
        <w:rPr>
          <w:iCs/>
          <w:lang w:val="ru-RU"/>
        </w:rPr>
        <w:t xml:space="preserve">Математическая логика, </w:t>
      </w:r>
    </w:p>
    <w:p>
      <w:pPr>
        <w:pStyle w:val="Normal"/>
        <w:numPr>
          <w:ilvl w:val="1"/>
          <w:numId w:val="8"/>
        </w:numPr>
        <w:rPr>
          <w:iCs/>
        </w:rPr>
      </w:pPr>
      <w:r>
        <w:rPr>
          <w:iCs/>
          <w:lang w:val="ru-RU"/>
        </w:rPr>
        <w:t>Информатика и программирование.</w:t>
      </w:r>
    </w:p>
    <w:p>
      <w:pPr>
        <w:pStyle w:val="Normal"/>
        <w:rPr>
          <w:i/>
          <w:i/>
          <w:vertAlign w:val="superscript"/>
        </w:rPr>
      </w:pPr>
      <w:r>
        <w:rPr>
          <w:lang w:val="ru-RU"/>
        </w:rPr>
        <w:t>2.3. </w:t>
      </w:r>
      <w:r>
        <w:rPr>
          <w:color w:val="000000"/>
          <w:shd w:fill="auto" w:val="clear"/>
          <w:lang w:val="ru-RU"/>
        </w:rPr>
        <w:t xml:space="preserve">Перечень последующих учебных дисциплин, для которых необходимы знания, умения и навыки, формируемые данной учебной дисциплиной: </w:t>
      </w:r>
    </w:p>
    <w:p>
      <w:pPr>
        <w:pStyle w:val="Normal"/>
        <w:numPr>
          <w:ilvl w:val="1"/>
          <w:numId w:val="9"/>
        </w:numPr>
        <w:rPr>
          <w:i/>
          <w:i/>
          <w:vertAlign w:val="superscript"/>
        </w:rPr>
      </w:pPr>
      <w:r>
        <w:rPr>
          <w:color w:val="000000"/>
          <w:shd w:fill="auto" w:val="clear"/>
          <w:lang w:val="ru-RU"/>
        </w:rPr>
        <w:t>Производственная практика</w:t>
      </w:r>
      <w:r>
        <w:rPr>
          <w:color w:val="000000"/>
          <w:shd w:fill="auto" w:val="clear"/>
          <w:lang w:val="ru-RU"/>
        </w:rPr>
        <w:t>,</w:t>
      </w:r>
    </w:p>
    <w:p>
      <w:pPr>
        <w:pStyle w:val="Normal"/>
        <w:numPr>
          <w:ilvl w:val="1"/>
          <w:numId w:val="9"/>
        </w:numPr>
        <w:rPr>
          <w:i/>
          <w:i/>
          <w:vertAlign w:val="superscript"/>
        </w:rPr>
      </w:pPr>
      <w:r>
        <w:rPr>
          <w:color w:val="000000"/>
          <w:shd w:fill="auto" w:val="clear"/>
          <w:lang w:val="ru-RU"/>
        </w:rPr>
        <w:t>П</w:t>
      </w:r>
      <w:r>
        <w:rPr>
          <w:color w:val="000000"/>
          <w:shd w:fill="auto" w:val="clear"/>
          <w:lang w:val="ru-RU"/>
        </w:rPr>
        <w:t>одготовка выпускной квалификационной работы.</w:t>
      </w:r>
    </w:p>
    <w:p>
      <w:pPr>
        <w:pStyle w:val="Normal"/>
        <w:rPr>
          <w:i/>
          <w:i/>
          <w:vertAlign w:val="superscript"/>
        </w:rPr>
      </w:pPr>
      <w:r>
        <w:rPr>
          <w:lang w:val="ru-RU"/>
        </w:rPr>
        <w:t xml:space="preserve"> </w:t>
      </w:r>
    </w:p>
    <w:p>
      <w:pPr>
        <w:pStyle w:val="Zag"/>
        <w:numPr>
          <w:ilvl w:val="0"/>
          <w:numId w:val="7"/>
        </w:numPr>
        <w:tabs>
          <w:tab w:val="clear" w:pos="708"/>
          <w:tab w:val="left" w:pos="426" w:leader="none"/>
        </w:tabs>
        <w:ind w:left="0" w:hanging="0"/>
        <w:rPr>
          <w:lang w:val="ru-RU"/>
        </w:rPr>
      </w:pPr>
      <w:bookmarkStart w:id="3" w:name="_Toc103663482"/>
      <w:bookmarkStart w:id="4" w:name="_Toc71717272"/>
      <w:r>
        <w:rPr>
          <w:lang w:val="ru-RU"/>
        </w:rPr>
        <w:t>ТРЕБОВАНИЯ К РЕЗУЛЬТАТАМ ОСВОЕНИЯ ДИСЦИПЛИНЫ</w:t>
      </w:r>
      <w:bookmarkEnd w:id="3"/>
      <w:bookmarkEnd w:id="4"/>
    </w:p>
    <w:p>
      <w:pPr>
        <w:pStyle w:val="Normal"/>
        <w:rPr>
          <w:b/>
          <w:b/>
          <w:i/>
          <w:i/>
        </w:rPr>
      </w:pPr>
      <w:r>
        <w:rPr>
          <w:lang w:val="ru-RU"/>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lang w:val="ru-RU"/>
        </w:rPr>
      </w:r>
    </w:p>
    <w:p>
      <w:pPr>
        <w:pStyle w:val="Normal"/>
        <w:jc w:val="center"/>
        <w:rPr>
          <w:b/>
          <w:b/>
          <w:szCs w:val="24"/>
        </w:rPr>
      </w:pPr>
      <w:r>
        <w:rPr>
          <w:b/>
          <w:szCs w:val="24"/>
          <w:lang w:val="ru-RU"/>
        </w:rPr>
        <w:t>Перечень планируемых результатов обучения по дисциплине (модулю),</w:t>
        <w:br/>
        <w:t>соотнесенных с индикаторами достижения компетенций</w:t>
      </w:r>
    </w:p>
    <w:p>
      <w:pPr>
        <w:pStyle w:val="Normal"/>
        <w:jc w:val="center"/>
        <w:rPr>
          <w:szCs w:val="24"/>
        </w:rPr>
      </w:pPr>
      <w:r>
        <w:rPr>
          <w:szCs w:val="24"/>
          <w:lang w:val="ru-RU"/>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3054"/>
        <w:gridCol w:w="3501"/>
      </w:tblGrid>
      <w:tr>
        <w:trPr/>
        <w:tc>
          <w:tcPr>
            <w:tcW w:w="30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lang w:val="ru-RU"/>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lang w:val="ru-RU"/>
              </w:rPr>
              <w:t>Индикаторы</w:t>
              <w:br/>
              <w:t>компетенций</w:t>
            </w:r>
          </w:p>
        </w:tc>
        <w:tc>
          <w:tcPr>
            <w:tcW w:w="35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lang w:val="ru-RU"/>
              </w:rPr>
              <w:t>Результаты обучения</w:t>
            </w:r>
          </w:p>
        </w:tc>
      </w:tr>
      <w:tr>
        <w:trPr>
          <w:trHeight w:val="848" w:hRule="atLeast"/>
        </w:trPr>
        <w:tc>
          <w:tcPr>
            <w:tcW w:w="308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УК–1 Способен осуществлять поиск, критический анализ и синтез информации, применять системный подход для решения поставленных задач</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УК–1.1</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Анализирует задачу, выделяя ее базовые составляющие</w:t>
            </w:r>
          </w:p>
        </w:tc>
        <w:tc>
          <w:tcPr>
            <w:tcW w:w="35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методы проектирования баз данных, выделение сущностный и связей реляционной модели.</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идентифицировать сущности и отношения и описывать их атрибуты.</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инструментами визуального моделирования сущностей и связей.</w:t>
            </w:r>
          </w:p>
        </w:tc>
      </w:tr>
      <w:tr>
        <w:trPr/>
        <w:tc>
          <w:tcPr>
            <w:tcW w:w="308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УК–1.2</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Определяет и ранжирует информацию, требуемую для решения поставленной задачи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методики анализа вербальной постановки задачи, выделение существенной информации для построения реляционной модели данных.</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строить формализованные вербальные модели.</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навыками анализа текста описания предметной области на естественном языке.</w:t>
            </w:r>
          </w:p>
        </w:tc>
      </w:tr>
      <w:tr>
        <w:trPr/>
        <w:tc>
          <w:tcPr>
            <w:tcW w:w="308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УК–1.3</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Осуществляет поиск информации для решения поставленной задачи по различным типам запросов</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критерии поиска литературных и сетевых источников информации о формализованных моделях предметной области.</w:t>
            </w:r>
          </w:p>
          <w:p>
            <w:pPr>
              <w:pStyle w:val="Normal"/>
              <w:widowControl w:val="false"/>
              <w:ind w:hanging="0"/>
              <w:jc w:val="left"/>
              <w:rPr>
                <w:b w:val="false"/>
                <w:b w:val="false"/>
                <w:bCs w:val="false"/>
                <w:position w:val="0"/>
                <w:sz w:val="20"/>
                <w:sz w:val="20"/>
                <w:szCs w:val="20"/>
                <w:vertAlign w:val="baseline"/>
                <w:lang w:val="ru-RU"/>
              </w:rPr>
            </w:pPr>
            <w:r>
              <w:rPr>
                <w:b/>
                <w:bCs/>
                <w:position w:val="0"/>
                <w:sz w:val="20"/>
                <w:sz w:val="20"/>
                <w:szCs w:val="20"/>
                <w:vertAlign w:val="baseline"/>
                <w:lang w:val="ru-RU"/>
              </w:rPr>
              <w:t>Умеет</w:t>
            </w:r>
            <w:r>
              <w:rPr>
                <w:b w:val="false"/>
                <w:bCs w:val="false"/>
                <w:position w:val="0"/>
                <w:sz w:val="20"/>
                <w:sz w:val="20"/>
                <w:szCs w:val="20"/>
                <w:vertAlign w:val="baseline"/>
                <w:lang w:val="ru-RU"/>
              </w:rPr>
              <w:t xml:space="preserve"> </w:t>
            </w:r>
            <w:r>
              <w:rPr>
                <w:b w:val="false"/>
                <w:bCs w:val="false"/>
                <w:position w:val="0"/>
                <w:sz w:val="20"/>
                <w:sz w:val="20"/>
                <w:szCs w:val="20"/>
                <w:vertAlign w:val="baseline"/>
                <w:lang w:val="ru-RU"/>
              </w:rPr>
              <w:t>распознавать часто встречающиеся предметные области, осуществлять поиск стандартизованных моделях во внешних источниках информации.</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инструментами поиска информации о стандартизованных моделях предметных областей.</w:t>
            </w:r>
          </w:p>
        </w:tc>
      </w:tr>
      <w:tr>
        <w:trPr/>
        <w:tc>
          <w:tcPr>
            <w:tcW w:w="308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 xml:space="preserve">ИДК УК–1.4 </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При обработке информации отличает факты от мнений, интерпретаций, оценок, формирует собственные мнения и суждения, аргументирует свои выводы, в том числе с применением философского понятийного аппарата</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базовые методики ведения переговоров с заинтересованными лицами со стороны заказчиков программных продуктов, основанных на реляционных базах данных.</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выделять существенную информацию для построения моделей данных.</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приемами ведения опроса заинтересованных лиц и визуального моделирования предметной области.</w:t>
            </w:r>
          </w:p>
        </w:tc>
      </w:tr>
      <w:tr>
        <w:trPr/>
        <w:tc>
          <w:tcPr>
            <w:tcW w:w="308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ОПК–2.1</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Понимает базовые принципы и устройство современных информационных технологий и программных средств</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архитектуры современных информационных систем, основанных на реляционных базах данных.</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 xml:space="preserve">Умеет </w:t>
            </w:r>
            <w:r>
              <w:rPr>
                <w:position w:val="0"/>
                <w:sz w:val="20"/>
                <w:sz w:val="20"/>
                <w:szCs w:val="20"/>
                <w:vertAlign w:val="baseline"/>
                <w:lang w:val="ru-RU"/>
              </w:rPr>
              <w:t xml:space="preserve">создавать автоматизированных </w:t>
            </w:r>
            <w:r>
              <w:rPr>
                <w:b/>
                <w:bCs/>
                <w:position w:val="0"/>
                <w:sz w:val="20"/>
                <w:sz w:val="20"/>
                <w:szCs w:val="20"/>
                <w:vertAlign w:val="baseline"/>
                <w:lang w:val="ru-RU"/>
              </w:rPr>
              <w:t>рабочих</w:t>
            </w:r>
            <w:r>
              <w:rPr>
                <w:position w:val="0"/>
                <w:sz w:val="20"/>
                <w:sz w:val="20"/>
                <w:szCs w:val="20"/>
                <w:vertAlign w:val="baseline"/>
                <w:lang w:val="ru-RU"/>
              </w:rPr>
              <w:t xml:space="preserve"> мест (АРМ) баз данных и информационные системы (ИС).</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инструментами поддержки проетирования АРМ и ИС.</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ОПК–2.2</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применять современное программное обеспечение (в том числе отечественного производства) для решения задач профессиональной деятельности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современные технологии проектирования и реализации баз данных.</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использовать передовые программные продукты при реализации баз данных и систем на их основе.</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методиками разработки многослойных программных комплексов.</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ОПК–2.3</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применять суперкомпьютерные методы для решения задач профессиональной деятельности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технологии разработки распределенных ИС.</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организовывать взаимодействие подсистем распределенных ИС.</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инструментальными средствами разработки распределенных ИС.</w:t>
            </w:r>
          </w:p>
        </w:tc>
      </w:tr>
      <w:tr>
        <w:trPr/>
        <w:tc>
          <w:tcPr>
            <w:tcW w:w="308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ОПК–3.1</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Знает основные языки программирования и типы баз данных, операционные системы и оболочки, современные программные среды разработки информационных систем и технологий</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методику использования языка SQL при проектировании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сопрягать реляционные БД с приложениями, реализованными на языках высокого уровня (C#)</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технологиями разработки ИС, реализованных при помощи технологий WEB.</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ОПК–3.2</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Применяет языки программирования и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создания информационных ресурсов глобальных сетей, ведения баз данных и информационных хранилищ</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базовые принципы проведения реинжениринга бизнес-процессов.</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использовать визуальные средства моделирования бизнес-процессов.</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средствами создания информационных ресурсов при помощи языков высокого уровня.</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ОПК–3.3</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выполнять задачи программирования, отладки и тестирования прототипов программных средств и информационных систем</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методики проектирования объектно-ориентированных ИС, отображающих объекты предметно области на реляционные таблицы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реализовывать спецификации структур БД и объектов ИС</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инструментальными средствами отображения объектов на реляционные таблицы.</w:t>
            </w:r>
          </w:p>
        </w:tc>
      </w:tr>
      <w:tr>
        <w:trPr/>
        <w:tc>
          <w:tcPr>
            <w:tcW w:w="308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ОПК–4.1</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Знает основные стандарты оформления технической документации на различных стадиях жизненного цикла информационной системы</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общую структуру документа, описывающего предметную область при помощи реляционных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грамотно оформлять документацию по ГОСТ 7.32-2017.</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нотациями визуального представления информационной модели БД.</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ОПК–4.2</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разрабатывать техническую документацию программных продуктов с использованием стандартов, норм и правил на различных стадиях жизненного цикла информационной системы</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структуру отчета по проекту разработки программного обеспечения ИС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грамотно оформлять документацию программного продукта в части описания реализации функций.</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навыками соотнесения свойств программных объектов на разных этапах жизненного цикла БД.</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ОПК–4.3</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участвовать в управлении проектами создания информационных систем на стадиях жизненного цикла</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организацию взаимодействия заказчика и исполнителя проекта.</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координировать проектирование и реализацию БД в небольших коллективах.</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методами визуального моделирования ИС при взаимодействии с заказчиком.</w:t>
            </w:r>
          </w:p>
        </w:tc>
      </w:tr>
      <w:tr>
        <w:trPr/>
        <w:tc>
          <w:tcPr>
            <w:tcW w:w="308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ОПК–5.1</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Знает основы системного администрирования, современные стандарты информационного взаимодействия систем</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приемы администрирования сети клиент-серверного взаимодействия приложений и серверов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проектировать сетевые ресурсы распределенных ИС на основе реляционных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инструментами тестирования связности сети и ее производительности.</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ОПК–5.2</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инсталлировать программное обеспечение информационных систем и баз данных, в том числе отечественного происхождения, с учетом информационной безопасности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процедуры инсталляции и приемы администрирования серверов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 xml:space="preserve">грамотно анализировать требования к аппаратному и программному обеспечению сервера БД. </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навыками установки серверного программного обеспечения.</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ОПК–5.3</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Способен выполнять настройку и сопровождение информационных систем и баз данных с учетом информационной безопасности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основные параметры конфигурирования сервера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производить резервное копирование данных сервера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навыками организации среды администратора БД и отслеживания еефункционирования.</w:t>
            </w:r>
          </w:p>
        </w:tc>
      </w:tr>
      <w:tr>
        <w:trPr/>
        <w:tc>
          <w:tcPr>
            <w:tcW w:w="308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ОПК–6 Способен понимать принципы работы современных информационных технологий и использовать их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ОПК–6.1</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 xml:space="preserve">Знает современные информационные технологии и программные средства при решении задач профессиональной деятельности. </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перечень популярных в настоящий момент средств проектирования и развертывания серверов реляционных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выполнять базовые функции конфигурирования сервера при развертывании.</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средствами изменения конфигурации сервера (текстовый редактор, специализированное ПО).</w:t>
            </w:r>
          </w:p>
        </w:tc>
      </w:tr>
      <w:tr>
        <w:trPr/>
        <w:tc>
          <w:tcPr>
            <w:tcW w:w="30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left"/>
              <w:rPr>
                <w:position w:val="0"/>
                <w:sz w:val="20"/>
                <w:sz w:val="20"/>
                <w:szCs w:val="20"/>
                <w:vertAlign w:val="baseline"/>
                <w:lang w:val="ru-RU"/>
              </w:rPr>
            </w:pPr>
            <w:r>
              <w:rPr>
                <w:position w:val="0"/>
                <w:sz w:val="20"/>
                <w:sz w:val="20"/>
                <w:szCs w:val="20"/>
                <w:vertAlign w:val="baseline"/>
                <w:lang w:val="ru-RU"/>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ИДК  ОПК–6.2</w:t>
            </w:r>
          </w:p>
          <w:p>
            <w:pPr>
              <w:pStyle w:val="Normal"/>
              <w:widowControl w:val="false"/>
              <w:ind w:hanging="0"/>
              <w:jc w:val="left"/>
              <w:rPr>
                <w:position w:val="0"/>
                <w:sz w:val="20"/>
                <w:sz w:val="20"/>
                <w:szCs w:val="20"/>
                <w:vertAlign w:val="baseline"/>
                <w:lang w:val="ru-RU"/>
              </w:rPr>
            </w:pPr>
            <w:r>
              <w:rPr>
                <w:position w:val="0"/>
                <w:sz w:val="20"/>
                <w:sz w:val="20"/>
                <w:szCs w:val="20"/>
                <w:vertAlign w:val="baseline"/>
                <w:lang w:val="ru-RU"/>
              </w:rPr>
              <w:t>Умеет выбирать современные информационные технологии и программные средства при решении задач профессиональной деятельности.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Знает</w:t>
            </w:r>
            <w:r>
              <w:rPr>
                <w:position w:val="0"/>
                <w:sz w:val="20"/>
                <w:sz w:val="20"/>
                <w:szCs w:val="20"/>
                <w:vertAlign w:val="baseline"/>
                <w:lang w:val="ru-RU"/>
              </w:rPr>
              <w:t xml:space="preserve"> </w:t>
            </w:r>
            <w:r>
              <w:rPr>
                <w:position w:val="0"/>
                <w:sz w:val="20"/>
                <w:sz w:val="20"/>
                <w:szCs w:val="20"/>
                <w:vertAlign w:val="baseline"/>
                <w:lang w:val="ru-RU"/>
              </w:rPr>
              <w:t>основные свойства и различия между программными продуктами реляционных БД.</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Умеет</w:t>
            </w:r>
            <w:r>
              <w:rPr>
                <w:position w:val="0"/>
                <w:sz w:val="20"/>
                <w:sz w:val="20"/>
                <w:szCs w:val="20"/>
                <w:vertAlign w:val="baseline"/>
                <w:lang w:val="ru-RU"/>
              </w:rPr>
              <w:t xml:space="preserve"> </w:t>
            </w:r>
            <w:r>
              <w:rPr>
                <w:position w:val="0"/>
                <w:sz w:val="20"/>
                <w:sz w:val="20"/>
                <w:szCs w:val="20"/>
                <w:vertAlign w:val="baseline"/>
                <w:lang w:val="ru-RU"/>
              </w:rPr>
              <w:t>адаптировать постановку задачи к свойствам программных продуктов реализации.</w:t>
            </w:r>
          </w:p>
          <w:p>
            <w:pPr>
              <w:pStyle w:val="Normal"/>
              <w:widowControl w:val="false"/>
              <w:ind w:hanging="0"/>
              <w:jc w:val="left"/>
              <w:rPr>
                <w:position w:val="0"/>
                <w:sz w:val="20"/>
                <w:sz w:val="20"/>
                <w:szCs w:val="20"/>
                <w:vertAlign w:val="baseline"/>
                <w:lang w:val="ru-RU"/>
              </w:rPr>
            </w:pPr>
            <w:r>
              <w:rPr>
                <w:b/>
                <w:bCs/>
                <w:position w:val="0"/>
                <w:sz w:val="20"/>
                <w:sz w:val="20"/>
                <w:szCs w:val="20"/>
                <w:vertAlign w:val="baseline"/>
                <w:lang w:val="ru-RU"/>
              </w:rPr>
              <w:t>Владеет</w:t>
            </w:r>
            <w:r>
              <w:rPr>
                <w:position w:val="0"/>
                <w:sz w:val="20"/>
                <w:sz w:val="20"/>
                <w:szCs w:val="20"/>
                <w:vertAlign w:val="baseline"/>
                <w:lang w:val="ru-RU"/>
              </w:rPr>
              <w:t xml:space="preserve"> </w:t>
            </w:r>
            <w:r>
              <w:rPr>
                <w:position w:val="0"/>
                <w:sz w:val="20"/>
                <w:sz w:val="20"/>
                <w:szCs w:val="20"/>
                <w:vertAlign w:val="baseline"/>
                <w:lang w:val="ru-RU"/>
              </w:rPr>
              <w:t>технологиями проектирования ИС на основе реляционных БД.</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Style w:val="Normal"/>
        <w:rPr>
          <w:b/>
          <w:b/>
          <w:szCs w:val="24"/>
        </w:rPr>
      </w:pPr>
      <w:r>
        <w:rPr>
          <w:b/>
          <w:szCs w:val="24"/>
          <w:lang w:val="ru-RU"/>
        </w:rPr>
      </w:r>
    </w:p>
    <w:p>
      <w:pPr>
        <w:pStyle w:val="Zag"/>
        <w:numPr>
          <w:ilvl w:val="0"/>
          <w:numId w:val="7"/>
        </w:numPr>
        <w:tabs>
          <w:tab w:val="clear" w:pos="708"/>
          <w:tab w:val="left" w:pos="426" w:leader="none"/>
        </w:tabs>
        <w:ind w:left="0" w:hanging="0"/>
        <w:rPr>
          <w:lang w:val="ru-RU"/>
        </w:rPr>
      </w:pPr>
      <w:bookmarkStart w:id="5" w:name="_Toc103663483"/>
      <w:bookmarkStart w:id="6" w:name="_Toc71717273"/>
      <w:r>
        <w:rPr>
          <w:lang w:val="ru-RU"/>
        </w:rPr>
        <w:t>СОДЕРЖАНИЕ И СТРУКТУРА ДИСЦИПЛИНЫ</w:t>
      </w:r>
      <w:bookmarkEnd w:id="5"/>
      <w:bookmarkEnd w:id="6"/>
    </w:p>
    <w:p>
      <w:pPr>
        <w:pStyle w:val="Normal"/>
        <w:jc w:val="center"/>
        <w:rPr>
          <w:b/>
          <w:b/>
          <w:szCs w:val="24"/>
        </w:rPr>
      </w:pPr>
      <w:r>
        <w:rPr>
          <w:b/>
          <w:szCs w:val="24"/>
          <w:lang w:val="ru-RU"/>
        </w:rPr>
      </w:r>
    </w:p>
    <w:p>
      <w:pPr>
        <w:pStyle w:val="Normal"/>
        <w:rPr>
          <w:bCs/>
        </w:rPr>
      </w:pPr>
      <w:r>
        <w:rPr>
          <w:lang w:val="ru-RU"/>
        </w:rPr>
        <w:t>Объем дисциплины составляет 4 зачетных единиц, 144 часа, в том числе 26 часов на контроль, практическая подготовка _____.</w:t>
        <w:tab/>
      </w:r>
    </w:p>
    <w:p>
      <w:pPr>
        <w:pStyle w:val="Normal"/>
        <w:rPr>
          <w:bCs/>
        </w:rPr>
      </w:pPr>
      <w:r>
        <w:rPr>
          <w:lang w:val="ru-RU"/>
        </w:rPr>
        <w:t>Форма промежуточной аттестации: 3 семестр - экзамен.</w:t>
      </w:r>
    </w:p>
    <w:p>
      <w:pPr>
        <w:pStyle w:val="Normal"/>
        <w:rPr>
          <w:b/>
          <w:b/>
          <w:szCs w:val="24"/>
        </w:rPr>
      </w:pPr>
      <w:r>
        <w:rPr>
          <w:b/>
          <w:szCs w:val="24"/>
          <w:lang w:val="ru-RU"/>
        </w:rPr>
      </w:r>
    </w:p>
    <w:p>
      <w:pPr>
        <w:pStyle w:val="Zag1"/>
        <w:numPr>
          <w:ilvl w:val="0"/>
          <w:numId w:val="3"/>
        </w:numPr>
        <w:spacing w:before="120" w:after="120"/>
        <w:ind w:left="814" w:hanging="360"/>
        <w:rPr>
          <w:rStyle w:val="Style14"/>
          <w:rFonts w:eastAsia="" w:eastAsiaTheme="majorEastAsia"/>
          <w:szCs w:val="24"/>
        </w:rPr>
      </w:pPr>
      <w:bookmarkStart w:id="7" w:name="_Toc103663484"/>
      <w:bookmarkStart w:id="8" w:name="_Toc103598734"/>
      <w:r>
        <w:rPr>
          <w:lang w:val="ru-RU"/>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7"/>
      <w:bookmarkEnd w:id="8"/>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20"/>
        <w:gridCol w:w="7748"/>
        <w:gridCol w:w="443"/>
        <w:gridCol w:w="887"/>
        <w:gridCol w:w="1277"/>
        <w:gridCol w:w="1134"/>
        <w:gridCol w:w="1124"/>
        <w:gridCol w:w="1534"/>
      </w:tblGrid>
      <w:tr>
        <w:trPr>
          <w:tblHeader w:val="true"/>
          <w:trHeight w:val="653" w:hRule="atLeast"/>
          <w:cantSplit w:val="true"/>
        </w:trPr>
        <w:tc>
          <w:tcPr>
            <w:tcW w:w="4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9" w:name="_Hlk71716890"/>
            <w:bookmarkEnd w:id="9"/>
            <w:r>
              <w:rPr>
                <w:b/>
                <w:bCs/>
                <w:sz w:val="22"/>
                <w:lang w:val="ru-RU"/>
              </w:rPr>
              <w:t xml:space="preserve">№ </w:t>
            </w:r>
            <w:r>
              <w:rPr>
                <w:b/>
                <w:bCs/>
                <w:sz w:val="22"/>
                <w:lang w:val="ru-RU"/>
              </w:rPr>
              <w:t>п/п</w:t>
            </w:r>
          </w:p>
        </w:tc>
        <w:tc>
          <w:tcPr>
            <w:tcW w:w="774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lang w:val="ru-RU"/>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lang w:val="ru-RU"/>
              </w:rPr>
              <w:t>Семестр</w:t>
            </w:r>
          </w:p>
        </w:tc>
        <w:tc>
          <w:tcPr>
            <w:tcW w:w="442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lang w:val="ru-RU"/>
              </w:rPr>
              <w:t>Виды учебной работы, включая самостоятельную работу обучающихся и трудоемкость (в часах)</w:t>
            </w:r>
          </w:p>
        </w:tc>
        <w:tc>
          <w:tcPr>
            <w:tcW w:w="15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lang w:val="ru-RU"/>
              </w:rPr>
              <w:t xml:space="preserve">Формы текущего контроля успеваемости </w:t>
            </w:r>
          </w:p>
          <w:p>
            <w:pPr>
              <w:pStyle w:val="Normal"/>
              <w:widowControl w:val="false"/>
              <w:ind w:hanging="0"/>
              <w:jc w:val="center"/>
              <w:rPr>
                <w:b/>
                <w:b/>
                <w:bCs/>
                <w:i/>
                <w:i/>
                <w:sz w:val="22"/>
              </w:rPr>
            </w:pPr>
            <w:r>
              <w:rPr>
                <w:b/>
                <w:bCs/>
                <w:i/>
                <w:sz w:val="22"/>
                <w:lang w:val="ru-RU"/>
              </w:rPr>
            </w:r>
          </w:p>
        </w:tc>
      </w:tr>
      <w:tr>
        <w:trPr>
          <w:tblHeader w:val="true"/>
          <w:trHeight w:val="477" w:hRule="atLeast"/>
          <w:cantSplit w:val="true"/>
        </w:trPr>
        <w:tc>
          <w:tcPr>
            <w:tcW w:w="42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lang w:val="ru-RU"/>
              </w:rPr>
            </w:r>
          </w:p>
        </w:tc>
        <w:tc>
          <w:tcPr>
            <w:tcW w:w="774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lang w:val="ru-RU"/>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lang w:val="ru-RU"/>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lang w:val="ru-RU"/>
              </w:rPr>
              <w:t>Контактная работа преподавателя с обучающимися</w:t>
            </w:r>
          </w:p>
        </w:tc>
        <w:tc>
          <w:tcPr>
            <w:tcW w:w="1124"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lang w:val="ru-RU"/>
              </w:rPr>
              <w:t>Самостоятельная работа + контроль</w:t>
            </w:r>
          </w:p>
        </w:tc>
        <w:tc>
          <w:tcPr>
            <w:tcW w:w="1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lang w:val="ru-RU"/>
              </w:rPr>
            </w:r>
          </w:p>
        </w:tc>
      </w:tr>
      <w:tr>
        <w:trPr>
          <w:trHeight w:val="284" w:hRule="atLeast"/>
        </w:trPr>
        <w:tc>
          <w:tcPr>
            <w:tcW w:w="42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lang w:val="ru-RU"/>
              </w:rPr>
            </w:r>
          </w:p>
        </w:tc>
        <w:tc>
          <w:tcPr>
            <w:tcW w:w="774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lang w:val="ru-RU"/>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ru-RU"/>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lang w:val="ru-RU"/>
              </w:rPr>
              <w:t>Лекции</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lang w:val="ru-RU"/>
              </w:rPr>
              <w:t>Семинарские (практические занятия)</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lang w:val="ru-RU"/>
              </w:rPr>
              <w:t>Контроль обучения</w:t>
            </w:r>
          </w:p>
        </w:tc>
        <w:tc>
          <w:tcPr>
            <w:tcW w:w="11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lang w:val="ru-RU"/>
              </w:rPr>
            </w:r>
          </w:p>
        </w:tc>
        <w:tc>
          <w:tcPr>
            <w:tcW w:w="1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lang w:val="ru-RU"/>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 xml:space="preserve">Тема 1. Базы данных, </w:t>
            </w:r>
            <w:r>
              <w:rPr>
                <w:b w:val="false"/>
                <w:bCs w:val="false"/>
                <w:color w:val="000000"/>
                <w:sz w:val="20"/>
                <w:szCs w:val="20"/>
                <w:lang w:val="ru-RU"/>
              </w:rPr>
              <w:t>введение</w:t>
            </w:r>
            <w:r>
              <w:rPr>
                <w:b w:val="false"/>
                <w:bCs w:val="false"/>
                <w:color w:val="000000"/>
                <w:sz w:val="20"/>
                <w:szCs w:val="20"/>
                <w:lang w:val="ru-RU"/>
              </w:rPr>
              <w:t>.</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Опрос</w:t>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2. Элементы теории реляционных баз данных.</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Опрос</w:t>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3</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3. Системы управления базами данных (СУБД)</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Опрос</w:t>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4. Язык запросов SQL.</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10</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18</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Лабораторн</w:t>
            </w:r>
            <w:r>
              <w:rPr>
                <w:sz w:val="20"/>
                <w:szCs w:val="20"/>
              </w:rPr>
              <w:t>ые</w:t>
            </w:r>
            <w:r>
              <w:rPr>
                <w:sz w:val="20"/>
                <w:szCs w:val="20"/>
              </w:rPr>
              <w:t xml:space="preserve"> работ</w:t>
            </w:r>
            <w:r>
              <w:rPr>
                <w:sz w:val="20"/>
                <w:szCs w:val="20"/>
              </w:rPr>
              <w:t>ы</w:t>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5</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 xml:space="preserve">Тема 5. Процедурный язык СУБД </w:t>
            </w:r>
            <w:r>
              <w:rPr>
                <w:b w:val="false"/>
                <w:bCs w:val="false"/>
                <w:color w:val="000000"/>
                <w:sz w:val="20"/>
                <w:szCs w:val="20"/>
                <w:lang w:val="ru-RU"/>
              </w:rPr>
              <w:t>Microsoft SQL T</w:t>
            </w:r>
            <w:r>
              <w:rPr>
                <w:b w:val="false"/>
                <w:bCs w:val="false"/>
                <w:color w:val="000000"/>
                <w:sz w:val="20"/>
                <w:szCs w:val="20"/>
                <w:lang w:val="ru-RU"/>
              </w:rPr>
              <w:t>SQL.</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10</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18</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Лабораторн</w:t>
            </w:r>
            <w:r>
              <w:rPr>
                <w:sz w:val="20"/>
                <w:szCs w:val="20"/>
              </w:rPr>
              <w:t>ые</w:t>
            </w:r>
            <w:r>
              <w:rPr>
                <w:sz w:val="20"/>
                <w:szCs w:val="20"/>
              </w:rPr>
              <w:t xml:space="preserve"> работ</w:t>
            </w:r>
            <w:r>
              <w:rPr>
                <w:sz w:val="20"/>
                <w:szCs w:val="20"/>
              </w:rPr>
              <w:t>ы</w:t>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6</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6. Основы проектирования баз данных.</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10</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10</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22</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rPr>
            </w:pPr>
            <w:r>
              <w:rPr>
                <w:sz w:val="20"/>
                <w:szCs w:val="20"/>
              </w:rPr>
              <w:t>Лабораторн</w:t>
            </w:r>
            <w:r>
              <w:rPr>
                <w:sz w:val="20"/>
                <w:szCs w:val="20"/>
              </w:rPr>
              <w:t>ые</w:t>
            </w:r>
            <w:r>
              <w:rPr>
                <w:sz w:val="20"/>
                <w:szCs w:val="20"/>
              </w:rPr>
              <w:t xml:space="preserve"> работ</w:t>
            </w:r>
            <w:r>
              <w:rPr>
                <w:sz w:val="20"/>
                <w:szCs w:val="20"/>
              </w:rPr>
              <w:t>ы</w:t>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7</w:t>
            </w:r>
          </w:p>
        </w:tc>
        <w:tc>
          <w:tcPr>
            <w:tcW w:w="7748" w:type="dxa"/>
            <w:tcBorders>
              <w:top w:val="single" w:sz="4" w:space="0" w:color="000000"/>
              <w:left w:val="single" w:sz="4" w:space="0" w:color="000000"/>
              <w:bottom w:val="single" w:sz="4" w:space="0" w:color="000000"/>
              <w:right w:val="single" w:sz="4" w:space="0" w:color="000000"/>
            </w:tcBorders>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7. Обзор современных СУБД Функциональные возможности СУБД.</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4</w:t>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1</w:t>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2</w:t>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0"/>
                <w:szCs w:val="20"/>
                <w:lang w:val="ru-RU"/>
              </w:rPr>
            </w:pPr>
            <w:r>
              <w:rPr>
                <w:sz w:val="20"/>
                <w:szCs w:val="20"/>
                <w:lang w:val="ru-RU"/>
              </w:rPr>
              <w:t>Опрос</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sz w:val="20"/>
                <w:szCs w:val="20"/>
                <w:lang w:val="ru-RU"/>
              </w:rPr>
            </w:pPr>
            <w:r>
              <w:rPr>
                <w:b/>
                <w:sz w:val="20"/>
                <w:szCs w:val="20"/>
                <w:lang w:val="ru-RU"/>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 w:val="20"/>
                <w:szCs w:val="20"/>
                <w:lang w:val="ru-RU"/>
              </w:rPr>
            </w:pPr>
            <w:r>
              <w:rPr>
                <w:sz w:val="20"/>
                <w:szCs w:val="20"/>
                <w:lang w:val="ru-RU"/>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 w:val="20"/>
                <w:szCs w:val="20"/>
                <w:lang w:val="ru-RU"/>
              </w:rPr>
            </w:pPr>
            <w:r>
              <w:rPr>
                <w:sz w:val="20"/>
                <w:szCs w:val="20"/>
                <w:lang w:val="ru-RU"/>
              </w:rPr>
              <w:t>34</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 w:val="20"/>
                <w:szCs w:val="20"/>
                <w:lang w:val="ru-RU"/>
              </w:rPr>
            </w:pPr>
            <w:r>
              <w:rPr>
                <w:sz w:val="20"/>
                <w:szCs w:val="20"/>
                <w:lang w:val="ru-RU"/>
              </w:rPr>
              <w:t>34</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 w:val="20"/>
                <w:szCs w:val="20"/>
                <w:lang w:val="ru-RU"/>
              </w:rPr>
            </w:pPr>
            <w:r>
              <w:rPr>
                <w:sz w:val="20"/>
                <w:szCs w:val="20"/>
                <w:lang w:val="ru-RU"/>
              </w:rPr>
              <w:t>10</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 w:val="20"/>
                <w:szCs w:val="20"/>
                <w:lang w:val="ru-RU"/>
              </w:rPr>
            </w:pPr>
            <w:r>
              <w:rPr>
                <w:sz w:val="20"/>
                <w:szCs w:val="20"/>
                <w:lang w:val="ru-RU"/>
              </w:rPr>
              <w:t>66</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 w:val="20"/>
                <w:szCs w:val="20"/>
                <w:lang w:val="ru-RU"/>
              </w:rPr>
            </w:pPr>
            <w:r>
              <w:rPr>
                <w:sz w:val="20"/>
                <w:szCs w:val="20"/>
                <w:lang w:val="ru-RU"/>
              </w:rPr>
            </w:r>
            <w:bookmarkStart w:id="10" w:name="_Hlk71716890"/>
            <w:bookmarkStart w:id="11" w:name="_Hlk71716890"/>
            <w:bookmarkEnd w:id="11"/>
          </w:p>
        </w:tc>
      </w:tr>
    </w:tbl>
    <w:p>
      <w:pPr>
        <w:pStyle w:val="Default"/>
        <w:ind w:firstLine="540"/>
        <w:jc w:val="center"/>
        <w:rPr>
          <w:rFonts w:eastAsia="Times New Roman"/>
          <w:b/>
          <w:b/>
          <w:color w:val="auto"/>
        </w:rPr>
      </w:pPr>
      <w:r>
        <w:rPr>
          <w:rFonts w:eastAsia="Times New Roman"/>
          <w:b/>
          <w:color w:val="auto"/>
          <w:lang w:val="ru-RU"/>
        </w:rPr>
      </w:r>
    </w:p>
    <w:p>
      <w:pPr>
        <w:pStyle w:val="Default"/>
        <w:ind w:firstLine="540"/>
        <w:jc w:val="center"/>
        <w:rPr>
          <w:rFonts w:eastAsia="Times New Roman"/>
          <w:b/>
          <w:b/>
          <w:color w:val="auto"/>
        </w:rPr>
      </w:pPr>
      <w:r>
        <w:rPr>
          <w:rFonts w:eastAsia="Times New Roman"/>
          <w:b/>
          <w:color w:val="auto"/>
          <w:lang w:val="ru-RU"/>
        </w:rPr>
      </w:r>
    </w:p>
    <w:p>
      <w:pPr>
        <w:pStyle w:val="Zag1"/>
        <w:numPr>
          <w:ilvl w:val="0"/>
          <w:numId w:val="3"/>
        </w:numPr>
        <w:spacing w:before="120" w:after="120"/>
        <w:rPr>
          <w:i/>
          <w:i/>
        </w:rPr>
      </w:pPr>
      <w:bookmarkStart w:id="12" w:name="_Toc103663485"/>
      <w:bookmarkStart w:id="13" w:name="_Toc103598735"/>
      <w:r>
        <w:rPr>
          <w:lang w:val="ru-RU"/>
        </w:rPr>
        <w:t>План внеаудиторной самостоятельной работы обучающихся по дисциплине</w:t>
      </w:r>
      <w:bookmarkEnd w:id="12"/>
      <w:bookmarkEnd w:id="13"/>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lang w:val="ru-RU"/>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lang w:val="ru-RU"/>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lang w:val="ru-RU"/>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lang w:val="ru-RU"/>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lang w:val="ru-RU"/>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lang w:val="ru-RU"/>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lang w:val="ru-RU"/>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lang w:val="ru-RU"/>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lang w:val="ru-RU"/>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lang w:val="ru-RU"/>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lang w:val="ru-RU"/>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lang w:val="ru-RU"/>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1. Базы данных, введение.</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2</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2. Элементы теории реляционных баз данных.</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3</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2</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3. Системы управления базами данных (СУБД)</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4</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2</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4. Язык запросов SQL.</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8</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18</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 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 xml:space="preserve">Тема 5. Процедурный язык СУБД </w:t>
            </w:r>
            <w:r>
              <w:rPr>
                <w:b w:val="false"/>
                <w:bCs w:val="false"/>
                <w:color w:val="000000"/>
                <w:sz w:val="20"/>
                <w:szCs w:val="20"/>
                <w:lang w:val="ru-RU"/>
              </w:rPr>
              <w:t>Microsoft SQL T</w:t>
            </w:r>
            <w:r>
              <w:rPr>
                <w:b w:val="false"/>
                <w:bCs w:val="false"/>
                <w:color w:val="000000"/>
                <w:sz w:val="20"/>
                <w:szCs w:val="20"/>
                <w:lang w:val="ru-RU"/>
              </w:rPr>
              <w:t>SQL.</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18</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 а-3, а-5</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6. Основы проектирования баз данных.</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16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22</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 а-3, а-5, а-4</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4</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tabs>
                <w:tab w:val="clear" w:pos="708"/>
                <w:tab w:val="left" w:pos="454" w:leader="none"/>
              </w:tabs>
              <w:spacing w:lineRule="auto" w:line="240"/>
              <w:ind w:left="33" w:hanging="0"/>
              <w:jc w:val="left"/>
              <w:rPr>
                <w:b w:val="false"/>
                <w:b w:val="false"/>
                <w:bCs w:val="false"/>
                <w:sz w:val="20"/>
                <w:szCs w:val="20"/>
                <w:lang w:val="ru-RU"/>
              </w:rPr>
            </w:pPr>
            <w:r>
              <w:rPr>
                <w:b w:val="false"/>
                <w:bCs w:val="false"/>
                <w:color w:val="000000"/>
                <w:sz w:val="20"/>
                <w:szCs w:val="20"/>
                <w:lang w:val="ru-RU"/>
              </w:rPr>
              <w:t>Тема 7. Обзор современных СУБД Функциональные возможности СУБД.</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color w:val="auto"/>
                <w:sz w:val="20"/>
                <w:szCs w:val="20"/>
                <w:highlight w:val="none"/>
                <w:shd w:fill="auto" w:val="clear"/>
                <w:lang w:val="ru-RU"/>
              </w:rPr>
            </w:pPr>
            <w:r>
              <w:rPr>
                <w:b w:val="false"/>
                <w:bCs w:val="false"/>
                <w:color w:val="000000"/>
                <w:sz w:val="20"/>
                <w:szCs w:val="20"/>
                <w:shd w:fill="auto" w:val="clear"/>
                <w:lang w:val="ru-RU"/>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0"/>
                <w:szCs w:val="20"/>
                <w:lang w:val="ru-RU"/>
              </w:rPr>
            </w:pPr>
            <w:r>
              <w:rPr>
                <w:sz w:val="20"/>
                <w:szCs w:val="20"/>
                <w:lang w:val="ru-RU"/>
              </w:rPr>
              <w:t>2</w:t>
            </w:r>
          </w:p>
        </w:tc>
        <w:tc>
          <w:tcPr>
            <w:tcW w:w="1763" w:type="dxa"/>
            <w:tcBorders>
              <w:left w:val="single" w:sz="4" w:space="0" w:color="000000"/>
              <w:bottom w:val="single" w:sz="4" w:space="0" w:color="000000"/>
              <w:right w:val="single" w:sz="4" w:space="0" w:color="000000"/>
            </w:tcBorders>
            <w:vAlign w:val="center"/>
          </w:tcPr>
          <w:p>
            <w:pPr>
              <w:pStyle w:val="13"/>
              <w:widowControl w:val="false"/>
              <w:jc w:val="left"/>
              <w:rPr>
                <w:b w:val="false"/>
                <w:b w:val="false"/>
                <w:bCs w:val="false"/>
                <w:sz w:val="20"/>
                <w:szCs w:val="20"/>
                <w:lang w:val="ru-RU"/>
              </w:rPr>
            </w:pPr>
            <w:r>
              <w:rPr>
                <w:b w:val="false"/>
                <w:bCs w:val="false"/>
                <w:sz w:val="20"/>
                <w:szCs w:val="20"/>
                <w:lang w:val="ru-RU"/>
              </w:rPr>
              <w:t>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b w:val="false"/>
                <w:b w:val="false"/>
                <w:bCs w:val="false"/>
                <w:sz w:val="20"/>
                <w:szCs w:val="20"/>
                <w:lang w:val="ru-RU"/>
              </w:rPr>
            </w:pPr>
            <w:r>
              <w:rPr>
                <w:b w:val="false"/>
                <w:bCs w:val="false"/>
                <w:sz w:val="20"/>
                <w:szCs w:val="20"/>
                <w:lang w:val="ru-RU"/>
              </w:rPr>
              <w:t>а-1, а-2</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 w:val="20"/>
                <w:szCs w:val="20"/>
                <w:lang w:val="ru-RU"/>
              </w:rPr>
            </w:pPr>
            <w:r>
              <w:rPr>
                <w:bCs/>
                <w:sz w:val="20"/>
                <w:szCs w:val="20"/>
                <w:lang w:val="ru-RU"/>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t>66</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0"/>
                <w:szCs w:val="20"/>
                <w:lang w:val="ru-RU"/>
              </w:rPr>
            </w:pPr>
            <w:r>
              <w:rPr>
                <w:sz w:val="20"/>
                <w:szCs w:val="20"/>
                <w:lang w:val="ru-RU"/>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0"/>
                <w:szCs w:val="20"/>
                <w:lang w:val="ru-RU"/>
              </w:rPr>
            </w:pPr>
            <w:r>
              <w:rPr>
                <w:sz w:val="20"/>
                <w:szCs w:val="20"/>
                <w:lang w:val="ru-RU"/>
              </w:rPr>
              <w:t xml:space="preserve">Из них объем </w:t>
            </w:r>
            <w:r>
              <w:rPr>
                <w:bCs/>
                <w:sz w:val="20"/>
                <w:szCs w:val="20"/>
                <w:lang w:val="ru-RU"/>
              </w:rPr>
              <w:t>самостоятельной работы</w:t>
            </w:r>
            <w:r>
              <w:rPr>
                <w:sz w:val="20"/>
                <w:szCs w:val="20"/>
                <w:lang w:val="ru-RU"/>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0"/>
                <w:szCs w:val="20"/>
                <w:lang w:val="ru-RU"/>
              </w:rPr>
            </w:pPr>
            <w:r>
              <w:rPr>
                <w:b/>
                <w:sz w:val="20"/>
                <w:szCs w:val="20"/>
                <w:lang w:val="ru-RU"/>
              </w:rPr>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0"/>
                <w:szCs w:val="20"/>
                <w:lang w:val="ru-RU"/>
              </w:rPr>
            </w:pPr>
            <w:r>
              <w:rPr>
                <w:sz w:val="20"/>
                <w:szCs w:val="20"/>
                <w:lang w:val="ru-RU"/>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0"/>
                <w:szCs w:val="20"/>
                <w:lang w:val="ru-RU"/>
              </w:rPr>
            </w:pPr>
            <w:r>
              <w:rPr>
                <w:sz w:val="20"/>
                <w:szCs w:val="20"/>
                <w:lang w:val="ru-RU"/>
              </w:rPr>
            </w:r>
          </w:p>
        </w:tc>
      </w:tr>
    </w:tbl>
    <w:p>
      <w:pPr>
        <w:pStyle w:val="Normal"/>
        <w:ind w:firstLine="567"/>
        <w:rPr>
          <w:i/>
          <w:i/>
          <w:szCs w:val="24"/>
          <w:lang w:eastAsia="ru-RU"/>
        </w:rPr>
      </w:pPr>
      <w:r>
        <w:rPr>
          <w:i/>
          <w:szCs w:val="24"/>
          <w:lang w:val="ru-RU" w:eastAsia="ru-RU"/>
        </w:rPr>
      </w:r>
    </w:p>
    <w:p>
      <w:pPr>
        <w:pStyle w:val="Zag1"/>
        <w:numPr>
          <w:ilvl w:val="0"/>
          <w:numId w:val="3"/>
        </w:numPr>
        <w:tabs>
          <w:tab w:val="clear" w:pos="708"/>
          <w:tab w:val="left" w:pos="993" w:leader="none"/>
        </w:tabs>
        <w:spacing w:before="120" w:after="120"/>
        <w:ind w:left="814" w:hanging="360"/>
        <w:rPr>
          <w:lang w:val="ru-RU"/>
        </w:rPr>
      </w:pPr>
      <w:bookmarkStart w:id="14" w:name="_Toc103598736"/>
      <w:bookmarkStart w:id="15" w:name="_Toc103663486"/>
      <w:r>
        <w:rPr>
          <w:lang w:val="ru-RU"/>
        </w:rPr>
        <w:t>Cодержание учебного материала</w:t>
      </w:r>
      <w:bookmarkEnd w:id="14"/>
      <w:bookmarkEnd w:id="15"/>
    </w:p>
    <w:p>
      <w:pPr>
        <w:pStyle w:val="Style30"/>
        <w:widowControl w:val="false"/>
        <w:tabs>
          <w:tab w:val="clear" w:pos="708"/>
          <w:tab w:val="left" w:pos="454" w:leader="none"/>
        </w:tabs>
        <w:spacing w:lineRule="auto" w:line="240"/>
        <w:ind w:left="33" w:hanging="0"/>
        <w:jc w:val="both"/>
        <w:rPr>
          <w:b w:val="false"/>
          <w:b w:val="false"/>
          <w:sz w:val="24"/>
          <w:szCs w:val="24"/>
        </w:rPr>
      </w:pPr>
      <w:r>
        <w:rPr>
          <w:b/>
          <w:bCs/>
          <w:color w:val="000000"/>
          <w:sz w:val="24"/>
          <w:szCs w:val="24"/>
          <w:lang w:val="ru-RU"/>
        </w:rPr>
        <w:t>Тема 1</w:t>
      </w:r>
      <w:r>
        <w:rPr>
          <w:b w:val="false"/>
          <w:bCs/>
          <w:color w:val="000000"/>
          <w:sz w:val="24"/>
          <w:szCs w:val="24"/>
          <w:lang w:val="ru-RU"/>
        </w:rPr>
        <w:t xml:space="preserve">. Базы данных, </w:t>
      </w:r>
      <w:r>
        <w:rPr>
          <w:b w:val="false"/>
          <w:bCs/>
          <w:color w:val="000000"/>
          <w:sz w:val="24"/>
          <w:szCs w:val="24"/>
          <w:lang w:val="ru-RU"/>
        </w:rPr>
        <w:t>введение</w:t>
      </w:r>
      <w:r>
        <w:rPr>
          <w:b w:val="false"/>
          <w:bCs/>
          <w:color w:val="000000"/>
          <w:sz w:val="24"/>
          <w:szCs w:val="24"/>
          <w:lang w:val="ru-RU"/>
        </w:rPr>
        <w:t>.</w:t>
      </w:r>
    </w:p>
    <w:p>
      <w:pPr>
        <w:pStyle w:val="Style30"/>
        <w:widowControl w:val="false"/>
        <w:tabs>
          <w:tab w:val="clear" w:pos="708"/>
          <w:tab w:val="left" w:pos="454" w:leader="none"/>
        </w:tabs>
        <w:spacing w:lineRule="auto" w:line="240"/>
        <w:ind w:left="33" w:hanging="0"/>
        <w:jc w:val="both"/>
        <w:rPr>
          <w:b w:val="false"/>
          <w:b w:val="false"/>
          <w:sz w:val="24"/>
          <w:szCs w:val="24"/>
        </w:rPr>
      </w:pPr>
      <w:r>
        <w:rPr>
          <w:b w:val="false"/>
          <w:bCs/>
          <w:color w:val="000000"/>
          <w:sz w:val="24"/>
          <w:szCs w:val="24"/>
          <w:lang w:val="ru-RU"/>
        </w:rPr>
        <w:t>Общее понятие. Информация и данные. Базы данных (БД) в составе автоматизированных систем. Понятие модели данных. Структуры данных. Выбор модели данных. Иерархическая, сетевая и реляционная модели данных, их типы структур, основные операции и ограничения.</w:t>
      </w:r>
    </w:p>
    <w:p>
      <w:pPr>
        <w:pStyle w:val="Style30"/>
        <w:widowControl w:val="false"/>
        <w:tabs>
          <w:tab w:val="clear" w:pos="708"/>
          <w:tab w:val="left" w:pos="454" w:leader="none"/>
        </w:tabs>
        <w:spacing w:lineRule="auto" w:line="240"/>
        <w:ind w:left="33" w:hanging="0"/>
        <w:jc w:val="both"/>
        <w:rPr>
          <w:lang w:val="ru-RU"/>
        </w:rPr>
      </w:pPr>
      <w:r>
        <w:rPr>
          <w:b/>
          <w:bCs/>
          <w:color w:val="000000"/>
          <w:sz w:val="24"/>
          <w:szCs w:val="24"/>
          <w:lang w:val="ru-RU"/>
        </w:rPr>
        <w:t>Тема 2</w:t>
      </w:r>
      <w:r>
        <w:rPr>
          <w:b w:val="false"/>
          <w:bCs/>
          <w:color w:val="000000"/>
          <w:sz w:val="24"/>
          <w:szCs w:val="24"/>
          <w:lang w:val="ru-RU"/>
        </w:rPr>
        <w:t>. Элементы теории реляционных баз данных.</w:t>
      </w:r>
    </w:p>
    <w:p>
      <w:pPr>
        <w:pStyle w:val="Style30"/>
        <w:widowControl w:val="false"/>
        <w:tabs>
          <w:tab w:val="clear" w:pos="708"/>
          <w:tab w:val="left" w:pos="454" w:leader="none"/>
        </w:tabs>
        <w:spacing w:lineRule="auto" w:line="240"/>
        <w:ind w:left="33" w:hanging="0"/>
        <w:jc w:val="both"/>
        <w:rPr>
          <w:lang w:val="ru-RU"/>
        </w:rPr>
      </w:pPr>
      <w:r>
        <w:rPr>
          <w:b w:val="false"/>
          <w:bCs/>
          <w:color w:val="000000"/>
          <w:sz w:val="24"/>
          <w:szCs w:val="24"/>
          <w:lang w:val="ru-RU"/>
        </w:rPr>
        <w:t>Формальное определения реляционной алгебры. Схема отношения и схема базы данных. Основные и дополнительные операции реляционной алгебры: объединение, выборка, разность, проекция, декартово произведение, селекция, соединение, пересечение, деление. Системы реляционного исчисления: исчисление с переменными кортежами, исчисление с переменными на доменах.</w:t>
      </w:r>
    </w:p>
    <w:p>
      <w:pPr>
        <w:pStyle w:val="Style30"/>
        <w:widowControl w:val="false"/>
        <w:tabs>
          <w:tab w:val="clear" w:pos="708"/>
          <w:tab w:val="left" w:pos="454" w:leader="none"/>
        </w:tabs>
        <w:spacing w:lineRule="auto" w:line="240"/>
        <w:ind w:left="33" w:hanging="0"/>
        <w:jc w:val="both"/>
        <w:rPr>
          <w:lang w:val="ru-RU"/>
        </w:rPr>
      </w:pPr>
      <w:r>
        <w:rPr>
          <w:b/>
          <w:bCs/>
          <w:color w:val="000000"/>
          <w:sz w:val="24"/>
          <w:szCs w:val="24"/>
          <w:lang w:val="ru-RU"/>
        </w:rPr>
        <w:t>Тема 3</w:t>
      </w:r>
      <w:r>
        <w:rPr>
          <w:b w:val="false"/>
          <w:bCs/>
          <w:color w:val="000000"/>
          <w:sz w:val="24"/>
          <w:szCs w:val="24"/>
          <w:lang w:val="ru-RU"/>
        </w:rPr>
        <w:t>. Системы управления базами данных (СУБД)</w:t>
      </w:r>
    </w:p>
    <w:p>
      <w:pPr>
        <w:pStyle w:val="Style30"/>
        <w:widowControl w:val="false"/>
        <w:tabs>
          <w:tab w:val="clear" w:pos="708"/>
          <w:tab w:val="left" w:pos="454" w:leader="none"/>
        </w:tabs>
        <w:spacing w:lineRule="auto" w:line="240"/>
        <w:ind w:left="33" w:hanging="0"/>
        <w:jc w:val="both"/>
        <w:rPr>
          <w:lang w:val="ru-RU"/>
        </w:rPr>
      </w:pPr>
      <w:r>
        <w:rPr>
          <w:b w:val="false"/>
          <w:bCs/>
          <w:color w:val="000000"/>
          <w:sz w:val="24"/>
          <w:szCs w:val="24"/>
          <w:lang w:val="ru-RU"/>
        </w:rPr>
        <w:t>Организация баз данных. Компоненты систем баз данных. Функции приложения базы данных. Основные функции поддержки баз данных. Функции СУБД (систем управления базой данных). Преимущества и недостатки СУБД. Выбор СУБД.</w:t>
      </w:r>
    </w:p>
    <w:p>
      <w:pPr>
        <w:pStyle w:val="Style30"/>
        <w:widowControl w:val="false"/>
        <w:tabs>
          <w:tab w:val="clear" w:pos="708"/>
          <w:tab w:val="left" w:pos="454" w:leader="none"/>
        </w:tabs>
        <w:spacing w:lineRule="auto" w:line="240"/>
        <w:ind w:left="33" w:hanging="0"/>
        <w:jc w:val="both"/>
        <w:rPr>
          <w:lang w:val="ru-RU"/>
        </w:rPr>
      </w:pPr>
      <w:r>
        <w:rPr>
          <w:b/>
          <w:bCs/>
          <w:color w:val="000000"/>
          <w:sz w:val="24"/>
          <w:szCs w:val="24"/>
          <w:lang w:val="ru-RU"/>
        </w:rPr>
        <w:t>Тема 4</w:t>
      </w:r>
      <w:r>
        <w:rPr>
          <w:b w:val="false"/>
          <w:bCs/>
          <w:color w:val="000000"/>
          <w:sz w:val="24"/>
          <w:szCs w:val="24"/>
          <w:lang w:val="ru-RU"/>
        </w:rPr>
        <w:t>. Язык запросов SQL.</w:t>
      </w:r>
    </w:p>
    <w:p>
      <w:pPr>
        <w:pStyle w:val="Style30"/>
        <w:widowControl w:val="false"/>
        <w:tabs>
          <w:tab w:val="clear" w:pos="708"/>
          <w:tab w:val="left" w:pos="454" w:leader="none"/>
        </w:tabs>
        <w:spacing w:lineRule="auto" w:line="240"/>
        <w:ind w:left="33" w:hanging="0"/>
        <w:jc w:val="both"/>
        <w:rPr>
          <w:lang w:val="ru-RU"/>
        </w:rPr>
      </w:pPr>
      <w:r>
        <w:rPr>
          <w:b w:val="false"/>
          <w:bCs/>
          <w:color w:val="000000"/>
          <w:sz w:val="24"/>
          <w:szCs w:val="24"/>
          <w:lang w:val="ru-RU"/>
        </w:rPr>
        <w:t>Язык структурированных запросов SQL. Основные конструкции языка. Оператор SELECT. Операторы определения данных. Операторы SQL обновления данных. Операторы ведения транзакций. Операторы управления доступом к базе данных.</w:t>
      </w:r>
    </w:p>
    <w:p>
      <w:pPr>
        <w:pStyle w:val="Style30"/>
        <w:widowControl w:val="false"/>
        <w:tabs>
          <w:tab w:val="clear" w:pos="708"/>
          <w:tab w:val="left" w:pos="454" w:leader="none"/>
        </w:tabs>
        <w:spacing w:lineRule="auto" w:line="240"/>
        <w:ind w:left="33" w:hanging="0"/>
        <w:jc w:val="both"/>
        <w:rPr>
          <w:lang w:val="ru-RU"/>
        </w:rPr>
      </w:pPr>
      <w:r>
        <w:rPr>
          <w:b/>
          <w:bCs/>
          <w:color w:val="000000"/>
          <w:sz w:val="24"/>
          <w:szCs w:val="24"/>
          <w:lang w:val="ru-RU"/>
        </w:rPr>
        <w:t>Тема 5</w:t>
      </w:r>
      <w:r>
        <w:rPr>
          <w:b w:val="false"/>
          <w:bCs/>
          <w:color w:val="000000"/>
          <w:sz w:val="24"/>
          <w:szCs w:val="24"/>
          <w:lang w:val="ru-RU"/>
        </w:rPr>
        <w:t xml:space="preserve">. Процедурный язык СУБД </w:t>
      </w:r>
      <w:r>
        <w:rPr>
          <w:b w:val="false"/>
          <w:bCs/>
          <w:color w:val="000000"/>
          <w:sz w:val="24"/>
          <w:szCs w:val="24"/>
          <w:lang w:val="ru-RU"/>
        </w:rPr>
        <w:t>Microsoft SQL T</w:t>
      </w:r>
      <w:r>
        <w:rPr>
          <w:b w:val="false"/>
          <w:bCs/>
          <w:color w:val="000000"/>
          <w:sz w:val="24"/>
          <w:szCs w:val="24"/>
          <w:lang w:val="ru-RU"/>
        </w:rPr>
        <w:t>SQL.</w:t>
      </w:r>
    </w:p>
    <w:p>
      <w:pPr>
        <w:pStyle w:val="Style30"/>
        <w:widowControl w:val="false"/>
        <w:tabs>
          <w:tab w:val="clear" w:pos="708"/>
          <w:tab w:val="left" w:pos="454" w:leader="none"/>
        </w:tabs>
        <w:spacing w:lineRule="auto" w:line="240"/>
        <w:ind w:left="33" w:hanging="0"/>
        <w:jc w:val="both"/>
        <w:rPr>
          <w:lang w:val="ru-RU"/>
        </w:rPr>
      </w:pPr>
      <w:r>
        <w:rPr>
          <w:b w:val="false"/>
          <w:bCs/>
          <w:color w:val="000000"/>
          <w:sz w:val="24"/>
          <w:szCs w:val="24"/>
          <w:lang w:val="ru-RU"/>
        </w:rPr>
        <w:t xml:space="preserve">Обзор </w:t>
      </w:r>
      <w:r>
        <w:rPr>
          <w:b w:val="false"/>
          <w:bCs/>
          <w:color w:val="000000"/>
          <w:sz w:val="24"/>
          <w:szCs w:val="24"/>
          <w:lang w:val="ru-RU"/>
        </w:rPr>
        <w:t>T</w:t>
      </w:r>
      <w:r>
        <w:rPr>
          <w:b w:val="false"/>
          <w:bCs/>
          <w:color w:val="000000"/>
          <w:sz w:val="24"/>
          <w:szCs w:val="24"/>
          <w:lang w:val="ru-RU"/>
        </w:rPr>
        <w:t xml:space="preserve">SQL </w:t>
      </w:r>
      <w:r>
        <w:rPr>
          <w:b w:val="false"/>
          <w:bCs/>
          <w:color w:val="000000"/>
          <w:sz w:val="24"/>
          <w:szCs w:val="24"/>
          <w:lang w:val="ru-RU"/>
        </w:rPr>
        <w:t>(Transact SQL)</w:t>
      </w:r>
      <w:r>
        <w:rPr>
          <w:b w:val="false"/>
          <w:bCs/>
          <w:color w:val="000000"/>
          <w:sz w:val="24"/>
          <w:szCs w:val="24"/>
          <w:lang w:val="ru-RU"/>
        </w:rPr>
        <w:t xml:space="preserve">. Разработка простого блока </w:t>
      </w:r>
      <w:r>
        <w:rPr>
          <w:b w:val="false"/>
          <w:bCs/>
          <w:color w:val="000000"/>
          <w:sz w:val="24"/>
          <w:szCs w:val="24"/>
          <w:lang w:val="ru-RU"/>
        </w:rPr>
        <w:t>T</w:t>
      </w:r>
      <w:r>
        <w:rPr>
          <w:b w:val="false"/>
          <w:bCs/>
          <w:color w:val="000000"/>
          <w:sz w:val="24"/>
          <w:szCs w:val="24"/>
          <w:lang w:val="ru-RU"/>
        </w:rPr>
        <w:t xml:space="preserve">SQL. Взаимодействие с </w:t>
      </w:r>
      <w:r>
        <w:rPr>
          <w:b w:val="false"/>
          <w:bCs/>
          <w:color w:val="000000"/>
          <w:sz w:val="24"/>
          <w:szCs w:val="24"/>
          <w:lang w:val="ru-RU"/>
        </w:rPr>
        <w:t>Microsoft SQL Server</w:t>
      </w:r>
      <w:r>
        <w:rPr>
          <w:b w:val="false"/>
          <w:bCs/>
          <w:color w:val="000000"/>
          <w:sz w:val="24"/>
          <w:szCs w:val="24"/>
          <w:lang w:val="ru-RU"/>
        </w:rPr>
        <w:t xml:space="preserve"> программ </w:t>
      </w:r>
      <w:r>
        <w:rPr>
          <w:b w:val="false"/>
          <w:bCs/>
          <w:color w:val="000000"/>
          <w:sz w:val="24"/>
          <w:szCs w:val="24"/>
          <w:lang w:val="ru-RU"/>
        </w:rPr>
        <w:t>T</w:t>
      </w:r>
      <w:r>
        <w:rPr>
          <w:b w:val="false"/>
          <w:bCs/>
          <w:color w:val="000000"/>
          <w:sz w:val="24"/>
          <w:szCs w:val="24"/>
          <w:lang w:val="ru-RU"/>
        </w:rPr>
        <w:t xml:space="preserve">SQL. Управление потоком в блоках </w:t>
      </w:r>
      <w:r>
        <w:rPr>
          <w:b w:val="false"/>
          <w:bCs/>
          <w:color w:val="000000"/>
          <w:sz w:val="24"/>
          <w:szCs w:val="24"/>
          <w:lang w:val="ru-RU"/>
        </w:rPr>
        <w:t>T</w:t>
      </w:r>
      <w:r>
        <w:rPr>
          <w:b w:val="false"/>
          <w:bCs/>
          <w:color w:val="000000"/>
          <w:sz w:val="24"/>
          <w:szCs w:val="24"/>
          <w:lang w:val="ru-RU"/>
        </w:rPr>
        <w:t>SQL. Обработка запросов с использованием явных курсоров.</w:t>
      </w:r>
    </w:p>
    <w:p>
      <w:pPr>
        <w:pStyle w:val="Style30"/>
        <w:widowControl w:val="false"/>
        <w:tabs>
          <w:tab w:val="clear" w:pos="708"/>
          <w:tab w:val="left" w:pos="454" w:leader="none"/>
        </w:tabs>
        <w:spacing w:lineRule="auto" w:line="240"/>
        <w:ind w:left="33" w:hanging="0"/>
        <w:jc w:val="both"/>
        <w:rPr>
          <w:lang w:val="ru-RU"/>
        </w:rPr>
      </w:pPr>
      <w:r>
        <w:rPr>
          <w:b/>
          <w:bCs/>
          <w:color w:val="000000"/>
          <w:sz w:val="24"/>
          <w:szCs w:val="24"/>
          <w:lang w:val="ru-RU"/>
        </w:rPr>
        <w:t>Тема 6</w:t>
      </w:r>
      <w:r>
        <w:rPr>
          <w:b w:val="false"/>
          <w:bCs/>
          <w:color w:val="000000"/>
          <w:sz w:val="24"/>
          <w:szCs w:val="24"/>
          <w:lang w:val="ru-RU"/>
        </w:rPr>
        <w:t>. Основы проектирования баз данных.</w:t>
      </w:r>
    </w:p>
    <w:p>
      <w:pPr>
        <w:pStyle w:val="Style30"/>
        <w:widowControl w:val="false"/>
        <w:tabs>
          <w:tab w:val="clear" w:pos="708"/>
          <w:tab w:val="left" w:pos="454" w:leader="none"/>
        </w:tabs>
        <w:spacing w:lineRule="auto" w:line="240"/>
        <w:ind w:left="33" w:hanging="0"/>
        <w:jc w:val="both"/>
        <w:rPr>
          <w:lang w:val="ru-RU"/>
        </w:rPr>
      </w:pPr>
      <w:r>
        <w:rPr>
          <w:b w:val="false"/>
          <w:bCs/>
          <w:color w:val="000000"/>
          <w:sz w:val="24"/>
          <w:szCs w:val="24"/>
          <w:lang w:val="ru-RU"/>
        </w:rPr>
        <w:t xml:space="preserve">Общие положения. Проектирование реляционной логической модели базы данных. </w:t>
      </w:r>
      <w:r>
        <w:rPr>
          <w:b w:val="false"/>
          <w:bCs/>
          <w:color w:val="000000"/>
          <w:sz w:val="24"/>
          <w:szCs w:val="24"/>
          <w:lang w:val="ru-RU"/>
        </w:rPr>
        <w:t xml:space="preserve">Модель Сущность-Связь, Логическая и физическая модели БД. </w:t>
      </w:r>
      <w:r>
        <w:rPr>
          <w:b w:val="false"/>
          <w:bCs/>
          <w:color w:val="000000"/>
          <w:sz w:val="24"/>
          <w:szCs w:val="24"/>
          <w:lang w:val="ru-RU"/>
        </w:rPr>
        <w:t>Установление дополнительных логических связей. Отображение инфологической модели на реляционную модель. Совокупность отношений реляционной модели. Нормализация отношений: 1НФ, 2НФ, 3НФ, НФБК, 4НФ, 5НФ.</w:t>
      </w:r>
    </w:p>
    <w:p>
      <w:pPr>
        <w:pStyle w:val="Style30"/>
        <w:widowControl w:val="false"/>
        <w:tabs>
          <w:tab w:val="clear" w:pos="708"/>
          <w:tab w:val="left" w:pos="454" w:leader="none"/>
        </w:tabs>
        <w:spacing w:lineRule="auto" w:line="240"/>
        <w:ind w:left="33" w:hanging="0"/>
        <w:jc w:val="both"/>
        <w:rPr>
          <w:lang w:val="ru-RU"/>
        </w:rPr>
      </w:pPr>
      <w:r>
        <w:rPr>
          <w:b/>
          <w:bCs/>
          <w:color w:val="000000"/>
          <w:sz w:val="24"/>
          <w:szCs w:val="24"/>
          <w:lang w:val="ru-RU"/>
        </w:rPr>
        <w:t>Тема 7</w:t>
      </w:r>
      <w:r>
        <w:rPr>
          <w:b w:val="false"/>
          <w:bCs/>
          <w:color w:val="000000"/>
          <w:sz w:val="24"/>
          <w:szCs w:val="24"/>
          <w:lang w:val="ru-RU"/>
        </w:rPr>
        <w:t>. Обзор современных СУБД Функциональные возможности СУБД.</w:t>
      </w:r>
    </w:p>
    <w:p>
      <w:pPr>
        <w:pStyle w:val="Style30"/>
        <w:widowControl w:val="false"/>
        <w:tabs>
          <w:tab w:val="clear" w:pos="708"/>
          <w:tab w:val="left" w:pos="454" w:leader="none"/>
        </w:tabs>
        <w:spacing w:lineRule="auto" w:line="240"/>
        <w:ind w:left="33" w:hanging="0"/>
        <w:jc w:val="both"/>
        <w:rPr>
          <w:lang w:val="ru-RU"/>
        </w:rPr>
      </w:pPr>
      <w:r>
        <w:rPr>
          <w:b w:val="false"/>
          <w:bCs/>
          <w:color w:val="000000"/>
          <w:sz w:val="24"/>
          <w:szCs w:val="24"/>
          <w:lang w:val="ru-RU"/>
        </w:rPr>
        <w:t>Производительность СУБД. Обеспечение целостности данных на уровне базы данных. Обеспечение безопасности. Доступ к данным посредством языка запросов SQL. Возможности запросов и инструментальные средства разработки прикладных программ. Схема обобщенной технологии работы в СУБД.</w:t>
      </w:r>
    </w:p>
    <w:p>
      <w:pPr>
        <w:pStyle w:val="Style30"/>
        <w:widowControl w:val="false"/>
        <w:tabs>
          <w:tab w:val="clear" w:pos="708"/>
          <w:tab w:val="left" w:pos="454" w:leader="none"/>
        </w:tabs>
        <w:spacing w:lineRule="auto" w:line="240"/>
        <w:ind w:left="33" w:hanging="0"/>
        <w:jc w:val="both"/>
        <w:rPr>
          <w:lang w:val="ru-RU"/>
        </w:rPr>
      </w:pPr>
      <w:r>
        <w:rPr>
          <w:lang w:val="ru-RU"/>
        </w:rPr>
      </w:r>
    </w:p>
    <w:p>
      <w:pPr>
        <w:pStyle w:val="Normal"/>
        <w:spacing w:before="120" w:after="0"/>
        <w:rPr>
          <w:i/>
          <w:i/>
          <w:szCs w:val="24"/>
        </w:rPr>
      </w:pPr>
      <w:r>
        <w:rPr>
          <w:b/>
          <w:bCs/>
          <w:lang w:val="ru-RU"/>
        </w:rPr>
        <w:t xml:space="preserve">4.3.1. </w:t>
      </w:r>
      <w:r>
        <w:rPr>
          <w:b/>
          <w:szCs w:val="24"/>
          <w:lang w:val="ru-RU" w:eastAsia="ru-RU"/>
        </w:rPr>
        <w:t>Перечень семинарских, практических занятий и лабораторных работ</w:t>
      </w:r>
    </w:p>
    <w:p>
      <w:pPr>
        <w:pStyle w:val="Normal"/>
        <w:spacing w:before="120" w:after="0"/>
        <w:rPr>
          <w:b/>
          <w:b/>
          <w:szCs w:val="24"/>
          <w:lang w:eastAsia="ru-RU"/>
        </w:rPr>
      </w:pPr>
      <w:r>
        <w:rPr>
          <w:i/>
          <w:szCs w:val="24"/>
          <w:lang w:val="ru-RU"/>
        </w:rPr>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8"/>
        <w:gridCol w:w="1304"/>
        <w:gridCol w:w="6411"/>
        <w:gridCol w:w="882"/>
        <w:gridCol w:w="1105"/>
        <w:gridCol w:w="2217"/>
        <w:gridCol w:w="1751"/>
      </w:tblGrid>
      <w:tr>
        <w:trPr>
          <w:trHeight w:val="450" w:hRule="atLeast"/>
        </w:trPr>
        <w:tc>
          <w:tcPr>
            <w:tcW w:w="898" w:type="dxa"/>
            <w:vMerge w:val="restart"/>
            <w:tcBorders/>
          </w:tcPr>
          <w:p>
            <w:pPr>
              <w:pStyle w:val="Normal"/>
              <w:widowControl/>
              <w:spacing w:before="0" w:after="0"/>
              <w:ind w:hanging="0"/>
              <w:jc w:val="center"/>
              <w:rPr>
                <w:b/>
                <w:b/>
                <w:sz w:val="22"/>
              </w:rPr>
            </w:pPr>
            <w:r>
              <w:rPr>
                <w:b/>
                <w:kern w:val="0"/>
                <w:sz w:val="22"/>
                <w:szCs w:val="22"/>
                <w:lang w:val="ru-RU" w:eastAsia="en-US" w:bidi="ar-SA"/>
              </w:rPr>
              <w:t>№</w:t>
            </w:r>
          </w:p>
          <w:p>
            <w:pPr>
              <w:pStyle w:val="Normal"/>
              <w:widowControl/>
              <w:spacing w:before="0" w:after="0"/>
              <w:ind w:hanging="0"/>
              <w:jc w:val="center"/>
              <w:rPr>
                <w:b/>
                <w:b/>
                <w:sz w:val="22"/>
              </w:rPr>
            </w:pPr>
            <w:r>
              <w:rPr>
                <w:b/>
                <w:kern w:val="0"/>
                <w:sz w:val="22"/>
                <w:szCs w:val="22"/>
                <w:lang w:val="ru-RU" w:eastAsia="en-US" w:bidi="ar-SA"/>
              </w:rPr>
              <w:t>п/н</w:t>
            </w:r>
          </w:p>
        </w:tc>
        <w:tc>
          <w:tcPr>
            <w:tcW w:w="1304" w:type="dxa"/>
            <w:vMerge w:val="restart"/>
            <w:tcBorders/>
          </w:tcPr>
          <w:p>
            <w:pPr>
              <w:pStyle w:val="Normal"/>
              <w:widowControl/>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spacing w:before="0" w:after="0"/>
              <w:ind w:hanging="0"/>
              <w:jc w:val="center"/>
              <w:rPr>
                <w:b/>
                <w:b/>
                <w:sz w:val="22"/>
              </w:rPr>
            </w:pPr>
            <w:r>
              <w:rPr>
                <w:b/>
                <w:kern w:val="0"/>
                <w:sz w:val="22"/>
                <w:szCs w:val="22"/>
                <w:lang w:val="ru-RU" w:eastAsia="en-US" w:bidi="ar-SA"/>
              </w:rPr>
              <w:t>Трудоемкость</w:t>
            </w:r>
          </w:p>
          <w:p>
            <w:pPr>
              <w:pStyle w:val="Normal"/>
              <w:widowControl/>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spacing w:before="0" w:after="0"/>
              <w:ind w:hanging="0"/>
              <w:jc w:val="center"/>
              <w:rPr>
                <w:b/>
                <w:b/>
                <w:sz w:val="22"/>
              </w:rPr>
            </w:pPr>
            <w:r>
              <w:rPr>
                <w:b/>
                <w:kern w:val="0"/>
                <w:sz w:val="22"/>
                <w:szCs w:val="22"/>
                <w:lang w:val="ru-RU" w:eastAsia="en-US" w:bidi="ar-SA"/>
              </w:rPr>
              <w:t>Оценочные</w:t>
            </w:r>
          </w:p>
          <w:p>
            <w:pPr>
              <w:pStyle w:val="Normal"/>
              <w:widowControl/>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8" w:type="dxa"/>
            <w:vMerge w:val="continue"/>
            <w:tcBorders/>
          </w:tcPr>
          <w:p>
            <w:pPr>
              <w:pStyle w:val="Normal"/>
              <w:widowControl/>
              <w:spacing w:before="0" w:after="0"/>
              <w:ind w:hanging="0"/>
              <w:rPr>
                <w:sz w:val="22"/>
              </w:rPr>
            </w:pPr>
            <w:r>
              <w:rPr>
                <w:kern w:val="0"/>
                <w:sz w:val="22"/>
                <w:szCs w:val="22"/>
                <w:lang w:val="ru-RU" w:eastAsia="en-US" w:bidi="ar-SA"/>
              </w:rPr>
            </w:r>
          </w:p>
        </w:tc>
        <w:tc>
          <w:tcPr>
            <w:tcW w:w="1304" w:type="dxa"/>
            <w:vMerge w:val="continue"/>
            <w:tcBorders/>
          </w:tcPr>
          <w:p>
            <w:pPr>
              <w:pStyle w:val="Normal"/>
              <w:widowControl/>
              <w:spacing w:before="0" w:after="0"/>
              <w:ind w:hanging="0"/>
              <w:rPr>
                <w:sz w:val="22"/>
              </w:rPr>
            </w:pPr>
            <w:r>
              <w:rPr>
                <w:kern w:val="0"/>
                <w:sz w:val="22"/>
                <w:szCs w:val="22"/>
                <w:lang w:val="ru-RU" w:eastAsia="en-US" w:bidi="ar-SA"/>
              </w:rPr>
            </w:r>
          </w:p>
        </w:tc>
        <w:tc>
          <w:tcPr>
            <w:tcW w:w="6411" w:type="dxa"/>
            <w:vMerge w:val="continue"/>
            <w:tcBorders/>
          </w:tcPr>
          <w:p>
            <w:pPr>
              <w:pStyle w:val="Normal"/>
              <w:widowControl/>
              <w:spacing w:before="0" w:after="0"/>
              <w:ind w:hanging="0"/>
              <w:rPr>
                <w:sz w:val="22"/>
              </w:rPr>
            </w:pPr>
            <w:r>
              <w:rPr>
                <w:kern w:val="0"/>
                <w:sz w:val="22"/>
                <w:szCs w:val="22"/>
                <w:lang w:val="ru-RU" w:eastAsia="en-US" w:bidi="ar-SA"/>
              </w:rPr>
            </w:r>
          </w:p>
        </w:tc>
        <w:tc>
          <w:tcPr>
            <w:tcW w:w="882" w:type="dxa"/>
            <w:tcBorders/>
          </w:tcPr>
          <w:p>
            <w:pPr>
              <w:pStyle w:val="Normal"/>
              <w:widowControl/>
              <w:spacing w:before="0" w:after="0"/>
              <w:ind w:hanging="0"/>
              <w:jc w:val="center"/>
              <w:rPr>
                <w:b/>
                <w:b/>
                <w:sz w:val="22"/>
              </w:rPr>
            </w:pPr>
            <w:r>
              <w:rPr>
                <w:b/>
                <w:kern w:val="0"/>
                <w:sz w:val="22"/>
                <w:szCs w:val="22"/>
                <w:lang w:val="ru-RU" w:eastAsia="en-US" w:bidi="ar-SA"/>
              </w:rPr>
              <w:t>Всего</w:t>
            </w:r>
          </w:p>
          <w:p>
            <w:pPr>
              <w:pStyle w:val="Normal"/>
              <w:widowControl/>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spacing w:before="0" w:after="0"/>
              <w:ind w:hanging="0"/>
              <w:jc w:val="center"/>
              <w:rPr>
                <w:b/>
                <w:b/>
                <w:sz w:val="22"/>
              </w:rPr>
            </w:pPr>
            <w:r>
              <w:rPr>
                <w:b/>
                <w:kern w:val="0"/>
                <w:sz w:val="22"/>
                <w:szCs w:val="22"/>
                <w:lang w:val="ru-RU" w:eastAsia="en-US" w:bidi="ar-SA"/>
              </w:rPr>
              <w:t>Из них</w:t>
            </w:r>
          </w:p>
          <w:p>
            <w:pPr>
              <w:pStyle w:val="Normal"/>
              <w:widowControl/>
              <w:spacing w:before="0" w:after="0"/>
              <w:ind w:hanging="0"/>
              <w:jc w:val="center"/>
              <w:rPr>
                <w:b/>
                <w:b/>
                <w:sz w:val="22"/>
              </w:rPr>
            </w:pPr>
            <w:r>
              <w:rPr>
                <w:b/>
                <w:kern w:val="0"/>
                <w:sz w:val="22"/>
                <w:szCs w:val="22"/>
                <w:lang w:val="ru-RU" w:eastAsia="en-US" w:bidi="ar-SA"/>
              </w:rPr>
              <w:t>практическая</w:t>
            </w:r>
          </w:p>
          <w:p>
            <w:pPr>
              <w:pStyle w:val="Normal"/>
              <w:widowControl/>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spacing w:before="0" w:after="0"/>
              <w:ind w:hanging="0"/>
              <w:rPr>
                <w:sz w:val="22"/>
              </w:rPr>
            </w:pPr>
            <w:r>
              <w:rPr>
                <w:kern w:val="0"/>
                <w:sz w:val="22"/>
                <w:szCs w:val="22"/>
                <w:lang w:val="ru-RU" w:eastAsia="en-US" w:bidi="ar-SA"/>
              </w:rPr>
            </w:r>
          </w:p>
        </w:tc>
        <w:tc>
          <w:tcPr>
            <w:tcW w:w="1751" w:type="dxa"/>
            <w:vMerge w:val="continue"/>
            <w:tcBorders/>
          </w:tcPr>
          <w:p>
            <w:pPr>
              <w:pStyle w:val="Normal"/>
              <w:widowControl/>
              <w:spacing w:before="0" w:after="0"/>
              <w:ind w:hanging="0"/>
              <w:rPr>
                <w:sz w:val="22"/>
              </w:rPr>
            </w:pPr>
            <w:r>
              <w:rPr>
                <w:kern w:val="0"/>
                <w:sz w:val="22"/>
                <w:szCs w:val="22"/>
                <w:lang w:val="ru-RU" w:eastAsia="en-US" w:bidi="ar-SA"/>
              </w:rPr>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1</w:t>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2</w:t>
            </w:r>
          </w:p>
        </w:tc>
        <w:tc>
          <w:tcPr>
            <w:tcW w:w="6411"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3</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4</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5</w:t>
            </w:r>
          </w:p>
        </w:tc>
        <w:tc>
          <w:tcPr>
            <w:tcW w:w="2217"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6</w:t>
            </w:r>
          </w:p>
        </w:tc>
        <w:tc>
          <w:tcPr>
            <w:tcW w:w="1751"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b/>
                <w:color w:val="000000"/>
                <w:kern w:val="0"/>
                <w:sz w:val="20"/>
                <w:szCs w:val="20"/>
                <w:shd w:fill="auto" w:val="clear"/>
                <w:lang w:val="ru-RU" w:eastAsia="en-US" w:bidi="ar-SA"/>
              </w:rPr>
              <w:t>7</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1</w:t>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1-3,7</w:t>
            </w:r>
          </w:p>
        </w:tc>
        <w:tc>
          <w:tcPr>
            <w:tcW w:w="641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Семинарское занятие</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2</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spacing w:before="0" w:after="0"/>
              <w:ind w:hanging="0"/>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Устный опрос</w:t>
            </w:r>
          </w:p>
        </w:tc>
        <w:tc>
          <w:tcPr>
            <w:tcW w:w="175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УК-1, ОПК-3</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4</w:t>
            </w:r>
          </w:p>
        </w:tc>
        <w:tc>
          <w:tcPr>
            <w:tcW w:w="641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Язык SQL.</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2</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Контрольная работа</w:t>
            </w:r>
          </w:p>
        </w:tc>
        <w:tc>
          <w:tcPr>
            <w:tcW w:w="1751" w:type="dxa"/>
            <w:tcBorders/>
          </w:tcPr>
          <w:p>
            <w:pPr>
              <w:pStyle w:val="Normal"/>
              <w:widowControl/>
              <w:spacing w:before="0" w:after="0"/>
              <w:ind w:hanging="0"/>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ОПК-6, ОПК-3,</w:t>
            </w:r>
          </w:p>
        </w:tc>
      </w:tr>
      <w:tr>
        <w:trPr/>
        <w:tc>
          <w:tcPr>
            <w:tcW w:w="898" w:type="dxa"/>
            <w:tcBorders>
              <w:top w:val="nil"/>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op w:val="nil"/>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4-6</w:t>
            </w:r>
          </w:p>
        </w:tc>
        <w:tc>
          <w:tcPr>
            <w:tcW w:w="6411" w:type="dxa"/>
            <w:tcBorders>
              <w:top w:val="nil"/>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Лабораторная работа 1. Проектирование структуры базы данных</w:t>
            </w:r>
          </w:p>
        </w:tc>
        <w:tc>
          <w:tcPr>
            <w:tcW w:w="882" w:type="dxa"/>
            <w:tcBorders>
              <w:top w:val="nil"/>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6</w:t>
            </w:r>
          </w:p>
        </w:tc>
        <w:tc>
          <w:tcPr>
            <w:tcW w:w="1105" w:type="dxa"/>
            <w:tcBorders>
              <w:top w:val="nil"/>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op w:val="nil"/>
            </w:tcBorders>
          </w:tcPr>
          <w:p>
            <w:pPr>
              <w:pStyle w:val="Normal"/>
              <w:widowControl w:val="false"/>
              <w:spacing w:before="0" w:after="0"/>
              <w:ind w:hanging="0"/>
              <w:jc w:val="left"/>
              <w:rPr>
                <w:color w:val="auto"/>
                <w:sz w:val="20"/>
                <w:szCs w:val="20"/>
                <w:highlight w:val="none"/>
                <w:shd w:fill="auto" w:val="clear"/>
              </w:rPr>
            </w:pPr>
            <w:r>
              <w:rPr>
                <w:rFonts w:eastAsia="Times New Roman" w:cs="Times New Roman"/>
                <w:color w:val="000000"/>
                <w:sz w:val="20"/>
                <w:szCs w:val="20"/>
                <w:shd w:fill="auto" w:val="clear"/>
              </w:rPr>
              <w:t xml:space="preserve">Отчет. </w:t>
            </w:r>
            <w:r>
              <w:rPr>
                <w:rFonts w:eastAsia="Times New Roman" w:cs="Times New Roman"/>
                <w:color w:val="000000"/>
                <w:sz w:val="20"/>
                <w:szCs w:val="20"/>
                <w:shd w:fill="auto" w:val="clear"/>
              </w:rPr>
              <w:t>Устное обсуждение результатов</w:t>
            </w:r>
          </w:p>
        </w:tc>
        <w:tc>
          <w:tcPr>
            <w:tcW w:w="1751" w:type="dxa"/>
            <w:tcBorders>
              <w:top w:val="nil"/>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ОПК-3, ОПК-4, ОПК-5, ОПК-6</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4-6</w:t>
            </w:r>
          </w:p>
        </w:tc>
        <w:tc>
          <w:tcPr>
            <w:tcW w:w="641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Лабораторная работа 2. Проектирование серверной части</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6</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val="false"/>
              <w:spacing w:before="0" w:after="0"/>
              <w:ind w:hanging="0"/>
              <w:jc w:val="left"/>
              <w:rPr>
                <w:color w:val="auto"/>
                <w:sz w:val="20"/>
                <w:szCs w:val="20"/>
                <w:highlight w:val="none"/>
                <w:shd w:fill="auto" w:val="clear"/>
              </w:rPr>
            </w:pPr>
            <w:r>
              <w:rPr>
                <w:rFonts w:eastAsia="Times New Roman" w:cs="Times New Roman"/>
                <w:color w:val="000000"/>
                <w:sz w:val="20"/>
                <w:szCs w:val="20"/>
                <w:shd w:fill="auto" w:val="clear"/>
              </w:rPr>
              <w:t xml:space="preserve">Отчет. </w:t>
            </w:r>
            <w:r>
              <w:rPr>
                <w:rFonts w:eastAsia="Times New Roman" w:cs="Times New Roman"/>
                <w:color w:val="000000"/>
                <w:sz w:val="20"/>
                <w:szCs w:val="20"/>
                <w:shd w:fill="auto" w:val="clear"/>
              </w:rPr>
              <w:t>Устное обсуждение результатов</w:t>
            </w:r>
            <w:r>
              <w:rPr>
                <w:rFonts w:eastAsia="Times New Roman" w:cs="Times New Roman"/>
                <w:color w:val="000000"/>
                <w:kern w:val="0"/>
                <w:sz w:val="20"/>
                <w:szCs w:val="20"/>
                <w:shd w:fill="auto" w:val="clear"/>
                <w:lang w:val="ru-RU" w:eastAsia="en-US" w:bidi="ar-SA"/>
              </w:rPr>
              <w:t>ОПК-3, ОПК-4, ОПК-5, ОПК-6</w:t>
            </w:r>
          </w:p>
        </w:tc>
        <w:tc>
          <w:tcPr>
            <w:tcW w:w="175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ОПК-3, ОПК-4, ОПК-5, ОПК-6</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4-6</w:t>
            </w:r>
          </w:p>
        </w:tc>
        <w:tc>
          <w:tcPr>
            <w:tcW w:w="641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Лабораторная работа 3. Объектное моделирование задачи</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6</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val="false"/>
              <w:spacing w:before="0" w:after="0"/>
              <w:ind w:hanging="0"/>
              <w:jc w:val="left"/>
              <w:rPr>
                <w:color w:val="auto"/>
                <w:sz w:val="20"/>
                <w:szCs w:val="20"/>
                <w:highlight w:val="none"/>
                <w:shd w:fill="auto" w:val="clear"/>
              </w:rPr>
            </w:pPr>
            <w:r>
              <w:rPr>
                <w:rFonts w:eastAsia="Times New Roman" w:cs="Times New Roman"/>
                <w:color w:val="000000"/>
                <w:sz w:val="20"/>
                <w:szCs w:val="20"/>
                <w:shd w:fill="auto" w:val="clear"/>
              </w:rPr>
              <w:t xml:space="preserve">Отчет. </w:t>
            </w:r>
            <w:r>
              <w:rPr>
                <w:rFonts w:eastAsia="Times New Roman" w:cs="Times New Roman"/>
                <w:color w:val="000000"/>
                <w:sz w:val="20"/>
                <w:szCs w:val="20"/>
                <w:shd w:fill="auto" w:val="clear"/>
              </w:rPr>
              <w:t>Устное обсуждение результатов</w:t>
            </w:r>
          </w:p>
        </w:tc>
        <w:tc>
          <w:tcPr>
            <w:tcW w:w="175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ОПК-3, ОПК-4, ОПК-5, ОПК-6</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4-6</w:t>
            </w:r>
          </w:p>
        </w:tc>
        <w:tc>
          <w:tcPr>
            <w:tcW w:w="641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Лабораторная работа 4. Разработка клиента для локальной сети</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6</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val="false"/>
              <w:spacing w:before="0" w:after="0"/>
              <w:ind w:hanging="0"/>
              <w:jc w:val="left"/>
              <w:rPr>
                <w:color w:val="auto"/>
                <w:sz w:val="20"/>
                <w:szCs w:val="20"/>
                <w:highlight w:val="none"/>
                <w:shd w:fill="auto" w:val="clear"/>
              </w:rPr>
            </w:pPr>
            <w:r>
              <w:rPr>
                <w:rFonts w:eastAsia="Times New Roman" w:cs="Times New Roman"/>
                <w:color w:val="000000"/>
                <w:sz w:val="20"/>
                <w:szCs w:val="20"/>
                <w:shd w:fill="auto" w:val="clear"/>
              </w:rPr>
              <w:t xml:space="preserve">Отчет. </w:t>
            </w:r>
            <w:r>
              <w:rPr>
                <w:rFonts w:eastAsia="Times New Roman" w:cs="Times New Roman"/>
                <w:color w:val="000000"/>
                <w:sz w:val="20"/>
                <w:szCs w:val="20"/>
                <w:shd w:fill="auto" w:val="clear"/>
              </w:rPr>
              <w:t>Устное обсуждение результатов</w:t>
            </w:r>
          </w:p>
        </w:tc>
        <w:tc>
          <w:tcPr>
            <w:tcW w:w="175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ОПК-2, ОПК-3, ОПК-4, ОПК-5, ОПК-6</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4-6</w:t>
            </w:r>
          </w:p>
        </w:tc>
        <w:tc>
          <w:tcPr>
            <w:tcW w:w="641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Лабораторная работа 5. Разработка клиента для сети интернет по технологии MVC</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6</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val="false"/>
              <w:spacing w:before="0" w:after="0"/>
              <w:ind w:hanging="0"/>
              <w:jc w:val="left"/>
              <w:rPr>
                <w:color w:val="auto"/>
                <w:sz w:val="20"/>
                <w:szCs w:val="20"/>
                <w:highlight w:val="none"/>
                <w:shd w:fill="auto" w:val="clear"/>
              </w:rPr>
            </w:pPr>
            <w:r>
              <w:rPr>
                <w:rFonts w:eastAsia="Times New Roman" w:cs="Times New Roman"/>
                <w:color w:val="000000"/>
                <w:sz w:val="20"/>
                <w:szCs w:val="20"/>
                <w:shd w:fill="auto" w:val="clear"/>
              </w:rPr>
              <w:t xml:space="preserve">Отчет. </w:t>
            </w:r>
            <w:r>
              <w:rPr>
                <w:rFonts w:eastAsia="Times New Roman" w:cs="Times New Roman"/>
                <w:color w:val="000000"/>
                <w:sz w:val="20"/>
                <w:szCs w:val="20"/>
                <w:shd w:fill="auto" w:val="clear"/>
              </w:rPr>
              <w:t>Устное обсуждение результатов</w:t>
            </w:r>
          </w:p>
        </w:tc>
        <w:tc>
          <w:tcPr>
            <w:tcW w:w="1751"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ОПК-2, ОПК-3, ОПК-4, ОПК-5, ОПК-6</w:t>
            </w:r>
          </w:p>
        </w:tc>
      </w:tr>
      <w:tr>
        <w:trPr/>
        <w:tc>
          <w:tcPr>
            <w:tcW w:w="898"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304" w:type="dxa"/>
            <w:tcBorders/>
          </w:tcPr>
          <w:p>
            <w:pPr>
              <w:pStyle w:val="Normal"/>
              <w:widowControl/>
              <w:spacing w:before="0" w:after="0"/>
              <w:ind w:hanging="0"/>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6411" w:type="dxa"/>
            <w:tcBorders/>
          </w:tcPr>
          <w:p>
            <w:pPr>
              <w:pStyle w:val="Normal"/>
              <w:widowControl/>
              <w:spacing w:before="0" w:after="0"/>
              <w:ind w:hanging="0"/>
              <w:rPr>
                <w:color w:val="auto"/>
                <w:kern w:val="0"/>
                <w:sz w:val="20"/>
                <w:szCs w:val="20"/>
                <w:highlight w:val="none"/>
                <w:shd w:fill="auto" w:val="clear"/>
                <w:lang w:val="ru-RU" w:eastAsia="en-US" w:bidi="ar-SA"/>
              </w:rPr>
            </w:pPr>
            <w:r>
              <w:rPr>
                <w:b/>
                <w:bCs/>
                <w:color w:val="000000"/>
                <w:kern w:val="0"/>
                <w:sz w:val="20"/>
                <w:szCs w:val="20"/>
                <w:shd w:fill="auto" w:val="clear"/>
                <w:lang w:val="ru-RU" w:eastAsia="en-US" w:bidi="ar-SA"/>
              </w:rPr>
              <w:t>Всего</w:t>
            </w:r>
          </w:p>
        </w:tc>
        <w:tc>
          <w:tcPr>
            <w:tcW w:w="882"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34</w:t>
            </w:r>
          </w:p>
        </w:tc>
        <w:tc>
          <w:tcPr>
            <w:tcW w:w="1105" w:type="dxa"/>
            <w:tcBorders/>
          </w:tcPr>
          <w:p>
            <w:pPr>
              <w:pStyle w:val="Normal"/>
              <w:widowControl/>
              <w:spacing w:before="0" w:after="0"/>
              <w:ind w:hanging="0"/>
              <w:jc w:val="center"/>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0</w:t>
            </w:r>
          </w:p>
        </w:tc>
        <w:tc>
          <w:tcPr>
            <w:tcW w:w="2217" w:type="dxa"/>
            <w:tcBorders/>
          </w:tcPr>
          <w:p>
            <w:pPr>
              <w:pStyle w:val="Normal"/>
              <w:widowControl/>
              <w:spacing w:before="0" w:after="0"/>
              <w:ind w:hanging="0"/>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c>
          <w:tcPr>
            <w:tcW w:w="1751" w:type="dxa"/>
            <w:tcBorders/>
          </w:tcPr>
          <w:p>
            <w:pPr>
              <w:pStyle w:val="Normal"/>
              <w:widowControl/>
              <w:spacing w:before="0" w:after="0"/>
              <w:ind w:hanging="0"/>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r>
          </w:p>
        </w:tc>
      </w:tr>
    </w:tbl>
    <w:p>
      <w:pPr>
        <w:pStyle w:val="ListParagraph"/>
        <w:spacing w:before="120" w:after="0"/>
        <w:ind w:left="720" w:hanging="11"/>
        <w:contextualSpacing/>
        <w:rPr>
          <w:b/>
          <w:b/>
          <w:bCs/>
        </w:rPr>
      </w:pPr>
      <w:r>
        <w:rPr>
          <w:b/>
          <w:bCs/>
          <w:lang w:val="ru-RU"/>
        </w:rPr>
        <w:t xml:space="preserve">4.3.2. </w:t>
      </w:r>
      <w:r>
        <w:rPr>
          <w:b/>
          <w:szCs w:val="24"/>
          <w:lang w:val="ru-RU" w:eastAsia="ru-RU"/>
        </w:rPr>
        <w:t>Перечень тем (вопросов), выносимых на самостоятельное изучение студентами в рамках самостоятельной работы (СР)</w:t>
      </w:r>
      <w:r>
        <w:rPr>
          <w:b/>
          <w:bCs/>
          <w:lang w:val="ru-RU"/>
        </w:rPr>
        <w:t xml:space="preserve"> </w:t>
      </w:r>
    </w:p>
    <w:p>
      <w:pPr>
        <w:pStyle w:val="Normal"/>
        <w:rPr>
          <w:color w:val="auto"/>
          <w:highlight w:val="none"/>
          <w:shd w:fill="auto" w:val="clear"/>
          <w:lang w:val="ru-RU"/>
        </w:rPr>
      </w:pPr>
      <w:r>
        <w:rPr>
          <w:color w:val="000000"/>
          <w:shd w:fill="auto" w:val="clear"/>
          <w:lang w:val="ru-RU" w:eastAsia="ru-RU"/>
        </w:rPr>
        <w:t>«Не предусмотрено».</w:t>
      </w:r>
    </w:p>
    <w:p>
      <w:pPr>
        <w:pStyle w:val="Zag1"/>
        <w:numPr>
          <w:ilvl w:val="0"/>
          <w:numId w:val="3"/>
        </w:numPr>
        <w:spacing w:before="120" w:after="120"/>
        <w:ind w:left="851" w:hanging="397"/>
        <w:rPr>
          <w:lang w:eastAsia="ru-RU"/>
        </w:rPr>
      </w:pPr>
      <w:bookmarkStart w:id="16" w:name="_Toc103598737"/>
      <w:bookmarkStart w:id="17" w:name="_Toc103663487"/>
      <w:r>
        <w:rPr>
          <w:lang w:val="ru-RU" w:eastAsia="ru-RU"/>
        </w:rPr>
        <w:t>Методические указания по организации самостоятельной работы студентов</w:t>
      </w:r>
      <w:bookmarkEnd w:id="16"/>
      <w:bookmarkEnd w:id="17"/>
      <w:r>
        <w:rPr>
          <w:lang w:val="ru-RU"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2"/>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lang w:eastAsia="ru-RU"/>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Zag1"/>
        <w:numPr>
          <w:ilvl w:val="0"/>
          <w:numId w:val="3"/>
        </w:numPr>
        <w:spacing w:before="120" w:after="120"/>
        <w:ind w:left="814" w:hanging="360"/>
        <w:rPr>
          <w:lang w:eastAsia="ru-RU"/>
        </w:rPr>
      </w:pPr>
      <w:bookmarkStart w:id="18" w:name="_Toc103598738"/>
      <w:bookmarkStart w:id="19" w:name="_Toc103663488"/>
      <w:r>
        <w:rPr>
          <w:rFonts w:eastAsia="Times New Roman" w:cs="Times New Roman"/>
          <w:b/>
          <w:bCs/>
          <w:smallCaps/>
          <w:sz w:val="24"/>
          <w:lang w:val="ru-RU" w:eastAsia="ru-RU"/>
        </w:rPr>
        <w:t>Примерная</w:t>
      </w:r>
      <w:r>
        <w:rPr>
          <w:lang w:val="ru-RU" w:eastAsia="ru-RU"/>
        </w:rPr>
        <w:t xml:space="preserve"> тематика курсовых работ (проектов)</w:t>
      </w:r>
      <w:bookmarkEnd w:id="18"/>
      <w:bookmarkEnd w:id="19"/>
      <w:r>
        <w:rPr>
          <w:lang w:val="ru-RU" w:eastAsia="ru-RU"/>
        </w:rPr>
        <w:t xml:space="preserve"> </w:t>
      </w:r>
    </w:p>
    <w:p>
      <w:pPr>
        <w:pStyle w:val="Normal"/>
        <w:rPr>
          <w:color w:val="auto"/>
          <w:highlight w:val="none"/>
          <w:shd w:fill="auto" w:val="clear"/>
          <w:lang w:val="ru-RU"/>
        </w:rPr>
      </w:pPr>
      <w:r>
        <w:rPr>
          <w:color w:val="000000"/>
          <w:shd w:fill="auto" w:val="clear"/>
          <w:lang w:val="ru-RU" w:eastAsia="ru-RU"/>
        </w:rPr>
        <w:t>«Не предусмотрено».</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lang w:eastAsia="ru-RU"/>
        </w:rPr>
      </w:pPr>
      <w:r>
        <w:rPr>
          <w:lang w:val="ru-RU" w:eastAsia="ru-RU"/>
        </w:rPr>
      </w:r>
    </w:p>
    <w:p>
      <w:pPr>
        <w:pStyle w:val="Zag"/>
        <w:numPr>
          <w:ilvl w:val="0"/>
          <w:numId w:val="7"/>
        </w:numPr>
        <w:tabs>
          <w:tab w:val="clear" w:pos="708"/>
          <w:tab w:val="left" w:pos="426" w:leader="none"/>
        </w:tabs>
        <w:ind w:left="0" w:hanging="0"/>
        <w:rPr>
          <w:lang w:val="ru-RU"/>
        </w:rPr>
      </w:pPr>
      <w:bookmarkStart w:id="20" w:name="_Toc103663489"/>
      <w:bookmarkStart w:id="21" w:name="_Toc71717274"/>
      <w:r>
        <w:rPr>
          <w:lang w:val="ru-RU"/>
        </w:rPr>
        <w:t>УЧЕБНО-МЕТОДИЧЕСКОЕ И ИНФОРМАЦИОННОЕ ОБЕСПЕЧЕНИЕ</w:t>
        <w:br/>
        <w:t>ДИСЦИПЛИНЫ (МОДУЛЯ)</w:t>
      </w:r>
      <w:bookmarkEnd w:id="20"/>
      <w:bookmarkEnd w:id="21"/>
    </w:p>
    <w:p>
      <w:pPr>
        <w:pStyle w:val="Style29"/>
        <w:widowControl w:val="false"/>
        <w:suppressAutoHyphens w:val="false"/>
        <w:bidi w:val="0"/>
        <w:spacing w:lineRule="auto" w:line="240" w:before="0" w:after="0"/>
        <w:ind w:left="0" w:right="0" w:firstLine="680"/>
        <w:jc w:val="both"/>
        <w:rPr>
          <w:b/>
          <w:b/>
          <w:bCs/>
          <w:i w:val="false"/>
          <w:i w:val="false"/>
          <w:iCs w:val="false"/>
          <w:color w:val="auto"/>
        </w:rPr>
      </w:pPr>
      <w:r>
        <w:rPr>
          <w:b/>
          <w:bCs/>
          <w:i w:val="false"/>
          <w:iCs w:val="false"/>
          <w:color w:val="auto"/>
          <w:sz w:val="24"/>
          <w:szCs w:val="24"/>
        </w:rPr>
        <w:t>а) основная литература:</w:t>
      </w:r>
    </w:p>
    <w:p>
      <w:pPr>
        <w:pStyle w:val="Style29"/>
        <w:widowControl w:val="false"/>
        <w:numPr>
          <w:ilvl w:val="0"/>
          <w:numId w:val="14"/>
        </w:numPr>
        <w:suppressAutoHyphens w:val="false"/>
        <w:bidi w:val="0"/>
        <w:spacing w:lineRule="auto" w:line="240" w:before="0" w:after="0"/>
        <w:ind w:left="737" w:right="0" w:hanging="340"/>
        <w:jc w:val="both"/>
        <w:rPr>
          <w:rFonts w:ascii="Times New Roman" w:hAnsi="Times New Roman" w:eastAsia="Times New Roman" w:cs="Times New Roman"/>
          <w:b w:val="false"/>
          <w:b w:val="false"/>
          <w:bCs w:val="false"/>
          <w:i w:val="false"/>
          <w:i w:val="false"/>
          <w:iCs w:val="false"/>
          <w:color w:val="auto"/>
          <w:sz w:val="24"/>
          <w:szCs w:val="24"/>
          <w:lang w:eastAsia="ru-RU"/>
        </w:rPr>
      </w:pPr>
      <w:r>
        <w:rPr>
          <w:rFonts w:eastAsia="Times New Roman" w:cs="Times New Roman"/>
          <w:b w:val="false"/>
          <w:bCs w:val="false"/>
          <w:i w:val="false"/>
          <w:iCs w:val="false"/>
          <w:caps w:val="false"/>
          <w:smallCaps w:val="false"/>
          <w:color w:val="auto"/>
          <w:spacing w:val="0"/>
          <w:sz w:val="24"/>
          <w:szCs w:val="24"/>
          <w:lang w:eastAsia="ru-RU"/>
        </w:rPr>
        <w:t>Ревунков, Г. И. Проектирование баз данных : учебное пособие / Г. И. Ревунков, Н. А. Ковалева, Е. Ю. Силантьева. — Москва : МГТУ им. Н.Э. Баумана, 2018. — 48 с. — ISBN 978-5-7038-4718-3. — Текст : электронный // Лань : электронно-библиотечная система. — URL: https://e.lanbook.com/book/103499 (дата обращения: 29.10.2022). — Режим доступа: для авториз. Пользователей.</w:t>
      </w:r>
    </w:p>
    <w:p>
      <w:pPr>
        <w:pStyle w:val="Style29"/>
        <w:widowControl w:val="false"/>
        <w:numPr>
          <w:ilvl w:val="0"/>
          <w:numId w:val="14"/>
        </w:numPr>
        <w:suppressAutoHyphens w:val="false"/>
        <w:bidi w:val="0"/>
        <w:spacing w:lineRule="auto" w:line="240" w:before="0" w:after="0"/>
        <w:ind w:left="737" w:right="0" w:hanging="340"/>
        <w:jc w:val="both"/>
        <w:rPr>
          <w:rFonts w:ascii="Times New Roman" w:hAnsi="Times New Roman" w:eastAsia="Times New Roman" w:cs="Times New Roman"/>
          <w:b w:val="false"/>
          <w:b w:val="false"/>
          <w:bCs w:val="false"/>
          <w:i w:val="false"/>
          <w:i w:val="false"/>
          <w:iCs w:val="false"/>
          <w:color w:val="auto"/>
          <w:sz w:val="24"/>
          <w:szCs w:val="24"/>
          <w:lang w:eastAsia="ru-RU"/>
        </w:rPr>
      </w:pPr>
      <w:r>
        <w:rPr>
          <w:rFonts w:eastAsia="Times New Roman" w:cs="Times New Roman"/>
          <w:b w:val="false"/>
          <w:bCs w:val="false"/>
          <w:i w:val="false"/>
          <w:iCs w:val="false"/>
          <w:caps w:val="false"/>
          <w:smallCaps w:val="false"/>
          <w:color w:val="auto"/>
          <w:spacing w:val="0"/>
          <w:sz w:val="24"/>
          <w:szCs w:val="24"/>
          <w:lang w:eastAsia="ru-RU"/>
        </w:rPr>
        <w:t>Диго, С. М. Базы данных. Проектирование и создание : учебно-методическое пособие / С. М. Диго. — Москва : ЕАОИ, 2008. — 171 с. — ISBN 978-5-374-00055-9. — Текст : электронный // Лань : электронно-библиотечная система. — URL: https://e.lanbook.com/book/126264 (дата обращения: 29.10.2022). — Режим доступа: для авториз. Пользователей.</w:t>
      </w:r>
    </w:p>
    <w:p>
      <w:pPr>
        <w:pStyle w:val="Style29"/>
        <w:widowControl w:val="false"/>
        <w:numPr>
          <w:ilvl w:val="0"/>
          <w:numId w:val="14"/>
        </w:numPr>
        <w:suppressAutoHyphens w:val="false"/>
        <w:bidi w:val="0"/>
        <w:spacing w:lineRule="auto" w:line="240" w:before="0" w:after="0"/>
        <w:ind w:left="737" w:right="0" w:hanging="340"/>
        <w:jc w:val="both"/>
        <w:rPr>
          <w:rFonts w:ascii="Times New Roman" w:hAnsi="Times New Roman" w:eastAsia="Times New Roman" w:cs="Times New Roman"/>
          <w:b w:val="false"/>
          <w:b w:val="false"/>
          <w:bCs w:val="false"/>
          <w:i w:val="false"/>
          <w:i w:val="false"/>
          <w:iCs w:val="false"/>
          <w:color w:val="auto"/>
          <w:sz w:val="24"/>
          <w:szCs w:val="24"/>
          <w:lang w:eastAsia="ru-RU"/>
        </w:rPr>
      </w:pPr>
      <w:r>
        <w:rPr>
          <w:rFonts w:eastAsia="Times New Roman" w:cs="Times New Roman"/>
          <w:b w:val="false"/>
          <w:bCs w:val="false"/>
          <w:i w:val="false"/>
          <w:iCs w:val="false"/>
          <w:caps w:val="false"/>
          <w:smallCaps w:val="false"/>
          <w:color w:val="auto"/>
          <w:spacing w:val="0"/>
          <w:sz w:val="24"/>
          <w:szCs w:val="24"/>
          <w:lang w:eastAsia="ru-RU"/>
        </w:rPr>
        <w:t>Бурков, А. В. Проектирование информационных систем в Microsoft SQL Server 2008 и Visual Studio 2008 : учебное пособие / А. В. Бурков. — 2-е изд. — Москва : ИНТУИТ, 2016. — 310 с. — Текст : электронный // Лань : электронно-библиотечная система. — URL: https://e.lanbook.com/book/100392 (дата обращения: 29.10.2022). — Режим доступа: для авториз. Пользователей.</w:t>
      </w:r>
    </w:p>
    <w:p>
      <w:pPr>
        <w:pStyle w:val="Style29"/>
        <w:widowControl w:val="false"/>
        <w:numPr>
          <w:ilvl w:val="0"/>
          <w:numId w:val="14"/>
        </w:numPr>
        <w:suppressAutoHyphens w:val="false"/>
        <w:bidi w:val="0"/>
        <w:spacing w:lineRule="auto" w:line="240" w:before="0" w:after="0"/>
        <w:ind w:left="737" w:right="0" w:hanging="340"/>
        <w:jc w:val="both"/>
        <w:rPr/>
      </w:pPr>
      <w:r>
        <w:rPr>
          <w:rFonts w:eastAsia="Times New Roman" w:cs="Times New Roman"/>
          <w:b w:val="false"/>
          <w:bCs w:val="false"/>
          <w:i w:val="false"/>
          <w:iCs w:val="false"/>
          <w:caps w:val="false"/>
          <w:smallCaps w:val="false"/>
          <w:color w:val="auto"/>
          <w:spacing w:val="0"/>
          <w:sz w:val="24"/>
          <w:szCs w:val="24"/>
          <w:lang w:eastAsia="ru-RU"/>
        </w:rPr>
        <w:t>Иванов, Д. Моделирование на UML / Д. Иванов, Ф. Новиков. — Санкт-Петербург : НИУ ИТМО, 2010. — 200 с. — Текст : электронный // Лань : электронно-библиотечная система. — URL: https://e.lanbook.com/book/40879 (дата обращения: 29.10.2022). — Режим доступа: для авториз. Пользователей.</w:t>
      </w:r>
    </w:p>
    <w:p>
      <w:pPr>
        <w:pStyle w:val="Style29"/>
        <w:widowControl w:val="false"/>
        <w:numPr>
          <w:ilvl w:val="0"/>
          <w:numId w:val="14"/>
        </w:numPr>
        <w:suppressAutoHyphens w:val="false"/>
        <w:bidi w:val="0"/>
        <w:spacing w:lineRule="auto" w:line="240" w:before="0" w:after="0"/>
        <w:ind w:left="737" w:right="0" w:hanging="340"/>
        <w:jc w:val="both"/>
        <w:rPr/>
      </w:pPr>
      <w:r>
        <w:rPr>
          <w:rFonts w:eastAsia="Times New Roman" w:cs="Times New Roman"/>
          <w:b w:val="false"/>
          <w:bCs w:val="false"/>
          <w:i w:val="false"/>
          <w:iCs w:val="false"/>
          <w:caps w:val="false"/>
          <w:smallCaps w:val="false"/>
          <w:color w:val="auto"/>
          <w:spacing w:val="0"/>
          <w:sz w:val="24"/>
          <w:szCs w:val="24"/>
          <w:lang w:eastAsia="ru-RU"/>
        </w:rPr>
        <w:t>Тюкачев, Н. А. C#. Основы программирования / Н. А. Тюкачев, В. Г. Хлебостроев. — 3-е изд., стер. — Санкт-Петербург : Лань, 2023. — 272 с. — ISBN 978-5-507-45438-9. — Текст : электронный // Лань : электронно-библиотечная система. — URL: https://e.lanbook.com/book/269840 (дата обращения: 29.10.2022). — Режим доступа: для авториз. пользователей.</w:t>
      </w:r>
    </w:p>
    <w:p>
      <w:pPr>
        <w:pStyle w:val="Style29"/>
        <w:spacing w:before="0" w:after="0"/>
        <w:ind w:left="0" w:firstLine="709"/>
        <w:jc w:val="both"/>
        <w:rPr>
          <w:sz w:val="24"/>
          <w:szCs w:val="24"/>
        </w:rPr>
      </w:pPr>
      <w:r>
        <w:rPr>
          <w:b/>
          <w:sz w:val="24"/>
          <w:szCs w:val="24"/>
          <w:lang w:val="ru-RU"/>
        </w:rPr>
        <w:t>г) базы данных, информационно-справочные и поисковые системы</w:t>
      </w:r>
    </w:p>
    <w:p>
      <w:pPr>
        <w:pStyle w:val="Normal"/>
        <w:numPr>
          <w:ilvl w:val="0"/>
          <w:numId w:val="13"/>
        </w:numPr>
        <w:rPr>
          <w:rFonts w:ascii="Times New Roman" w:hAnsi="Times New Roman" w:eastAsia="Times New Roman" w:cs="Times New Roman"/>
          <w:bCs/>
          <w:sz w:val="24"/>
          <w:lang w:val="ru-RU" w:eastAsia="ru-RU"/>
        </w:rPr>
      </w:pPr>
      <w:r>
        <w:rPr>
          <w:rFonts w:eastAsia="Times New Roman" w:cs="Times New Roman"/>
          <w:bCs/>
          <w:sz w:val="24"/>
          <w:lang w:val="ru-RU" w:eastAsia="ru-RU"/>
        </w:rPr>
        <w:t>Программное обеспечение согласно п. 6.2.</w:t>
      </w:r>
    </w:p>
    <w:p>
      <w:pPr>
        <w:pStyle w:val="Normal"/>
        <w:numPr>
          <w:ilvl w:val="0"/>
          <w:numId w:val="13"/>
        </w:numPr>
        <w:rPr/>
      </w:pPr>
      <w:r>
        <w:rPr>
          <w:rFonts w:eastAsia="Times New Roman" w:cs="Times New Roman"/>
          <w:b w:val="false"/>
          <w:bCs/>
          <w:i w:val="false"/>
          <w:caps w:val="false"/>
          <w:smallCaps w:val="false"/>
          <w:color w:val="000000"/>
          <w:spacing w:val="0"/>
          <w:sz w:val="24"/>
          <w:lang w:val="ru-RU" w:eastAsia="ru-RU"/>
        </w:rPr>
        <w:t>Техническая документация по SQL Server - SQL Server | Microsoft Learn [Сайт] – URL:</w:t>
      </w:r>
      <w:hyperlink r:id="rId7">
        <w:r>
          <w:rPr>
            <w:rFonts w:eastAsia="Times New Roman" w:cs="Times New Roman"/>
            <w:bCs/>
            <w:sz w:val="24"/>
            <w:lang w:val="ru-RU" w:eastAsia="ru-RU"/>
          </w:rPr>
          <w:t>https://learn.microsoft.com/ru-ru/sql/sql-server/?view=sql-server-ver16</w:t>
        </w:r>
      </w:hyperlink>
      <w:r>
        <w:rPr>
          <w:rFonts w:eastAsia="Times New Roman" w:cs="Times New Roman"/>
          <w:bCs/>
          <w:sz w:val="24"/>
          <w:lang w:val="ru-RU" w:eastAsia="ru-RU"/>
        </w:rPr>
        <w:t xml:space="preserve"> (дата обращения: 01.09.2022)</w:t>
      </w:r>
    </w:p>
    <w:p>
      <w:pPr>
        <w:pStyle w:val="Zag"/>
        <w:numPr>
          <w:ilvl w:val="0"/>
          <w:numId w:val="7"/>
        </w:numPr>
        <w:tabs>
          <w:tab w:val="clear" w:pos="708"/>
          <w:tab w:val="left" w:pos="284" w:leader="none"/>
        </w:tabs>
        <w:ind w:left="0" w:hanging="0"/>
        <w:rPr>
          <w:lang w:val="ru-RU"/>
        </w:rPr>
      </w:pPr>
      <w:bookmarkStart w:id="22" w:name="_Toc103663490"/>
      <w:bookmarkStart w:id="23" w:name="_Toc71717275"/>
      <w:r>
        <w:rPr>
          <w:lang w:val="ru-RU"/>
        </w:rPr>
        <w:t>МАТЕРИАЛЬНО-ТЕХНИЧЕСКОЕ ОБЕСПЕЧЕНИЕ ДИСЦИПЛИНЫ</w:t>
      </w:r>
      <w:bookmarkEnd w:id="22"/>
      <w:bookmarkEnd w:id="23"/>
    </w:p>
    <w:p>
      <w:pPr>
        <w:pStyle w:val="Zag3"/>
        <w:numPr>
          <w:ilvl w:val="0"/>
          <w:numId w:val="4"/>
        </w:numPr>
        <w:ind w:left="851" w:hanging="426"/>
        <w:rPr>
          <w:rFonts w:eastAsia="Calibri"/>
        </w:rPr>
      </w:pPr>
      <w:r>
        <w:rPr>
          <w:rFonts w:eastAsia="Calibri"/>
          <w:lang w:val="ru-RU"/>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 xml:space="preserve">Классы, оборудованные персональными компьютерами с выходом в Интернет </w:t>
      </w:r>
      <w:r>
        <w:rPr>
          <w:b w:val="false"/>
          <w:bCs w:val="false"/>
          <w:i w:val="false"/>
          <w:iCs w:val="false"/>
          <w:color w:val="000000"/>
          <w:shd w:fill="auto" w:val="clear"/>
        </w:rPr>
        <w:t>с установленным программным обеспечением согласно п. 6.2</w:t>
      </w:r>
      <w:r>
        <w:rPr>
          <w:b w:val="false"/>
          <w:bCs w:val="false"/>
          <w:i w:val="false"/>
          <w:iCs w:val="false"/>
          <w:color w:val="000000"/>
          <w:shd w:fill="auto" w:val="clear"/>
        </w:rPr>
        <w:t>, презентационное оборудование, графический планшет (по желанию).</w:t>
      </w:r>
    </w:p>
    <w:p>
      <w:pPr>
        <w:pStyle w:val="Zag3"/>
        <w:numPr>
          <w:ilvl w:val="0"/>
          <w:numId w:val="4"/>
        </w:numPr>
        <w:ind w:left="851" w:hanging="426"/>
        <w:rPr>
          <w:rFonts w:eastAsia="Calibri"/>
        </w:rPr>
      </w:pPr>
      <w:r>
        <w:rPr>
          <w:rFonts w:eastAsia="Calibri"/>
          <w:lang w:val="ru-RU"/>
        </w:rPr>
        <w:t>Программное обеспечение:</w:t>
      </w:r>
    </w:p>
    <w:p>
      <w:pPr>
        <w:pStyle w:val="Normal"/>
        <w:widowControl w:val="false"/>
        <w:numPr>
          <w:ilvl w:val="0"/>
          <w:numId w:val="12"/>
        </w:numPr>
        <w:rPr>
          <w:lang w:val="ru-RU"/>
        </w:rPr>
      </w:pPr>
      <w:r>
        <w:rPr>
          <w:i w:val="false"/>
          <w:iCs w:val="false"/>
          <w:szCs w:val="24"/>
          <w:lang w:val="ru-RU"/>
        </w:rPr>
        <w:t>Microaoft Visual Development Studio 2019 или новее с модулями C#, SQL Express, Entity Framework, дизайнер интерфейсов пользователя.</w:t>
      </w:r>
    </w:p>
    <w:p>
      <w:pPr>
        <w:pStyle w:val="Normal"/>
        <w:widowControl w:val="false"/>
        <w:numPr>
          <w:ilvl w:val="0"/>
          <w:numId w:val="12"/>
        </w:numPr>
        <w:rPr>
          <w:lang w:val="ru-RU"/>
        </w:rPr>
      </w:pPr>
      <w:r>
        <w:rPr>
          <w:i w:val="false"/>
          <w:iCs w:val="false"/>
          <w:szCs w:val="24"/>
          <w:lang w:val="ru-RU"/>
        </w:rPr>
        <w:t>Программа проектирования баз данных dbDesigner Desktop edition, https://dbdesigner.en.softonic.com/.</w:t>
      </w:r>
    </w:p>
    <w:p>
      <w:pPr>
        <w:pStyle w:val="Normal"/>
        <w:widowControl w:val="false"/>
        <w:numPr>
          <w:ilvl w:val="0"/>
          <w:numId w:val="12"/>
        </w:numPr>
        <w:rPr>
          <w:lang w:val="ru-RU"/>
        </w:rPr>
      </w:pPr>
      <w:r>
        <w:rPr>
          <w:i w:val="false"/>
          <w:iCs w:val="false"/>
          <w:szCs w:val="24"/>
          <w:lang w:val="ru-RU"/>
        </w:rPr>
        <w:t>MS SQL Server Developer Edition Linux-пакет, установленный на сервере ИГУ (по желанию).</w:t>
      </w:r>
      <w:r>
        <w:rPr>
          <w:iCs/>
          <w:szCs w:val="24"/>
          <w:lang w:val="ru-RU"/>
        </w:rPr>
        <w:t xml:space="preserve"> </w:t>
      </w:r>
    </w:p>
    <w:p>
      <w:pPr>
        <w:pStyle w:val="Normal"/>
        <w:widowControl w:val="false"/>
        <w:numPr>
          <w:ilvl w:val="0"/>
          <w:numId w:val="12"/>
        </w:numPr>
        <w:rPr>
          <w:lang w:val="ru-RU"/>
        </w:rPr>
      </w:pPr>
      <w:r>
        <w:rPr>
          <w:iCs/>
          <w:szCs w:val="24"/>
          <w:lang w:val="ru-RU"/>
        </w:rPr>
        <w:t xml:space="preserve">Утилита командной строки mssql-cli </w:t>
      </w:r>
      <w:hyperlink r:id="rId8">
        <w:r>
          <w:rPr>
            <w:iCs/>
            <w:szCs w:val="24"/>
            <w:lang w:val="ru-RU"/>
          </w:rPr>
          <w:t>https://learn.microsoft.com/ru-ru/sql/tools/mssql-cli?view=sql-server-ver16</w:t>
        </w:r>
      </w:hyperlink>
      <w:hyperlink r:id="rId9">
        <w:r>
          <w:rPr>
            <w:iCs/>
            <w:szCs w:val="24"/>
            <w:lang w:val="ru-RU"/>
          </w:rPr>
          <w:t xml:space="preserve"> (по желанию).</w:t>
        </w:r>
      </w:hyperlink>
    </w:p>
    <w:p>
      <w:pPr>
        <w:pStyle w:val="Normal"/>
        <w:widowControl w:val="false"/>
        <w:numPr>
          <w:ilvl w:val="0"/>
          <w:numId w:val="12"/>
        </w:numPr>
        <w:rPr>
          <w:lang w:val="ru-RU"/>
        </w:rPr>
      </w:pPr>
      <w:r>
        <w:rPr>
          <w:iCs/>
          <w:szCs w:val="24"/>
          <w:lang w:val="ru-RU"/>
        </w:rPr>
        <w:t xml:space="preserve">UMLET - программа редактирования моделей UML </w:t>
      </w:r>
      <w:hyperlink r:id="rId10">
        <w:r>
          <w:rPr>
            <w:iCs/>
            <w:szCs w:val="24"/>
            <w:lang w:val="ru-RU"/>
          </w:rPr>
          <w:t>https://www.umlet.com/</w:t>
        </w:r>
      </w:hyperlink>
      <w:hyperlink r:id="rId11">
        <w:r>
          <w:rPr>
            <w:iCs/>
            <w:szCs w:val="24"/>
            <w:lang w:val="ru-RU"/>
          </w:rPr>
          <w:t xml:space="preserve"> (по желанию).</w:t>
        </w:r>
      </w:hyperlink>
    </w:p>
    <w:p>
      <w:pPr>
        <w:pStyle w:val="Normal"/>
        <w:widowControl w:val="false"/>
        <w:numPr>
          <w:ilvl w:val="0"/>
          <w:numId w:val="12"/>
        </w:numPr>
        <w:rPr>
          <w:lang w:val="ru-RU"/>
        </w:rPr>
      </w:pPr>
      <w:r>
        <w:rPr>
          <w:iCs/>
          <w:szCs w:val="24"/>
          <w:lang w:val="ru-RU"/>
        </w:rPr>
        <w:t xml:space="preserve">Программа on-line-редактирования диаграмм (Luicid charts, Creately, по желанию) </w:t>
      </w:r>
    </w:p>
    <w:p>
      <w:pPr>
        <w:pStyle w:val="Normal"/>
        <w:widowControl w:val="false"/>
        <w:rPr>
          <w:lang w:val="ru-RU"/>
        </w:rPr>
      </w:pPr>
      <w:r>
        <w:rPr>
          <w:lang w:val="ru-RU"/>
        </w:rPr>
      </w:r>
    </w:p>
    <w:p>
      <w:pPr>
        <w:pStyle w:val="Zag3"/>
        <w:numPr>
          <w:ilvl w:val="0"/>
          <w:numId w:val="4"/>
        </w:numPr>
        <w:tabs>
          <w:tab w:val="clear" w:pos="708"/>
          <w:tab w:val="left" w:pos="851" w:leader="none"/>
        </w:tabs>
        <w:ind w:left="709" w:firstLine="709"/>
        <w:rPr>
          <w:lang w:val="ru-RU"/>
        </w:rPr>
      </w:pPr>
      <w:r>
        <w:rPr>
          <w:lang w:val="ru-RU"/>
        </w:rPr>
        <w:t>Технические и электронные средства:</w:t>
      </w:r>
    </w:p>
    <w:p>
      <w:pPr>
        <w:pStyle w:val="Style28"/>
        <w:widowControl w:val="false"/>
        <w:numPr>
          <w:ilvl w:val="0"/>
          <w:numId w:val="0"/>
        </w:numPr>
        <w:spacing w:lineRule="auto" w:line="240"/>
        <w:ind w:left="0" w:firstLine="567"/>
        <w:rPr>
          <w:i/>
          <w:i/>
        </w:rPr>
      </w:pPr>
      <w:r>
        <w:rPr/>
        <w:t xml:space="preserve">ИОС </w:t>
      </w:r>
      <w:hyperlink r:id="rId12">
        <w:r>
          <w:rPr/>
          <w:t>http://</w:t>
        </w:r>
        <w:r>
          <w:rPr>
            <w:lang w:val="en-US"/>
          </w:rPr>
          <w:t>educa.isu.ru</w:t>
        </w:r>
      </w:hyperlink>
      <w:r>
        <w:rPr/>
        <w:t>, c</w:t>
      </w:r>
      <w:r>
        <w:rPr>
          <w:lang w:val="en-US"/>
        </w:rPr>
        <w:t>айт</w:t>
      </w:r>
      <w:r>
        <w:rPr/>
        <w:t xml:space="preserve"> </w:t>
      </w:r>
      <w:hyperlink r:id="rId13">
        <w:r>
          <w:rPr/>
          <w:t>https://github.com/stud-labs</w:t>
        </w:r>
      </w:hyperlink>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7"/>
        </w:numPr>
        <w:tabs>
          <w:tab w:val="clear" w:pos="708"/>
          <w:tab w:val="left" w:pos="426" w:leader="none"/>
        </w:tabs>
        <w:ind w:left="0" w:hanging="0"/>
        <w:rPr>
          <w:lang w:val="ru-RU"/>
        </w:rPr>
      </w:pPr>
      <w:bookmarkStart w:id="24" w:name="_Toc103663491"/>
      <w:bookmarkStart w:id="25" w:name="_Toc71717276"/>
      <w:r>
        <w:rPr>
          <w:lang w:val="ru-RU"/>
        </w:rPr>
        <w:t>ОБРАЗОВАТЕЛЬНЫЕ ТЕХНОЛОГИИ</w:t>
      </w:r>
      <w:bookmarkEnd w:id="24"/>
      <w:bookmarkEnd w:id="25"/>
    </w:p>
    <w:p>
      <w:pPr>
        <w:pStyle w:val="Normal"/>
        <w:jc w:val="center"/>
        <w:rPr>
          <w:b/>
          <w:b/>
          <w:szCs w:val="24"/>
        </w:rPr>
      </w:pPr>
      <w:r>
        <w:rPr>
          <w:b/>
          <w:szCs w:val="24"/>
          <w:lang w:val="ru-RU"/>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3"/>
        <w:gridCol w:w="2829"/>
        <w:gridCol w:w="1830"/>
        <w:gridCol w:w="2310"/>
        <w:gridCol w:w="1875"/>
      </w:tblGrid>
      <w:tr>
        <w:trPr/>
        <w:tc>
          <w:tcPr>
            <w:tcW w:w="783" w:type="dxa"/>
            <w:tcBorders/>
          </w:tcPr>
          <w:p>
            <w:pPr>
              <w:pStyle w:val="Normal"/>
              <w:widowControl/>
              <w:spacing w:before="0" w:after="0"/>
              <w:ind w:hanging="0"/>
              <w:jc w:val="center"/>
              <w:rPr>
                <w:b/>
                <w:b/>
                <w:sz w:val="22"/>
              </w:rPr>
            </w:pPr>
            <w:r>
              <w:rPr>
                <w:b/>
                <w:kern w:val="0"/>
                <w:sz w:val="22"/>
                <w:szCs w:val="22"/>
                <w:lang w:val="ru-RU" w:eastAsia="en-US" w:bidi="ar-SA"/>
              </w:rPr>
              <w:t>№</w:t>
            </w:r>
          </w:p>
          <w:p>
            <w:pPr>
              <w:pStyle w:val="Normal"/>
              <w:widowControl/>
              <w:spacing w:before="0" w:after="0"/>
              <w:ind w:hanging="0"/>
              <w:jc w:val="center"/>
              <w:rPr>
                <w:b/>
                <w:b/>
                <w:sz w:val="22"/>
              </w:rPr>
            </w:pPr>
            <w:r>
              <w:rPr>
                <w:b/>
                <w:kern w:val="0"/>
                <w:sz w:val="22"/>
                <w:szCs w:val="22"/>
                <w:lang w:val="ru-RU" w:eastAsia="en-US" w:bidi="ar-SA"/>
              </w:rPr>
              <w:t>п/п</w:t>
            </w:r>
          </w:p>
        </w:tc>
        <w:tc>
          <w:tcPr>
            <w:tcW w:w="2829" w:type="dxa"/>
            <w:tcBorders/>
          </w:tcPr>
          <w:p>
            <w:pPr>
              <w:pStyle w:val="Normal"/>
              <w:widowControl/>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spacing w:before="0" w:after="0"/>
              <w:ind w:hanging="0"/>
              <w:jc w:val="center"/>
              <w:rPr>
                <w:b/>
                <w:b/>
                <w:sz w:val="22"/>
              </w:rPr>
            </w:pPr>
            <w:r>
              <w:rPr>
                <w:b/>
                <w:kern w:val="0"/>
                <w:sz w:val="22"/>
                <w:szCs w:val="22"/>
                <w:lang w:val="ru-RU" w:eastAsia="en-US" w:bidi="ar-SA"/>
              </w:rPr>
              <w:t>Вид занятия</w:t>
            </w:r>
          </w:p>
        </w:tc>
        <w:tc>
          <w:tcPr>
            <w:tcW w:w="2310" w:type="dxa"/>
            <w:tcBorders/>
          </w:tcPr>
          <w:p>
            <w:pPr>
              <w:pStyle w:val="Normal"/>
              <w:widowControl/>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5" w:type="dxa"/>
            <w:tcBorders/>
          </w:tcPr>
          <w:p>
            <w:pPr>
              <w:pStyle w:val="Normal"/>
              <w:widowControl/>
              <w:spacing w:before="0" w:after="0"/>
              <w:ind w:hanging="0"/>
              <w:jc w:val="center"/>
              <w:rPr>
                <w:b/>
                <w:b/>
                <w:sz w:val="22"/>
              </w:rPr>
            </w:pPr>
            <w:r>
              <w:rPr>
                <w:b/>
                <w:kern w:val="0"/>
                <w:sz w:val="22"/>
                <w:szCs w:val="22"/>
                <w:lang w:val="ru-RU" w:eastAsia="en-US" w:bidi="ar-SA"/>
              </w:rPr>
              <w:t>Количество часов</w:t>
            </w:r>
          </w:p>
        </w:tc>
      </w:tr>
      <w:tr>
        <w:trPr/>
        <w:tc>
          <w:tcPr>
            <w:tcW w:w="783" w:type="dxa"/>
            <w:tcBorders/>
          </w:tcPr>
          <w:p>
            <w:pPr>
              <w:pStyle w:val="Normal"/>
              <w:widowControl/>
              <w:spacing w:before="0" w:after="0"/>
              <w:ind w:hanging="0"/>
              <w:jc w:val="center"/>
              <w:rPr>
                <w:kern w:val="0"/>
                <w:sz w:val="20"/>
                <w:szCs w:val="20"/>
                <w:lang w:val="ru-RU" w:eastAsia="en-US" w:bidi="ar-SA"/>
              </w:rPr>
            </w:pPr>
            <w:r>
              <w:rPr>
                <w:b/>
                <w:kern w:val="0"/>
                <w:sz w:val="20"/>
                <w:szCs w:val="20"/>
                <w:lang w:val="ru-RU" w:eastAsia="en-US" w:bidi="ar-SA"/>
              </w:rPr>
              <w:t>1</w:t>
            </w:r>
          </w:p>
        </w:tc>
        <w:tc>
          <w:tcPr>
            <w:tcW w:w="2829" w:type="dxa"/>
            <w:tcBorders/>
          </w:tcPr>
          <w:p>
            <w:pPr>
              <w:pStyle w:val="Normal"/>
              <w:widowControl/>
              <w:spacing w:before="0" w:after="0"/>
              <w:ind w:hanging="0"/>
              <w:jc w:val="center"/>
              <w:rPr>
                <w:kern w:val="0"/>
                <w:sz w:val="20"/>
                <w:szCs w:val="20"/>
                <w:lang w:val="ru-RU" w:eastAsia="en-US" w:bidi="ar-SA"/>
              </w:rPr>
            </w:pPr>
            <w:r>
              <w:rPr>
                <w:b/>
                <w:kern w:val="0"/>
                <w:sz w:val="20"/>
                <w:szCs w:val="20"/>
                <w:lang w:val="ru-RU" w:eastAsia="en-US" w:bidi="ar-SA"/>
              </w:rPr>
              <w:t>2</w:t>
            </w:r>
          </w:p>
        </w:tc>
        <w:tc>
          <w:tcPr>
            <w:tcW w:w="1830" w:type="dxa"/>
            <w:tcBorders/>
          </w:tcPr>
          <w:p>
            <w:pPr>
              <w:pStyle w:val="Normal"/>
              <w:widowControl/>
              <w:spacing w:before="0" w:after="0"/>
              <w:ind w:hanging="0"/>
              <w:jc w:val="center"/>
              <w:rPr>
                <w:kern w:val="0"/>
                <w:sz w:val="20"/>
                <w:szCs w:val="20"/>
                <w:lang w:val="ru-RU" w:eastAsia="en-US" w:bidi="ar-SA"/>
              </w:rPr>
            </w:pPr>
            <w:r>
              <w:rPr>
                <w:b/>
                <w:kern w:val="0"/>
                <w:sz w:val="20"/>
                <w:szCs w:val="20"/>
                <w:lang w:val="ru-RU" w:eastAsia="en-US" w:bidi="ar-SA"/>
              </w:rPr>
              <w:t>3</w:t>
            </w:r>
          </w:p>
        </w:tc>
        <w:tc>
          <w:tcPr>
            <w:tcW w:w="2310" w:type="dxa"/>
            <w:tcBorders/>
          </w:tcPr>
          <w:p>
            <w:pPr>
              <w:pStyle w:val="Normal"/>
              <w:widowControl/>
              <w:spacing w:before="0" w:after="0"/>
              <w:ind w:hanging="0"/>
              <w:jc w:val="center"/>
              <w:rPr>
                <w:kern w:val="0"/>
                <w:sz w:val="20"/>
                <w:szCs w:val="20"/>
                <w:lang w:val="ru-RU" w:eastAsia="en-US" w:bidi="ar-SA"/>
              </w:rPr>
            </w:pPr>
            <w:r>
              <w:rPr>
                <w:b/>
                <w:kern w:val="0"/>
                <w:sz w:val="20"/>
                <w:szCs w:val="20"/>
                <w:lang w:val="ru-RU" w:eastAsia="en-US" w:bidi="ar-SA"/>
              </w:rPr>
              <w:t>4</w:t>
            </w:r>
          </w:p>
        </w:tc>
        <w:tc>
          <w:tcPr>
            <w:tcW w:w="1875" w:type="dxa"/>
            <w:tcBorders/>
          </w:tcPr>
          <w:p>
            <w:pPr>
              <w:pStyle w:val="Normal"/>
              <w:widowControl/>
              <w:spacing w:before="0" w:after="0"/>
              <w:ind w:hanging="0"/>
              <w:jc w:val="center"/>
              <w:rPr>
                <w:kern w:val="0"/>
                <w:sz w:val="20"/>
                <w:szCs w:val="20"/>
                <w:lang w:val="ru-RU" w:eastAsia="en-US" w:bidi="ar-SA"/>
              </w:rPr>
            </w:pPr>
            <w:r>
              <w:rPr>
                <w:b/>
                <w:kern w:val="0"/>
                <w:sz w:val="20"/>
                <w:szCs w:val="20"/>
                <w:lang w:val="ru-RU" w:eastAsia="en-US" w:bidi="ar-SA"/>
              </w:rPr>
              <w:t>5</w:t>
            </w:r>
          </w:p>
        </w:tc>
      </w:tr>
      <w:tr>
        <w:trPr/>
        <w:tc>
          <w:tcPr>
            <w:tcW w:w="783" w:type="dxa"/>
            <w:tcBorders/>
          </w:tcPr>
          <w:p>
            <w:pPr>
              <w:pStyle w:val="Normal"/>
              <w:widowControl/>
              <w:spacing w:before="0" w:after="0"/>
              <w:ind w:hanging="0"/>
              <w:jc w:val="center"/>
              <w:rPr>
                <w:kern w:val="0"/>
                <w:sz w:val="20"/>
                <w:szCs w:val="20"/>
                <w:lang w:val="ru-RU" w:eastAsia="en-US" w:bidi="ar-SA"/>
              </w:rPr>
            </w:pPr>
            <w:r>
              <w:rPr>
                <w:kern w:val="0"/>
                <w:sz w:val="20"/>
                <w:szCs w:val="20"/>
                <w:lang w:val="ru-RU" w:eastAsia="en-US" w:bidi="ar-SA"/>
              </w:rPr>
              <w:t>1</w:t>
            </w:r>
          </w:p>
        </w:tc>
        <w:tc>
          <w:tcPr>
            <w:tcW w:w="2829"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Темы 1-3,7</w:t>
            </w:r>
          </w:p>
        </w:tc>
        <w:tc>
          <w:tcPr>
            <w:tcW w:w="1830"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Семинарское занятие</w:t>
            </w:r>
          </w:p>
        </w:tc>
        <w:tc>
          <w:tcPr>
            <w:tcW w:w="2310" w:type="dxa"/>
            <w:tcBorders/>
          </w:tcPr>
          <w:p>
            <w:pPr>
              <w:pStyle w:val="Normal"/>
              <w:widowControl/>
              <w:spacing w:before="0" w:after="0"/>
              <w:ind w:hanging="0"/>
              <w:jc w:val="left"/>
              <w:rPr>
                <w:b w:val="false"/>
                <w:b w:val="false"/>
                <w:bCs w:val="false"/>
                <w:kern w:val="0"/>
                <w:sz w:val="20"/>
                <w:szCs w:val="20"/>
                <w:lang w:val="ru-RU" w:eastAsia="en-US" w:bidi="ar-SA"/>
              </w:rPr>
            </w:pPr>
            <w:r>
              <w:rPr>
                <w:b w:val="false"/>
                <w:bCs w:val="false"/>
                <w:kern w:val="0"/>
                <w:sz w:val="20"/>
                <w:szCs w:val="20"/>
                <w:lang w:val="ru-RU" w:eastAsia="en-US" w:bidi="ar-SA"/>
              </w:rPr>
              <w:t>Дискуссия</w:t>
            </w:r>
          </w:p>
        </w:tc>
        <w:tc>
          <w:tcPr>
            <w:tcW w:w="1875" w:type="dxa"/>
            <w:tcBorders/>
          </w:tcPr>
          <w:p>
            <w:pPr>
              <w:pStyle w:val="Normal"/>
              <w:widowControl/>
              <w:spacing w:before="0" w:after="0"/>
              <w:ind w:hanging="0"/>
              <w:jc w:val="center"/>
              <w:rPr>
                <w:b w:val="false"/>
                <w:b w:val="false"/>
                <w:bCs w:val="false"/>
                <w:kern w:val="0"/>
                <w:sz w:val="20"/>
                <w:szCs w:val="20"/>
                <w:lang w:val="ru-RU" w:eastAsia="en-US" w:bidi="ar-SA"/>
              </w:rPr>
            </w:pPr>
            <w:r>
              <w:rPr>
                <w:b w:val="false"/>
                <w:bCs w:val="false"/>
                <w:kern w:val="0"/>
                <w:sz w:val="20"/>
                <w:szCs w:val="20"/>
                <w:lang w:val="ru-RU" w:eastAsia="en-US" w:bidi="ar-SA"/>
              </w:rPr>
              <w:t>2</w:t>
            </w:r>
          </w:p>
        </w:tc>
      </w:tr>
      <w:tr>
        <w:trPr/>
        <w:tc>
          <w:tcPr>
            <w:tcW w:w="783" w:type="dxa"/>
            <w:tcBorders/>
          </w:tcPr>
          <w:p>
            <w:pPr>
              <w:pStyle w:val="Normal"/>
              <w:widowControl/>
              <w:spacing w:before="0" w:after="0"/>
              <w:ind w:hanging="0"/>
              <w:jc w:val="center"/>
              <w:rPr>
                <w:kern w:val="0"/>
                <w:sz w:val="20"/>
                <w:szCs w:val="20"/>
                <w:lang w:val="ru-RU" w:eastAsia="en-US" w:bidi="ar-SA"/>
              </w:rPr>
            </w:pPr>
            <w:r>
              <w:rPr>
                <w:kern w:val="0"/>
                <w:sz w:val="20"/>
                <w:szCs w:val="20"/>
                <w:lang w:val="ru-RU" w:eastAsia="en-US" w:bidi="ar-SA"/>
              </w:rPr>
              <w:t>2</w:t>
            </w:r>
          </w:p>
        </w:tc>
        <w:tc>
          <w:tcPr>
            <w:tcW w:w="2829"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Темы 4-6</w:t>
            </w:r>
          </w:p>
        </w:tc>
        <w:tc>
          <w:tcPr>
            <w:tcW w:w="1830" w:type="dxa"/>
            <w:tcBorders/>
          </w:tcPr>
          <w:p>
            <w:pPr>
              <w:pStyle w:val="Normal"/>
              <w:widowControl/>
              <w:spacing w:before="0" w:after="0"/>
              <w:ind w:hanging="0"/>
              <w:jc w:val="left"/>
              <w:rPr>
                <w:color w:val="auto"/>
                <w:kern w:val="0"/>
                <w:sz w:val="20"/>
                <w:szCs w:val="20"/>
                <w:highlight w:val="none"/>
                <w:shd w:fill="auto" w:val="clear"/>
                <w:lang w:val="ru-RU" w:eastAsia="en-US" w:bidi="ar-SA"/>
              </w:rPr>
            </w:pPr>
            <w:r>
              <w:rPr>
                <w:color w:val="000000"/>
                <w:kern w:val="0"/>
                <w:sz w:val="20"/>
                <w:szCs w:val="20"/>
                <w:shd w:fill="auto" w:val="clear"/>
                <w:lang w:val="ru-RU" w:eastAsia="en-US" w:bidi="ar-SA"/>
              </w:rPr>
              <w:t>Лабораторные работы 1-5</w:t>
            </w:r>
          </w:p>
        </w:tc>
        <w:tc>
          <w:tcPr>
            <w:tcW w:w="2310" w:type="dxa"/>
            <w:tcBorders/>
          </w:tcPr>
          <w:p>
            <w:pPr>
              <w:pStyle w:val="Normal"/>
              <w:widowControl w:val="false"/>
              <w:spacing w:before="0" w:after="0"/>
              <w:ind w:hanging="0"/>
              <w:jc w:val="left"/>
              <w:rPr>
                <w:sz w:val="20"/>
                <w:szCs w:val="20"/>
              </w:rPr>
            </w:pPr>
            <w:r>
              <w:rPr>
                <w:b w:val="false"/>
                <w:bCs w:val="false"/>
                <w:sz w:val="20"/>
                <w:szCs w:val="20"/>
              </w:rPr>
              <w:t>Использование интернет-мессендера или удаленного рабочего стола для обеспечения быстрой связи со студентом.</w:t>
            </w:r>
          </w:p>
        </w:tc>
        <w:tc>
          <w:tcPr>
            <w:tcW w:w="1875" w:type="dxa"/>
            <w:tcBorders/>
          </w:tcPr>
          <w:p>
            <w:pPr>
              <w:pStyle w:val="Normal"/>
              <w:widowControl/>
              <w:spacing w:before="0" w:after="0"/>
              <w:ind w:hanging="0"/>
              <w:jc w:val="center"/>
              <w:rPr>
                <w:b w:val="false"/>
                <w:b w:val="false"/>
                <w:bCs w:val="false"/>
                <w:kern w:val="0"/>
                <w:sz w:val="20"/>
                <w:szCs w:val="20"/>
                <w:lang w:val="ru-RU" w:eastAsia="en-US" w:bidi="ar-SA"/>
              </w:rPr>
            </w:pPr>
            <w:r>
              <w:rPr>
                <w:b w:val="false"/>
                <w:bCs w:val="false"/>
                <w:kern w:val="0"/>
                <w:sz w:val="20"/>
                <w:szCs w:val="20"/>
                <w:lang w:val="ru-RU" w:eastAsia="en-US" w:bidi="ar-SA"/>
              </w:rPr>
              <w:t>15</w:t>
            </w:r>
          </w:p>
        </w:tc>
      </w:tr>
      <w:tr>
        <w:trPr/>
        <w:tc>
          <w:tcPr>
            <w:tcW w:w="7752" w:type="dxa"/>
            <w:gridSpan w:val="4"/>
            <w:tcBorders/>
          </w:tcPr>
          <w:p>
            <w:pPr>
              <w:pStyle w:val="Normal"/>
              <w:widowControl/>
              <w:spacing w:before="0" w:after="0"/>
              <w:ind w:hanging="0"/>
              <w:rPr>
                <w:kern w:val="0"/>
                <w:sz w:val="20"/>
                <w:szCs w:val="20"/>
                <w:lang w:val="ru-RU" w:eastAsia="en-US" w:bidi="ar-SA"/>
              </w:rPr>
            </w:pPr>
            <w:r>
              <w:rPr>
                <w:b/>
                <w:kern w:val="0"/>
                <w:sz w:val="20"/>
                <w:szCs w:val="20"/>
                <w:lang w:val="ru-RU" w:eastAsia="en-US" w:bidi="ar-SA"/>
              </w:rPr>
              <w:t>Итого часов:</w:t>
            </w:r>
          </w:p>
        </w:tc>
        <w:tc>
          <w:tcPr>
            <w:tcW w:w="1875" w:type="dxa"/>
            <w:tcBorders/>
          </w:tcPr>
          <w:p>
            <w:pPr>
              <w:pStyle w:val="Normal"/>
              <w:widowControl/>
              <w:spacing w:before="0" w:after="0"/>
              <w:ind w:hanging="0"/>
              <w:jc w:val="center"/>
              <w:rPr>
                <w:b/>
                <w:b/>
                <w:kern w:val="0"/>
                <w:sz w:val="20"/>
                <w:szCs w:val="20"/>
                <w:lang w:val="ru-RU" w:eastAsia="en-US" w:bidi="ar-SA"/>
              </w:rPr>
            </w:pPr>
            <w:r>
              <w:rPr>
                <w:b/>
                <w:kern w:val="0"/>
                <w:sz w:val="20"/>
                <w:szCs w:val="20"/>
                <w:lang w:val="ru-RU" w:eastAsia="en-US" w:bidi="ar-SA"/>
              </w:rPr>
              <w:t>17</w:t>
            </w:r>
          </w:p>
        </w:tc>
      </w:tr>
    </w:tbl>
    <w:p>
      <w:pPr>
        <w:pStyle w:val="Style28"/>
        <w:widowControl w:val="false"/>
        <w:numPr>
          <w:ilvl w:val="0"/>
          <w:numId w:val="0"/>
        </w:numPr>
        <w:spacing w:lineRule="auto" w:line="240"/>
        <w:ind w:left="0" w:firstLine="567"/>
        <w:rPr>
          <w:i/>
          <w:i/>
          <w:color w:val="C00000"/>
          <w:highlight w:val="yellow"/>
        </w:rPr>
      </w:pPr>
      <w:r>
        <w:rPr>
          <w:i/>
          <w:color w:val="C00000"/>
          <w:highlight w:val="yellow"/>
          <w:lang w:val="ru-RU"/>
        </w:rPr>
      </w:r>
    </w:p>
    <w:p>
      <w:pPr>
        <w:pStyle w:val="Normal"/>
        <w:widowControl w:val="false"/>
        <w:numPr>
          <w:ilvl w:val="0"/>
          <w:numId w:val="0"/>
        </w:numPr>
        <w:spacing w:lineRule="auto" w:line="240"/>
        <w:ind w:left="0" w:firstLine="567"/>
        <w:rPr>
          <w:i w:val="false"/>
          <w:i w:val="false"/>
          <w:iCs w:val="false"/>
          <w:color w:val="auto"/>
          <w:highlight w:val="none"/>
          <w:shd w:fill="auto" w:val="clear"/>
          <w:lang w:val="ru-RU"/>
        </w:rPr>
      </w:pPr>
      <w:r>
        <w:rPr>
          <w:i w:val="false"/>
          <w:iCs w:val="false"/>
          <w:color w:val="000000"/>
          <w:shd w:fill="auto" w:val="clear"/>
          <w:lang w:val="ru-RU"/>
        </w:rPr>
        <w:t>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дис</w:t>
      </w:r>
      <w:r>
        <w:rPr>
          <w:i w:val="false"/>
          <w:iCs w:val="false"/>
          <w:color w:val="000000"/>
          <w:shd w:fill="auto" w:val="clear"/>
          <w:lang w:val="ru-RU"/>
        </w:rPr>
        <w:t>танционного</w:t>
      </w:r>
      <w:r>
        <w:rPr>
          <w:i w:val="false"/>
          <w:iCs w:val="false"/>
          <w:color w:val="000000"/>
          <w:shd w:fill="auto" w:val="clear"/>
          <w:lang w:val="ru-RU"/>
        </w:rPr>
        <w:t xml:space="preserve"> тьюторинга. </w:t>
      </w:r>
    </w:p>
    <w:p>
      <w:pPr>
        <w:pStyle w:val="Zag"/>
        <w:numPr>
          <w:ilvl w:val="0"/>
          <w:numId w:val="7"/>
        </w:numPr>
        <w:tabs>
          <w:tab w:val="clear" w:pos="708"/>
          <w:tab w:val="left" w:pos="284" w:leader="none"/>
        </w:tabs>
        <w:ind w:left="0" w:hanging="0"/>
        <w:rPr>
          <w:lang w:val="ru-RU"/>
        </w:rPr>
      </w:pPr>
      <w:bookmarkStart w:id="26" w:name="_Toc103663492"/>
      <w:bookmarkStart w:id="27" w:name="_Toc71717277"/>
      <w:r>
        <w:rPr>
          <w:lang w:val="ru-RU"/>
        </w:rPr>
        <w:t>ОЦЕНОЧНЫЕ МАТЕРИАЛЫ ДЛЯ ТЕКУЩЕГО КОНТРОЛЯ И</w:t>
        <w:br/>
        <w:t>ПРОМЕЖУТОЧНОЙ АТТЕСТАЦИИ</w:t>
      </w:r>
      <w:bookmarkEnd w:id="26"/>
      <w:bookmarkEnd w:id="27"/>
    </w:p>
    <w:p>
      <w:pPr>
        <w:pStyle w:val="Normal"/>
        <w:tabs>
          <w:tab w:val="clear" w:pos="708"/>
          <w:tab w:val="left" w:pos="284" w:leader="none"/>
        </w:tabs>
        <w:ind w:left="0" w:hanging="0"/>
        <w:rPr>
          <w:i/>
          <w:i/>
          <w:iCs/>
        </w:rPr>
      </w:pPr>
      <w:r>
        <w:rPr>
          <w:i/>
          <w:iCs/>
        </w:rPr>
        <w:t>Список вопросов для промежуточной аттестации:</w:t>
      </w:r>
    </w:p>
    <w:p>
      <w:pPr>
        <w:pStyle w:val="Normal"/>
        <w:numPr>
          <w:ilvl w:val="0"/>
          <w:numId w:val="11"/>
        </w:numPr>
        <w:jc w:val="both"/>
        <w:rPr/>
      </w:pPr>
      <w:r>
        <w:rPr>
          <w:i w:val="false"/>
          <w:iCs w:val="false"/>
          <w:color w:val="000000"/>
          <w:szCs w:val="24"/>
          <w:shd w:fill="auto" w:val="clear"/>
          <w:lang w:val="ru-RU"/>
        </w:rPr>
        <w:t>Общее понятие базы данных.</w:t>
      </w:r>
    </w:p>
    <w:p>
      <w:pPr>
        <w:pStyle w:val="Normal"/>
        <w:numPr>
          <w:ilvl w:val="0"/>
          <w:numId w:val="11"/>
        </w:numPr>
        <w:jc w:val="both"/>
        <w:rPr/>
      </w:pPr>
      <w:r>
        <w:rPr>
          <w:i w:val="false"/>
          <w:iCs w:val="false"/>
          <w:color w:val="000000"/>
          <w:szCs w:val="24"/>
          <w:shd w:fill="auto" w:val="clear"/>
          <w:lang w:val="ru-RU"/>
        </w:rPr>
        <w:t>Типы моделей данных. Способы организации информации в различных моделях данных.</w:t>
      </w:r>
    </w:p>
    <w:p>
      <w:pPr>
        <w:pStyle w:val="Normal"/>
        <w:numPr>
          <w:ilvl w:val="0"/>
          <w:numId w:val="11"/>
        </w:numPr>
        <w:jc w:val="both"/>
        <w:rPr/>
      </w:pPr>
      <w:r>
        <w:rPr>
          <w:i w:val="false"/>
          <w:iCs w:val="false"/>
          <w:color w:val="000000"/>
          <w:szCs w:val="24"/>
          <w:shd w:fill="auto" w:val="clear"/>
          <w:lang w:val="ru-RU"/>
        </w:rPr>
        <w:t>Достоинства и недостатки различных моделей данных.</w:t>
      </w:r>
    </w:p>
    <w:p>
      <w:pPr>
        <w:pStyle w:val="Normal"/>
        <w:numPr>
          <w:ilvl w:val="0"/>
          <w:numId w:val="11"/>
        </w:numPr>
        <w:jc w:val="both"/>
        <w:rPr/>
      </w:pPr>
      <w:r>
        <w:rPr>
          <w:i w:val="false"/>
          <w:iCs w:val="false"/>
          <w:color w:val="000000"/>
          <w:szCs w:val="24"/>
          <w:shd w:fill="auto" w:val="clear"/>
          <w:lang w:val="ru-RU"/>
        </w:rPr>
        <w:t>Концепция реляционной модели.</w:t>
      </w:r>
    </w:p>
    <w:p>
      <w:pPr>
        <w:pStyle w:val="Normal"/>
        <w:numPr>
          <w:ilvl w:val="0"/>
          <w:numId w:val="11"/>
        </w:numPr>
        <w:jc w:val="both"/>
        <w:rPr/>
      </w:pPr>
      <w:r>
        <w:rPr>
          <w:i w:val="false"/>
          <w:iCs w:val="false"/>
          <w:color w:val="000000"/>
          <w:szCs w:val="24"/>
          <w:shd w:fill="auto" w:val="clear"/>
          <w:lang w:val="ru-RU"/>
        </w:rPr>
        <w:t xml:space="preserve">Терминология и объекты реляционной базы данных. </w:t>
      </w:r>
    </w:p>
    <w:p>
      <w:pPr>
        <w:pStyle w:val="Normal"/>
        <w:numPr>
          <w:ilvl w:val="0"/>
          <w:numId w:val="11"/>
        </w:numPr>
        <w:jc w:val="both"/>
        <w:rPr/>
      </w:pPr>
      <w:r>
        <w:rPr>
          <w:i w:val="false"/>
          <w:iCs w:val="false"/>
          <w:color w:val="000000"/>
          <w:szCs w:val="24"/>
          <w:shd w:fill="auto" w:val="clear"/>
          <w:lang w:val="ru-RU"/>
        </w:rPr>
        <w:t>Создание таблиц. Типы ограничений. Уровни ограничений. Изменение ограничений.</w:t>
      </w:r>
    </w:p>
    <w:p>
      <w:pPr>
        <w:pStyle w:val="Normal"/>
        <w:numPr>
          <w:ilvl w:val="0"/>
          <w:numId w:val="11"/>
        </w:numPr>
        <w:jc w:val="both"/>
        <w:rPr/>
      </w:pPr>
      <w:r>
        <w:rPr>
          <w:i w:val="false"/>
          <w:iCs w:val="false"/>
          <w:color w:val="000000"/>
          <w:szCs w:val="24"/>
          <w:shd w:fill="auto" w:val="clear"/>
          <w:lang w:val="ru-RU"/>
        </w:rPr>
        <w:t>Обработка данных. Понятие транзакции. Обработка транзакций. Состояние данных до и после команд обработки транзакций.</w:t>
      </w:r>
    </w:p>
    <w:p>
      <w:pPr>
        <w:pStyle w:val="Normal"/>
        <w:numPr>
          <w:ilvl w:val="0"/>
          <w:numId w:val="11"/>
        </w:numPr>
        <w:jc w:val="both"/>
        <w:rPr/>
      </w:pPr>
      <w:r>
        <w:rPr>
          <w:i w:val="false"/>
          <w:iCs w:val="false"/>
          <w:color w:val="000000"/>
          <w:szCs w:val="24"/>
          <w:shd w:fill="auto" w:val="clear"/>
          <w:lang w:val="ru-RU"/>
        </w:rPr>
        <w:t>Последовательности. Общее понятие. Команды и опции создания последовательностей. Псевдостолбцы. Правила использования псевдостолбцов.</w:t>
      </w:r>
    </w:p>
    <w:p>
      <w:pPr>
        <w:pStyle w:val="Normal"/>
        <w:numPr>
          <w:ilvl w:val="0"/>
          <w:numId w:val="11"/>
        </w:numPr>
        <w:jc w:val="both"/>
        <w:rPr/>
      </w:pPr>
      <w:r>
        <w:rPr>
          <w:i w:val="false"/>
          <w:iCs w:val="false"/>
          <w:color w:val="000000"/>
          <w:szCs w:val="24"/>
          <w:shd w:fill="auto" w:val="clear"/>
          <w:lang w:val="ru-RU"/>
        </w:rPr>
        <w:t>Представления. Общее понятие. Типы представлений. Команды и опции создания представлений. Преимущества представлений. Правила выполнения команд DML.</w:t>
      </w:r>
    </w:p>
    <w:p>
      <w:pPr>
        <w:pStyle w:val="Normal"/>
        <w:numPr>
          <w:ilvl w:val="0"/>
          <w:numId w:val="11"/>
        </w:numPr>
        <w:jc w:val="both"/>
        <w:rPr/>
      </w:pPr>
      <w:r>
        <w:rPr>
          <w:i w:val="false"/>
          <w:iCs w:val="false"/>
          <w:color w:val="000000"/>
          <w:szCs w:val="24"/>
          <w:shd w:fill="auto" w:val="clear"/>
          <w:lang w:val="ru-RU"/>
        </w:rPr>
        <w:t>Управление доступом пользователей в MS SQL Server. Типы привилегий. Примеры привилегий различных типов. Предоставление и отмена привилегий.</w:t>
      </w:r>
    </w:p>
    <w:p>
      <w:pPr>
        <w:pStyle w:val="Normal"/>
        <w:numPr>
          <w:ilvl w:val="0"/>
          <w:numId w:val="11"/>
        </w:numPr>
        <w:jc w:val="both"/>
        <w:rPr/>
      </w:pPr>
      <w:r>
        <w:rPr>
          <w:i w:val="false"/>
          <w:iCs w:val="false"/>
          <w:color w:val="000000"/>
          <w:szCs w:val="24"/>
          <w:shd w:fill="auto" w:val="clear"/>
          <w:lang w:val="ru-RU"/>
        </w:rPr>
        <w:t>Система обновления отношений.</w:t>
      </w:r>
    </w:p>
    <w:p>
      <w:pPr>
        <w:pStyle w:val="Normal"/>
        <w:numPr>
          <w:ilvl w:val="0"/>
          <w:numId w:val="11"/>
        </w:numPr>
        <w:jc w:val="both"/>
        <w:rPr/>
      </w:pPr>
      <w:r>
        <w:rPr>
          <w:i w:val="false"/>
          <w:iCs w:val="false"/>
          <w:color w:val="000000"/>
          <w:szCs w:val="24"/>
          <w:shd w:fill="auto" w:val="clear"/>
          <w:lang w:val="ru-RU"/>
        </w:rPr>
        <w:t>Система запросов «реляционная алгебра».</w:t>
      </w:r>
    </w:p>
    <w:p>
      <w:pPr>
        <w:pStyle w:val="Normal"/>
        <w:numPr>
          <w:ilvl w:val="0"/>
          <w:numId w:val="11"/>
        </w:numPr>
        <w:jc w:val="both"/>
        <w:rPr/>
      </w:pPr>
      <w:r>
        <w:rPr>
          <w:i w:val="false"/>
          <w:iCs w:val="false"/>
          <w:color w:val="000000"/>
          <w:szCs w:val="24"/>
          <w:shd w:fill="auto" w:val="clear"/>
          <w:lang w:val="ru-RU"/>
        </w:rPr>
        <w:t>Система запросов «реляционное исчисление кортежей».</w:t>
      </w:r>
    </w:p>
    <w:p>
      <w:pPr>
        <w:pStyle w:val="Normal"/>
        <w:numPr>
          <w:ilvl w:val="0"/>
          <w:numId w:val="11"/>
        </w:numPr>
        <w:jc w:val="both"/>
        <w:rPr/>
      </w:pPr>
      <w:r>
        <w:rPr>
          <w:i w:val="false"/>
          <w:iCs w:val="false"/>
          <w:color w:val="000000"/>
          <w:szCs w:val="24"/>
          <w:shd w:fill="auto" w:val="clear"/>
          <w:lang w:val="ru-RU"/>
        </w:rPr>
        <w:t>Система запросов «реляционное исчисление доменов».</w:t>
      </w:r>
    </w:p>
    <w:p>
      <w:pPr>
        <w:pStyle w:val="Normal"/>
        <w:numPr>
          <w:ilvl w:val="0"/>
          <w:numId w:val="11"/>
        </w:numPr>
        <w:jc w:val="both"/>
        <w:rPr/>
      </w:pPr>
      <w:r>
        <w:rPr>
          <w:i w:val="false"/>
          <w:iCs w:val="false"/>
          <w:color w:val="000000"/>
          <w:szCs w:val="24"/>
          <w:shd w:fill="auto" w:val="clear"/>
          <w:lang w:val="ru-RU"/>
        </w:rPr>
        <w:t>Сведение реляционной алгебры к реляционному исчислению кортежей.</w:t>
      </w:r>
    </w:p>
    <w:p>
      <w:pPr>
        <w:pStyle w:val="Normal"/>
        <w:numPr>
          <w:ilvl w:val="0"/>
          <w:numId w:val="11"/>
        </w:numPr>
        <w:jc w:val="both"/>
        <w:rPr/>
      </w:pPr>
      <w:r>
        <w:rPr>
          <w:i w:val="false"/>
          <w:iCs w:val="false"/>
          <w:color w:val="000000"/>
          <w:szCs w:val="24"/>
          <w:shd w:fill="auto" w:val="clear"/>
          <w:lang w:val="ru-RU"/>
        </w:rPr>
        <w:t>Сведение реляционного исчисления кортежей к реляционному исчислению доменов.</w:t>
      </w:r>
    </w:p>
    <w:p>
      <w:pPr>
        <w:pStyle w:val="Normal"/>
        <w:numPr>
          <w:ilvl w:val="0"/>
          <w:numId w:val="11"/>
        </w:numPr>
        <w:jc w:val="both"/>
        <w:rPr/>
      </w:pPr>
      <w:r>
        <w:rPr>
          <w:i w:val="false"/>
          <w:iCs w:val="false"/>
          <w:color w:val="000000"/>
          <w:szCs w:val="24"/>
          <w:shd w:fill="auto" w:val="clear"/>
          <w:lang w:val="ru-RU"/>
        </w:rPr>
        <w:t>С</w:t>
      </w:r>
      <w:r>
        <w:rPr>
          <w:i w:val="false"/>
          <w:iCs w:val="false"/>
          <w:color w:val="000000"/>
          <w:szCs w:val="24"/>
          <w:shd w:fill="auto" w:val="clear"/>
          <w:lang w:val="ru-RU"/>
        </w:rPr>
        <w:t xml:space="preserve">ведение реляционного исчисления доменов к реляционной алгебре. </w:t>
      </w:r>
    </w:p>
    <w:p>
      <w:pPr>
        <w:pStyle w:val="Normal"/>
        <w:numPr>
          <w:ilvl w:val="0"/>
          <w:numId w:val="11"/>
        </w:numPr>
        <w:jc w:val="both"/>
        <w:rPr/>
      </w:pPr>
      <w:r>
        <w:rPr>
          <w:i w:val="false"/>
          <w:iCs w:val="false"/>
          <w:color w:val="000000"/>
          <w:szCs w:val="24"/>
          <w:shd w:fill="auto" w:val="clear"/>
          <w:lang w:val="ru-RU"/>
        </w:rPr>
        <w:t>Общее понятие СУБД.</w:t>
      </w:r>
    </w:p>
    <w:p>
      <w:pPr>
        <w:pStyle w:val="Normal"/>
        <w:numPr>
          <w:ilvl w:val="0"/>
          <w:numId w:val="11"/>
        </w:numPr>
        <w:jc w:val="both"/>
        <w:rPr/>
      </w:pPr>
      <w:r>
        <w:rPr>
          <w:i w:val="false"/>
          <w:iCs w:val="false"/>
          <w:color w:val="000000"/>
          <w:szCs w:val="24"/>
          <w:shd w:fill="auto" w:val="clear"/>
          <w:lang w:val="ru-RU"/>
        </w:rPr>
        <w:t>Способы организации и хранения данных в различных СУБД.</w:t>
      </w:r>
    </w:p>
    <w:p>
      <w:pPr>
        <w:pStyle w:val="Normal"/>
        <w:numPr>
          <w:ilvl w:val="0"/>
          <w:numId w:val="11"/>
        </w:numPr>
        <w:jc w:val="both"/>
        <w:rPr/>
      </w:pPr>
      <w:r>
        <w:rPr>
          <w:i w:val="false"/>
          <w:iCs w:val="false"/>
          <w:color w:val="000000"/>
          <w:szCs w:val="24"/>
          <w:shd w:fill="auto" w:val="clear"/>
          <w:lang w:val="ru-RU"/>
        </w:rPr>
        <w:t>Архитектура «клиент-сервер».</w:t>
      </w:r>
    </w:p>
    <w:p>
      <w:pPr>
        <w:pStyle w:val="Normal"/>
        <w:numPr>
          <w:ilvl w:val="0"/>
          <w:numId w:val="11"/>
        </w:numPr>
        <w:jc w:val="both"/>
        <w:rPr/>
      </w:pPr>
      <w:r>
        <w:rPr>
          <w:i w:val="false"/>
          <w:iCs w:val="false"/>
          <w:color w:val="000000"/>
          <w:szCs w:val="24"/>
          <w:shd w:fill="auto" w:val="clear"/>
          <w:lang w:val="ru-RU"/>
        </w:rPr>
        <w:t>Инструментальные средства СУБД.</w:t>
      </w:r>
    </w:p>
    <w:p>
      <w:pPr>
        <w:pStyle w:val="Normal"/>
        <w:numPr>
          <w:ilvl w:val="0"/>
          <w:numId w:val="11"/>
        </w:numPr>
        <w:jc w:val="both"/>
        <w:rPr/>
      </w:pPr>
      <w:r>
        <w:rPr>
          <w:i w:val="false"/>
          <w:iCs w:val="false"/>
          <w:color w:val="000000"/>
          <w:szCs w:val="24"/>
          <w:shd w:fill="auto" w:val="clear"/>
          <w:lang w:val="ru-RU"/>
        </w:rPr>
        <w:t xml:space="preserve">Взаимодействие инструментальных средств. </w:t>
      </w:r>
    </w:p>
    <w:p>
      <w:pPr>
        <w:pStyle w:val="Normal"/>
        <w:numPr>
          <w:ilvl w:val="0"/>
          <w:numId w:val="11"/>
        </w:numPr>
        <w:jc w:val="both"/>
        <w:rPr/>
      </w:pPr>
      <w:r>
        <w:rPr>
          <w:i w:val="false"/>
          <w:iCs w:val="false"/>
          <w:color w:val="000000"/>
          <w:szCs w:val="24"/>
          <w:shd w:fill="auto" w:val="clear"/>
          <w:lang w:val="ru-RU"/>
        </w:rPr>
        <w:t>Выборка данных в SQL. Ограничение количества выбираемых строк.</w:t>
      </w:r>
    </w:p>
    <w:p>
      <w:pPr>
        <w:pStyle w:val="Normal"/>
        <w:numPr>
          <w:ilvl w:val="0"/>
          <w:numId w:val="11"/>
        </w:numPr>
        <w:jc w:val="both"/>
        <w:rPr/>
      </w:pPr>
      <w:r>
        <w:rPr>
          <w:i w:val="false"/>
          <w:iCs w:val="false"/>
          <w:color w:val="000000"/>
          <w:szCs w:val="24"/>
          <w:shd w:fill="auto" w:val="clear"/>
          <w:lang w:val="ru-RU"/>
        </w:rPr>
        <w:t xml:space="preserve">Выражения исчисления кортежей и реляционной алгебры, выполняющие аналогичные действия. Обработка неоднородной информации в SQL. </w:t>
      </w:r>
    </w:p>
    <w:p>
      <w:pPr>
        <w:pStyle w:val="Normal"/>
        <w:numPr>
          <w:ilvl w:val="0"/>
          <w:numId w:val="11"/>
        </w:numPr>
        <w:jc w:val="both"/>
        <w:rPr/>
      </w:pPr>
      <w:r>
        <w:rPr>
          <w:i w:val="false"/>
          <w:iCs w:val="false"/>
          <w:color w:val="000000"/>
          <w:szCs w:val="24"/>
          <w:shd w:fill="auto" w:val="clear"/>
          <w:lang w:val="ru-RU"/>
        </w:rPr>
        <w:t xml:space="preserve">Сортировка строк </w:t>
      </w:r>
      <w:r>
        <w:rPr>
          <w:i w:val="false"/>
          <w:iCs w:val="false"/>
          <w:color w:val="000000"/>
          <w:szCs w:val="24"/>
          <w:shd w:fill="auto" w:val="clear"/>
          <w:lang w:val="ru-RU"/>
        </w:rPr>
        <w:t>в операторе SELECT</w:t>
      </w:r>
      <w:r>
        <w:rPr>
          <w:i w:val="false"/>
          <w:iCs w:val="false"/>
          <w:color w:val="000000"/>
          <w:szCs w:val="24"/>
          <w:shd w:fill="auto" w:val="clear"/>
          <w:lang w:val="ru-RU"/>
        </w:rPr>
        <w:t>.</w:t>
      </w:r>
    </w:p>
    <w:p>
      <w:pPr>
        <w:pStyle w:val="Normal"/>
        <w:numPr>
          <w:ilvl w:val="0"/>
          <w:numId w:val="11"/>
        </w:numPr>
        <w:jc w:val="both"/>
        <w:rPr/>
      </w:pPr>
      <w:r>
        <w:rPr>
          <w:i w:val="false"/>
          <w:iCs w:val="false"/>
          <w:color w:val="000000"/>
          <w:szCs w:val="24"/>
          <w:shd w:fill="auto" w:val="clear"/>
          <w:lang w:val="ru-RU"/>
        </w:rPr>
        <w:t>Однострочные функции. Типы однострочных функций. Принципы работы однострочных функций различных типов. Примеры однострочных функций.</w:t>
      </w:r>
    </w:p>
    <w:p>
      <w:pPr>
        <w:pStyle w:val="Normal"/>
        <w:numPr>
          <w:ilvl w:val="0"/>
          <w:numId w:val="11"/>
        </w:numPr>
        <w:jc w:val="both"/>
        <w:rPr/>
      </w:pPr>
      <w:r>
        <w:rPr>
          <w:i w:val="false"/>
          <w:iCs w:val="false"/>
          <w:color w:val="000000"/>
          <w:szCs w:val="24"/>
          <w:shd w:fill="auto" w:val="clear"/>
          <w:lang w:val="ru-RU"/>
        </w:rPr>
        <w:t>Выборка данных из нескольких таблиц. Способы соединения таблиц в SQL. Выражения реляционной алгебры и исчисления кортежей, выполняющие соединение таблиц.</w:t>
      </w:r>
    </w:p>
    <w:p>
      <w:pPr>
        <w:pStyle w:val="Normal"/>
        <w:numPr>
          <w:ilvl w:val="0"/>
          <w:numId w:val="11"/>
        </w:numPr>
        <w:jc w:val="both"/>
        <w:rPr/>
      </w:pPr>
      <w:r>
        <w:rPr>
          <w:i w:val="false"/>
          <w:iCs w:val="false"/>
          <w:color w:val="000000"/>
          <w:szCs w:val="24"/>
          <w:shd w:fill="auto" w:val="clear"/>
          <w:lang w:val="ru-RU"/>
        </w:rPr>
        <w:t>Групповые функции. Принцип работы групповой функции. Группировка данных. Исключение групп. Ошибки в применении групповых функций. Выражения исчисления кортежей, аналогичные действию некоторых групповых функций.</w:t>
      </w:r>
    </w:p>
    <w:p>
      <w:pPr>
        <w:pStyle w:val="Normal"/>
        <w:numPr>
          <w:ilvl w:val="0"/>
          <w:numId w:val="11"/>
        </w:numPr>
        <w:jc w:val="both"/>
        <w:rPr/>
      </w:pPr>
      <w:r>
        <w:rPr>
          <w:i w:val="false"/>
          <w:iCs w:val="false"/>
          <w:color w:val="000000"/>
          <w:szCs w:val="24"/>
          <w:shd w:fill="auto" w:val="clear"/>
          <w:lang w:val="ru-RU"/>
        </w:rPr>
        <w:t>Подзапросы. Причины применения подзапросов. Типы подзапросов. Ошибки в применении подзапросов.</w:t>
      </w:r>
    </w:p>
    <w:p>
      <w:pPr>
        <w:pStyle w:val="Normal"/>
        <w:numPr>
          <w:ilvl w:val="0"/>
          <w:numId w:val="11"/>
        </w:numPr>
        <w:jc w:val="both"/>
        <w:rPr/>
      </w:pPr>
      <w:r>
        <w:rPr>
          <w:i w:val="false"/>
          <w:iCs w:val="false"/>
          <w:color w:val="000000"/>
          <w:szCs w:val="24"/>
          <w:shd w:fill="auto" w:val="clear"/>
          <w:lang w:val="ru-RU"/>
        </w:rPr>
        <w:t>Определение переменных во время выполнения. Типы переменных подстановки в SQL*plus. Принципы работы различных команд SQL*plus, создающих переменные подстановки.</w:t>
      </w:r>
    </w:p>
    <w:p>
      <w:pPr>
        <w:pStyle w:val="Normal"/>
        <w:numPr>
          <w:ilvl w:val="0"/>
          <w:numId w:val="11"/>
        </w:numPr>
        <w:jc w:val="both"/>
        <w:rPr/>
      </w:pPr>
      <w:r>
        <w:rPr>
          <w:i w:val="false"/>
          <w:iCs w:val="false"/>
          <w:color w:val="000000"/>
          <w:szCs w:val="24"/>
          <w:shd w:fill="auto" w:val="clear"/>
          <w:lang w:val="ru-RU"/>
        </w:rPr>
        <w:t>Создание таблиц. Типы ограничений. Уровни ограничений. Изменение ограничений.</w:t>
      </w:r>
    </w:p>
    <w:p>
      <w:pPr>
        <w:pStyle w:val="Normal"/>
        <w:numPr>
          <w:ilvl w:val="0"/>
          <w:numId w:val="11"/>
        </w:numPr>
        <w:jc w:val="both"/>
        <w:rPr/>
      </w:pPr>
      <w:r>
        <w:rPr>
          <w:i w:val="false"/>
          <w:iCs w:val="false"/>
          <w:color w:val="000000"/>
          <w:szCs w:val="24"/>
          <w:shd w:fill="auto" w:val="clear"/>
          <w:lang w:val="ru-RU"/>
        </w:rPr>
        <w:t>Обработка данных. Понятие транзакции. Обработка транзакций. Состояние данных до и после команд обработки транзакций.</w:t>
      </w:r>
    </w:p>
    <w:p>
      <w:pPr>
        <w:pStyle w:val="Normal"/>
        <w:numPr>
          <w:ilvl w:val="0"/>
          <w:numId w:val="11"/>
        </w:numPr>
        <w:jc w:val="both"/>
        <w:rPr/>
      </w:pPr>
      <w:r>
        <w:rPr>
          <w:i w:val="false"/>
          <w:iCs w:val="false"/>
          <w:color w:val="000000"/>
          <w:szCs w:val="24"/>
          <w:shd w:fill="auto" w:val="clear"/>
          <w:lang w:val="ru-RU"/>
        </w:rPr>
        <w:t>Последовательности. Общее понятие. Команды и опции создания последовательностей. Псевдостолбцы. Правила использования псевдостолбцов.</w:t>
      </w:r>
    </w:p>
    <w:p>
      <w:pPr>
        <w:pStyle w:val="Normal"/>
        <w:numPr>
          <w:ilvl w:val="0"/>
          <w:numId w:val="11"/>
        </w:numPr>
        <w:jc w:val="both"/>
        <w:rPr/>
      </w:pPr>
      <w:r>
        <w:rPr>
          <w:i w:val="false"/>
          <w:iCs w:val="false"/>
          <w:color w:val="000000"/>
          <w:szCs w:val="24"/>
          <w:shd w:fill="auto" w:val="clear"/>
          <w:lang w:val="ru-RU"/>
        </w:rPr>
        <w:t>Представления. Общее понятие. Типы представлений. Команды и опции создания представлений. Преимущества представлений. Правила выполнения команд DML.</w:t>
      </w:r>
    </w:p>
    <w:p>
      <w:pPr>
        <w:pStyle w:val="Normal"/>
        <w:numPr>
          <w:ilvl w:val="0"/>
          <w:numId w:val="11"/>
        </w:numPr>
        <w:jc w:val="both"/>
        <w:rPr/>
      </w:pPr>
      <w:r>
        <w:rPr>
          <w:i w:val="false"/>
          <w:iCs w:val="false"/>
          <w:color w:val="000000"/>
          <w:szCs w:val="24"/>
          <w:shd w:fill="auto" w:val="clear"/>
          <w:lang w:val="ru-RU"/>
        </w:rPr>
        <w:t>Управление доступом пользователей в MS SQL Server. Типы привилегий. Примеры привилегий различных типов. Предоставление и отмена привилегий.</w:t>
      </w:r>
    </w:p>
    <w:p>
      <w:pPr>
        <w:pStyle w:val="Normal"/>
        <w:numPr>
          <w:ilvl w:val="0"/>
          <w:numId w:val="11"/>
        </w:numPr>
        <w:jc w:val="both"/>
        <w:rPr/>
      </w:pPr>
      <w:r>
        <w:rPr>
          <w:i w:val="false"/>
          <w:iCs w:val="false"/>
          <w:color w:val="000000"/>
          <w:szCs w:val="24"/>
          <w:shd w:fill="auto" w:val="clear"/>
          <w:lang w:val="ru-RU"/>
        </w:rPr>
        <w:t>Процедурный язык СУБД MS SQL Server TSQL, его преимущества. Программные конструкции TSQL. Выполнение команд TSQL.</w:t>
      </w:r>
    </w:p>
    <w:p>
      <w:pPr>
        <w:pStyle w:val="Normal"/>
        <w:numPr>
          <w:ilvl w:val="0"/>
          <w:numId w:val="11"/>
        </w:numPr>
        <w:jc w:val="both"/>
        <w:rPr/>
      </w:pPr>
      <w:r>
        <w:rPr>
          <w:i w:val="false"/>
          <w:iCs w:val="false"/>
          <w:color w:val="000000"/>
          <w:szCs w:val="24"/>
          <w:shd w:fill="auto" w:val="clear"/>
          <w:lang w:val="ru-RU"/>
        </w:rPr>
        <w:t>Подпрограммы TSQL. Параметры в подпрограммах TSQL. Переменные среды Procedure Builder.</w:t>
      </w:r>
    </w:p>
    <w:p>
      <w:pPr>
        <w:pStyle w:val="Normal"/>
        <w:numPr>
          <w:ilvl w:val="0"/>
          <w:numId w:val="11"/>
        </w:numPr>
        <w:jc w:val="both"/>
        <w:rPr/>
      </w:pPr>
      <w:r>
        <w:rPr>
          <w:i w:val="false"/>
          <w:iCs w:val="false"/>
          <w:color w:val="000000"/>
          <w:szCs w:val="24"/>
          <w:shd w:fill="auto" w:val="clear"/>
          <w:lang w:val="ru-RU"/>
        </w:rPr>
        <w:t>Локальные переменные в подпрограммах TSQL.</w:t>
      </w:r>
    </w:p>
    <w:p>
      <w:pPr>
        <w:pStyle w:val="Normal"/>
        <w:numPr>
          <w:ilvl w:val="0"/>
          <w:numId w:val="11"/>
        </w:numPr>
        <w:jc w:val="both"/>
        <w:rPr/>
      </w:pPr>
      <w:r>
        <w:rPr>
          <w:i w:val="false"/>
          <w:iCs w:val="false"/>
          <w:color w:val="000000"/>
          <w:szCs w:val="24"/>
          <w:shd w:fill="auto" w:val="clear"/>
          <w:lang w:val="ru-RU"/>
        </w:rPr>
        <w:t>Взаимодействие подпрограмм TSQL с сервером MS SQL Server. Курсор SQL.</w:t>
      </w:r>
    </w:p>
    <w:p>
      <w:pPr>
        <w:pStyle w:val="Normal"/>
        <w:numPr>
          <w:ilvl w:val="0"/>
          <w:numId w:val="11"/>
        </w:numPr>
        <w:jc w:val="both"/>
        <w:rPr/>
      </w:pPr>
      <w:r>
        <w:rPr>
          <w:i w:val="false"/>
          <w:iCs w:val="false"/>
          <w:color w:val="000000"/>
          <w:szCs w:val="24"/>
          <w:shd w:fill="auto" w:val="clear"/>
          <w:lang w:val="ru-RU"/>
        </w:rPr>
        <w:t>Управляющие структуры в подпрограммах TSQL.</w:t>
      </w:r>
    </w:p>
    <w:p>
      <w:pPr>
        <w:pStyle w:val="Normal"/>
        <w:numPr>
          <w:ilvl w:val="0"/>
          <w:numId w:val="11"/>
        </w:numPr>
        <w:jc w:val="both"/>
        <w:rPr/>
      </w:pPr>
      <w:r>
        <w:rPr>
          <w:i w:val="false"/>
          <w:iCs w:val="false"/>
          <w:color w:val="000000"/>
          <w:szCs w:val="24"/>
          <w:shd w:fill="auto" w:val="clear"/>
          <w:lang w:val="ru-RU"/>
        </w:rPr>
        <w:t>Явные курсоры в подпрограммах TSQL.</w:t>
      </w:r>
    </w:p>
    <w:p>
      <w:pPr>
        <w:pStyle w:val="Normal"/>
        <w:numPr>
          <w:ilvl w:val="0"/>
          <w:numId w:val="11"/>
        </w:numPr>
        <w:jc w:val="both"/>
        <w:rPr/>
      </w:pPr>
      <w:r>
        <w:rPr>
          <w:i w:val="false"/>
          <w:iCs w:val="false"/>
          <w:color w:val="000000"/>
          <w:szCs w:val="24"/>
          <w:shd w:fill="auto" w:val="clear"/>
          <w:lang w:val="ru-RU"/>
        </w:rPr>
        <w:t xml:space="preserve">Обработка исключений в подпрограммах TSQL. </w:t>
      </w:r>
    </w:p>
    <w:p>
      <w:pPr>
        <w:pStyle w:val="Normal"/>
        <w:numPr>
          <w:ilvl w:val="0"/>
          <w:numId w:val="11"/>
        </w:numPr>
        <w:jc w:val="both"/>
        <w:rPr/>
      </w:pPr>
      <w:r>
        <w:rPr>
          <w:i w:val="false"/>
          <w:iCs w:val="false"/>
          <w:color w:val="000000"/>
          <w:szCs w:val="24"/>
          <w:shd w:fill="auto" w:val="clear"/>
          <w:lang w:val="ru-RU"/>
        </w:rPr>
        <w:t>Проектирование баз данных: основные понятия.</w:t>
      </w:r>
    </w:p>
    <w:p>
      <w:pPr>
        <w:pStyle w:val="Normal"/>
        <w:numPr>
          <w:ilvl w:val="0"/>
          <w:numId w:val="11"/>
        </w:numPr>
        <w:jc w:val="both"/>
        <w:rPr/>
      </w:pPr>
      <w:r>
        <w:rPr>
          <w:i w:val="false"/>
          <w:iCs w:val="false"/>
          <w:color w:val="000000"/>
          <w:szCs w:val="24"/>
          <w:shd w:fill="auto" w:val="clear"/>
          <w:lang w:val="ru-RU"/>
        </w:rPr>
        <w:t>Методы проектирования баз данных.</w:t>
      </w:r>
    </w:p>
    <w:p>
      <w:pPr>
        <w:pStyle w:val="Normal"/>
        <w:numPr>
          <w:ilvl w:val="0"/>
          <w:numId w:val="11"/>
        </w:numPr>
        <w:jc w:val="both"/>
        <w:rPr/>
      </w:pPr>
      <w:r>
        <w:rPr>
          <w:i w:val="false"/>
          <w:iCs w:val="false"/>
          <w:color w:val="000000"/>
          <w:szCs w:val="24"/>
          <w:shd w:fill="auto" w:val="clear"/>
          <w:lang w:val="ru-RU"/>
        </w:rPr>
        <w:t>Нормализация отношений. Основные понятия. Приведение отношений к 1НФ.</w:t>
      </w:r>
    </w:p>
    <w:p>
      <w:pPr>
        <w:pStyle w:val="Normal"/>
        <w:numPr>
          <w:ilvl w:val="0"/>
          <w:numId w:val="11"/>
        </w:numPr>
        <w:jc w:val="both"/>
        <w:rPr/>
      </w:pPr>
      <w:r>
        <w:rPr>
          <w:i w:val="false"/>
          <w:iCs w:val="false"/>
          <w:color w:val="000000"/>
          <w:szCs w:val="24"/>
          <w:shd w:fill="auto" w:val="clear"/>
          <w:lang w:val="ru-RU"/>
        </w:rPr>
        <w:t>Нормализация отношений. Основные понятия. Приведение отношений ко 2НФ.</w:t>
      </w:r>
    </w:p>
    <w:p>
      <w:pPr>
        <w:pStyle w:val="Normal"/>
        <w:numPr>
          <w:ilvl w:val="0"/>
          <w:numId w:val="11"/>
        </w:numPr>
        <w:jc w:val="both"/>
        <w:rPr/>
      </w:pPr>
      <w:r>
        <w:rPr>
          <w:i w:val="false"/>
          <w:iCs w:val="false"/>
          <w:color w:val="000000"/>
          <w:szCs w:val="24"/>
          <w:shd w:fill="auto" w:val="clear"/>
          <w:lang w:val="ru-RU"/>
        </w:rPr>
        <w:t>Нормализация отношений. Основные понятия. Приведение отношений к 3НФ.</w:t>
      </w:r>
    </w:p>
    <w:p>
      <w:pPr>
        <w:pStyle w:val="Normal"/>
        <w:numPr>
          <w:ilvl w:val="0"/>
          <w:numId w:val="11"/>
        </w:numPr>
        <w:jc w:val="both"/>
        <w:rPr/>
      </w:pPr>
      <w:r>
        <w:rPr>
          <w:i w:val="false"/>
          <w:iCs w:val="false"/>
          <w:color w:val="000000"/>
          <w:szCs w:val="24"/>
          <w:shd w:fill="auto" w:val="clear"/>
          <w:lang w:val="ru-RU"/>
        </w:rPr>
        <w:t xml:space="preserve">Нормальная форма Бойса-Кодда. </w:t>
      </w:r>
    </w:p>
    <w:p>
      <w:pPr>
        <w:pStyle w:val="Normal"/>
        <w:numPr>
          <w:ilvl w:val="0"/>
          <w:numId w:val="11"/>
        </w:numPr>
        <w:jc w:val="both"/>
        <w:rPr/>
      </w:pPr>
      <w:r>
        <w:rPr>
          <w:i w:val="false"/>
          <w:iCs w:val="false"/>
          <w:color w:val="000000"/>
          <w:szCs w:val="24"/>
          <w:shd w:fill="auto" w:val="clear"/>
          <w:lang w:val="ru-RU"/>
        </w:rPr>
        <w:t>Классификация СУБД.</w:t>
      </w:r>
    </w:p>
    <w:p>
      <w:pPr>
        <w:pStyle w:val="Normal"/>
        <w:numPr>
          <w:ilvl w:val="0"/>
          <w:numId w:val="11"/>
        </w:numPr>
        <w:jc w:val="both"/>
        <w:rPr/>
      </w:pPr>
      <w:r>
        <w:rPr>
          <w:i w:val="false"/>
          <w:iCs w:val="false"/>
          <w:color w:val="000000"/>
          <w:szCs w:val="24"/>
          <w:shd w:fill="auto" w:val="clear"/>
          <w:lang w:val="ru-RU"/>
        </w:rPr>
        <w:t xml:space="preserve">Критерии выбора СУБД. </w:t>
      </w:r>
    </w:p>
    <w:p>
      <w:pPr>
        <w:pStyle w:val="Normal"/>
        <w:numPr>
          <w:ilvl w:val="0"/>
          <w:numId w:val="0"/>
        </w:numPr>
        <w:ind w:hanging="0"/>
        <w:rPr>
          <w:szCs w:val="24"/>
        </w:rPr>
      </w:pPr>
      <w:r>
        <w:rPr>
          <w:i w:val="false"/>
          <w:iCs w:val="false"/>
          <w:color w:val="000000"/>
          <w:shd w:fill="auto" w:val="clear"/>
          <w:lang w:val="ru-RU"/>
        </w:rPr>
      </w:r>
    </w:p>
    <w:p>
      <w:pPr>
        <w:pStyle w:val="Zag4"/>
        <w:numPr>
          <w:ilvl w:val="0"/>
          <w:numId w:val="17"/>
        </w:numPr>
        <w:ind w:left="709" w:hanging="247"/>
        <w:rPr>
          <w:lang w:eastAsia="ru-RU"/>
        </w:rPr>
      </w:pPr>
      <w:r>
        <w:rPr>
          <w:lang w:val="ru-RU"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6"/>
        </w:numPr>
        <w:ind w:left="709" w:hanging="247"/>
        <w:rPr>
          <w:lang w:eastAsia="ru-RU"/>
        </w:rPr>
      </w:pPr>
      <w:r>
        <w:rPr>
          <w:lang w:val="ru-RU" w:eastAsia="ru-RU"/>
        </w:rPr>
        <w:t xml:space="preserve"> </w:t>
      </w:r>
      <w:r>
        <w:rPr>
          <w:lang w:val="ru-RU"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0"/>
        </w:numPr>
        <w:spacing w:lineRule="auto" w:line="288"/>
        <w:rPr/>
      </w:pPr>
      <w:r>
        <w:rPr>
          <w:b w:val="false"/>
          <w:bCs w:val="false"/>
          <w:i w:val="false"/>
          <w:iCs w:val="false"/>
          <w:color w:val="auto"/>
          <w:szCs w:val="24"/>
          <w:lang w:eastAsia="ru-RU"/>
        </w:rPr>
        <w:t>Перечень вопросов из раздела 8,</w:t>
      </w:r>
    </w:p>
    <w:p>
      <w:pPr>
        <w:pStyle w:val="Normal"/>
        <w:widowControl w:val="false"/>
        <w:numPr>
          <w:ilvl w:val="0"/>
          <w:numId w:val="10"/>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6"/>
        </w:numPr>
        <w:ind w:left="709" w:hanging="247"/>
        <w:rPr>
          <w:lang w:eastAsia="ru-RU"/>
        </w:rPr>
      </w:pPr>
      <w:r>
        <w:rPr>
          <w:lang w:val="ru-RU" w:eastAsia="ru-RU"/>
        </w:rPr>
        <w:t xml:space="preserve"> </w:t>
      </w:r>
      <w:r>
        <w:rPr>
          <w:lang w:val="ru-RU"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val="ru-RU"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val="ru-RU"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9"/>
        <w:gridCol w:w="4001"/>
        <w:gridCol w:w="2410"/>
        <w:gridCol w:w="2406"/>
      </w:tblGrid>
      <w:tr>
        <w:trPr/>
        <w:tc>
          <w:tcPr>
            <w:tcW w:w="809" w:type="dxa"/>
            <w:tcBorders/>
          </w:tcPr>
          <w:p>
            <w:pPr>
              <w:pStyle w:val="Normal"/>
              <w:widowControl w:val="false"/>
              <w:spacing w:before="0" w:after="0"/>
              <w:ind w:hanging="0"/>
              <w:jc w:val="center"/>
              <w:rPr>
                <w:b/>
                <w:b/>
                <w:sz w:val="22"/>
                <w:lang w:eastAsia="ru-RU"/>
              </w:rPr>
            </w:pPr>
            <w:r>
              <w:rPr>
                <w:b/>
                <w:kern w:val="0"/>
                <w:sz w:val="22"/>
                <w:szCs w:val="22"/>
                <w:lang w:val="ru-RU" w:eastAsia="ru-RU" w:bidi="ar-SA"/>
              </w:rPr>
              <w:t>№</w:t>
            </w:r>
          </w:p>
        </w:tc>
        <w:tc>
          <w:tcPr>
            <w:tcW w:w="400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0"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9" w:type="dxa"/>
            <w:tcBorders/>
          </w:tcPr>
          <w:p>
            <w:pPr>
              <w:pStyle w:val="Normal"/>
              <w:widowControl w:val="false"/>
              <w:spacing w:before="0" w:after="0"/>
              <w:ind w:hanging="0"/>
              <w:jc w:val="center"/>
              <w:rPr>
                <w:kern w:val="0"/>
                <w:sz w:val="20"/>
                <w:szCs w:val="20"/>
                <w:lang w:val="ru-RU" w:bidi="ar-SA"/>
              </w:rPr>
            </w:pPr>
            <w:r>
              <w:rPr>
                <w:b/>
                <w:kern w:val="0"/>
                <w:sz w:val="20"/>
                <w:szCs w:val="20"/>
                <w:lang w:val="ru-RU" w:eastAsia="ru-RU" w:bidi="ar-SA"/>
              </w:rPr>
              <w:t>1</w:t>
            </w:r>
          </w:p>
        </w:tc>
        <w:tc>
          <w:tcPr>
            <w:tcW w:w="4001" w:type="dxa"/>
            <w:tcBorders/>
          </w:tcPr>
          <w:p>
            <w:pPr>
              <w:pStyle w:val="Normal"/>
              <w:widowControl w:val="false"/>
              <w:spacing w:before="0" w:after="0"/>
              <w:ind w:hanging="0"/>
              <w:jc w:val="center"/>
              <w:rPr>
                <w:kern w:val="0"/>
                <w:sz w:val="20"/>
                <w:szCs w:val="20"/>
                <w:lang w:val="ru-RU" w:bidi="ar-SA"/>
              </w:rPr>
            </w:pPr>
            <w:r>
              <w:rPr>
                <w:b/>
                <w:kern w:val="0"/>
                <w:sz w:val="20"/>
                <w:szCs w:val="20"/>
                <w:lang w:val="ru-RU" w:eastAsia="ru-RU" w:bidi="ar-SA"/>
              </w:rPr>
              <w:t>2</w:t>
            </w:r>
          </w:p>
        </w:tc>
        <w:tc>
          <w:tcPr>
            <w:tcW w:w="2410" w:type="dxa"/>
            <w:tcBorders/>
          </w:tcPr>
          <w:p>
            <w:pPr>
              <w:pStyle w:val="Normal"/>
              <w:widowControl w:val="false"/>
              <w:spacing w:before="0" w:after="0"/>
              <w:ind w:hanging="0"/>
              <w:jc w:val="center"/>
              <w:rPr>
                <w:kern w:val="0"/>
                <w:sz w:val="20"/>
                <w:szCs w:val="20"/>
                <w:lang w:val="ru-RU" w:bidi="ar-SA"/>
              </w:rPr>
            </w:pPr>
            <w:r>
              <w:rPr>
                <w:b/>
                <w:kern w:val="0"/>
                <w:sz w:val="20"/>
                <w:szCs w:val="20"/>
                <w:lang w:val="ru-RU" w:eastAsia="ru-RU" w:bidi="ar-SA"/>
              </w:rPr>
              <w:t>3</w:t>
            </w:r>
          </w:p>
        </w:tc>
        <w:tc>
          <w:tcPr>
            <w:tcW w:w="2406" w:type="dxa"/>
            <w:tcBorders/>
          </w:tcPr>
          <w:p>
            <w:pPr>
              <w:pStyle w:val="Normal"/>
              <w:widowControl w:val="false"/>
              <w:spacing w:before="0" w:after="0"/>
              <w:ind w:hanging="0"/>
              <w:jc w:val="center"/>
              <w:rPr>
                <w:kern w:val="0"/>
                <w:sz w:val="20"/>
                <w:szCs w:val="20"/>
                <w:lang w:val="ru-RU" w:bidi="ar-SA"/>
              </w:rPr>
            </w:pPr>
            <w:r>
              <w:rPr>
                <w:b/>
                <w:kern w:val="0"/>
                <w:sz w:val="20"/>
                <w:szCs w:val="20"/>
                <w:lang w:val="ru-RU" w:eastAsia="ru-RU" w:bidi="ar-SA"/>
              </w:rPr>
              <w:t>4</w:t>
            </w:r>
          </w:p>
        </w:tc>
      </w:tr>
      <w:tr>
        <w:trPr/>
        <w:tc>
          <w:tcPr>
            <w:tcW w:w="809" w:type="dxa"/>
            <w:tcBorders/>
          </w:tcPr>
          <w:p>
            <w:pPr>
              <w:pStyle w:val="Normal"/>
              <w:widowControl w:val="false"/>
              <w:spacing w:before="0" w:after="0"/>
              <w:ind w:hanging="0"/>
              <w:jc w:val="center"/>
              <w:rPr>
                <w:kern w:val="0"/>
                <w:sz w:val="20"/>
                <w:szCs w:val="20"/>
                <w:lang w:val="ru-RU" w:bidi="ar-SA"/>
              </w:rPr>
            </w:pPr>
            <w:r>
              <w:rPr>
                <w:kern w:val="0"/>
                <w:sz w:val="20"/>
                <w:szCs w:val="20"/>
                <w:lang w:val="ru-RU" w:eastAsia="ru-RU" w:bidi="ar-SA"/>
              </w:rPr>
              <w:t>1</w:t>
            </w:r>
          </w:p>
        </w:tc>
        <w:tc>
          <w:tcPr>
            <w:tcW w:w="4001" w:type="dxa"/>
            <w:tcBorders/>
          </w:tcPr>
          <w:p>
            <w:pPr>
              <w:pStyle w:val="Normal"/>
              <w:widowControl w:val="false"/>
              <w:spacing w:before="0" w:after="0"/>
              <w:ind w:hanging="0"/>
              <w:rPr>
                <w:sz w:val="20"/>
                <w:szCs w:val="20"/>
              </w:rPr>
            </w:pPr>
            <w:r>
              <w:rPr>
                <w:b w:val="false"/>
                <w:bCs w:val="false"/>
                <w:sz w:val="20"/>
                <w:szCs w:val="20"/>
                <w:lang w:eastAsia="ru-RU"/>
              </w:rPr>
              <w:t>Собеседование</w:t>
            </w:r>
          </w:p>
        </w:tc>
        <w:tc>
          <w:tcPr>
            <w:tcW w:w="2410" w:type="dxa"/>
            <w:tcBorders/>
          </w:tcPr>
          <w:p>
            <w:pPr>
              <w:pStyle w:val="Normal"/>
              <w:widowControl w:val="false"/>
              <w:spacing w:before="0" w:after="0"/>
              <w:ind w:hanging="0"/>
              <w:jc w:val="center"/>
              <w:rPr>
                <w:b w:val="false"/>
                <w:b w:val="false"/>
                <w:bCs w:val="false"/>
                <w:kern w:val="0"/>
                <w:sz w:val="20"/>
                <w:szCs w:val="20"/>
                <w:lang w:val="ru-RU" w:eastAsia="en-US" w:bidi="ar-SA"/>
              </w:rPr>
            </w:pPr>
            <w:r>
              <w:rPr>
                <w:b w:val="false"/>
                <w:bCs w:val="false"/>
                <w:kern w:val="0"/>
                <w:sz w:val="20"/>
                <w:szCs w:val="20"/>
                <w:lang w:val="ru-RU" w:eastAsia="en-US" w:bidi="ar-SA"/>
              </w:rPr>
              <w:t>Темы 1-7</w:t>
            </w:r>
          </w:p>
        </w:tc>
        <w:tc>
          <w:tcPr>
            <w:tcW w:w="2406" w:type="dxa"/>
            <w:tcBorders/>
          </w:tcPr>
          <w:p>
            <w:pPr>
              <w:pStyle w:val="Normal"/>
              <w:widowControl w:val="false"/>
              <w:spacing w:before="0" w:after="0"/>
              <w:ind w:hanging="0"/>
              <w:rPr>
                <w:b/>
                <w:b/>
                <w:kern w:val="0"/>
                <w:sz w:val="20"/>
                <w:szCs w:val="20"/>
                <w:lang w:val="ru-RU" w:eastAsia="en-US" w:bidi="ar-SA"/>
              </w:rPr>
            </w:pPr>
            <w:r>
              <w:rPr>
                <w:b/>
                <w:kern w:val="0"/>
                <w:sz w:val="20"/>
                <w:szCs w:val="20"/>
                <w:lang w:val="ru-RU" w:eastAsia="en-US" w:bidi="ar-SA"/>
              </w:rPr>
            </w:r>
          </w:p>
        </w:tc>
      </w:tr>
    </w:tbl>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rPr>
          <w:lang w:eastAsia="ru-RU"/>
        </w:rPr>
      </w:pPr>
      <w:r>
        <w:rPr>
          <w:lang w:val="ru-RU" w:eastAsia="ru-RU"/>
        </w:rPr>
      </w:r>
    </w:p>
    <w:p>
      <w:pPr>
        <w:pStyle w:val="Normal"/>
        <w:widowControl w:val="false"/>
        <w:spacing w:lineRule="auto" w:line="360" w:before="600" w:after="0"/>
        <w:ind w:firstLine="400"/>
        <w:rPr>
          <w:b/>
          <w:b/>
          <w:szCs w:val="24"/>
          <w:lang w:eastAsia="ru-RU"/>
        </w:rPr>
      </w:pPr>
      <w:r>
        <w:rPr>
          <w:b/>
          <w:szCs w:val="24"/>
          <w:lang w:eastAsia="ru-RU"/>
        </w:rPr>
        <w:t xml:space="preserve">Разработчики: </w:t>
        <w:tab/>
      </w:r>
    </w:p>
    <w:p>
      <w:pPr>
        <w:pStyle w:val="Normal"/>
        <w:widowControl w:val="false"/>
        <w:ind w:firstLine="400"/>
        <w:rPr>
          <w:szCs w:val="24"/>
          <w:lang w:eastAsia="ru-RU"/>
        </w:rPr>
      </w:pPr>
      <w:r>
        <w:rPr>
          <w:b/>
          <w:sz w:val="20"/>
          <w:szCs w:val="24"/>
          <w:lang w:eastAsia="ru-RU"/>
        </w:rPr>
        <w:t>___________________      доцент     / Черкашин Е.А.</w:t>
      </w:r>
    </w:p>
    <w:p>
      <w:pPr>
        <w:pStyle w:val="Normal"/>
        <w:widowControl w:val="false"/>
        <w:ind w:firstLine="400"/>
        <w:rPr>
          <w:szCs w:val="24"/>
          <w:lang w:eastAsia="ru-RU"/>
        </w:rPr>
      </w:pPr>
      <w:r>
        <w:rPr>
          <w:szCs w:val="24"/>
          <w:lang w:val="ru-RU" w:eastAsia="ru-RU"/>
        </w:rPr>
      </w:r>
    </w:p>
    <w:p>
      <w:pPr>
        <w:pStyle w:val="Normal"/>
        <w:tabs>
          <w:tab w:val="clear" w:pos="708"/>
          <w:tab w:val="left" w:pos="993" w:leader="none"/>
        </w:tabs>
        <w:rPr>
          <w:szCs w:val="24"/>
          <w:lang w:eastAsia="ru-RU"/>
        </w:rPr>
      </w:pPr>
      <w:r>
        <w:rPr>
          <w:szCs w:val="24"/>
          <w:lang w:val="ru-RU" w:eastAsia="ru-RU"/>
        </w:rPr>
        <w:t xml:space="preserve">Программа составлена в соответствии с требованиями ФГОС ВО </w:t>
      </w:r>
      <w:r>
        <w:rPr>
          <w:lang w:val="ru-RU"/>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 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val="ru-RU"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val="ru-RU"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val="ru-RU" w:eastAsia="ru-RU"/>
        </w:rPr>
        <w:t xml:space="preserve"> </w:t>
      </w:r>
      <w:r>
        <w:rPr>
          <w:szCs w:val="24"/>
          <w:lang w:val="ru-RU"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val="ru-RU" w:eastAsia="ru-RU"/>
        </w:rPr>
        <w:t>Протокол № ____ Зав. кафедрой_____________________</w:t>
      </w:r>
    </w:p>
    <w:p>
      <w:pPr>
        <w:pStyle w:val="Normal"/>
        <w:widowControl w:val="false"/>
        <w:ind w:firstLine="400"/>
        <w:rPr>
          <w:szCs w:val="24"/>
          <w:lang w:eastAsia="ru-RU"/>
        </w:rPr>
      </w:pPr>
      <w:r>
        <w:rPr>
          <w:szCs w:val="24"/>
          <w:lang w:val="ru-RU" w:eastAsia="ru-RU"/>
        </w:rPr>
      </w:r>
    </w:p>
    <w:p>
      <w:pPr>
        <w:pStyle w:val="Normal"/>
        <w:rPr>
          <w:lang w:val="ru-RU"/>
        </w:rPr>
      </w:pPr>
      <w:r>
        <w:rPr>
          <w:i/>
          <w:szCs w:val="24"/>
          <w:lang w:val="ru-RU"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bookmarkStart w:id="28" w:name="_GoBack"/>
      <w:bookmarkEnd w:id="28"/>
    </w:p>
    <w:sectPr>
      <w:footerReference w:type="default" r:id="rId14"/>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lang w:val="ru-RU"/>
      </w:rPr>
    </w:pPr>
    <w:r>
      <w:rPr>
        <w:lang w:val="ru-RU"/>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Style27"/>
                            <w:pBdr/>
                            <w:rPr>
                              <w:rStyle w:val="Pagenumber"/>
                            </w:rPr>
                          </w:pPr>
                          <w:r>
                            <w:rPr>
                              <w:rStyle w:val="Pagenumber"/>
                              <w:lang w:val="ru-RU"/>
                            </w:rPr>
                            <w:fldChar w:fldCharType="begin"/>
                          </w:r>
                          <w:r>
                            <w:rPr>
                              <w:rStyle w:val="Pagenumber"/>
                              <w:lang w:val="ru-RU"/>
                            </w:rPr>
                            <w:instrText xml:space="preserve"> PAGE </w:instrText>
                          </w:r>
                          <w:r>
                            <w:rPr>
                              <w:rStyle w:val="Pagenumber"/>
                              <w:lang w:val="ru-RU"/>
                            </w:rPr>
                            <w:fldChar w:fldCharType="separate"/>
                          </w:r>
                          <w:r>
                            <w:rPr>
                              <w:rStyle w:val="Pagenumber"/>
                              <w:lang w:val="ru-RU"/>
                            </w:rPr>
                            <w:t>0</w:t>
                          </w:r>
                          <w:r>
                            <w:rPr>
                              <w:rStyle w:val="Pagenumber"/>
                              <w:lang w:val="ru-RU"/>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Style27"/>
                      <w:pBdr/>
                      <w:rPr>
                        <w:rStyle w:val="Pagenumber"/>
                      </w:rPr>
                    </w:pPr>
                    <w:r>
                      <w:rPr>
                        <w:rStyle w:val="Pagenumber"/>
                        <w:lang w:val="ru-RU"/>
                      </w:rPr>
                      <w:fldChar w:fldCharType="begin"/>
                    </w:r>
                    <w:r>
                      <w:rPr>
                        <w:rStyle w:val="Pagenumber"/>
                        <w:lang w:val="ru-RU"/>
                      </w:rPr>
                      <w:instrText xml:space="preserve"> PAGE </w:instrText>
                    </w:r>
                    <w:r>
                      <w:rPr>
                        <w:rStyle w:val="Pagenumber"/>
                        <w:lang w:val="ru-RU"/>
                      </w:rPr>
                      <w:fldChar w:fldCharType="separate"/>
                    </w:r>
                    <w:r>
                      <w:rPr>
                        <w:rStyle w:val="Pagenumber"/>
                        <w:lang w:val="ru-RU"/>
                      </w:rPr>
                      <w:t>0</w:t>
                    </w:r>
                    <w:r>
                      <w:rPr>
                        <w:rStyle w:val="Pagenumber"/>
                        <w:lang w:val="ru-RU"/>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lang w:val="ru-RU"/>
      </w:rPr>
    </w:pPr>
    <w:r>
      <w:rPr>
        <w:lang w:val="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val="ru-RU" w:eastAsia="ru-RU"/>
      </w:rPr>
      <w:t>Иркутск 2022</w:t>
    </w:r>
  </w:p>
  <w:p>
    <w:pPr>
      <w:pStyle w:val="Style27"/>
      <w:jc w:val="center"/>
      <w:rPr>
        <w:lang w:val="ru-RU"/>
      </w:rPr>
    </w:pPr>
    <w:r>
      <w:rPr>
        <w:lang w:val="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lang w:val="ru-RU"/>
      </w:rPr>
    </w:pPr>
    <w:r>
      <w:rPr>
        <w:lang w:val="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7">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6"/>
    <w:lvlOverride w:ilvl="0">
      <w:startOverride w:val="1"/>
    </w:lvlOverride>
  </w:num>
</w:numbering>
</file>

<file path=word/settings.xml><?xml version="1.0" encoding="utf-8"?>
<w:settings xmlns:w="http://schemas.openxmlformats.org/wordprocessingml/2006/main">
  <w:zoom w:percent="8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7"/>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4"/>
      </w:numPr>
    </w:pPr>
    <w:rPr>
      <w:b/>
      <w:caps/>
    </w:rPr>
  </w:style>
  <w:style w:type="paragraph" w:styleId="Zag4" w:customStyle="1">
    <w:name w:val="zag4"/>
    <w:basedOn w:val="Normal"/>
    <w:next w:val="Normal"/>
    <w:qFormat/>
    <w:rsid w:val="00f65169"/>
    <w:pPr>
      <w:numPr>
        <w:ilvl w:val="0"/>
        <w:numId w:val="5"/>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learn.microsoft.com/ru-ru/sql/sql-server/?view=sql-server-ver16" TargetMode="External"/><Relationship Id="rId8" Type="http://schemas.openxmlformats.org/officeDocument/2006/relationships/hyperlink" Target="https://learn.microsoft.com/ru-ru/sql/tools/mssql-cli?view=sql-server-ver16" TargetMode="External"/><Relationship Id="rId9" Type="http://schemas.openxmlformats.org/officeDocument/2006/relationships/hyperlink" Target="" TargetMode="External"/><Relationship Id="rId10" Type="http://schemas.openxmlformats.org/officeDocument/2006/relationships/hyperlink" Target="https://www.umlet.com/" TargetMode="External"/><Relationship Id="rId11" Type="http://schemas.openxmlformats.org/officeDocument/2006/relationships/hyperlink" Target="" TargetMode="External"/><Relationship Id="rId12" Type="http://schemas.openxmlformats.org/officeDocument/2006/relationships/hyperlink" Target="http://educa.isu.ru/" TargetMode="External"/><Relationship Id="rId13" Type="http://schemas.openxmlformats.org/officeDocument/2006/relationships/hyperlink" Target="https://github.com/stud-labs" TargetMode="Externa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4546-35F5-4499-9D89-1DC795E3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Application>LibreOffice/7.4.2.3$Linux_X86_64 LibreOffice_project/40$Build-3</Application>
  <AppVersion>15.0000</AppVersion>
  <Pages>17</Pages>
  <Words>4205</Words>
  <Characters>30466</Characters>
  <CharactersWithSpaces>34121</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2022-10-29T12:40:32Z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