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ind w:firstLine="400"/>
        <w:jc w:val="center"/>
        <w:rPr>
          <w:b/>
          <w:b/>
          <w:szCs w:val="28"/>
          <w:lang w:eastAsia="ru-RU"/>
        </w:rPr>
      </w:pPr>
      <w:r>
        <w:rPr>
          <w:b/>
          <w:szCs w:val="28"/>
          <w:lang w:eastAsia="ru-RU"/>
        </w:rPr>
        <w:drawing>
          <wp:anchor behindDoc="0" distT="0" distB="0" distL="114300" distR="114300" simplePos="0" locked="0" layoutInCell="0" allowOverlap="1" relativeHeight="3">
            <wp:simplePos x="0" y="0"/>
            <wp:positionH relativeFrom="column">
              <wp:posOffset>2618740</wp:posOffset>
            </wp:positionH>
            <wp:positionV relativeFrom="paragraph">
              <wp:posOffset>20320</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2"/>
                    <a:stretch>
                      <a:fillRect/>
                    </a:stretch>
                  </pic:blipFill>
                  <pic:spPr bwMode="auto">
                    <a:xfrm>
                      <a:off x="0" y="0"/>
                      <a:ext cx="638175" cy="638175"/>
                    </a:xfrm>
                    <a:prstGeom prst="rect">
                      <a:avLst/>
                    </a:prstGeom>
                  </pic:spPr>
                </pic:pic>
              </a:graphicData>
            </a:graphic>
          </wp:anchor>
        </w:drawing>
      </w:r>
    </w:p>
    <w:p>
      <w:pPr>
        <w:pStyle w:val="Normal"/>
        <w:widowControl w:val="false"/>
        <w:ind w:firstLine="400"/>
        <w:jc w:val="center"/>
        <w:rPr>
          <w:b/>
          <w:b/>
          <w:szCs w:val="28"/>
          <w:lang w:eastAsia="ru-RU"/>
        </w:rPr>
      </w:pPr>
      <w:r>
        <w:rPr>
          <w:b/>
          <w:szCs w:val="28"/>
          <w:lang w:eastAsia="ru-RU"/>
        </w:rPr>
      </w:r>
    </w:p>
    <w:p>
      <w:pPr>
        <w:pStyle w:val="Normal"/>
        <w:widowControl w:val="false"/>
        <w:ind w:hanging="0"/>
        <w:jc w:val="center"/>
        <w:rPr>
          <w:b/>
          <w:b/>
          <w:szCs w:val="28"/>
          <w:lang w:eastAsia="ru-RU"/>
        </w:rPr>
      </w:pPr>
      <w:r>
        <w:rPr>
          <w:b/>
          <w:szCs w:val="28"/>
          <w:lang w:eastAsia="ru-RU"/>
        </w:rPr>
        <w:t>МИНОБРНАУКИ РОССИИ</w:t>
      </w:r>
    </w:p>
    <w:p>
      <w:pPr>
        <w:pStyle w:val="Normal"/>
        <w:widowControl w:val="false"/>
        <w:ind w:hanging="0"/>
        <w:jc w:val="center"/>
        <w:rPr>
          <w:szCs w:val="24"/>
          <w:lang w:eastAsia="ru-RU"/>
        </w:rPr>
      </w:pPr>
      <w:r>
        <w:rPr>
          <w:szCs w:val="24"/>
          <w:lang w:eastAsia="ru-RU"/>
        </w:rPr>
        <w:t xml:space="preserve"> </w:t>
      </w:r>
      <w:r>
        <w:rPr>
          <w:szCs w:val="24"/>
          <w:lang w:eastAsia="ru-RU"/>
        </w:rPr>
        <w:t xml:space="preserve">федеральное государственное бюджетное образовательное учреждение </w:t>
      </w:r>
    </w:p>
    <w:p>
      <w:pPr>
        <w:pStyle w:val="Normal"/>
        <w:widowControl w:val="false"/>
        <w:ind w:hanging="0"/>
        <w:jc w:val="center"/>
        <w:rPr>
          <w:szCs w:val="24"/>
          <w:lang w:eastAsia="ru-RU"/>
        </w:rPr>
      </w:pPr>
      <w:r>
        <w:rPr>
          <w:szCs w:val="24"/>
          <w:lang w:eastAsia="ru-RU"/>
        </w:rPr>
        <w:t xml:space="preserve">высшего образования </w:t>
      </w:r>
    </w:p>
    <w:p>
      <w:pPr>
        <w:pStyle w:val="Normal"/>
        <w:widowControl w:val="false"/>
        <w:ind w:hanging="0"/>
        <w:jc w:val="center"/>
        <w:rPr>
          <w:b/>
          <w:b/>
          <w:szCs w:val="24"/>
          <w:lang w:eastAsia="ru-RU"/>
        </w:rPr>
      </w:pPr>
      <w:r>
        <w:rPr>
          <w:b/>
          <w:szCs w:val="24"/>
          <w:lang w:eastAsia="ru-RU"/>
        </w:rPr>
        <w:t>«ИРКУТСКИЙ ГОСУДАРСТВЕННЫЙ УНИВЕРСИТЕТ»</w:t>
      </w:r>
    </w:p>
    <w:p>
      <w:pPr>
        <w:pStyle w:val="Normal"/>
        <w:widowControl w:val="false"/>
        <w:ind w:hanging="0"/>
        <w:jc w:val="center"/>
        <w:rPr>
          <w:szCs w:val="24"/>
          <w:lang w:eastAsia="ru-RU"/>
        </w:rPr>
      </w:pPr>
      <w:r>
        <w:rPr>
          <w:szCs w:val="24"/>
          <w:lang w:eastAsia="ru-RU"/>
        </w:rPr>
        <w:t>ФГБОУ ВО «ИГУ»</w:t>
      </w:r>
    </w:p>
    <w:p>
      <w:pPr>
        <w:pStyle w:val="Normal"/>
        <w:widowControl w:val="false"/>
        <w:ind w:hanging="0"/>
        <w:jc w:val="center"/>
        <w:rPr>
          <w:b/>
          <w:b/>
          <w:szCs w:val="24"/>
          <w:lang w:eastAsia="ru-RU"/>
        </w:rPr>
      </w:pPr>
      <w:r>
        <w:rPr>
          <w:b/>
          <w:szCs w:val="24"/>
          <w:lang w:eastAsia="ru-RU"/>
        </w:rPr>
        <w:t>Кафедра Алгебраических и информационных систем</w:t>
      </w:r>
    </w:p>
    <w:p>
      <w:pPr>
        <w:pStyle w:val="Normal"/>
        <w:widowControl w:val="false"/>
        <w:ind w:firstLine="400"/>
        <w:jc w:val="center"/>
        <w:rPr>
          <w:szCs w:val="24"/>
          <w:lang w:eastAsia="ru-RU"/>
        </w:rPr>
      </w:pPr>
      <w:r>
        <w:rPr>
          <w:szCs w:val="24"/>
          <w:lang w:eastAsia="ru-RU"/>
        </w:rPr>
      </w:r>
    </w:p>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4658"/>
        <w:gridCol w:w="4978"/>
      </w:tblGrid>
      <w:tr>
        <w:trPr/>
        <w:tc>
          <w:tcPr>
            <w:tcW w:w="4658" w:type="dxa"/>
            <w:tcBorders/>
          </w:tcPr>
          <w:p>
            <w:pPr>
              <w:pStyle w:val="Normal"/>
              <w:widowControl w:val="false"/>
              <w:suppressLineNumbers/>
              <w:ind w:firstLine="400"/>
              <w:jc w:val="center"/>
              <w:rPr>
                <w:szCs w:val="24"/>
                <w:lang w:eastAsia="ru-RU"/>
              </w:rPr>
            </w:pPr>
            <w:r>
              <w:rPr>
                <w:szCs w:val="24"/>
                <w:lang w:eastAsia="ru-RU"/>
              </w:rPr>
            </w:r>
          </w:p>
        </w:tc>
        <w:tc>
          <w:tcPr>
            <w:tcW w:w="4978" w:type="dxa"/>
            <w:tcBorders/>
          </w:tcPr>
          <w:p>
            <w:pPr>
              <w:pStyle w:val="Normal"/>
              <w:widowControl w:val="false"/>
              <w:suppressLineNumbers/>
              <w:ind w:firstLine="400"/>
              <w:jc w:val="center"/>
              <w:rPr>
                <w:szCs w:val="24"/>
                <w:lang w:eastAsia="ru-RU"/>
              </w:rPr>
            </w:pPr>
            <w:r>
              <w:rPr>
                <w:caps/>
                <w:szCs w:val="24"/>
                <w:lang w:eastAsia="ru-RU"/>
              </w:rPr>
              <w:t>Утверждаю</w:t>
            </w:r>
          </w:p>
          <w:p>
            <w:pPr>
              <w:pStyle w:val="Normal"/>
              <w:widowControl w:val="false"/>
              <w:ind w:firstLine="602"/>
              <w:rPr>
                <w:szCs w:val="24"/>
              </w:rPr>
            </w:pPr>
            <w:r>
              <w:rPr>
                <w:szCs w:val="24"/>
              </w:rPr>
            </w:r>
          </w:p>
          <w:p>
            <w:pPr>
              <w:pStyle w:val="Normal"/>
              <w:widowControl w:val="false"/>
              <w:spacing w:before="0" w:after="120"/>
              <w:ind w:firstLine="601"/>
              <w:jc w:val="right"/>
              <w:rPr>
                <w:szCs w:val="24"/>
              </w:rPr>
            </w:pPr>
            <w:r>
              <w:rPr>
                <w:szCs w:val="24"/>
              </w:rPr>
              <w:t xml:space="preserve">_____________________ </w:t>
            </w:r>
          </w:p>
          <w:p>
            <w:pPr>
              <w:pStyle w:val="Normal"/>
              <w:widowControl w:val="false"/>
              <w:suppressLineNumbers/>
              <w:spacing w:before="0" w:after="120"/>
              <w:ind w:firstLine="403"/>
              <w:jc w:val="right"/>
              <w:rPr>
                <w:szCs w:val="24"/>
                <w:lang w:eastAsia="ru-RU"/>
              </w:rPr>
            </w:pPr>
            <w:r>
              <w:rPr>
                <w:szCs w:val="24"/>
                <w:lang w:eastAsia="ru-RU"/>
              </w:rPr>
              <w:t xml:space="preserve">Директор ИМИТ </w:t>
            </w:r>
            <w:r>
              <w:rPr>
                <w:szCs w:val="24"/>
              </w:rPr>
              <w:t>Фалалеев М. В.</w:t>
            </w:r>
          </w:p>
          <w:p>
            <w:pPr>
              <w:pStyle w:val="Normal"/>
              <w:widowControl w:val="false"/>
              <w:suppressLineNumbers/>
              <w:ind w:firstLine="400"/>
              <w:jc w:val="right"/>
              <w:rPr>
                <w:szCs w:val="24"/>
                <w:lang w:eastAsia="ru-RU"/>
              </w:rPr>
            </w:pPr>
            <w:r>
              <w:rPr>
                <w:szCs w:val="24"/>
                <w:lang w:eastAsia="ru-RU"/>
              </w:rPr>
              <w:t>« ___ » ______________2022 г.</w:t>
            </w:r>
          </w:p>
        </w:tc>
      </w:tr>
    </w:tbl>
    <w:p>
      <w:pPr>
        <w:pStyle w:val="Normal"/>
        <w:widowControl w:val="false"/>
        <w:ind w:firstLine="400"/>
        <w:rPr>
          <w:szCs w:val="24"/>
          <w:lang w:eastAsia="ru-RU"/>
        </w:rPr>
      </w:pPr>
      <w:r>
        <w:rPr>
          <w:szCs w:val="24"/>
          <w:lang w:eastAsia="ru-RU"/>
        </w:rPr>
      </w:r>
    </w:p>
    <w:p>
      <w:pPr>
        <w:pStyle w:val="Normal"/>
        <w:widowControl w:val="false"/>
        <w:ind w:hanging="0"/>
        <w:jc w:val="center"/>
        <w:rPr>
          <w:b/>
          <w:b/>
          <w:sz w:val="28"/>
          <w:szCs w:val="28"/>
          <w:lang w:eastAsia="ru-RU"/>
        </w:rPr>
      </w:pPr>
      <w:r>
        <w:rPr>
          <w:b/>
          <w:sz w:val="28"/>
          <w:szCs w:val="28"/>
          <w:lang w:eastAsia="ru-RU"/>
        </w:rPr>
        <w:t xml:space="preserve">Рабочая программа дисциплины </w:t>
      </w:r>
    </w:p>
    <w:p>
      <w:pPr>
        <w:pStyle w:val="Normal"/>
        <w:widowControl w:val="false"/>
        <w:ind w:firstLine="400"/>
        <w:jc w:val="center"/>
        <w:rPr>
          <w:szCs w:val="24"/>
          <w:lang w:eastAsia="ru-RU"/>
        </w:rPr>
      </w:pPr>
      <w:r>
        <w:rPr>
          <w:szCs w:val="24"/>
          <w:lang w:eastAsia="ru-RU"/>
        </w:rPr>
      </w:r>
    </w:p>
    <w:p>
      <w:pPr>
        <w:pStyle w:val="Normal"/>
        <w:widowControl w:val="false"/>
        <w:spacing w:before="0" w:after="120"/>
        <w:ind w:firstLine="567"/>
        <w:rPr>
          <w:i/>
          <w:i/>
          <w:szCs w:val="24"/>
          <w:lang w:eastAsia="ru-RU"/>
        </w:rPr>
      </w:pPr>
      <w:r>
        <w:rPr>
          <w:b/>
        </w:rPr>
        <w:t xml:space="preserve">Наименование дисциплины (модуля) </w:t>
      </w:r>
      <w:r>
        <w:rPr/>
        <w:t>Б1.О.30 Системы искусственного интеллекта</w:t>
      </w:r>
    </w:p>
    <w:p>
      <w:pPr>
        <w:pStyle w:val="Normal"/>
        <w:widowControl w:val="false"/>
        <w:spacing w:before="0" w:after="120"/>
        <w:ind w:firstLine="567"/>
        <w:rPr>
          <w:b/>
          <w:b/>
          <w:bCs/>
          <w:szCs w:val="24"/>
          <w:lang w:eastAsia="ru-RU"/>
        </w:rPr>
      </w:pPr>
      <w:r>
        <w:rPr>
          <w:b/>
        </w:rPr>
        <w:t xml:space="preserve">Направление подготовки </w:t>
      </w:r>
      <w:r>
        <w:rPr/>
        <w:t>02.03.02 Фундаментальная информатика и информационные технологии</w:t>
      </w:r>
    </w:p>
    <w:p>
      <w:pPr>
        <w:pStyle w:val="Normal"/>
        <w:widowControl w:val="false"/>
        <w:spacing w:before="0" w:after="120"/>
        <w:ind w:firstLine="567"/>
        <w:rPr>
          <w:color w:val="000000"/>
          <w:szCs w:val="24"/>
        </w:rPr>
      </w:pPr>
      <w:r>
        <w:rPr>
          <w:b/>
        </w:rPr>
        <w:t xml:space="preserve">Направленность (профиль) подготовки </w:t>
      </w:r>
      <w:r>
        <w:rPr/>
        <w:t>Фундаментальная информатика и информационные технологии</w:t>
      </w:r>
    </w:p>
    <w:p>
      <w:pPr>
        <w:pStyle w:val="Normal"/>
        <w:widowControl w:val="false"/>
        <w:spacing w:before="0" w:after="120"/>
        <w:ind w:firstLine="567"/>
        <w:rPr>
          <w:szCs w:val="24"/>
          <w:lang w:eastAsia="ru-RU"/>
        </w:rPr>
      </w:pPr>
      <w:r>
        <w:rPr>
          <w:rStyle w:val="Bold"/>
        </w:rPr>
        <w:t>Квалификация выпускника</w:t>
      </w:r>
      <w:r>
        <w:rPr>
          <w:szCs w:val="24"/>
          <w:lang w:eastAsia="ru-RU"/>
        </w:rPr>
        <w:t xml:space="preserve"> </w:t>
      </w:r>
      <w:r>
        <w:rPr>
          <w:rStyle w:val="Textany"/>
        </w:rPr>
        <w:t>– бакалавр</w:t>
      </w:r>
    </w:p>
    <w:p>
      <w:pPr>
        <w:pStyle w:val="Normal"/>
        <w:widowControl w:val="false"/>
        <w:spacing w:before="0" w:after="120"/>
        <w:ind w:firstLine="567"/>
        <w:rPr>
          <w:szCs w:val="24"/>
          <w:lang w:eastAsia="ru-RU"/>
        </w:rPr>
      </w:pPr>
      <w:r>
        <w:rPr>
          <w:rStyle w:val="Bold"/>
        </w:rPr>
        <w:t>Форма обучения</w:t>
      </w:r>
      <w:r>
        <w:rPr>
          <w:szCs w:val="24"/>
          <w:lang w:eastAsia="ru-RU"/>
        </w:rPr>
        <w:t xml:space="preserve"> </w:t>
      </w:r>
      <w:r>
        <w:rPr>
          <w:rStyle w:val="Textany"/>
        </w:rPr>
        <w:t>очная</w:t>
      </w:r>
    </w:p>
    <w:p>
      <w:pPr>
        <w:pStyle w:val="Normal"/>
        <w:widowControl w:val="false"/>
        <w:ind w:firstLine="567"/>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tabs>
          <w:tab w:val="clear" w:pos="708"/>
          <w:tab w:val="center" w:pos="4678" w:leader="none"/>
        </w:tabs>
        <w:ind w:hanging="0"/>
        <w:jc w:val="center"/>
        <w:rPr>
          <w:szCs w:val="24"/>
          <w:lang w:eastAsia="ru-RU"/>
        </w:rPr>
      </w:pPr>
      <w:r>
        <w:rPr>
          <w:szCs w:val="24"/>
          <w:lang w:eastAsia="ru-RU"/>
        </w:rPr>
      </w:r>
      <w:r>
        <w:br w:type="page"/>
      </w:r>
    </w:p>
    <w:tbl>
      <w:tblPr>
        <w:tblpPr w:bottomFromText="0" w:horzAnchor="margin" w:leftFromText="180" w:rightFromText="180" w:tblpX="0" w:tblpY="31" w:topFromText="0" w:vertAnchor="text"/>
        <w:tblW w:w="1018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147"/>
        <w:gridCol w:w="5040"/>
      </w:tblGrid>
      <w:tr>
        <w:trPr>
          <w:trHeight w:val="2700" w:hRule="atLeast"/>
        </w:trPr>
        <w:tc>
          <w:tcPr>
            <w:tcW w:w="5147" w:type="dxa"/>
            <w:tcBorders/>
          </w:tcPr>
          <w:p>
            <w:pPr>
              <w:pStyle w:val="Normal"/>
              <w:pageBreakBefore/>
              <w:widowControl w:val="false"/>
              <w:tabs>
                <w:tab w:val="clear" w:pos="708"/>
                <w:tab w:val="left" w:pos="1418" w:leader="none"/>
              </w:tabs>
              <w:ind w:firstLine="34"/>
              <w:jc w:val="left"/>
              <w:rPr>
                <w:szCs w:val="24"/>
                <w:lang w:eastAsia="ru-RU"/>
              </w:rPr>
            </w:pPr>
            <w:r>
              <w:rPr>
                <w:szCs w:val="24"/>
                <w:lang w:eastAsia="ru-RU"/>
              </w:rPr>
              <w:t>Согласовано с УМК Института математики и информационных технологий ____________________________________</w:t>
            </w:r>
          </w:p>
          <w:p>
            <w:pPr>
              <w:pStyle w:val="Normal"/>
              <w:widowControl w:val="false"/>
              <w:tabs>
                <w:tab w:val="clear" w:pos="708"/>
                <w:tab w:val="left" w:pos="1418" w:leader="none"/>
              </w:tabs>
              <w:ind w:firstLine="34"/>
              <w:rPr>
                <w:szCs w:val="24"/>
                <w:lang w:eastAsia="ru-RU"/>
              </w:rPr>
            </w:pPr>
            <w:r>
              <w:rPr>
                <w:szCs w:val="24"/>
                <w:lang w:eastAsia="ru-RU"/>
              </w:rPr>
              <w:t>Протокол №__от «___»___________2022г.</w:t>
            </w:r>
          </w:p>
          <w:p>
            <w:pPr>
              <w:pStyle w:val="Normal"/>
              <w:widowControl w:val="false"/>
              <w:ind w:firstLine="34"/>
              <w:rPr>
                <w:b/>
                <w:b/>
                <w:szCs w:val="24"/>
                <w:lang w:eastAsia="ru-RU"/>
              </w:rPr>
            </w:pPr>
            <w:r>
              <w:rPr>
                <w:szCs w:val="24"/>
                <w:lang w:eastAsia="ru-RU"/>
              </w:rPr>
              <w:t>Председатель _____________________</w:t>
            </w:r>
          </w:p>
        </w:tc>
        <w:tc>
          <w:tcPr>
            <w:tcW w:w="5040" w:type="dxa"/>
            <w:tcBorders/>
          </w:tcPr>
          <w:p>
            <w:pPr>
              <w:pStyle w:val="Normal"/>
              <w:widowControl w:val="false"/>
              <w:ind w:hanging="11"/>
              <w:rPr>
                <w:bCs/>
                <w:szCs w:val="24"/>
                <w:lang w:eastAsia="ru-RU"/>
              </w:rPr>
            </w:pPr>
            <w:r>
              <w:rPr>
                <w:b/>
                <w:szCs w:val="24"/>
                <w:lang w:eastAsia="ru-RU"/>
              </w:rPr>
              <w:t xml:space="preserve"> </w:t>
            </w:r>
            <w:r>
              <w:rPr>
                <w:bCs/>
                <w:szCs w:val="24"/>
                <w:lang w:eastAsia="ru-RU"/>
              </w:rPr>
              <w:t xml:space="preserve"> </w:t>
            </w:r>
            <w:r>
              <w:rPr>
                <w:bCs/>
                <w:szCs w:val="24"/>
                <w:lang w:eastAsia="ru-RU"/>
              </w:rPr>
              <w:t>Рекомендовано кафедрой ________________ ____________________________ИМИТ ИГУ:</w:t>
            </w:r>
            <w:bookmarkStart w:id="0" w:name="_GoBack"/>
            <w:bookmarkEnd w:id="0"/>
          </w:p>
          <w:p>
            <w:pPr>
              <w:pStyle w:val="Normal"/>
              <w:widowControl w:val="false"/>
              <w:ind w:hanging="11"/>
              <w:rPr>
                <w:bCs/>
                <w:szCs w:val="24"/>
                <w:lang w:eastAsia="ru-RU"/>
              </w:rPr>
            </w:pPr>
            <w:r>
              <w:rPr>
                <w:bCs/>
                <w:szCs w:val="24"/>
                <w:lang w:eastAsia="ru-RU"/>
              </w:rPr>
            </w:r>
          </w:p>
          <w:p>
            <w:pPr>
              <w:pStyle w:val="Normal"/>
              <w:widowControl w:val="false"/>
              <w:ind w:hanging="11"/>
              <w:rPr>
                <w:bCs/>
                <w:szCs w:val="24"/>
                <w:lang w:eastAsia="ru-RU"/>
              </w:rPr>
            </w:pPr>
            <w:r>
              <w:rPr>
                <w:bCs/>
                <w:szCs w:val="24"/>
                <w:lang w:eastAsia="ru-RU"/>
              </w:rPr>
              <w:t xml:space="preserve"> </w:t>
            </w:r>
            <w:r>
              <w:rPr>
                <w:bCs/>
                <w:szCs w:val="24"/>
                <w:lang w:eastAsia="ru-RU"/>
              </w:rPr>
              <w:t xml:space="preserve">Протокол № ____ </w:t>
            </w:r>
          </w:p>
          <w:p>
            <w:pPr>
              <w:pStyle w:val="Normal"/>
              <w:widowControl w:val="false"/>
              <w:ind w:hanging="11"/>
              <w:rPr>
                <w:bCs/>
                <w:szCs w:val="24"/>
                <w:lang w:eastAsia="ru-RU"/>
              </w:rPr>
            </w:pPr>
            <w:r>
              <w:rPr>
                <w:bCs/>
                <w:szCs w:val="24"/>
                <w:lang w:eastAsia="ru-RU"/>
              </w:rPr>
              <w:t xml:space="preserve"> </w:t>
            </w:r>
            <w:r>
              <w:rPr>
                <w:bCs/>
                <w:szCs w:val="24"/>
                <w:lang w:eastAsia="ru-RU"/>
              </w:rPr>
              <w:t>От «___» _______________________2022г.</w:t>
            </w:r>
          </w:p>
          <w:p>
            <w:pPr>
              <w:pStyle w:val="Normal"/>
              <w:widowControl w:val="false"/>
              <w:ind w:hanging="11"/>
              <w:rPr>
                <w:bCs/>
                <w:szCs w:val="24"/>
                <w:lang w:eastAsia="ru-RU"/>
              </w:rPr>
            </w:pPr>
            <w:r>
              <w:rPr>
                <w:bCs/>
                <w:szCs w:val="24"/>
                <w:lang w:eastAsia="ru-RU"/>
              </w:rPr>
              <w:t xml:space="preserve"> </w:t>
            </w:r>
            <w:r>
              <w:rPr>
                <w:bCs/>
                <w:szCs w:val="24"/>
                <w:lang w:eastAsia="ru-RU"/>
              </w:rPr>
              <w:t>Зав. кафедрой _________________________</w:t>
            </w:r>
          </w:p>
          <w:p>
            <w:pPr>
              <w:pStyle w:val="Normal"/>
              <w:widowControl w:val="false"/>
              <w:ind w:hanging="11"/>
              <w:rPr>
                <w:bCs/>
                <w:szCs w:val="24"/>
                <w:lang w:eastAsia="ru-RU"/>
              </w:rPr>
            </w:pPr>
            <w:r>
              <w:rPr>
                <w:bCs/>
                <w:szCs w:val="24"/>
                <w:lang w:eastAsia="ru-RU"/>
              </w:rPr>
              <w:t xml:space="preserve"> </w:t>
            </w:r>
            <w:r>
              <w:rPr>
                <w:bCs/>
                <w:szCs w:val="24"/>
                <w:lang w:eastAsia="ru-RU"/>
              </w:rPr>
              <w:t>(</w:t>
            </w:r>
            <w:r>
              <w:rPr>
                <w:bCs/>
                <w:i/>
                <w:szCs w:val="24"/>
                <w:lang w:eastAsia="ru-RU"/>
              </w:rPr>
              <w:t>ФИО, подпись</w:t>
            </w:r>
            <w:r>
              <w:rPr>
                <w:bCs/>
                <w:szCs w:val="24"/>
                <w:lang w:eastAsia="ru-RU"/>
              </w:rPr>
              <w:t>)</w:t>
            </w:r>
          </w:p>
          <w:p>
            <w:pPr>
              <w:pStyle w:val="Normal"/>
              <w:widowControl w:val="false"/>
              <w:ind w:firstLine="400"/>
              <w:rPr>
                <w:b/>
                <w:b/>
                <w:szCs w:val="24"/>
                <w:lang w:eastAsia="ru-RU"/>
              </w:rPr>
            </w:pPr>
            <w:r>
              <w:rPr>
                <w:b/>
                <w:szCs w:val="24"/>
                <w:lang w:eastAsia="ru-RU"/>
              </w:rPr>
            </w:r>
          </w:p>
        </w:tc>
      </w:tr>
    </w:tbl>
    <w:p>
      <w:pPr>
        <w:pStyle w:val="Normal"/>
        <w:widowControl w:val="false"/>
        <w:tabs>
          <w:tab w:val="clear" w:pos="708"/>
          <w:tab w:val="center" w:pos="4678" w:leader="none"/>
        </w:tabs>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r>
        <w:br w:type="page"/>
      </w:r>
    </w:p>
    <w:p>
      <w:pPr>
        <w:pStyle w:val="Normal"/>
        <w:widowControl w:val="false"/>
        <w:ind w:firstLine="400"/>
        <w:jc w:val="center"/>
        <w:rPr>
          <w:b/>
          <w:b/>
          <w:bCs/>
          <w:caps/>
          <w:szCs w:val="24"/>
          <w:lang w:eastAsia="ru-RU"/>
        </w:rPr>
      </w:pPr>
      <w:r>
        <w:rPr>
          <w:b/>
          <w:bCs/>
          <w:caps/>
          <w:szCs w:val="24"/>
          <w:lang w:eastAsia="ru-RU"/>
        </w:rPr>
        <w:t>Содержание</w:t>
      </w:r>
    </w:p>
    <w:p>
      <w:pPr>
        <w:pStyle w:val="Normal"/>
        <w:widowControl w:val="false"/>
        <w:ind w:firstLine="400"/>
        <w:jc w:val="center"/>
        <w:rPr>
          <w:b/>
          <w:b/>
          <w:bCs/>
          <w:caps/>
          <w:szCs w:val="24"/>
          <w:lang w:eastAsia="ru-RU"/>
        </w:rPr>
      </w:pPr>
      <w:r>
        <w:rPr>
          <w:b/>
          <w:bCs/>
          <w:caps/>
          <w:szCs w:val="24"/>
          <w:lang w:eastAsia="ru-RU"/>
        </w:rPr>
      </w:r>
    </w:p>
    <w:sdt>
      <w:sdtPr>
        <w:docPartObj>
          <w:docPartGallery w:val="Table of Contents"/>
          <w:docPartUnique w:val="true"/>
        </w:docPartObj>
      </w:sdtPr>
      <w:sdtContent>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fldChar w:fldCharType="begin"/>
          </w:r>
          <w:r>
            <w:rPr/>
            <w:instrText xml:space="preserve"> TOC \o "1-9" \h</w:instrText>
          </w:r>
          <w:r>
            <w:rPr/>
            <w:fldChar w:fldCharType="separate"/>
          </w:r>
          <w:r>
            <w:rPr/>
            <w:t>1.</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Цели и задачи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2.</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Место дисциплины в структуре опоп во</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3.</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Требования к результатам освоения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4.</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Содержание и структура дисциплины</w:t>
            <w:tab/>
          </w:r>
          <w:r>
            <w:rPr/>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rFonts w:eastAsia="" w:eastAsiaTheme="majorEastAsia"/>
            </w:rPr>
            <w:t>4.1.</w:t>
          </w:r>
          <w:r>
            <w:rPr>
              <w:rFonts w:eastAsia="" w:cs="" w:ascii="Calibri" w:hAnsi="Calibri" w:asciiTheme="minorHAnsi" w:cstheme="minorBidi" w:eastAsiaTheme="minorEastAsia" w:hAnsiTheme="minorHAnsi"/>
              <w:caps w:val="false"/>
              <w:smallCaps w:val="false"/>
              <w:sz w:val="22"/>
              <w:szCs w:val="22"/>
              <w:lang w:eastAsia="ru-RU"/>
            </w:rPr>
            <w:tab/>
          </w:r>
          <w:r>
            <w:rPr/>
            <w:t>Содержание дисциплины, структурированное по темам, c указанием видов учебных занятий и отведенного на них количества академических часов</w:t>
            <w:tab/>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4.2.</w:t>
          </w:r>
          <w:r>
            <w:rPr>
              <w:rFonts w:eastAsia="" w:cs="" w:ascii="Calibri" w:hAnsi="Calibri" w:asciiTheme="minorHAnsi" w:cstheme="minorBidi" w:eastAsiaTheme="minorEastAsia" w:hAnsiTheme="minorHAnsi"/>
              <w:caps w:val="false"/>
              <w:smallCaps w:val="false"/>
              <w:sz w:val="22"/>
              <w:szCs w:val="22"/>
              <w:lang w:eastAsia="ru-RU"/>
            </w:rPr>
            <w:tab/>
          </w:r>
          <w:r>
            <w:rPr/>
            <w:t>План внеаудиторной самостоятельной работы обучающихся по дисциплине</w:t>
            <w:tab/>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4.3.</w:t>
          </w:r>
          <w:r>
            <w:rPr>
              <w:rFonts w:eastAsia="" w:cs="" w:ascii="Calibri" w:hAnsi="Calibri" w:asciiTheme="minorHAnsi" w:cstheme="minorBidi" w:eastAsiaTheme="minorEastAsia" w:hAnsiTheme="minorHAnsi"/>
              <w:caps w:val="false"/>
              <w:smallCaps w:val="false"/>
              <w:sz w:val="22"/>
              <w:szCs w:val="22"/>
              <w:lang w:eastAsia="ru-RU"/>
            </w:rPr>
            <w:tab/>
          </w:r>
          <w:r>
            <w:rPr/>
            <w:t>Cодержание учебного материала</w:t>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4.4.</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Методические указания по организации самостоятельной работы студентов</w:t>
          </w:r>
          <w:r>
            <w:rPr/>
            <w:tab/>
            <w:tab/>
            <w:t>7</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4.5.</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Примерная тематика курсовых работ (проектов)</w:t>
          </w:r>
          <w:r>
            <w:rPr/>
            <w:tab/>
            <w:t>7</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5.</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Учебно-методическое и информационное обеспечение дисциплины (модуля)</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6.</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Материально-техническое обеспечение дисциплины</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7.</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Образовательные технологии</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8.</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Оценочные материалы для текущего контроля и промежуточной аттестации</w:t>
            <w:tab/>
          </w:r>
          <w:r>
            <w:rPr/>
            <w:t>9</w:t>
          </w:r>
          <w:r>
            <w:rPr/>
            <w:fldChar w:fldCharType="end"/>
          </w:r>
        </w:p>
      </w:sdtContent>
    </w:sdt>
    <w:p>
      <w:pPr>
        <w:pStyle w:val="Normal"/>
        <w:widowControl w:val="false"/>
        <w:ind w:hanging="0"/>
        <w:rPr>
          <w:szCs w:val="24"/>
          <w:lang w:eastAsia="ru-RU"/>
        </w:rPr>
      </w:pPr>
      <w:r>
        <w:rPr>
          <w:szCs w:val="24"/>
          <w:lang w:eastAsia="ru-RU"/>
        </w:rPr>
      </w:r>
    </w:p>
    <w:p>
      <w:pPr>
        <w:pStyle w:val="Normal"/>
        <w:rPr/>
      </w:pPr>
      <w:r>
        <w:rPr/>
      </w:r>
    </w:p>
    <w:p>
      <w:pPr>
        <w:pStyle w:val="Normal"/>
        <w:widowControl w:val="false"/>
        <w:ind w:hanging="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r>
        <w:br w:type="page"/>
      </w:r>
    </w:p>
    <w:p>
      <w:pPr>
        <w:pStyle w:val="Zag"/>
        <w:numPr>
          <w:ilvl w:val="0"/>
          <w:numId w:val="6"/>
        </w:numPr>
        <w:tabs>
          <w:tab w:val="clear" w:pos="708"/>
          <w:tab w:val="left" w:pos="426" w:leader="none"/>
        </w:tabs>
        <w:ind w:left="0" w:hanging="0"/>
        <w:rPr/>
      </w:pPr>
      <w:bookmarkStart w:id="1" w:name="_Toc103663480"/>
      <w:r>
        <w:rPr/>
        <w:t>Цели и задачи дисциплины</w:t>
      </w:r>
      <w:bookmarkEnd w:id="1"/>
    </w:p>
    <w:p>
      <w:pPr>
        <w:pStyle w:val="Normal"/>
        <w:rPr>
          <w:b/>
          <w:b/>
          <w:bCs/>
          <w:lang w:eastAsia="ru-RU"/>
        </w:rPr>
      </w:pPr>
      <w:r>
        <w:rPr>
          <w:b/>
          <w:bCs/>
          <w:lang w:eastAsia="ru-RU"/>
        </w:rPr>
        <w:t>Цель</w:t>
      </w:r>
    </w:p>
    <w:p>
      <w:pPr>
        <w:pStyle w:val="Normal"/>
        <w:rPr/>
      </w:pPr>
      <w:r>
        <w:rPr/>
        <w:t xml:space="preserve">Изучение качественных характеристик задач искусственного интеллекта и классификации этих задач по признакам; изучение методов решения задач ИИ в зависимости от класса в классификации; ознакомление с существующим программным обеспечением, реализующим тот или иной метод, а также самостоятельная разработка подсистем ИИ. </w:t>
      </w:r>
    </w:p>
    <w:p>
      <w:pPr>
        <w:pStyle w:val="Normal"/>
        <w:rPr>
          <w:highlight w:val="none"/>
          <w:shd w:fill="auto" w:val="clear"/>
        </w:rPr>
      </w:pPr>
      <w:r>
        <w:rPr>
          <w:b/>
          <w:bCs/>
          <w:shd w:fill="auto" w:val="clear"/>
        </w:rPr>
        <w:t>Задачи</w:t>
      </w:r>
      <w:r>
        <w:rPr>
          <w:shd w:fill="auto" w:val="clear"/>
        </w:rPr>
        <w:t xml:space="preserve">: </w:t>
      </w:r>
    </w:p>
    <w:p>
      <w:pPr>
        <w:pStyle w:val="ListParagraph"/>
        <w:numPr>
          <w:ilvl w:val="0"/>
          <w:numId w:val="5"/>
        </w:numPr>
        <w:ind w:left="993" w:hanging="284"/>
        <w:rPr>
          <w:highlight w:val="none"/>
          <w:shd w:fill="auto" w:val="clear"/>
        </w:rPr>
      </w:pPr>
      <w:r>
        <w:rPr>
          <w:shd w:fill="auto" w:val="clear"/>
          <w:lang w:eastAsia="ru-RU"/>
        </w:rPr>
        <w:t>познакомить студентов с классификацией задач искусственного интеллекта, методами их решения и программным обеспечением, научить выявлять такие задачи среди производственных задач, требующих автоматизации методами ИИ;</w:t>
      </w:r>
    </w:p>
    <w:p>
      <w:pPr>
        <w:pStyle w:val="ListParagraph"/>
        <w:numPr>
          <w:ilvl w:val="0"/>
          <w:numId w:val="5"/>
        </w:numPr>
        <w:ind w:left="993" w:hanging="284"/>
        <w:rPr>
          <w:highlight w:val="none"/>
          <w:shd w:fill="auto" w:val="clear"/>
        </w:rPr>
      </w:pPr>
      <w:r>
        <w:rPr>
          <w:shd w:fill="auto" w:val="clear"/>
          <w:lang w:eastAsia="ru-RU"/>
        </w:rPr>
        <w:t>научить разрабатывать и реализовывать алгоритмы, реализующие методы искусственного интеллекта, в т.ч. игровые программы для игр с полной информацией, решения задач (problemsolving);</w:t>
      </w:r>
    </w:p>
    <w:p>
      <w:pPr>
        <w:pStyle w:val="ListParagraph"/>
        <w:numPr>
          <w:ilvl w:val="0"/>
          <w:numId w:val="5"/>
        </w:numPr>
        <w:ind w:left="993" w:hanging="284"/>
        <w:rPr>
          <w:highlight w:val="none"/>
          <w:shd w:fill="auto" w:val="clear"/>
        </w:rPr>
      </w:pPr>
      <w:r>
        <w:rPr>
          <w:shd w:fill="auto" w:val="clear"/>
          <w:lang w:eastAsia="ru-RU"/>
        </w:rPr>
        <w:t>развить навыки логического мышления; проводить анализ алгоритмов на правильность (корректность, полноту, остановку).</w:t>
      </w:r>
    </w:p>
    <w:p>
      <w:pPr>
        <w:pStyle w:val="Zag"/>
        <w:numPr>
          <w:ilvl w:val="0"/>
          <w:numId w:val="6"/>
        </w:numPr>
        <w:tabs>
          <w:tab w:val="clear" w:pos="708"/>
          <w:tab w:val="left" w:pos="426" w:leader="none"/>
        </w:tabs>
        <w:ind w:left="0" w:hanging="0"/>
        <w:rPr/>
      </w:pPr>
      <w:bookmarkStart w:id="2" w:name="_Toc103663481"/>
      <w:bookmarkStart w:id="3" w:name="_Toc71717271"/>
      <w:r>
        <w:rPr/>
        <w:t>МЕСТО ДИСЦИПЛИНЫ В СТРУКТУРЕ ОПОП ВО</w:t>
      </w:r>
      <w:bookmarkEnd w:id="2"/>
      <w:bookmarkEnd w:id="3"/>
    </w:p>
    <w:p>
      <w:pPr>
        <w:pStyle w:val="Normal"/>
        <w:rPr/>
      </w:pPr>
      <w:r>
        <w:rPr/>
        <w:t>2.1. Учебная дисциплина (модуль) относится к обязательной части программы и изучается на четвертом курсе.</w:t>
      </w:r>
    </w:p>
    <w:p>
      <w:pPr>
        <w:pStyle w:val="Normal"/>
        <w:rPr>
          <w:iCs/>
        </w:rPr>
      </w:pPr>
      <w:r>
        <w:rPr/>
        <w:t>2.2.</w:t>
      </w:r>
      <w:r>
        <w:rPr>
          <w:lang w:val="en-US"/>
        </w:rPr>
        <w:t> </w:t>
      </w:r>
      <w:r>
        <w:rPr>
          <w:iCs/>
          <w:lang w:val="en-US"/>
        </w:rPr>
        <w:t xml:space="preserve">Для изучения данной учебной дисциплины необходимы знания, умения и навыки, формируемые предшествующими дисциплинами: </w:t>
      </w:r>
    </w:p>
    <w:p>
      <w:pPr>
        <w:pStyle w:val="Normal"/>
        <w:numPr>
          <w:ilvl w:val="1"/>
          <w:numId w:val="7"/>
        </w:numPr>
        <w:rPr/>
      </w:pPr>
      <w:r>
        <w:rPr>
          <w:iCs/>
          <w:lang w:val="en-US"/>
        </w:rPr>
        <w:t xml:space="preserve">Программирование, </w:t>
      </w:r>
    </w:p>
    <w:p>
      <w:pPr>
        <w:pStyle w:val="Normal"/>
        <w:numPr>
          <w:ilvl w:val="1"/>
          <w:numId w:val="7"/>
        </w:numPr>
        <w:rPr/>
      </w:pPr>
      <w:r>
        <w:rPr>
          <w:iCs/>
          <w:lang w:val="en-US"/>
        </w:rPr>
        <w:t xml:space="preserve">Дискретная математика, </w:t>
      </w:r>
    </w:p>
    <w:p>
      <w:pPr>
        <w:pStyle w:val="Normal"/>
        <w:numPr>
          <w:ilvl w:val="1"/>
          <w:numId w:val="7"/>
        </w:numPr>
        <w:rPr>
          <w:iCs/>
        </w:rPr>
      </w:pPr>
      <w:r>
        <w:rPr>
          <w:iCs/>
          <w:lang w:val="en-US"/>
        </w:rPr>
        <w:t>Функциональное программирование.</w:t>
      </w:r>
    </w:p>
    <w:p>
      <w:pPr>
        <w:pStyle w:val="Normal"/>
        <w:rPr>
          <w:i/>
          <w:i/>
          <w:vertAlign w:val="superscript"/>
        </w:rPr>
      </w:pPr>
      <w:r>
        <w:rPr/>
        <w:t>2.3.</w:t>
      </w:r>
      <w:r>
        <w:rPr>
          <w:lang w:val="en-US"/>
        </w:rPr>
        <w:t> </w:t>
      </w:r>
      <w:r>
        <w:rPr/>
        <w:t>Перечень последующих учебных дисциплин, для которых необходимы знания, умения и навыки, формируемые данной учебной дисциплиной:</w:t>
      </w:r>
    </w:p>
    <w:p>
      <w:pPr>
        <w:pStyle w:val="Normal"/>
        <w:rPr>
          <w:i/>
          <w:i/>
          <w:vertAlign w:val="superscript"/>
        </w:rPr>
      </w:pPr>
      <w:r>
        <w:rPr/>
        <w:t xml:space="preserve">Производственная практика. </w:t>
      </w:r>
    </w:p>
    <w:p>
      <w:pPr>
        <w:pStyle w:val="Zag"/>
        <w:numPr>
          <w:ilvl w:val="0"/>
          <w:numId w:val="6"/>
        </w:numPr>
        <w:tabs>
          <w:tab w:val="clear" w:pos="708"/>
          <w:tab w:val="left" w:pos="426" w:leader="none"/>
        </w:tabs>
        <w:ind w:left="0" w:hanging="0"/>
        <w:rPr/>
      </w:pPr>
      <w:bookmarkStart w:id="4" w:name="_Toc103663482"/>
      <w:bookmarkStart w:id="5" w:name="_Toc71717272"/>
      <w:r>
        <w:rPr/>
        <w:t>ТРЕБОВАНИЯ К РЕЗУЛЬТАТАМ ОСВОЕНИЯ ДИСЦИПЛИНЫ</w:t>
      </w:r>
      <w:bookmarkEnd w:id="4"/>
      <w:bookmarkEnd w:id="5"/>
    </w:p>
    <w:p>
      <w:pPr>
        <w:pStyle w:val="Normal"/>
        <w:rPr>
          <w:b/>
          <w:b/>
          <w:i/>
          <w:i/>
        </w:rPr>
      </w:pPr>
      <w:r>
        <w:rPr/>
        <w:t>Процесс освоения дисциплины направлен на формирование компетенций (элементов следующих компетенций) в соответствии с ФГОС ВО по соответствующему направлению подготовки.</w:t>
      </w:r>
    </w:p>
    <w:p>
      <w:pPr>
        <w:pStyle w:val="Normal"/>
        <w:jc w:val="center"/>
        <w:rPr>
          <w:b/>
          <w:b/>
          <w:szCs w:val="24"/>
        </w:rPr>
      </w:pPr>
      <w:r>
        <w:rPr>
          <w:b/>
          <w:szCs w:val="24"/>
        </w:rPr>
      </w:r>
    </w:p>
    <w:p>
      <w:pPr>
        <w:pStyle w:val="Normal"/>
        <w:jc w:val="center"/>
        <w:rPr>
          <w:b/>
          <w:b/>
          <w:szCs w:val="24"/>
        </w:rPr>
      </w:pPr>
      <w:r>
        <w:rPr>
          <w:b/>
          <w:szCs w:val="24"/>
        </w:rPr>
        <w:t>Перечень планируемых результатов обучения по дисциплине (модулю),</w:t>
        <w:br/>
        <w:t>соотнесенных с индикаторами достижения компетенций</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080"/>
        <w:gridCol w:w="3054"/>
        <w:gridCol w:w="3503"/>
      </w:tblGrid>
      <w:tr>
        <w:trPr/>
        <w:tc>
          <w:tcPr>
            <w:tcW w:w="3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Компетенция</w:t>
            </w:r>
          </w:p>
        </w:tc>
        <w:tc>
          <w:tcPr>
            <w:tcW w:w="30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Индикаторы</w:t>
              <w:br/>
              <w:t>компетенций</w:t>
            </w:r>
          </w:p>
        </w:tc>
        <w:tc>
          <w:tcPr>
            <w:tcW w:w="35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Результаты обучения</w:t>
            </w:r>
          </w:p>
        </w:tc>
      </w:tr>
      <w:tr>
        <w:trPr>
          <w:trHeight w:val="848" w:hRule="atLeast"/>
        </w:trPr>
        <w:tc>
          <w:tcPr>
            <w:tcW w:w="30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iCs/>
                <w:szCs w:val="28"/>
              </w:rPr>
            </w:pPr>
            <w:r>
              <w:rPr/>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tc>
        <w:tc>
          <w:tcPr>
            <w:tcW w:w="30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ИДК  ОПК2.1</w:t>
            </w:r>
          </w:p>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Понимает базовые принципы и устройство современных информационных технологий и программных средств</w:t>
            </w:r>
          </w:p>
        </w:tc>
        <w:tc>
          <w:tcPr>
            <w:tcW w:w="35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pPr>
            <w:r>
              <w:rPr/>
              <w:t>Знает</w:t>
            </w:r>
            <w:r>
              <w:rPr>
                <w:rFonts w:eastAsia="Calibri"/>
                <w:szCs w:val="24"/>
              </w:rPr>
              <w:t>: математическую основу современных подходов к автоматизации логических выводов.</w:t>
            </w:r>
          </w:p>
          <w:p>
            <w:pPr>
              <w:pStyle w:val="Normal"/>
              <w:widowControl w:val="false"/>
              <w:ind w:hanging="0"/>
              <w:jc w:val="left"/>
              <w:rPr/>
            </w:pPr>
            <w:r>
              <w:rPr/>
              <w:t>Умеет: реализовывать программные системы как системы, основанные на знаниях.</w:t>
            </w:r>
          </w:p>
          <w:p>
            <w:pPr>
              <w:pStyle w:val="Normal"/>
              <w:widowControl w:val="false"/>
              <w:ind w:hanging="0"/>
              <w:jc w:val="left"/>
              <w:rPr/>
            </w:pPr>
            <w:r>
              <w:rPr/>
              <w:t>Владеет: навыками распознавания задач искусственного интеллекта и их классификацией.</w:t>
            </w:r>
          </w:p>
        </w:tc>
      </w:tr>
      <w:tr>
        <w:trPr/>
        <w:tc>
          <w:tcPr>
            <w:tcW w:w="30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ИДК  ОПК2.2</w:t>
            </w:r>
          </w:p>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Способен применять современное программное обеспечение (в том числе отечественного производства) для решения задач профессиональной деятельности</w:t>
            </w:r>
          </w:p>
        </w:tc>
        <w:tc>
          <w:tcPr>
            <w:tcW w:w="350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Pr>
            <w:r>
              <w:rPr/>
              <w:t>Знает методики проектирования подсистем искусственного интеллекта, основанные на формализованных знаниях.</w:t>
            </w:r>
          </w:p>
          <w:p>
            <w:pPr>
              <w:pStyle w:val="Normal"/>
              <w:widowControl w:val="false"/>
              <w:ind w:hanging="0"/>
              <w:jc w:val="left"/>
              <w:rPr/>
            </w:pPr>
            <w:r>
              <w:rPr/>
              <w:t>Умеет применять современные программные пакеты для проектирования баз знаний.</w:t>
            </w:r>
          </w:p>
          <w:p>
            <w:pPr>
              <w:pStyle w:val="Normal"/>
              <w:widowControl w:val="false"/>
              <w:ind w:hanging="0"/>
              <w:jc w:val="left"/>
              <w:rPr/>
            </w:pPr>
            <w:r>
              <w:rPr/>
              <w:t>Владеет математическим и инструментальным программным обеспечением, разработанным за рубежом и в России.</w:t>
            </w:r>
          </w:p>
        </w:tc>
      </w:tr>
      <w:tr>
        <w:trPr/>
        <w:tc>
          <w:tcPr>
            <w:tcW w:w="30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ИДК  ОПК2.3</w:t>
            </w:r>
          </w:p>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Способен применять суперкомпьютерные методы для решения задач профессиональной деятельности</w:t>
            </w:r>
          </w:p>
        </w:tc>
        <w:tc>
          <w:tcPr>
            <w:tcW w:w="350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Pr>
            <w:r>
              <w:rPr/>
              <w:t>Знает методики использования свойств декларативного программирования для построения параллельных схем вычислительных процессов</w:t>
            </w:r>
          </w:p>
          <w:p>
            <w:pPr>
              <w:pStyle w:val="Normal"/>
              <w:widowControl w:val="false"/>
              <w:ind w:hanging="0"/>
              <w:jc w:val="left"/>
              <w:rPr/>
            </w:pPr>
            <w:r>
              <w:rPr/>
              <w:t>Умеет разрабатывать распределенные пакеты обработки знаний.</w:t>
            </w:r>
          </w:p>
          <w:p>
            <w:pPr>
              <w:pStyle w:val="Normal"/>
              <w:widowControl w:val="false"/>
              <w:ind w:hanging="0"/>
              <w:jc w:val="left"/>
              <w:rPr/>
            </w:pPr>
            <w:r>
              <w:rPr/>
              <w:t>Владеет программными библиотеками реализации параллельных схем для конкретных систем, основанных на знаниях.</w:t>
            </w:r>
          </w:p>
        </w:tc>
      </w:tr>
    </w:tbl>
    <w:p>
      <w:pPr>
        <w:sectPr>
          <w:footerReference w:type="even" r:id="rId3"/>
          <w:footerReference w:type="default" r:id="rId4"/>
          <w:footerReference w:type="first" r:id="rId5"/>
          <w:type w:val="nextPage"/>
          <w:pgSz w:w="11906" w:h="16838"/>
          <w:pgMar w:left="1418" w:right="851" w:gutter="0" w:header="0" w:top="1134" w:footer="709" w:bottom="1134"/>
          <w:pgNumType w:fmt="decimal"/>
          <w:formProt w:val="false"/>
          <w:titlePg/>
          <w:textDirection w:val="lrTb"/>
          <w:docGrid w:type="default" w:linePitch="360" w:charSpace="0"/>
        </w:sectPr>
      </w:pPr>
    </w:p>
    <w:p>
      <w:pPr>
        <w:pStyle w:val="Zag"/>
        <w:numPr>
          <w:ilvl w:val="0"/>
          <w:numId w:val="6"/>
        </w:numPr>
        <w:tabs>
          <w:tab w:val="clear" w:pos="708"/>
          <w:tab w:val="left" w:pos="426" w:leader="none"/>
        </w:tabs>
        <w:ind w:left="0" w:hanging="0"/>
        <w:rPr/>
      </w:pPr>
      <w:bookmarkStart w:id="6" w:name="_Toc103663483"/>
      <w:bookmarkStart w:id="7" w:name="_Toc71717273"/>
      <w:r>
        <w:rPr/>
        <w:t>СОДЕРЖАНИЕ И СТРУКТУРА ДИСЦИПЛИНЫ</w:t>
      </w:r>
      <w:bookmarkEnd w:id="6"/>
      <w:bookmarkEnd w:id="7"/>
    </w:p>
    <w:p>
      <w:pPr>
        <w:pStyle w:val="Normal"/>
        <w:jc w:val="center"/>
        <w:rPr>
          <w:b/>
          <w:b/>
          <w:szCs w:val="24"/>
        </w:rPr>
      </w:pPr>
      <w:r>
        <w:rPr>
          <w:b/>
          <w:szCs w:val="24"/>
        </w:rPr>
      </w:r>
    </w:p>
    <w:p>
      <w:pPr>
        <w:pStyle w:val="Normal"/>
        <w:rPr>
          <w:bCs/>
        </w:rPr>
      </w:pPr>
      <w:r>
        <w:rPr/>
        <w:t>Объем дисциплины составляет 7 зачетных единиц, 252 часа, в том числе 35 часов на контроль, практическая подготовка _____.</w:t>
        <w:tab/>
      </w:r>
    </w:p>
    <w:p>
      <w:pPr>
        <w:pStyle w:val="Normal"/>
        <w:rPr>
          <w:bCs/>
        </w:rPr>
      </w:pPr>
      <w:r>
        <w:rPr/>
        <w:t>Форма промежуточной аттестации: 7 семестр - зачет, 8 семестр - экзамен.</w:t>
      </w:r>
    </w:p>
    <w:p>
      <w:pPr>
        <w:pStyle w:val="Normal"/>
        <w:rPr>
          <w:b/>
          <w:b/>
          <w:szCs w:val="24"/>
        </w:rPr>
      </w:pPr>
      <w:r>
        <w:rPr>
          <w:b/>
          <w:szCs w:val="24"/>
        </w:rPr>
      </w:r>
    </w:p>
    <w:p>
      <w:pPr>
        <w:pStyle w:val="Zag1"/>
        <w:numPr>
          <w:ilvl w:val="0"/>
          <w:numId w:val="2"/>
        </w:numPr>
        <w:spacing w:before="120" w:after="120"/>
        <w:ind w:left="814" w:hanging="360"/>
        <w:rPr>
          <w:rStyle w:val="Style14"/>
          <w:rFonts w:eastAsia="" w:eastAsiaTheme="majorEastAsia"/>
          <w:szCs w:val="24"/>
        </w:rPr>
      </w:pPr>
      <w:r>
        <w:rPr/>
        <w:t> </w:t>
      </w:r>
      <w:bookmarkStart w:id="8" w:name="_Toc103663484"/>
      <w:bookmarkStart w:id="9" w:name="_Toc103598734"/>
      <w:r>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8"/>
      <w:bookmarkEnd w:id="9"/>
    </w:p>
    <w:tbl>
      <w:tblPr>
        <w:tblpPr w:bottomFromText="0" w:horzAnchor="text" w:leftFromText="180" w:rightFromText="180" w:tblpX="0" w:tblpXSpec="center" w:tblpY="1" w:topFromText="0" w:vertAnchor="text"/>
        <w:tblW w:w="5000" w:type="pct"/>
        <w:jc w:val="center"/>
        <w:tblInd w:w="0" w:type="dxa"/>
        <w:tblLayout w:type="fixed"/>
        <w:tblCellMar>
          <w:top w:w="28" w:type="dxa"/>
          <w:left w:w="28" w:type="dxa"/>
          <w:bottom w:w="28" w:type="dxa"/>
          <w:right w:w="28" w:type="dxa"/>
        </w:tblCellMar>
        <w:tblLook w:val="01e0" w:noHBand="0" w:noVBand="0" w:firstColumn="1" w:lastRow="1" w:lastColumn="1" w:firstRow="1"/>
      </w:tblPr>
      <w:tblGrid>
        <w:gridCol w:w="419"/>
        <w:gridCol w:w="7749"/>
        <w:gridCol w:w="443"/>
        <w:gridCol w:w="887"/>
        <w:gridCol w:w="1279"/>
        <w:gridCol w:w="1132"/>
        <w:gridCol w:w="1127"/>
        <w:gridCol w:w="1531"/>
      </w:tblGrid>
      <w:tr>
        <w:trPr>
          <w:tblHeader w:val="true"/>
          <w:trHeight w:val="653" w:hRule="atLeast"/>
          <w:cantSplit w:val="true"/>
        </w:trPr>
        <w:tc>
          <w:tcPr>
            <w:tcW w:w="41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bookmarkStart w:id="10" w:name="_Hlk71716890"/>
            <w:bookmarkEnd w:id="10"/>
            <w:r>
              <w:rPr>
                <w:b/>
                <w:bCs/>
                <w:sz w:val="22"/>
              </w:rPr>
              <w:t xml:space="preserve">№ </w:t>
            </w:r>
            <w:r>
              <w:rPr>
                <w:b/>
                <w:bCs/>
                <w:sz w:val="22"/>
              </w:rPr>
              <w:t>п/п</w:t>
            </w:r>
          </w:p>
        </w:tc>
        <w:tc>
          <w:tcPr>
            <w:tcW w:w="77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Раздел дисциплины/темы</w:t>
            </w:r>
          </w:p>
        </w:tc>
        <w:tc>
          <w:tcPr>
            <w:tcW w:w="443"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Семестр</w:t>
            </w:r>
          </w:p>
        </w:tc>
        <w:tc>
          <w:tcPr>
            <w:tcW w:w="4425"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Виды учебной работы, включая самостоятельную работу обучающихся и трудоемкость (в часах)</w:t>
            </w:r>
          </w:p>
        </w:tc>
        <w:tc>
          <w:tcPr>
            <w:tcW w:w="15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i/>
                <w:i/>
                <w:sz w:val="22"/>
              </w:rPr>
            </w:pPr>
            <w:r>
              <w:rPr>
                <w:b/>
                <w:bCs/>
                <w:sz w:val="22"/>
              </w:rPr>
              <w:t xml:space="preserve">Формы текущего контроля успеваемости </w:t>
            </w:r>
          </w:p>
          <w:p>
            <w:pPr>
              <w:pStyle w:val="Normal"/>
              <w:widowControl w:val="false"/>
              <w:ind w:hanging="0"/>
              <w:jc w:val="center"/>
              <w:rPr>
                <w:b/>
                <w:b/>
                <w:bCs/>
                <w:i/>
                <w:i/>
                <w:sz w:val="22"/>
              </w:rPr>
            </w:pPr>
            <w:r>
              <w:rPr>
                <w:b/>
                <w:bCs/>
                <w:i/>
                <w:sz w:val="22"/>
              </w:rPr>
            </w:r>
          </w:p>
        </w:tc>
      </w:tr>
      <w:tr>
        <w:trPr>
          <w:tblHeader w:val="true"/>
          <w:trHeight w:val="477" w:hRule="atLeast"/>
          <w:cantSplit w:val="true"/>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329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Контактная работа преподавателя с обучающимися</w:t>
            </w:r>
          </w:p>
        </w:tc>
        <w:tc>
          <w:tcPr>
            <w:tcW w:w="1127"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Самостоятельная работа + контроль</w:t>
            </w:r>
          </w:p>
        </w:tc>
        <w:tc>
          <w:tcPr>
            <w:tcW w:w="15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 w:val="22"/>
              </w:rPr>
            </w:pPr>
            <w:r>
              <w:rPr>
                <w:b/>
                <w:sz w:val="22"/>
              </w:rPr>
            </w:r>
          </w:p>
        </w:tc>
      </w:tr>
      <w:tr>
        <w:trPr>
          <w:trHeight w:val="284" w:hRule="atLeast"/>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lang w:val="en-US"/>
              </w:rPr>
            </w:pPr>
            <w:r>
              <w:rPr>
                <w:b/>
                <w:sz w:val="22"/>
                <w:lang w:val="en-US"/>
              </w:rPr>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Лекции</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Семинарские (практические занятия)</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Контроль обучения</w:t>
            </w:r>
          </w:p>
        </w:tc>
        <w:tc>
          <w:tcPr>
            <w:tcW w:w="11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c>
          <w:tcPr>
            <w:tcW w:w="15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pPr>
            <w:r>
              <w:rPr>
                <w:b/>
                <w:bCs/>
                <w:color w:val="000000"/>
                <w:lang w:eastAsia="ru-RU"/>
              </w:rPr>
              <w:t>Тема 1.</w:t>
            </w:r>
            <w:r>
              <w:rPr>
                <w:bCs/>
                <w:color w:val="000000"/>
                <w:lang w:eastAsia="ru-RU"/>
              </w:rPr>
              <w:t xml:space="preserve"> Введение в ИИ на примере решения задач (планирование действий).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Опрос</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2.</w:t>
            </w:r>
            <w:r>
              <w:rPr>
                <w:rFonts w:eastAsia="Times New Roman" w:cs="Times New Roman"/>
                <w:b w:val="false"/>
                <w:bCs/>
                <w:color w:val="000000"/>
                <w:kern w:val="0"/>
                <w:sz w:val="24"/>
                <w:szCs w:val="24"/>
                <w:lang w:val="ru-RU" w:eastAsia="ru-RU" w:bidi="ar-SA"/>
              </w:rPr>
              <w:t xml:space="preserve"> Основные положения логического программирования, язык ПРОЛОГ.</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3</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3.</w:t>
            </w:r>
            <w:r>
              <w:rPr>
                <w:rFonts w:eastAsia="Times New Roman" w:cs="Times New Roman"/>
                <w:b w:val="false"/>
                <w:bCs/>
                <w:color w:val="000000"/>
                <w:kern w:val="0"/>
                <w:sz w:val="24"/>
                <w:szCs w:val="24"/>
                <w:lang w:val="ru-RU" w:eastAsia="ru-RU" w:bidi="ar-SA"/>
              </w:rPr>
              <w:t xml:space="preserve"> Целевое программирование, представление данных в языке Пролог.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4</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4.</w:t>
            </w:r>
            <w:r>
              <w:rPr>
                <w:rFonts w:eastAsia="Times New Roman" w:cs="Times New Roman"/>
                <w:b w:val="false"/>
                <w:bCs/>
                <w:color w:val="000000"/>
                <w:kern w:val="0"/>
                <w:sz w:val="24"/>
                <w:szCs w:val="24"/>
                <w:lang w:val="ru-RU" w:eastAsia="ru-RU" w:bidi="ar-SA"/>
              </w:rPr>
              <w:t xml:space="preserve"> Списки, обработка списков, функторы, семантики программы.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5.</w:t>
            </w:r>
            <w:r>
              <w:rPr>
                <w:rFonts w:eastAsia="Times New Roman" w:cs="Times New Roman"/>
                <w:b w:val="false"/>
                <w:bCs/>
                <w:color w:val="000000"/>
                <w:kern w:val="0"/>
                <w:sz w:val="24"/>
                <w:szCs w:val="24"/>
                <w:lang w:val="ru-RU" w:eastAsia="ru-RU" w:bidi="ar-SA"/>
              </w:rPr>
              <w:t xml:space="preserve"> Логический вывод, автоматическое доказательство теорем.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6. </w:t>
            </w:r>
            <w:r>
              <w:rPr>
                <w:rFonts w:eastAsia="Times New Roman" w:cs="Times New Roman"/>
                <w:b w:val="false"/>
                <w:bCs/>
                <w:color w:val="000000"/>
                <w:kern w:val="0"/>
                <w:sz w:val="24"/>
                <w:szCs w:val="24"/>
                <w:lang w:val="ru-RU" w:eastAsia="ru-RU" w:bidi="ar-SA"/>
              </w:rPr>
              <w:t>Алгоритм Британского музея (Отобразить и проверить).</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pPr>
            <w:r>
              <w:rPr>
                <w:b/>
                <w:color w:val="000000"/>
                <w:lang w:eastAsia="ru-RU"/>
              </w:rPr>
              <w:t xml:space="preserve">Тема 7. </w:t>
            </w:r>
            <w:r>
              <w:rPr>
                <w:color w:val="000000"/>
                <w:lang w:eastAsia="ru-RU"/>
              </w:rPr>
              <w:t>Планирование действий.</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pPr>
            <w:r>
              <w:rPr>
                <w:b/>
                <w:color w:val="000000"/>
                <w:lang w:eastAsia="ru-RU"/>
              </w:rPr>
              <w:t>Тема 8.</w:t>
            </w:r>
            <w:r>
              <w:rPr>
                <w:color w:val="000000"/>
                <w:lang w:eastAsia="ru-RU"/>
              </w:rPr>
              <w:t xml:space="preserve"> Игровые задачи.</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9</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pPr>
            <w:r>
              <w:rPr>
                <w:b/>
                <w:color w:val="000000"/>
                <w:lang w:eastAsia="ru-RU"/>
              </w:rPr>
              <w:t xml:space="preserve">Тема 9. </w:t>
            </w:r>
            <w:r>
              <w:rPr>
                <w:color w:val="000000"/>
                <w:lang w:eastAsia="ru-RU"/>
              </w:rPr>
              <w:t>Экспертные системы.</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pPr>
            <w:r>
              <w:rPr>
                <w:b/>
                <w:color w:val="000000"/>
                <w:lang w:eastAsia="ru-RU"/>
              </w:rPr>
              <w:t>Тема 10.</w:t>
            </w:r>
            <w:r>
              <w:rPr>
                <w:color w:val="000000"/>
                <w:lang w:eastAsia="ru-RU"/>
              </w:rPr>
              <w:t xml:space="preserve"> Нечеткая логика.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1"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11</w:t>
            </w:r>
          </w:p>
        </w:tc>
        <w:tc>
          <w:tcPr>
            <w:tcW w:w="7749" w:type="dxa"/>
            <w:tcBorders>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pPr>
            <w:r>
              <w:rPr>
                <w:b/>
                <w:color w:val="000000"/>
                <w:lang w:eastAsia="ru-RU"/>
              </w:rPr>
              <w:t xml:space="preserve">Тема 11. </w:t>
            </w:r>
            <w:r>
              <w:rPr>
                <w:color w:val="000000"/>
                <w:lang w:eastAsia="ru-RU"/>
              </w:rPr>
              <w:t>Эволюционные вычисления.</w:t>
            </w:r>
          </w:p>
        </w:tc>
        <w:tc>
          <w:tcPr>
            <w:tcW w:w="443"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7"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816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Cs w:val="24"/>
              </w:rPr>
            </w:pPr>
            <w:r>
              <w:rPr>
                <w:b/>
                <w:szCs w:val="24"/>
              </w:rPr>
              <w:t>Итого часов</w:t>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62</w:t>
            </w:r>
          </w:p>
        </w:tc>
        <w:tc>
          <w:tcPr>
            <w:tcW w:w="127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62</w:t>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18</w:t>
            </w:r>
          </w:p>
        </w:tc>
        <w:tc>
          <w:tcPr>
            <w:tcW w:w="112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110</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bookmarkStart w:id="11" w:name="_Hlk717168901"/>
            <w:bookmarkStart w:id="12" w:name="_Hlk717168901"/>
            <w:bookmarkEnd w:id="12"/>
          </w:p>
        </w:tc>
      </w:tr>
    </w:tbl>
    <w:p>
      <w:pPr>
        <w:pStyle w:val="Default"/>
        <w:ind w:firstLine="540"/>
        <w:jc w:val="center"/>
        <w:rPr>
          <w:rFonts w:eastAsia="Times New Roman"/>
          <w:b/>
          <w:b/>
          <w:color w:val="auto"/>
        </w:rPr>
      </w:pPr>
      <w:r>
        <w:rPr>
          <w:rFonts w:eastAsia="Times New Roman"/>
          <w:b/>
          <w:color w:val="auto"/>
        </w:rPr>
      </w:r>
    </w:p>
    <w:p>
      <w:pPr>
        <w:pStyle w:val="Default"/>
        <w:ind w:firstLine="540"/>
        <w:jc w:val="center"/>
        <w:rPr>
          <w:rFonts w:eastAsia="Times New Roman"/>
          <w:b/>
          <w:b/>
          <w:color w:val="auto"/>
        </w:rPr>
      </w:pPr>
      <w:r>
        <w:rPr>
          <w:rFonts w:eastAsia="Times New Roman"/>
          <w:b/>
          <w:color w:val="auto"/>
        </w:rPr>
      </w:r>
    </w:p>
    <w:p>
      <w:pPr>
        <w:pStyle w:val="Zag1"/>
        <w:numPr>
          <w:ilvl w:val="0"/>
          <w:numId w:val="2"/>
        </w:numPr>
        <w:spacing w:before="120" w:after="120"/>
        <w:rPr>
          <w:i/>
          <w:i/>
        </w:rPr>
      </w:pPr>
      <w:r>
        <w:rPr/>
        <w:t> </w:t>
      </w:r>
      <w:bookmarkStart w:id="13" w:name="_Toc103663485"/>
      <w:bookmarkStart w:id="14" w:name="_Toc103598735"/>
      <w:r>
        <w:rPr/>
        <w:t>План внеаудиторной самостоятельной работы обучающихся по дисциплине</w:t>
      </w:r>
      <w:bookmarkEnd w:id="13"/>
      <w:bookmarkEnd w:id="14"/>
    </w:p>
    <w:tbl>
      <w:tblPr>
        <w:tblW w:w="5000" w:type="pct"/>
        <w:jc w:val="center"/>
        <w:tblInd w:w="0" w:type="dxa"/>
        <w:tblLayout w:type="fixed"/>
        <w:tblCellMar>
          <w:top w:w="0" w:type="dxa"/>
          <w:left w:w="28" w:type="dxa"/>
          <w:bottom w:w="0" w:type="dxa"/>
          <w:right w:w="28" w:type="dxa"/>
        </w:tblCellMar>
        <w:tblLook w:val="0000" w:noHBand="0" w:noVBand="0" w:firstColumn="0" w:lastRow="0" w:lastColumn="0" w:firstRow="0"/>
      </w:tblPr>
      <w:tblGrid>
        <w:gridCol w:w="874"/>
        <w:gridCol w:w="5970"/>
        <w:gridCol w:w="1696"/>
        <w:gridCol w:w="1146"/>
        <w:gridCol w:w="1358"/>
        <w:gridCol w:w="1763"/>
        <w:gridCol w:w="1761"/>
      </w:tblGrid>
      <w:tr>
        <w:trPr>
          <w:tblHeader w:val="true"/>
          <w:cantSplit w:val="true"/>
        </w:trPr>
        <w:tc>
          <w:tcPr>
            <w:tcW w:w="874"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Семестр</w:t>
            </w:r>
          </w:p>
        </w:tc>
        <w:tc>
          <w:tcPr>
            <w:tcW w:w="5970"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Название раздела, темы</w:t>
            </w:r>
          </w:p>
        </w:tc>
        <w:tc>
          <w:tcPr>
            <w:tcW w:w="4200" w:type="dxa"/>
            <w:gridSpan w:val="3"/>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Самостоятельная работа обучающихся</w:t>
            </w:r>
          </w:p>
        </w:tc>
        <w:tc>
          <w:tcPr>
            <w:tcW w:w="1763" w:type="dxa"/>
            <w:vMerge w:val="restart"/>
            <w:tcBorders>
              <w:top w:val="single" w:sz="6" w:space="0" w:color="000000"/>
              <w:left w:val="single" w:sz="6" w:space="0" w:color="000000"/>
              <w:bottom w:val="single" w:sz="4" w:space="0" w:color="000000"/>
              <w:right w:val="single" w:sz="6" w:space="0" w:color="000000"/>
            </w:tcBorders>
            <w:vAlign w:val="center"/>
          </w:tcPr>
          <w:p>
            <w:pPr>
              <w:pStyle w:val="13"/>
              <w:widowControl w:val="false"/>
              <w:jc w:val="center"/>
              <w:rPr>
                <w:b/>
                <w:b/>
                <w:sz w:val="22"/>
                <w:szCs w:val="22"/>
              </w:rPr>
            </w:pPr>
            <w:r>
              <w:rPr>
                <w:b/>
                <w:sz w:val="22"/>
                <w:szCs w:val="22"/>
              </w:rPr>
              <w:t>Оценочное средство</w:t>
            </w:r>
          </w:p>
        </w:tc>
        <w:tc>
          <w:tcPr>
            <w:tcW w:w="1761" w:type="dxa"/>
            <w:vMerge w:val="restart"/>
            <w:tcBorders>
              <w:top w:val="single" w:sz="6" w:space="0" w:color="000000"/>
              <w:left w:val="single" w:sz="6" w:space="0" w:color="000000"/>
              <w:bottom w:val="single" w:sz="4" w:space="0" w:color="000000"/>
              <w:right w:val="single" w:sz="6" w:space="0" w:color="000000"/>
            </w:tcBorders>
          </w:tcPr>
          <w:p>
            <w:pPr>
              <w:pStyle w:val="13"/>
              <w:widowControl w:val="false"/>
              <w:jc w:val="center"/>
              <w:rPr>
                <w:b/>
                <w:b/>
                <w:sz w:val="22"/>
                <w:szCs w:val="22"/>
              </w:rPr>
            </w:pPr>
            <w:r>
              <w:rPr>
                <w:b/>
                <w:sz w:val="22"/>
                <w:szCs w:val="22"/>
              </w:rPr>
              <w:t xml:space="preserve">Учебно-методическое обеспечение самостоятельной работы </w:t>
            </w:r>
          </w:p>
        </w:tc>
      </w:tr>
      <w:tr>
        <w:trPr>
          <w:tblHeader w:val="true"/>
          <w:cantSplit w:val="true"/>
        </w:trPr>
        <w:tc>
          <w:tcPr>
            <w:tcW w:w="874" w:type="dxa"/>
            <w:vMerge w:val="continue"/>
            <w:tcBorders>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vMerge w:val="continue"/>
            <w:tcBorders>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Вид самостоятельной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Сроки выполнения</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Затраты времени (час.)</w:t>
            </w:r>
          </w:p>
        </w:tc>
        <w:tc>
          <w:tcPr>
            <w:tcW w:w="1763"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c>
          <w:tcPr>
            <w:tcW w:w="1761"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pPr>
            <w:r>
              <w:rPr>
                <w:b/>
                <w:bCs/>
                <w:color w:val="000000"/>
                <w:lang w:eastAsia="ru-RU"/>
              </w:rPr>
              <w:t>Тема 1.</w:t>
            </w:r>
            <w:r>
              <w:rPr>
                <w:bCs/>
                <w:color w:val="000000"/>
                <w:lang w:eastAsia="ru-RU"/>
              </w:rPr>
              <w:t xml:space="preserve"> Введение в ИИ на примере решения задач (планирование действий).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highlight w:val="none"/>
                <w:shd w:fill="auto" w:val="clear"/>
              </w:rPr>
            </w:pPr>
            <w:r>
              <w:rPr>
                <w:shd w:fill="auto" w:val="clear"/>
              </w:rPr>
              <w:t>3 нед.</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а-3</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2.</w:t>
            </w:r>
            <w:r>
              <w:rPr>
                <w:rFonts w:eastAsia="Times New Roman" w:cs="Times New Roman"/>
                <w:b w:val="false"/>
                <w:bCs/>
                <w:color w:val="000000"/>
                <w:kern w:val="0"/>
                <w:sz w:val="24"/>
                <w:szCs w:val="24"/>
                <w:lang w:val="ru-RU" w:eastAsia="ru-RU" w:bidi="ar-SA"/>
              </w:rPr>
              <w:t xml:space="preserve"> Основные положения логического программирования, язык ПРОЛОГ.Подготовка к сдаче лабораторной работы</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3.</w:t>
            </w:r>
            <w:r>
              <w:rPr>
                <w:rFonts w:eastAsia="Times New Roman" w:cs="Times New Roman"/>
                <w:b w:val="false"/>
                <w:bCs/>
                <w:color w:val="000000"/>
                <w:kern w:val="0"/>
                <w:sz w:val="24"/>
                <w:szCs w:val="24"/>
                <w:lang w:val="ru-RU" w:eastAsia="ru-RU" w:bidi="ar-SA"/>
              </w:rPr>
              <w:t xml:space="preserve"> Целевое программирование, представление данных в языке Пролог.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highlight w:val="none"/>
                <w:shd w:fill="auto" w:val="clear"/>
              </w:rPr>
            </w:pPr>
            <w:r>
              <w:rPr>
                <w:shd w:fill="auto" w:val="clear"/>
              </w:rPr>
              <w:t>9</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4.</w:t>
            </w:r>
            <w:r>
              <w:rPr>
                <w:rFonts w:eastAsia="Times New Roman" w:cs="Times New Roman"/>
                <w:b w:val="false"/>
                <w:bCs/>
                <w:color w:val="000000"/>
                <w:kern w:val="0"/>
                <w:sz w:val="24"/>
                <w:szCs w:val="24"/>
                <w:lang w:val="ru-RU" w:eastAsia="ru-RU" w:bidi="ar-SA"/>
              </w:rPr>
              <w:t xml:space="preserve"> Списки, обработка списков, функторы, семантики программы.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12</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5.</w:t>
            </w:r>
            <w:r>
              <w:rPr>
                <w:rFonts w:eastAsia="Times New Roman" w:cs="Times New Roman"/>
                <w:b w:val="false"/>
                <w:bCs/>
                <w:color w:val="000000"/>
                <w:kern w:val="0"/>
                <w:sz w:val="24"/>
                <w:szCs w:val="24"/>
                <w:lang w:val="ru-RU" w:eastAsia="ru-RU" w:bidi="ar-SA"/>
              </w:rPr>
              <w:t xml:space="preserve"> Логический вывод, автоматическое доказательство теорем.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17</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а-3</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6. </w:t>
            </w:r>
            <w:r>
              <w:rPr>
                <w:rFonts w:eastAsia="Times New Roman" w:cs="Times New Roman"/>
                <w:b w:val="false"/>
                <w:bCs/>
                <w:color w:val="000000"/>
                <w:kern w:val="0"/>
                <w:sz w:val="24"/>
                <w:szCs w:val="24"/>
                <w:lang w:val="ru-RU" w:eastAsia="ru-RU" w:bidi="ar-SA"/>
              </w:rPr>
              <w:t>Алгоритм Британского музея (Отобразить и проверить).</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3 нед</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pPr>
            <w:r>
              <w:rPr>
                <w:b/>
                <w:color w:val="000000"/>
                <w:lang w:eastAsia="ru-RU"/>
              </w:rPr>
              <w:t xml:space="preserve">Тема 7. </w:t>
            </w:r>
            <w:r>
              <w:rPr>
                <w:color w:val="000000"/>
                <w:lang w:eastAsia="ru-RU"/>
              </w:rPr>
              <w:t>Планирование действий.</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pPr>
            <w:r>
              <w:rPr>
                <w:b/>
                <w:color w:val="000000"/>
                <w:lang w:eastAsia="ru-RU"/>
              </w:rPr>
              <w:t>Тема 8.</w:t>
            </w:r>
            <w:r>
              <w:rPr>
                <w:color w:val="000000"/>
                <w:lang w:eastAsia="ru-RU"/>
              </w:rPr>
              <w:t xml:space="preserve"> Игровые задачи.</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9</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pPr>
            <w:r>
              <w:rPr>
                <w:b/>
                <w:color w:val="000000"/>
                <w:lang w:eastAsia="ru-RU"/>
              </w:rPr>
              <w:t xml:space="preserve">Тема 9. </w:t>
            </w:r>
            <w:r>
              <w:rPr>
                <w:color w:val="000000"/>
                <w:lang w:eastAsia="ru-RU"/>
              </w:rPr>
              <w:t>Экспертные системы.</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12</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pPr>
            <w:r>
              <w:rPr>
                <w:b/>
                <w:color w:val="000000"/>
                <w:lang w:eastAsia="ru-RU"/>
              </w:rPr>
              <w:t>Тема 10.</w:t>
            </w:r>
            <w:r>
              <w:rPr>
                <w:color w:val="000000"/>
                <w:lang w:eastAsia="ru-RU"/>
              </w:rPr>
              <w:t xml:space="preserve"> Нечеткая логика.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15</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а-3</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pPr>
            <w:r>
              <w:rPr>
                <w:b/>
                <w:color w:val="000000"/>
                <w:lang w:eastAsia="ru-RU"/>
              </w:rPr>
              <w:t xml:space="preserve">Тема 11. </w:t>
            </w:r>
            <w:r>
              <w:rPr>
                <w:color w:val="000000"/>
                <w:lang w:eastAsia="ru-RU"/>
              </w:rPr>
              <w:t>Эволюционные вычисления.</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17</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а-3</w:t>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Style27"/>
              <w:widowControl w:val="false"/>
              <w:ind w:hanging="0"/>
              <w:jc w:val="left"/>
              <w:rPr>
                <w:szCs w:val="24"/>
              </w:rPr>
            </w:pPr>
            <w:r>
              <w:rPr>
                <w:bCs/>
                <w:szCs w:val="24"/>
              </w:rPr>
              <w:t xml:space="preserve">Общая трудоемкость самостоятельной работы по дисциплине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4"/>
                <w:szCs w:val="24"/>
              </w:rPr>
            </w:pPr>
            <w:r>
              <w:rPr/>
              <w:t>110</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13"/>
              <w:widowControl w:val="false"/>
              <w:rPr>
                <w:sz w:val="24"/>
                <w:szCs w:val="24"/>
                <w:highlight w:val="yellow"/>
              </w:rPr>
            </w:pPr>
            <w:r>
              <w:rPr>
                <w:sz w:val="24"/>
                <w:szCs w:val="24"/>
              </w:rPr>
              <w:t xml:space="preserve">Из них объем </w:t>
            </w:r>
            <w:r>
              <w:rPr>
                <w:bCs/>
                <w:sz w:val="24"/>
                <w:szCs w:val="24"/>
              </w:rPr>
              <w:t>самостоятельной работы</w:t>
            </w:r>
            <w:r>
              <w:rPr>
                <w:sz w:val="24"/>
                <w:szCs w:val="24"/>
              </w:rPr>
              <w:t xml:space="preserve"> с использованием электронного обучения и дистанционных образовательных технологий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val="false"/>
                <w:b w:val="false"/>
                <w:bCs w:val="false"/>
                <w:sz w:val="24"/>
                <w:szCs w:val="24"/>
              </w:rPr>
            </w:pPr>
            <w:r>
              <w:rPr>
                <w:b w:val="false"/>
                <w:bCs w:val="false"/>
                <w:sz w:val="24"/>
                <w:szCs w:val="24"/>
              </w:rPr>
              <w:t>84</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bl>
    <w:p>
      <w:pPr>
        <w:pStyle w:val="Normal"/>
        <w:ind w:firstLine="567"/>
        <w:rPr>
          <w:i/>
          <w:i/>
          <w:szCs w:val="24"/>
          <w:lang w:eastAsia="ru-RU"/>
        </w:rPr>
      </w:pPr>
      <w:r>
        <w:rPr>
          <w:i/>
          <w:szCs w:val="24"/>
          <w:lang w:eastAsia="ru-RU"/>
        </w:rPr>
      </w:r>
    </w:p>
    <w:p>
      <w:pPr>
        <w:pStyle w:val="Zag1"/>
        <w:numPr>
          <w:ilvl w:val="0"/>
          <w:numId w:val="2"/>
        </w:numPr>
        <w:tabs>
          <w:tab w:val="clear" w:pos="708"/>
          <w:tab w:val="left" w:pos="993" w:leader="none"/>
        </w:tabs>
        <w:spacing w:before="120" w:after="120"/>
        <w:ind w:left="814" w:hanging="360"/>
        <w:rPr/>
      </w:pPr>
      <w:bookmarkStart w:id="15" w:name="_Toc103598736"/>
      <w:r>
        <w:rPr/>
        <w:t xml:space="preserve"> </w:t>
      </w:r>
      <w:bookmarkStart w:id="16" w:name="_Toc103663486"/>
      <w:r>
        <w:rPr/>
        <w:t>Cодержание учебного материала</w:t>
      </w:r>
      <w:bookmarkEnd w:id="15"/>
      <w:bookmarkEnd w:id="16"/>
    </w:p>
    <w:p>
      <w:pPr>
        <w:pStyle w:val="Normal"/>
        <w:spacing w:before="120" w:after="0"/>
        <w:rPr>
          <w:i/>
          <w:i/>
          <w:szCs w:val="24"/>
        </w:rPr>
      </w:pPr>
      <w:r>
        <w:rPr>
          <w:b/>
          <w:bCs/>
          <w:color w:val="000000"/>
          <w:sz w:val="24"/>
          <w:szCs w:val="24"/>
          <w:lang w:eastAsia="ru-RU"/>
        </w:rPr>
        <w:t>Тема 1.</w:t>
      </w:r>
      <w:r>
        <w:rPr>
          <w:b w:val="false"/>
          <w:bCs/>
          <w:color w:val="000000"/>
          <w:sz w:val="24"/>
          <w:szCs w:val="24"/>
          <w:lang w:eastAsia="ru-RU"/>
        </w:rPr>
        <w:t xml:space="preserve"> Введение в ИИ на примере решения задач (планирование действий).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 xml:space="preserve">Введение. Задачи ИИ, Виды обработки информации. Классификация задач искусственного интеллекта, их свойства. Представление знаний, формализмы представления знаний.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2.</w:t>
      </w:r>
      <w:r>
        <w:rPr>
          <w:rFonts w:eastAsia="Times New Roman" w:cs="Times New Roman"/>
          <w:b w:val="false"/>
          <w:bCs/>
          <w:color w:val="000000"/>
          <w:kern w:val="0"/>
          <w:sz w:val="24"/>
          <w:szCs w:val="24"/>
          <w:lang w:val="ru-RU" w:eastAsia="ru-RU" w:bidi="ar-SA"/>
        </w:rPr>
        <w:t xml:space="preserve"> Основные положения логического программирования, язык ПРОЛОГ.</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Основания логического программирования: исчисление высказываний, исчисление предикатов первого порядка, неклассические логики. Метод резолюции. Теорема Эрбрана. Теорема о полноте исчисления предикатов первого порядка. Введение в синтаксис языка ПРОЛОГ.</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3.</w:t>
      </w:r>
      <w:r>
        <w:rPr>
          <w:rFonts w:eastAsia="Times New Roman" w:cs="Times New Roman"/>
          <w:b w:val="false"/>
          <w:bCs/>
          <w:color w:val="000000"/>
          <w:kern w:val="0"/>
          <w:sz w:val="24"/>
          <w:szCs w:val="24"/>
          <w:lang w:val="ru-RU" w:eastAsia="ru-RU" w:bidi="ar-SA"/>
        </w:rPr>
        <w:t xml:space="preserve"> Целевое программирование, представление данных в языке Пролог.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Факты, правила и запросы. Обобщенная структура фраз Хорна. Язык дизъюнкций метода резолюций. Семантика пропозициональных программ. Элементарные типы данных. Унификация. Задание и программирование отношений. Парадигма логического моделирования и ее место в математическом моделировании. Концептуальная модель предметной области, онтологии. Данные, знания, алгоритмы, стратегии, эвристики. Декларативный и процедурный стиль программирования. Визуализация отношений при помощи графов.</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4.</w:t>
      </w:r>
      <w:r>
        <w:rPr>
          <w:rFonts w:eastAsia="Times New Roman" w:cs="Times New Roman"/>
          <w:b w:val="false"/>
          <w:bCs/>
          <w:color w:val="000000"/>
          <w:kern w:val="0"/>
          <w:sz w:val="24"/>
          <w:szCs w:val="24"/>
          <w:lang w:val="ru-RU" w:eastAsia="ru-RU" w:bidi="ar-SA"/>
        </w:rPr>
        <w:t xml:space="preserve"> Списки, обработка списков, функторы, семантики программы.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Рекурсивный подход к определению структур данных. Сложные структуры данных, функторы. Списки как рекурсивная структура данных. Декларативная и процедурная семантика рекурсивных программ. Простая, обобщенная, трансфинитная и структурная индукция. Интерпретация ПРОЛОГ-программы в виде доказательства правильности методом индукции. Базовые операции над списками. Грамматики. Трансляция естественного языка. Преобразование выражений и аналитический подход к решению задач.</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5.</w:t>
      </w:r>
      <w:r>
        <w:rPr>
          <w:rFonts w:eastAsia="Times New Roman" w:cs="Times New Roman"/>
          <w:b w:val="false"/>
          <w:bCs/>
          <w:color w:val="000000"/>
          <w:kern w:val="0"/>
          <w:sz w:val="24"/>
          <w:szCs w:val="24"/>
          <w:lang w:val="ru-RU" w:eastAsia="ru-RU" w:bidi="ar-SA"/>
        </w:rPr>
        <w:t xml:space="preserve"> Логический вывод, автоматическое доказательство теорем.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Унификация сложных структур данных в ПРОЛОГ. Метод резолюции над фразами Хорна: стратегия линейной резолюции. Интуиционистская семантика хорновских фраз и логического вывода. Планирование действий в графе пространства состояний. Задачи с удовлетворением ограничений. Стратегии организации перебора. Отсечение и др. предикаты управления логическим выводом. Автоматическое доказательство теорем: отличия от логического программирования, неполная унификация, неполная стратегия поиска в глубину. Продукционные системы. Арифметические действия в ПРОЛОГ и их отличия от унификации.</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6. </w:t>
      </w:r>
      <w:r>
        <w:rPr>
          <w:rFonts w:eastAsia="Times New Roman" w:cs="Times New Roman"/>
          <w:b w:val="false"/>
          <w:bCs/>
          <w:color w:val="000000"/>
          <w:kern w:val="0"/>
          <w:sz w:val="24"/>
          <w:szCs w:val="24"/>
          <w:lang w:val="ru-RU" w:eastAsia="ru-RU" w:bidi="ar-SA"/>
        </w:rPr>
        <w:t>Алгоритм Британского музея (Отобразить и проверить).</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Определение алгоритма как подхода к решению переборных задач и задач с удовлетворением ограничений. Понятие вычислительной сложности программы, полиномиальные, экспоненциальные, логарифмические алгоритмы. Задачи класса недетерминировано-полиномиальных (NP). NP-полные и NP-трудные задачи. Эвристические алгоритмы, стратегии перебора. Методы сокращения пространства перебора.</w:t>
      </w:r>
    </w:p>
    <w:p>
      <w:pPr>
        <w:pStyle w:val="Normal"/>
        <w:spacing w:before="120" w:after="0"/>
        <w:rPr>
          <w:i/>
          <w:i/>
          <w:szCs w:val="24"/>
        </w:rPr>
      </w:pPr>
      <w:r>
        <w:rPr>
          <w:b/>
          <w:bCs/>
          <w:color w:val="000000"/>
          <w:sz w:val="24"/>
          <w:szCs w:val="24"/>
          <w:lang w:eastAsia="ru-RU"/>
        </w:rPr>
        <w:t xml:space="preserve">Тема 7. </w:t>
      </w:r>
      <w:r>
        <w:rPr>
          <w:b w:val="false"/>
          <w:bCs/>
          <w:color w:val="000000"/>
          <w:sz w:val="24"/>
          <w:szCs w:val="24"/>
          <w:lang w:eastAsia="ru-RU"/>
        </w:rPr>
        <w:t>Планирование действий.</w:t>
      </w:r>
    </w:p>
    <w:p>
      <w:pPr>
        <w:pStyle w:val="Normal"/>
        <w:spacing w:before="120" w:after="0"/>
        <w:rPr>
          <w:i/>
          <w:i/>
          <w:szCs w:val="24"/>
        </w:rPr>
      </w:pPr>
      <w:r>
        <w:rPr>
          <w:b w:val="false"/>
          <w:bCs/>
          <w:color w:val="000000"/>
          <w:sz w:val="24"/>
          <w:szCs w:val="24"/>
          <w:lang w:eastAsia="ru-RU"/>
        </w:rPr>
        <w:t>Понятие «планирование действий», «допустимое состояние», «допустимые переходы из состояния в состояние», «цели», и т. п. Граф пространства состояний. Стратегии поиска решения без учета дополнительной информации. Стратегии поиска решения с учетом дополнительной информации. Понятия штрафов и стоимости решения, эвристик. Эвристический поиск. Алгоритм А*. Алгоритмы поиска решения. Представление задачи с помощью подзадач. Понятия задач и подзадач. И-ИЛИ графы. CSP-задачи. Алгоритмы поиска решения. Эвристические функции оценивания. Методы разработки этих функций.</w:t>
      </w:r>
    </w:p>
    <w:p>
      <w:pPr>
        <w:pStyle w:val="Normal"/>
        <w:spacing w:before="120" w:after="0"/>
        <w:rPr>
          <w:i/>
          <w:i/>
          <w:szCs w:val="24"/>
        </w:rPr>
      </w:pPr>
      <w:r>
        <w:rPr>
          <w:b/>
          <w:bCs/>
          <w:color w:val="000000"/>
          <w:sz w:val="24"/>
          <w:szCs w:val="24"/>
          <w:lang w:eastAsia="ru-RU"/>
        </w:rPr>
        <w:t>Тема 8.</w:t>
      </w:r>
      <w:r>
        <w:rPr>
          <w:b w:val="false"/>
          <w:bCs/>
          <w:color w:val="000000"/>
          <w:sz w:val="24"/>
          <w:szCs w:val="24"/>
          <w:lang w:eastAsia="ru-RU"/>
        </w:rPr>
        <w:t xml:space="preserve"> Игровые задачи. </w:t>
      </w:r>
    </w:p>
    <w:p>
      <w:pPr>
        <w:pStyle w:val="Normal"/>
        <w:spacing w:before="120" w:after="0"/>
        <w:rPr>
          <w:i/>
          <w:i/>
          <w:szCs w:val="24"/>
        </w:rPr>
      </w:pPr>
      <w:r>
        <w:rPr>
          <w:b w:val="false"/>
          <w:bCs/>
          <w:color w:val="000000"/>
          <w:sz w:val="24"/>
          <w:szCs w:val="24"/>
          <w:lang w:eastAsia="ru-RU"/>
        </w:rPr>
        <w:t>Игры. Представление позиционных игр с полной информацией. Оценочные функции. Алгоритм MiniMax. Альфа-бета – отсечение. Обход дерева MiniMax в глубину. Понятие горизонта. Сужение области поиска с помощью Альфа-Бета отсечения.</w:t>
      </w:r>
    </w:p>
    <w:p>
      <w:pPr>
        <w:pStyle w:val="Normal"/>
        <w:spacing w:before="120" w:after="0"/>
        <w:rPr>
          <w:i/>
          <w:i/>
          <w:szCs w:val="24"/>
        </w:rPr>
      </w:pPr>
      <w:r>
        <w:rPr>
          <w:b/>
          <w:bCs/>
          <w:color w:val="000000"/>
          <w:sz w:val="24"/>
          <w:szCs w:val="24"/>
          <w:lang w:eastAsia="ru-RU"/>
        </w:rPr>
        <w:t xml:space="preserve">Тема 9. </w:t>
      </w:r>
      <w:r>
        <w:rPr>
          <w:b w:val="false"/>
          <w:bCs/>
          <w:color w:val="000000"/>
          <w:sz w:val="24"/>
          <w:szCs w:val="24"/>
          <w:lang w:eastAsia="ru-RU"/>
        </w:rPr>
        <w:t>Экспертные системы.</w:t>
      </w:r>
    </w:p>
    <w:p>
      <w:pPr>
        <w:pStyle w:val="Normal"/>
        <w:spacing w:before="120" w:after="0"/>
        <w:rPr>
          <w:i/>
          <w:i/>
          <w:szCs w:val="24"/>
        </w:rPr>
      </w:pPr>
      <w:r>
        <w:rPr>
          <w:b w:val="false"/>
          <w:bCs/>
          <w:color w:val="000000"/>
          <w:sz w:val="24"/>
          <w:szCs w:val="24"/>
          <w:lang w:eastAsia="ru-RU"/>
        </w:rPr>
        <w:t>Структура экспертной системы. Экспертные системы. Структура экспертной системы. Классификация экспертных систем. Принципы построения машин вывода экспертных систем. Программирование в терминах образцов. Представление знаний в экспертных системах. Продукции. Система CLIPS. Принципы построения подсистем объяснения вывода в экспертных системах. Инженерия знаний. Полнота базы знаний. Обработка неопределенности в экспертных системах.</w:t>
      </w:r>
    </w:p>
    <w:p>
      <w:pPr>
        <w:pStyle w:val="Normal"/>
        <w:spacing w:before="120" w:after="0"/>
        <w:rPr>
          <w:i/>
          <w:i/>
          <w:szCs w:val="24"/>
        </w:rPr>
      </w:pPr>
      <w:r>
        <w:rPr>
          <w:b/>
          <w:bCs/>
          <w:color w:val="000000"/>
          <w:sz w:val="24"/>
          <w:szCs w:val="24"/>
          <w:lang w:eastAsia="ru-RU"/>
        </w:rPr>
        <w:t>Тема 10.</w:t>
      </w:r>
      <w:r>
        <w:rPr>
          <w:b w:val="false"/>
          <w:bCs/>
          <w:color w:val="000000"/>
          <w:sz w:val="24"/>
          <w:szCs w:val="24"/>
          <w:lang w:eastAsia="ru-RU"/>
        </w:rPr>
        <w:t xml:space="preserve"> Нечеткая логика. </w:t>
      </w:r>
    </w:p>
    <w:p>
      <w:pPr>
        <w:pStyle w:val="Normal"/>
        <w:spacing w:before="120" w:after="0"/>
        <w:rPr>
          <w:i/>
          <w:i/>
          <w:szCs w:val="24"/>
        </w:rPr>
      </w:pPr>
      <w:r>
        <w:rPr>
          <w:b w:val="false"/>
          <w:bCs/>
          <w:color w:val="000000"/>
          <w:sz w:val="24"/>
          <w:szCs w:val="24"/>
          <w:lang w:eastAsia="ru-RU"/>
        </w:rPr>
        <w:t>Нечеткие системы управления. Понятие информационно-управляющей системы. Нечеткая логика. Нечеткие системы управления. Фаззификация и дафаззификация. Логико-динамические системы. Уровни интеллекта алгоритмов управления логико-динамическими системами. Обработка неопределенности в экспертных системах.</w:t>
      </w:r>
    </w:p>
    <w:p>
      <w:pPr>
        <w:pStyle w:val="Normal"/>
        <w:spacing w:before="120" w:after="0"/>
        <w:rPr>
          <w:i/>
          <w:i/>
          <w:szCs w:val="24"/>
        </w:rPr>
      </w:pPr>
      <w:r>
        <w:rPr>
          <w:b/>
          <w:bCs/>
          <w:color w:val="000000"/>
          <w:sz w:val="24"/>
          <w:szCs w:val="24"/>
          <w:lang w:eastAsia="ru-RU"/>
        </w:rPr>
        <w:t xml:space="preserve">Тема 11. </w:t>
      </w:r>
      <w:r>
        <w:rPr>
          <w:b w:val="false"/>
          <w:bCs/>
          <w:color w:val="000000"/>
          <w:sz w:val="24"/>
          <w:szCs w:val="24"/>
          <w:lang w:eastAsia="ru-RU"/>
        </w:rPr>
        <w:t>Эволюционные вычисления.</w:t>
      </w:r>
    </w:p>
    <w:p>
      <w:pPr>
        <w:pStyle w:val="Normal"/>
        <w:spacing w:before="120" w:after="0"/>
        <w:rPr>
          <w:i/>
          <w:i/>
          <w:szCs w:val="24"/>
        </w:rPr>
      </w:pPr>
      <w:r>
        <w:rPr>
          <w:b w:val="false"/>
          <w:bCs/>
          <w:color w:val="000000"/>
          <w:sz w:val="24"/>
          <w:szCs w:val="24"/>
          <w:lang w:eastAsia="ru-RU"/>
        </w:rPr>
        <w:t>Эволюционные вычисления. Генетические алгоритмы. Алгоритм муравья, алгоритм роя. Другие дискретные оптимизационные алгоритмы. Градиентный спуск. Алгоритмы последовательного улучшения. Нейронные сети. Формализованный нейрон, его структура. Обучение нейронных сетей. Перцептрон. Алгоритм обратного распространения ошибки.</w:t>
      </w:r>
    </w:p>
    <w:p>
      <w:pPr>
        <w:pStyle w:val="Normal"/>
        <w:spacing w:before="120" w:after="0"/>
        <w:rPr>
          <w:i/>
          <w:i/>
          <w:szCs w:val="24"/>
        </w:rPr>
      </w:pPr>
      <w:r>
        <w:rPr>
          <w:b/>
          <w:bCs/>
        </w:rPr>
        <w:t xml:space="preserve">4.3.1. </w:t>
      </w:r>
      <w:r>
        <w:rPr>
          <w:b/>
          <w:szCs w:val="24"/>
          <w:lang w:eastAsia="ru-RU"/>
        </w:rPr>
        <w:t>Перечень семинарских, практических занятий и лабораторных работ</w:t>
      </w:r>
    </w:p>
    <w:tbl>
      <w:tblPr>
        <w:tblStyle w:val="ae"/>
        <w:tblW w:w="5000" w:type="pct"/>
        <w:jc w:val="left"/>
        <w:tblInd w:w="0" w:type="dxa"/>
        <w:tblLayout w:type="fixed"/>
        <w:tblCellMar>
          <w:top w:w="0" w:type="dxa"/>
          <w:left w:w="28" w:type="dxa"/>
          <w:bottom w:w="0" w:type="dxa"/>
          <w:right w:w="28" w:type="dxa"/>
        </w:tblCellMar>
        <w:tblLook w:val="04a0" w:noHBand="0" w:noVBand="1" w:firstColumn="1" w:lastRow="0" w:lastColumn="0" w:firstRow="1"/>
      </w:tblPr>
      <w:tblGrid>
        <w:gridCol w:w="897"/>
        <w:gridCol w:w="1305"/>
        <w:gridCol w:w="6411"/>
        <w:gridCol w:w="882"/>
        <w:gridCol w:w="1105"/>
        <w:gridCol w:w="2217"/>
        <w:gridCol w:w="1751"/>
      </w:tblGrid>
      <w:tr>
        <w:trPr>
          <w:trHeight w:val="450" w:hRule="atLeast"/>
        </w:trPr>
        <w:tc>
          <w:tcPr>
            <w:tcW w:w="89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п/н</w:t>
            </w:r>
          </w:p>
        </w:tc>
        <w:tc>
          <w:tcPr>
            <w:tcW w:w="1305" w:type="dxa"/>
            <w:vMerge w:val="restart"/>
            <w:tcBorders/>
          </w:tcPr>
          <w:p>
            <w:pPr>
              <w:pStyle w:val="Normal"/>
              <w:widowControl w:val="false"/>
              <w:spacing w:before="0" w:after="0"/>
              <w:ind w:hanging="0"/>
              <w:jc w:val="center"/>
              <w:rPr>
                <w:b/>
                <w:b/>
                <w:sz w:val="22"/>
              </w:rPr>
            </w:pPr>
            <w:r>
              <w:rPr>
                <w:b/>
                <w:kern w:val="0"/>
                <w:sz w:val="22"/>
                <w:szCs w:val="22"/>
                <w:lang w:val="ru-RU" w:eastAsia="en-US" w:bidi="ar-SA"/>
              </w:rPr>
              <w:t xml:space="preserve">№ </w:t>
            </w:r>
            <w:r>
              <w:rPr>
                <w:b/>
                <w:kern w:val="0"/>
                <w:sz w:val="22"/>
                <w:szCs w:val="22"/>
                <w:lang w:val="ru-RU" w:eastAsia="en-US" w:bidi="ar-SA"/>
              </w:rPr>
              <w:t>раздела и темы</w:t>
            </w:r>
          </w:p>
        </w:tc>
        <w:tc>
          <w:tcPr>
            <w:tcW w:w="641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Наименование семинаров, практических и лабораторных работ</w:t>
            </w:r>
          </w:p>
        </w:tc>
        <w:tc>
          <w:tcPr>
            <w:tcW w:w="1987" w:type="dxa"/>
            <w:gridSpan w:val="2"/>
            <w:tcBorders/>
          </w:tcPr>
          <w:p>
            <w:pPr>
              <w:pStyle w:val="Normal"/>
              <w:widowControl w:val="false"/>
              <w:spacing w:before="0" w:after="0"/>
              <w:ind w:hanging="0"/>
              <w:jc w:val="center"/>
              <w:rPr>
                <w:b/>
                <w:b/>
                <w:sz w:val="22"/>
              </w:rPr>
            </w:pPr>
            <w:r>
              <w:rPr>
                <w:b/>
                <w:kern w:val="0"/>
                <w:sz w:val="22"/>
                <w:szCs w:val="22"/>
                <w:lang w:val="ru-RU" w:eastAsia="en-US" w:bidi="ar-SA"/>
              </w:rPr>
              <w:t>Трудоемкость</w:t>
            </w:r>
          </w:p>
          <w:p>
            <w:pPr>
              <w:pStyle w:val="Normal"/>
              <w:widowControl w:val="false"/>
              <w:spacing w:before="0" w:after="0"/>
              <w:ind w:hanging="0"/>
              <w:jc w:val="center"/>
              <w:rPr>
                <w:b/>
                <w:b/>
                <w:sz w:val="22"/>
              </w:rPr>
            </w:pPr>
            <w:r>
              <w:rPr>
                <w:b/>
                <w:kern w:val="0"/>
                <w:sz w:val="22"/>
                <w:szCs w:val="22"/>
                <w:lang w:val="ru-RU" w:eastAsia="en-US" w:bidi="ar-SA"/>
              </w:rPr>
              <w:t>(час.)</w:t>
            </w:r>
          </w:p>
        </w:tc>
        <w:tc>
          <w:tcPr>
            <w:tcW w:w="221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Оценочные</w:t>
            </w:r>
          </w:p>
          <w:p>
            <w:pPr>
              <w:pStyle w:val="Normal"/>
              <w:widowControl w:val="false"/>
              <w:spacing w:before="0" w:after="0"/>
              <w:ind w:hanging="0"/>
              <w:jc w:val="center"/>
              <w:rPr>
                <w:b/>
                <w:b/>
                <w:sz w:val="22"/>
              </w:rPr>
            </w:pPr>
            <w:r>
              <w:rPr>
                <w:b/>
                <w:kern w:val="0"/>
                <w:sz w:val="22"/>
                <w:szCs w:val="22"/>
                <w:lang w:val="ru-RU" w:eastAsia="en-US" w:bidi="ar-SA"/>
              </w:rPr>
              <w:t>средства</w:t>
            </w:r>
          </w:p>
        </w:tc>
        <w:tc>
          <w:tcPr>
            <w:tcW w:w="175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Формируемые компетенции (индикаторы)*</w:t>
            </w:r>
          </w:p>
        </w:tc>
      </w:tr>
      <w:tr>
        <w:trPr>
          <w:trHeight w:val="375" w:hRule="atLeast"/>
        </w:trPr>
        <w:tc>
          <w:tcPr>
            <w:tcW w:w="897" w:type="dxa"/>
            <w:vMerge w:val="continue"/>
            <w:tcBorders/>
          </w:tcPr>
          <w:p>
            <w:pPr>
              <w:pStyle w:val="Normal"/>
              <w:widowControl w:val="false"/>
              <w:spacing w:before="0" w:after="0"/>
              <w:ind w:hanging="0"/>
              <w:rPr>
                <w:sz w:val="22"/>
              </w:rPr>
            </w:pPr>
            <w:r>
              <w:rPr>
                <w:sz w:val="22"/>
              </w:rPr>
            </w:r>
          </w:p>
        </w:tc>
        <w:tc>
          <w:tcPr>
            <w:tcW w:w="1305" w:type="dxa"/>
            <w:vMerge w:val="continue"/>
            <w:tcBorders/>
          </w:tcPr>
          <w:p>
            <w:pPr>
              <w:pStyle w:val="Normal"/>
              <w:widowControl w:val="false"/>
              <w:spacing w:before="0" w:after="0"/>
              <w:ind w:hanging="0"/>
              <w:rPr>
                <w:sz w:val="22"/>
              </w:rPr>
            </w:pPr>
            <w:r>
              <w:rPr>
                <w:sz w:val="22"/>
              </w:rPr>
            </w:r>
          </w:p>
        </w:tc>
        <w:tc>
          <w:tcPr>
            <w:tcW w:w="6411" w:type="dxa"/>
            <w:vMerge w:val="continue"/>
            <w:tcBorders/>
          </w:tcPr>
          <w:p>
            <w:pPr>
              <w:pStyle w:val="Normal"/>
              <w:widowControl w:val="false"/>
              <w:spacing w:before="0" w:after="0"/>
              <w:ind w:hanging="0"/>
              <w:rPr>
                <w:sz w:val="22"/>
              </w:rPr>
            </w:pPr>
            <w:r>
              <w:rPr>
                <w:sz w:val="22"/>
              </w:rPr>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Всего</w:t>
            </w:r>
          </w:p>
          <w:p>
            <w:pPr>
              <w:pStyle w:val="Normal"/>
              <w:widowControl w:val="false"/>
              <w:spacing w:before="0" w:after="0"/>
              <w:ind w:hanging="0"/>
              <w:jc w:val="center"/>
              <w:rPr>
                <w:b/>
                <w:b/>
                <w:sz w:val="22"/>
              </w:rPr>
            </w:pPr>
            <w:r>
              <w:rPr>
                <w:b/>
                <w:kern w:val="0"/>
                <w:sz w:val="22"/>
                <w:szCs w:val="22"/>
                <w:lang w:val="ru-RU" w:eastAsia="en-US" w:bidi="ar-SA"/>
              </w:rPr>
              <w:t>часов</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Из них</w:t>
            </w:r>
          </w:p>
          <w:p>
            <w:pPr>
              <w:pStyle w:val="Normal"/>
              <w:widowControl w:val="false"/>
              <w:spacing w:before="0" w:after="0"/>
              <w:ind w:hanging="0"/>
              <w:jc w:val="center"/>
              <w:rPr>
                <w:b/>
                <w:b/>
                <w:sz w:val="22"/>
              </w:rPr>
            </w:pPr>
            <w:r>
              <w:rPr>
                <w:b/>
                <w:kern w:val="0"/>
                <w:sz w:val="22"/>
                <w:szCs w:val="22"/>
                <w:lang w:val="ru-RU" w:eastAsia="en-US" w:bidi="ar-SA"/>
              </w:rPr>
              <w:t>практическая</w:t>
            </w:r>
          </w:p>
          <w:p>
            <w:pPr>
              <w:pStyle w:val="Normal"/>
              <w:widowControl w:val="false"/>
              <w:spacing w:before="0" w:after="0"/>
              <w:ind w:hanging="0"/>
              <w:jc w:val="center"/>
              <w:rPr>
                <w:b/>
                <w:b/>
                <w:sz w:val="22"/>
              </w:rPr>
            </w:pPr>
            <w:r>
              <w:rPr>
                <w:b/>
                <w:kern w:val="0"/>
                <w:sz w:val="22"/>
                <w:szCs w:val="22"/>
                <w:lang w:val="ru-RU" w:eastAsia="en-US" w:bidi="ar-SA"/>
              </w:rPr>
              <w:t>подготовка</w:t>
            </w:r>
          </w:p>
        </w:tc>
        <w:tc>
          <w:tcPr>
            <w:tcW w:w="2217" w:type="dxa"/>
            <w:vMerge w:val="continue"/>
            <w:tcBorders/>
          </w:tcPr>
          <w:p>
            <w:pPr>
              <w:pStyle w:val="Normal"/>
              <w:widowControl w:val="false"/>
              <w:spacing w:before="0" w:after="0"/>
              <w:ind w:hanging="0"/>
              <w:rPr>
                <w:sz w:val="22"/>
              </w:rPr>
            </w:pPr>
            <w:r>
              <w:rPr>
                <w:sz w:val="22"/>
              </w:rPr>
            </w:r>
          </w:p>
        </w:tc>
        <w:tc>
          <w:tcPr>
            <w:tcW w:w="1751" w:type="dxa"/>
            <w:vMerge w:val="continue"/>
            <w:tcBorders/>
          </w:tcPr>
          <w:p>
            <w:pPr>
              <w:pStyle w:val="Normal"/>
              <w:widowControl w:val="false"/>
              <w:spacing w:before="0" w:after="0"/>
              <w:ind w:hanging="0"/>
              <w:rPr>
                <w:sz w:val="22"/>
              </w:rPr>
            </w:pPr>
            <w:r>
              <w:rPr>
                <w:sz w:val="22"/>
              </w:rPr>
            </w:r>
          </w:p>
        </w:tc>
      </w:tr>
      <w:tr>
        <w:trPr/>
        <w:tc>
          <w:tcPr>
            <w:tcW w:w="897" w:type="dxa"/>
            <w:tcBorders/>
          </w:tcPr>
          <w:p>
            <w:pPr>
              <w:pStyle w:val="Normal"/>
              <w:widowControl w:val="false"/>
              <w:spacing w:before="0" w:after="0"/>
              <w:ind w:hanging="0"/>
              <w:jc w:val="center"/>
              <w:rPr>
                <w:b/>
                <w:b/>
                <w:sz w:val="22"/>
              </w:rPr>
            </w:pPr>
            <w:r>
              <w:rPr>
                <w:b/>
                <w:kern w:val="0"/>
                <w:sz w:val="22"/>
                <w:szCs w:val="22"/>
                <w:lang w:val="ru-RU" w:eastAsia="en-US" w:bidi="ar-SA"/>
              </w:rPr>
              <w:t>1</w:t>
            </w:r>
          </w:p>
        </w:tc>
        <w:tc>
          <w:tcPr>
            <w:tcW w:w="1305" w:type="dxa"/>
            <w:tcBorders/>
          </w:tcPr>
          <w:p>
            <w:pPr>
              <w:pStyle w:val="Normal"/>
              <w:widowControl w:val="false"/>
              <w:spacing w:before="0" w:after="0"/>
              <w:ind w:hanging="0"/>
              <w:jc w:val="center"/>
              <w:rPr>
                <w:b/>
                <w:b/>
                <w:sz w:val="22"/>
              </w:rPr>
            </w:pPr>
            <w:r>
              <w:rPr>
                <w:b/>
                <w:kern w:val="0"/>
                <w:sz w:val="22"/>
                <w:szCs w:val="22"/>
                <w:lang w:val="ru-RU" w:eastAsia="en-US" w:bidi="ar-SA"/>
              </w:rPr>
              <w:t>2</w:t>
            </w:r>
          </w:p>
        </w:tc>
        <w:tc>
          <w:tcPr>
            <w:tcW w:w="6411" w:type="dxa"/>
            <w:tcBorders/>
          </w:tcPr>
          <w:p>
            <w:pPr>
              <w:pStyle w:val="Normal"/>
              <w:widowControl w:val="false"/>
              <w:spacing w:before="0" w:after="0"/>
              <w:ind w:hanging="0"/>
              <w:jc w:val="center"/>
              <w:rPr>
                <w:b/>
                <w:b/>
                <w:sz w:val="22"/>
              </w:rPr>
            </w:pPr>
            <w:r>
              <w:rPr>
                <w:b/>
                <w:kern w:val="0"/>
                <w:sz w:val="22"/>
                <w:szCs w:val="22"/>
                <w:lang w:val="ru-RU" w:eastAsia="en-US" w:bidi="ar-SA"/>
              </w:rPr>
              <w:t>3</w:t>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4</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5</w:t>
            </w:r>
          </w:p>
        </w:tc>
        <w:tc>
          <w:tcPr>
            <w:tcW w:w="2217" w:type="dxa"/>
            <w:tcBorders/>
          </w:tcPr>
          <w:p>
            <w:pPr>
              <w:pStyle w:val="Normal"/>
              <w:widowControl w:val="false"/>
              <w:spacing w:before="0" w:after="0"/>
              <w:ind w:hanging="0"/>
              <w:jc w:val="center"/>
              <w:rPr>
                <w:b/>
                <w:b/>
                <w:sz w:val="22"/>
              </w:rPr>
            </w:pPr>
            <w:r>
              <w:rPr>
                <w:b/>
                <w:kern w:val="0"/>
                <w:sz w:val="22"/>
                <w:szCs w:val="22"/>
                <w:lang w:val="ru-RU" w:eastAsia="en-US" w:bidi="ar-SA"/>
              </w:rPr>
              <w:t>6</w:t>
            </w:r>
          </w:p>
        </w:tc>
        <w:tc>
          <w:tcPr>
            <w:tcW w:w="1751" w:type="dxa"/>
            <w:tcBorders/>
          </w:tcPr>
          <w:p>
            <w:pPr>
              <w:pStyle w:val="Normal"/>
              <w:widowControl w:val="false"/>
              <w:spacing w:before="0" w:after="0"/>
              <w:ind w:hanging="0"/>
              <w:jc w:val="center"/>
              <w:rPr>
                <w:b/>
                <w:b/>
                <w:sz w:val="22"/>
              </w:rPr>
            </w:pPr>
            <w:r>
              <w:rPr>
                <w:b/>
                <w:kern w:val="0"/>
                <w:sz w:val="22"/>
                <w:szCs w:val="22"/>
                <w:lang w:val="ru-RU" w:eastAsia="en-US" w:bidi="ar-SA"/>
              </w:rPr>
              <w:t>7</w:t>
            </w:r>
          </w:p>
        </w:tc>
      </w:tr>
      <w:tr>
        <w:trPr/>
        <w:tc>
          <w:tcPr>
            <w:tcW w:w="897" w:type="dxa"/>
            <w:tcBorders/>
          </w:tcPr>
          <w:p>
            <w:pPr>
              <w:pStyle w:val="Normal"/>
              <w:widowControl w:val="false"/>
              <w:spacing w:before="0" w:after="0"/>
              <w:ind w:hanging="0"/>
              <w:jc w:val="center"/>
              <w:rPr>
                <w:szCs w:val="24"/>
                <w:lang w:val="en-US"/>
              </w:rPr>
            </w:pPr>
            <w:r>
              <w:rPr>
                <w:kern w:val="0"/>
                <w:szCs w:val="22"/>
                <w:lang w:val="ru-RU" w:eastAsia="en-US" w:bidi="ar-SA"/>
              </w:rPr>
              <w:t>1</w:t>
            </w:r>
          </w:p>
        </w:tc>
        <w:tc>
          <w:tcPr>
            <w:tcW w:w="1305" w:type="dxa"/>
            <w:tcBorders/>
          </w:tcPr>
          <w:p>
            <w:pPr>
              <w:pStyle w:val="Normal"/>
              <w:widowControl w:val="false"/>
              <w:spacing w:before="0" w:after="0"/>
              <w:ind w:hanging="0"/>
              <w:jc w:val="center"/>
              <w:rPr>
                <w:szCs w:val="24"/>
              </w:rPr>
            </w:pPr>
            <w:r>
              <w:rPr>
                <w:kern w:val="0"/>
                <w:szCs w:val="22"/>
                <w:lang w:val="ru-RU" w:eastAsia="en-US" w:bidi="ar-SA"/>
              </w:rPr>
              <w:t>2,3</w:t>
            </w:r>
          </w:p>
        </w:tc>
        <w:tc>
          <w:tcPr>
            <w:tcW w:w="6411" w:type="dxa"/>
            <w:tcBorders/>
          </w:tcPr>
          <w:p>
            <w:pPr>
              <w:pStyle w:val="Normal"/>
              <w:widowControl w:val="false"/>
              <w:spacing w:before="0" w:after="0"/>
              <w:ind w:hanging="0"/>
              <w:rPr>
                <w:szCs w:val="24"/>
              </w:rPr>
            </w:pPr>
            <w:r>
              <w:rPr>
                <w:szCs w:val="24"/>
              </w:rPr>
              <w:t>Лабораторная работа 1. Формализация.</w:t>
            </w:r>
          </w:p>
        </w:tc>
        <w:tc>
          <w:tcPr>
            <w:tcW w:w="882" w:type="dxa"/>
            <w:tcBorders/>
          </w:tcPr>
          <w:p>
            <w:pPr>
              <w:pStyle w:val="Normal"/>
              <w:widowControl w:val="false"/>
              <w:spacing w:before="0" w:after="0"/>
              <w:ind w:hanging="0"/>
              <w:jc w:val="center"/>
              <w:rPr>
                <w:szCs w:val="24"/>
              </w:rPr>
            </w:pPr>
            <w:r>
              <w:rPr>
                <w:szCs w:val="24"/>
              </w:rPr>
              <w:t>10</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w:t>
            </w:r>
            <w:r>
              <w:rPr>
                <w:rFonts w:eastAsia="Times New Roman" w:cs="Times New Roman"/>
                <w:color w:val="auto"/>
                <w:kern w:val="0"/>
                <w:sz w:val="24"/>
                <w:szCs w:val="24"/>
                <w:lang w:val="ru-RU" w:eastAsia="en-US" w:bidi="ar-SA"/>
              </w:rPr>
              <w:t>т</w:t>
            </w:r>
            <w:r>
              <w:rPr>
                <w:rFonts w:eastAsia="Times New Roman" w:cs="Times New Roman"/>
                <w:color w:val="auto"/>
                <w:kern w:val="0"/>
                <w:sz w:val="24"/>
                <w:szCs w:val="24"/>
                <w:lang w:val="ru-RU" w:eastAsia="en-US" w:bidi="ar-SA"/>
              </w:rPr>
              <w:t>ное обсуждение результатов</w:t>
            </w:r>
          </w:p>
        </w:tc>
        <w:tc>
          <w:tcPr>
            <w:tcW w:w="1751" w:type="dxa"/>
            <w:tcBorders/>
          </w:tcPr>
          <w:p>
            <w:pPr>
              <w:pStyle w:val="Normal"/>
              <w:widowControl w:val="false"/>
              <w:spacing w:before="0" w:after="0"/>
              <w:ind w:hanging="0"/>
              <w:rPr>
                <w:szCs w:val="24"/>
              </w:rPr>
            </w:pPr>
            <w:r>
              <w:rPr>
                <w:szCs w:val="24"/>
              </w:rPr>
              <w:t>ОПК-2.1, ОПК-2.2</w:t>
            </w:r>
          </w:p>
        </w:tc>
      </w:tr>
      <w:tr>
        <w:trPr/>
        <w:tc>
          <w:tcPr>
            <w:tcW w:w="897" w:type="dxa"/>
            <w:tcBorders/>
          </w:tcPr>
          <w:p>
            <w:pPr>
              <w:pStyle w:val="Normal"/>
              <w:widowControl w:val="false"/>
              <w:spacing w:before="0" w:after="0"/>
              <w:ind w:hanging="0"/>
              <w:jc w:val="center"/>
              <w:rPr>
                <w:szCs w:val="24"/>
                <w:lang w:val="en-US"/>
              </w:rPr>
            </w:pPr>
            <w:r>
              <w:rPr>
                <w:kern w:val="0"/>
                <w:szCs w:val="22"/>
                <w:lang w:val="ru-RU" w:eastAsia="en-US" w:bidi="ar-SA"/>
              </w:rPr>
              <w:t>2</w:t>
            </w:r>
          </w:p>
        </w:tc>
        <w:tc>
          <w:tcPr>
            <w:tcW w:w="1305" w:type="dxa"/>
            <w:tcBorders/>
          </w:tcPr>
          <w:p>
            <w:pPr>
              <w:pStyle w:val="Normal"/>
              <w:widowControl w:val="false"/>
              <w:spacing w:before="0" w:after="0"/>
              <w:ind w:hanging="0"/>
              <w:jc w:val="center"/>
              <w:rPr>
                <w:szCs w:val="24"/>
              </w:rPr>
            </w:pPr>
            <w:r>
              <w:rPr>
                <w:kern w:val="0"/>
                <w:szCs w:val="22"/>
                <w:lang w:val="ru-RU" w:eastAsia="en-US" w:bidi="ar-SA"/>
              </w:rPr>
              <w:t>4</w:t>
            </w:r>
          </w:p>
        </w:tc>
        <w:tc>
          <w:tcPr>
            <w:tcW w:w="6411" w:type="dxa"/>
            <w:tcBorders/>
          </w:tcPr>
          <w:p>
            <w:pPr>
              <w:pStyle w:val="Normal"/>
              <w:widowControl w:val="false"/>
              <w:spacing w:before="0" w:after="0"/>
              <w:ind w:hanging="0"/>
              <w:rPr>
                <w:szCs w:val="24"/>
              </w:rPr>
            </w:pPr>
            <w:r>
              <w:rPr>
                <w:szCs w:val="24"/>
              </w:rPr>
              <w:t>Лабораторная работа 2. Обработка списков.</w:t>
            </w:r>
          </w:p>
        </w:tc>
        <w:tc>
          <w:tcPr>
            <w:tcW w:w="882" w:type="dxa"/>
            <w:tcBorders/>
          </w:tcPr>
          <w:p>
            <w:pPr>
              <w:pStyle w:val="Normal"/>
              <w:widowControl w:val="false"/>
              <w:spacing w:before="0" w:after="0"/>
              <w:ind w:hanging="0"/>
              <w:jc w:val="center"/>
              <w:rPr>
                <w:szCs w:val="24"/>
              </w:rPr>
            </w:pPr>
            <w:r>
              <w:rPr>
                <w:szCs w:val="24"/>
              </w:rPr>
              <w:t>12</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w:t>
            </w:r>
            <w:r>
              <w:rPr>
                <w:rFonts w:eastAsia="Times New Roman" w:cs="Times New Roman"/>
                <w:color w:val="auto"/>
                <w:kern w:val="0"/>
                <w:sz w:val="24"/>
                <w:szCs w:val="24"/>
                <w:lang w:val="ru-RU" w:eastAsia="en-US" w:bidi="ar-SA"/>
              </w:rPr>
              <w:t>т</w:t>
            </w:r>
            <w:r>
              <w:rPr>
                <w:rFonts w:eastAsia="Times New Roman" w:cs="Times New Roman"/>
                <w:color w:val="auto"/>
                <w:kern w:val="0"/>
                <w:sz w:val="24"/>
                <w:szCs w:val="24"/>
                <w:lang w:val="ru-RU" w:eastAsia="en-US" w:bidi="ar-SA"/>
              </w:rPr>
              <w:t>ное обсуждение результатов</w:t>
            </w:r>
          </w:p>
        </w:tc>
        <w:tc>
          <w:tcPr>
            <w:tcW w:w="1751" w:type="dxa"/>
            <w:tcBorders/>
          </w:tcPr>
          <w:p>
            <w:pPr>
              <w:pStyle w:val="Normal"/>
              <w:widowControl w:val="false"/>
              <w:spacing w:before="0" w:after="0"/>
              <w:ind w:hanging="0"/>
              <w:rPr>
                <w:szCs w:val="24"/>
              </w:rPr>
            </w:pPr>
            <w:r>
              <w:rPr>
                <w:szCs w:val="24"/>
              </w:rPr>
              <w:t>ОПК-2.1, ОПК-2.2</w:t>
            </w:r>
          </w:p>
        </w:tc>
      </w:tr>
      <w:tr>
        <w:trPr/>
        <w:tc>
          <w:tcPr>
            <w:tcW w:w="897" w:type="dxa"/>
            <w:tcBorders/>
          </w:tcPr>
          <w:p>
            <w:pPr>
              <w:pStyle w:val="Normal"/>
              <w:widowControl w:val="false"/>
              <w:spacing w:before="0" w:after="0"/>
              <w:ind w:hanging="0"/>
              <w:jc w:val="center"/>
              <w:rPr>
                <w:szCs w:val="24"/>
                <w:lang w:val="en-US"/>
              </w:rPr>
            </w:pPr>
            <w:r>
              <w:rPr>
                <w:kern w:val="0"/>
                <w:szCs w:val="22"/>
                <w:lang w:val="ru-RU" w:eastAsia="en-US" w:bidi="ar-SA"/>
              </w:rPr>
              <w:t>3</w:t>
            </w:r>
          </w:p>
        </w:tc>
        <w:tc>
          <w:tcPr>
            <w:tcW w:w="1305" w:type="dxa"/>
            <w:tcBorders/>
          </w:tcPr>
          <w:p>
            <w:pPr>
              <w:pStyle w:val="Normal"/>
              <w:widowControl w:val="false"/>
              <w:spacing w:before="0" w:after="0"/>
              <w:ind w:hanging="0"/>
              <w:jc w:val="center"/>
              <w:rPr>
                <w:szCs w:val="24"/>
              </w:rPr>
            </w:pPr>
            <w:r>
              <w:rPr>
                <w:kern w:val="0"/>
                <w:szCs w:val="22"/>
                <w:lang w:val="ru-RU" w:eastAsia="en-US" w:bidi="ar-SA"/>
              </w:rPr>
              <w:t>6</w:t>
            </w:r>
          </w:p>
        </w:tc>
        <w:tc>
          <w:tcPr>
            <w:tcW w:w="6411" w:type="dxa"/>
            <w:tcBorders/>
          </w:tcPr>
          <w:p>
            <w:pPr>
              <w:pStyle w:val="Normal"/>
              <w:widowControl w:val="false"/>
              <w:spacing w:before="0" w:after="0"/>
              <w:ind w:hanging="0"/>
              <w:rPr>
                <w:szCs w:val="24"/>
              </w:rPr>
            </w:pPr>
            <w:r>
              <w:rPr>
                <w:szCs w:val="24"/>
              </w:rPr>
              <w:t>Лабораторная работа 3. Переборные алгоритмы.</w:t>
            </w:r>
          </w:p>
        </w:tc>
        <w:tc>
          <w:tcPr>
            <w:tcW w:w="882" w:type="dxa"/>
            <w:tcBorders/>
          </w:tcPr>
          <w:p>
            <w:pPr>
              <w:pStyle w:val="Normal"/>
              <w:widowControl w:val="false"/>
              <w:spacing w:before="0" w:after="0"/>
              <w:ind w:hanging="0"/>
              <w:jc w:val="center"/>
              <w:rPr>
                <w:szCs w:val="24"/>
              </w:rPr>
            </w:pPr>
            <w:r>
              <w:rPr>
                <w:szCs w:val="24"/>
              </w:rPr>
              <w:t>12</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w:t>
            </w:r>
            <w:r>
              <w:rPr>
                <w:rFonts w:eastAsia="Times New Roman" w:cs="Times New Roman"/>
                <w:color w:val="auto"/>
                <w:kern w:val="0"/>
                <w:sz w:val="24"/>
                <w:szCs w:val="24"/>
                <w:lang w:val="ru-RU" w:eastAsia="en-US" w:bidi="ar-SA"/>
              </w:rPr>
              <w:t>т</w:t>
            </w:r>
            <w:r>
              <w:rPr>
                <w:rFonts w:eastAsia="Times New Roman" w:cs="Times New Roman"/>
                <w:color w:val="auto"/>
                <w:kern w:val="0"/>
                <w:sz w:val="24"/>
                <w:szCs w:val="24"/>
                <w:lang w:val="ru-RU" w:eastAsia="en-US" w:bidi="ar-SA"/>
              </w:rPr>
              <w:t>ное обсуждение результатов</w:t>
            </w:r>
          </w:p>
        </w:tc>
        <w:tc>
          <w:tcPr>
            <w:tcW w:w="1751" w:type="dxa"/>
            <w:tcBorders/>
          </w:tcPr>
          <w:p>
            <w:pPr>
              <w:pStyle w:val="Normal"/>
              <w:widowControl w:val="false"/>
              <w:spacing w:before="0" w:after="0"/>
              <w:ind w:hanging="0"/>
              <w:rPr>
                <w:szCs w:val="24"/>
              </w:rPr>
            </w:pPr>
            <w:r>
              <w:rPr>
                <w:szCs w:val="24"/>
              </w:rPr>
              <w:t>ОПК-2.1, ОПК-2.2, ОПК-2.3</w:t>
            </w:r>
          </w:p>
        </w:tc>
      </w:tr>
      <w:tr>
        <w:trPr/>
        <w:tc>
          <w:tcPr>
            <w:tcW w:w="897" w:type="dxa"/>
            <w:tcBorders/>
          </w:tcPr>
          <w:p>
            <w:pPr>
              <w:pStyle w:val="Normal"/>
              <w:widowControl w:val="false"/>
              <w:spacing w:before="0" w:after="0"/>
              <w:ind w:hanging="0"/>
              <w:jc w:val="center"/>
              <w:rPr>
                <w:szCs w:val="24"/>
                <w:lang w:val="en-US"/>
              </w:rPr>
            </w:pPr>
            <w:r>
              <w:rPr>
                <w:kern w:val="0"/>
                <w:szCs w:val="22"/>
                <w:lang w:val="ru-RU" w:eastAsia="en-US" w:bidi="ar-SA"/>
              </w:rPr>
              <w:t>4</w:t>
            </w:r>
          </w:p>
        </w:tc>
        <w:tc>
          <w:tcPr>
            <w:tcW w:w="1305" w:type="dxa"/>
            <w:tcBorders/>
          </w:tcPr>
          <w:p>
            <w:pPr>
              <w:pStyle w:val="Normal"/>
              <w:widowControl w:val="false"/>
              <w:spacing w:before="0" w:after="0"/>
              <w:ind w:hanging="0"/>
              <w:jc w:val="center"/>
              <w:rPr>
                <w:szCs w:val="24"/>
              </w:rPr>
            </w:pPr>
            <w:r>
              <w:rPr>
                <w:kern w:val="0"/>
                <w:szCs w:val="22"/>
                <w:lang w:val="ru-RU" w:eastAsia="en-US" w:bidi="ar-SA"/>
              </w:rPr>
              <w:t>5,7,8,10,11</w:t>
            </w:r>
          </w:p>
        </w:tc>
        <w:tc>
          <w:tcPr>
            <w:tcW w:w="6411" w:type="dxa"/>
            <w:tcBorders/>
          </w:tcPr>
          <w:p>
            <w:pPr>
              <w:pStyle w:val="Normal"/>
              <w:widowControl w:val="false"/>
              <w:spacing w:before="0" w:after="0"/>
              <w:ind w:hanging="0"/>
              <w:rPr>
                <w:szCs w:val="24"/>
              </w:rPr>
            </w:pPr>
            <w:r>
              <w:rPr>
                <w:szCs w:val="24"/>
              </w:rPr>
              <w:t>Лабораторная работа 4. Реализация метода ИИ.</w:t>
            </w:r>
          </w:p>
        </w:tc>
        <w:tc>
          <w:tcPr>
            <w:tcW w:w="882" w:type="dxa"/>
            <w:tcBorders/>
          </w:tcPr>
          <w:p>
            <w:pPr>
              <w:pStyle w:val="Normal"/>
              <w:widowControl w:val="false"/>
              <w:spacing w:before="0" w:after="0"/>
              <w:ind w:hanging="0"/>
              <w:jc w:val="center"/>
              <w:rPr>
                <w:szCs w:val="24"/>
              </w:rPr>
            </w:pPr>
            <w:r>
              <w:rPr>
                <w:szCs w:val="24"/>
              </w:rPr>
              <w:t>10</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w:t>
            </w:r>
            <w:r>
              <w:rPr>
                <w:rFonts w:eastAsia="Times New Roman" w:cs="Times New Roman"/>
                <w:color w:val="auto"/>
                <w:kern w:val="0"/>
                <w:sz w:val="24"/>
                <w:szCs w:val="24"/>
                <w:lang w:val="ru-RU" w:eastAsia="en-US" w:bidi="ar-SA"/>
              </w:rPr>
              <w:t>т</w:t>
            </w:r>
            <w:r>
              <w:rPr>
                <w:rFonts w:eastAsia="Times New Roman" w:cs="Times New Roman"/>
                <w:color w:val="auto"/>
                <w:kern w:val="0"/>
                <w:sz w:val="24"/>
                <w:szCs w:val="24"/>
                <w:lang w:val="ru-RU" w:eastAsia="en-US" w:bidi="ar-SA"/>
              </w:rPr>
              <w:t>ное обсуждение результатов</w:t>
            </w:r>
          </w:p>
        </w:tc>
        <w:tc>
          <w:tcPr>
            <w:tcW w:w="1751" w:type="dxa"/>
            <w:tcBorders/>
          </w:tcPr>
          <w:p>
            <w:pPr>
              <w:pStyle w:val="Normal"/>
              <w:widowControl w:val="false"/>
              <w:spacing w:before="0" w:after="0"/>
              <w:ind w:hanging="0"/>
              <w:rPr>
                <w:szCs w:val="24"/>
              </w:rPr>
            </w:pPr>
            <w:r>
              <w:rPr>
                <w:szCs w:val="24"/>
              </w:rPr>
              <w:t>ОПК-2.1, ОПК-2.2, ОПК-2.3</w:t>
            </w:r>
          </w:p>
        </w:tc>
      </w:tr>
      <w:tr>
        <w:trPr/>
        <w:tc>
          <w:tcPr>
            <w:tcW w:w="897" w:type="dxa"/>
            <w:tcBorders>
              <w:top w:val="nil"/>
            </w:tcBorders>
          </w:tcPr>
          <w:p>
            <w:pPr>
              <w:pStyle w:val="Normal"/>
              <w:widowControl w:val="false"/>
              <w:spacing w:before="0" w:after="0"/>
              <w:ind w:hanging="0"/>
              <w:jc w:val="center"/>
              <w:rPr>
                <w:szCs w:val="24"/>
                <w:lang w:val="en-US"/>
              </w:rPr>
            </w:pPr>
            <w:r>
              <w:rPr>
                <w:szCs w:val="24"/>
                <w:lang w:val="en-US"/>
              </w:rPr>
              <w:t>5</w:t>
            </w:r>
          </w:p>
        </w:tc>
        <w:tc>
          <w:tcPr>
            <w:tcW w:w="1305" w:type="dxa"/>
            <w:tcBorders>
              <w:top w:val="nil"/>
            </w:tcBorders>
          </w:tcPr>
          <w:p>
            <w:pPr>
              <w:pStyle w:val="Normal"/>
              <w:widowControl w:val="false"/>
              <w:spacing w:before="0" w:after="0"/>
              <w:ind w:hanging="0"/>
              <w:jc w:val="center"/>
              <w:rPr>
                <w:szCs w:val="24"/>
              </w:rPr>
            </w:pPr>
            <w:r>
              <w:rPr>
                <w:kern w:val="0"/>
                <w:szCs w:val="22"/>
                <w:lang w:val="ru-RU" w:eastAsia="en-US" w:bidi="ar-SA"/>
              </w:rPr>
              <w:t>5,7,8,10,11</w:t>
            </w:r>
          </w:p>
        </w:tc>
        <w:tc>
          <w:tcPr>
            <w:tcW w:w="6411" w:type="dxa"/>
            <w:tcBorders>
              <w:top w:val="nil"/>
            </w:tcBorders>
          </w:tcPr>
          <w:p>
            <w:pPr>
              <w:pStyle w:val="Normal"/>
              <w:widowControl w:val="false"/>
              <w:spacing w:before="0" w:after="0"/>
              <w:ind w:hanging="0"/>
              <w:rPr>
                <w:szCs w:val="24"/>
              </w:rPr>
            </w:pPr>
            <w:r>
              <w:rPr>
                <w:szCs w:val="24"/>
              </w:rPr>
              <w:t>Лабораторная работа 5. Реализация метода ИИ.</w:t>
            </w:r>
          </w:p>
        </w:tc>
        <w:tc>
          <w:tcPr>
            <w:tcW w:w="882" w:type="dxa"/>
            <w:tcBorders>
              <w:top w:val="nil"/>
            </w:tcBorders>
          </w:tcPr>
          <w:p>
            <w:pPr>
              <w:pStyle w:val="Normal"/>
              <w:widowControl w:val="false"/>
              <w:spacing w:before="0" w:after="0"/>
              <w:ind w:hanging="0"/>
              <w:jc w:val="center"/>
              <w:rPr>
                <w:szCs w:val="24"/>
              </w:rPr>
            </w:pPr>
            <w:r>
              <w:rPr>
                <w:szCs w:val="24"/>
              </w:rPr>
              <w:t>10</w:t>
            </w:r>
          </w:p>
        </w:tc>
        <w:tc>
          <w:tcPr>
            <w:tcW w:w="1105" w:type="dxa"/>
            <w:tcBorders>
              <w:top w:val="nil"/>
            </w:tcBorders>
          </w:tcPr>
          <w:p>
            <w:pPr>
              <w:pStyle w:val="Normal"/>
              <w:widowControl w:val="false"/>
              <w:spacing w:before="0" w:after="0"/>
              <w:ind w:hanging="0"/>
              <w:jc w:val="center"/>
              <w:rPr>
                <w:szCs w:val="24"/>
              </w:rPr>
            </w:pPr>
            <w:r>
              <w:rPr>
                <w:szCs w:val="24"/>
              </w:rPr>
              <w:t>0</w:t>
            </w:r>
          </w:p>
        </w:tc>
        <w:tc>
          <w:tcPr>
            <w:tcW w:w="2217" w:type="dxa"/>
            <w:tcBorders>
              <w:top w:val="nil"/>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w:t>
            </w:r>
            <w:r>
              <w:rPr>
                <w:rFonts w:eastAsia="Times New Roman" w:cs="Times New Roman"/>
                <w:color w:val="auto"/>
                <w:kern w:val="0"/>
                <w:sz w:val="24"/>
                <w:szCs w:val="24"/>
                <w:lang w:val="ru-RU" w:eastAsia="en-US" w:bidi="ar-SA"/>
              </w:rPr>
              <w:t>т</w:t>
            </w:r>
            <w:r>
              <w:rPr>
                <w:rFonts w:eastAsia="Times New Roman" w:cs="Times New Roman"/>
                <w:color w:val="auto"/>
                <w:kern w:val="0"/>
                <w:sz w:val="24"/>
                <w:szCs w:val="24"/>
                <w:lang w:val="ru-RU" w:eastAsia="en-US" w:bidi="ar-SA"/>
              </w:rPr>
              <w:t>ное обсуждение результатов</w:t>
            </w:r>
          </w:p>
        </w:tc>
        <w:tc>
          <w:tcPr>
            <w:tcW w:w="1751" w:type="dxa"/>
            <w:tcBorders>
              <w:top w:val="nil"/>
            </w:tcBorders>
          </w:tcPr>
          <w:p>
            <w:pPr>
              <w:pStyle w:val="Normal"/>
              <w:widowControl w:val="false"/>
              <w:spacing w:before="0" w:after="0"/>
              <w:ind w:hanging="0"/>
              <w:rPr>
                <w:szCs w:val="24"/>
              </w:rPr>
            </w:pPr>
            <w:r>
              <w:rPr>
                <w:szCs w:val="24"/>
              </w:rPr>
              <w:t>ОПК-2.1, ОПК-2.2, ОПК-2.3</w:t>
            </w:r>
          </w:p>
        </w:tc>
      </w:tr>
      <w:tr>
        <w:trPr/>
        <w:tc>
          <w:tcPr>
            <w:tcW w:w="897" w:type="dxa"/>
            <w:tcBorders>
              <w:top w:val="nil"/>
            </w:tcBorders>
          </w:tcPr>
          <w:p>
            <w:pPr>
              <w:pStyle w:val="Normal"/>
              <w:widowControl w:val="false"/>
              <w:spacing w:before="0" w:after="0"/>
              <w:ind w:hanging="0"/>
              <w:jc w:val="center"/>
              <w:rPr>
                <w:szCs w:val="24"/>
                <w:lang w:val="en-US"/>
              </w:rPr>
            </w:pPr>
            <w:r>
              <w:rPr>
                <w:szCs w:val="24"/>
                <w:lang w:val="en-US"/>
              </w:rPr>
              <w:t>6</w:t>
            </w:r>
          </w:p>
        </w:tc>
        <w:tc>
          <w:tcPr>
            <w:tcW w:w="1305" w:type="dxa"/>
            <w:tcBorders>
              <w:top w:val="nil"/>
            </w:tcBorders>
          </w:tcPr>
          <w:p>
            <w:pPr>
              <w:pStyle w:val="Normal"/>
              <w:widowControl w:val="false"/>
              <w:spacing w:before="0" w:after="0"/>
              <w:ind w:hanging="0"/>
              <w:jc w:val="center"/>
              <w:rPr>
                <w:szCs w:val="24"/>
              </w:rPr>
            </w:pPr>
            <w:r>
              <w:rPr>
                <w:kern w:val="0"/>
                <w:szCs w:val="22"/>
                <w:lang w:val="ru-RU" w:eastAsia="en-US" w:bidi="ar-SA"/>
              </w:rPr>
              <w:t>9</w:t>
            </w:r>
          </w:p>
        </w:tc>
        <w:tc>
          <w:tcPr>
            <w:tcW w:w="6411" w:type="dxa"/>
            <w:tcBorders>
              <w:top w:val="nil"/>
            </w:tcBorders>
          </w:tcPr>
          <w:p>
            <w:pPr>
              <w:pStyle w:val="Normal"/>
              <w:widowControl w:val="false"/>
              <w:spacing w:before="0" w:after="0"/>
              <w:ind w:hanging="0"/>
              <w:rPr>
                <w:szCs w:val="24"/>
              </w:rPr>
            </w:pPr>
            <w:r>
              <w:rPr>
                <w:szCs w:val="24"/>
              </w:rPr>
              <w:t>Лабораторная работа 6. Разработка экспертной системы.</w:t>
            </w:r>
          </w:p>
        </w:tc>
        <w:tc>
          <w:tcPr>
            <w:tcW w:w="882" w:type="dxa"/>
            <w:tcBorders>
              <w:top w:val="nil"/>
            </w:tcBorders>
          </w:tcPr>
          <w:p>
            <w:pPr>
              <w:pStyle w:val="Normal"/>
              <w:widowControl w:val="false"/>
              <w:spacing w:before="0" w:after="0"/>
              <w:ind w:hanging="0"/>
              <w:jc w:val="center"/>
              <w:rPr>
                <w:szCs w:val="24"/>
              </w:rPr>
            </w:pPr>
            <w:r>
              <w:rPr>
                <w:szCs w:val="24"/>
              </w:rPr>
              <w:t>8</w:t>
            </w:r>
          </w:p>
        </w:tc>
        <w:tc>
          <w:tcPr>
            <w:tcW w:w="1105" w:type="dxa"/>
            <w:tcBorders>
              <w:top w:val="nil"/>
            </w:tcBorders>
          </w:tcPr>
          <w:p>
            <w:pPr>
              <w:pStyle w:val="Normal"/>
              <w:widowControl w:val="false"/>
              <w:spacing w:before="0" w:after="0"/>
              <w:ind w:hanging="0"/>
              <w:jc w:val="center"/>
              <w:rPr>
                <w:szCs w:val="24"/>
              </w:rPr>
            </w:pPr>
            <w:r>
              <w:rPr>
                <w:szCs w:val="24"/>
              </w:rPr>
              <w:t>0</w:t>
            </w:r>
          </w:p>
        </w:tc>
        <w:tc>
          <w:tcPr>
            <w:tcW w:w="2217" w:type="dxa"/>
            <w:tcBorders>
              <w:top w:val="nil"/>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w:t>
            </w:r>
            <w:r>
              <w:rPr>
                <w:rFonts w:eastAsia="Times New Roman" w:cs="Times New Roman"/>
                <w:color w:val="auto"/>
                <w:kern w:val="0"/>
                <w:sz w:val="24"/>
                <w:szCs w:val="24"/>
                <w:lang w:val="ru-RU" w:eastAsia="en-US" w:bidi="ar-SA"/>
              </w:rPr>
              <w:t>т</w:t>
            </w:r>
            <w:r>
              <w:rPr>
                <w:rFonts w:eastAsia="Times New Roman" w:cs="Times New Roman"/>
                <w:color w:val="auto"/>
                <w:kern w:val="0"/>
                <w:sz w:val="24"/>
                <w:szCs w:val="24"/>
                <w:lang w:val="ru-RU" w:eastAsia="en-US" w:bidi="ar-SA"/>
              </w:rPr>
              <w:t>ное обсуждение результатов</w:t>
            </w:r>
          </w:p>
        </w:tc>
        <w:tc>
          <w:tcPr>
            <w:tcW w:w="1751" w:type="dxa"/>
            <w:tcBorders>
              <w:top w:val="nil"/>
            </w:tcBorders>
          </w:tcPr>
          <w:p>
            <w:pPr>
              <w:pStyle w:val="Normal"/>
              <w:widowControl w:val="false"/>
              <w:spacing w:before="0" w:after="0"/>
              <w:ind w:hanging="0"/>
              <w:rPr>
                <w:szCs w:val="24"/>
              </w:rPr>
            </w:pPr>
            <w:r>
              <w:rPr>
                <w:szCs w:val="24"/>
              </w:rPr>
              <w:t>ОПК-2.2</w:t>
            </w:r>
          </w:p>
        </w:tc>
      </w:tr>
      <w:tr>
        <w:trPr/>
        <w:tc>
          <w:tcPr>
            <w:tcW w:w="897" w:type="dxa"/>
            <w:tcBorders/>
          </w:tcPr>
          <w:p>
            <w:pPr>
              <w:pStyle w:val="Normal"/>
              <w:widowControl w:val="false"/>
              <w:spacing w:before="0" w:after="0"/>
              <w:ind w:hanging="0"/>
              <w:jc w:val="center"/>
              <w:rPr>
                <w:szCs w:val="24"/>
              </w:rPr>
            </w:pPr>
            <w:r>
              <w:rPr>
                <w:szCs w:val="24"/>
              </w:rPr>
            </w:r>
          </w:p>
        </w:tc>
        <w:tc>
          <w:tcPr>
            <w:tcW w:w="1305" w:type="dxa"/>
            <w:tcBorders/>
          </w:tcPr>
          <w:p>
            <w:pPr>
              <w:pStyle w:val="Normal"/>
              <w:widowControl w:val="false"/>
              <w:spacing w:before="0" w:after="0"/>
              <w:ind w:hanging="0"/>
              <w:rPr>
                <w:szCs w:val="24"/>
              </w:rPr>
            </w:pPr>
            <w:r>
              <w:rPr>
                <w:szCs w:val="24"/>
              </w:rPr>
            </w:r>
          </w:p>
        </w:tc>
        <w:tc>
          <w:tcPr>
            <w:tcW w:w="6411" w:type="dxa"/>
            <w:tcBorders/>
          </w:tcPr>
          <w:p>
            <w:pPr>
              <w:pStyle w:val="Normal"/>
              <w:widowControl w:val="false"/>
              <w:spacing w:before="0" w:after="0"/>
              <w:ind w:hanging="0"/>
              <w:rPr>
                <w:b/>
                <w:b/>
                <w:bCs/>
                <w:szCs w:val="24"/>
              </w:rPr>
            </w:pPr>
            <w:r>
              <w:rPr>
                <w:b/>
                <w:bCs/>
                <w:kern w:val="0"/>
                <w:szCs w:val="24"/>
                <w:lang w:val="ru-RU" w:eastAsia="en-US" w:bidi="ar-SA"/>
              </w:rPr>
              <w:t>Всего</w:t>
            </w:r>
          </w:p>
        </w:tc>
        <w:tc>
          <w:tcPr>
            <w:tcW w:w="882" w:type="dxa"/>
            <w:tcBorders/>
          </w:tcPr>
          <w:p>
            <w:pPr>
              <w:pStyle w:val="Normal"/>
              <w:widowControl w:val="false"/>
              <w:spacing w:before="0" w:after="0"/>
              <w:ind w:hanging="0"/>
              <w:jc w:val="center"/>
              <w:rPr>
                <w:szCs w:val="24"/>
              </w:rPr>
            </w:pPr>
            <w:r>
              <w:rPr>
                <w:kern w:val="0"/>
                <w:szCs w:val="22"/>
                <w:lang w:val="ru-RU" w:eastAsia="en-US" w:bidi="ar-SA"/>
              </w:rPr>
              <w:t>62</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rPr>
                <w:szCs w:val="24"/>
              </w:rPr>
            </w:pPr>
            <w:r>
              <w:rPr>
                <w:szCs w:val="24"/>
              </w:rPr>
            </w:r>
          </w:p>
        </w:tc>
        <w:tc>
          <w:tcPr>
            <w:tcW w:w="1751" w:type="dxa"/>
            <w:tcBorders/>
          </w:tcPr>
          <w:p>
            <w:pPr>
              <w:pStyle w:val="Normal"/>
              <w:widowControl w:val="false"/>
              <w:spacing w:before="0" w:after="0"/>
              <w:ind w:hanging="0"/>
              <w:rPr>
                <w:szCs w:val="24"/>
              </w:rPr>
            </w:pPr>
            <w:r>
              <w:rPr>
                <w:szCs w:val="24"/>
              </w:rPr>
            </w:r>
          </w:p>
        </w:tc>
      </w:tr>
    </w:tbl>
    <w:p>
      <w:pPr>
        <w:pStyle w:val="ListParagraph"/>
        <w:spacing w:before="120" w:after="0"/>
        <w:ind w:left="720" w:hanging="11"/>
        <w:contextualSpacing/>
        <w:rPr>
          <w:b/>
          <w:b/>
          <w:bCs/>
        </w:rPr>
      </w:pPr>
      <w:r>
        <w:rPr>
          <w:b/>
          <w:bCs/>
        </w:rPr>
        <w:t xml:space="preserve">4.3.2. </w:t>
      </w:r>
      <w:r>
        <w:rPr>
          <w:b/>
          <w:szCs w:val="24"/>
          <w:lang w:eastAsia="ru-RU"/>
        </w:rPr>
        <w:t>Перечень тем (вопросов), выносимых на самостоятельное изучение студентами в рамках самостоятельной работы (СР)</w:t>
      </w:r>
      <w:r>
        <w:rPr>
          <w:b/>
          <w:bCs/>
        </w:rPr>
        <w:t xml:space="preserve"> </w:t>
      </w:r>
    </w:p>
    <w:p>
      <w:pPr>
        <w:pStyle w:val="Normal"/>
        <w:rPr>
          <w:b w:val="false"/>
          <w:b w:val="false"/>
          <w:bCs w:val="false"/>
          <w:highlight w:val="none"/>
          <w:shd w:fill="auto" w:val="clear"/>
        </w:rPr>
      </w:pPr>
      <w:r>
        <w:rPr>
          <w:b w:val="false"/>
          <w:bCs w:val="false"/>
          <w:shd w:fill="auto" w:val="clear"/>
          <w:lang w:eastAsia="ru-RU"/>
        </w:rPr>
        <w:t>«Не предусмотрено».</w:t>
      </w:r>
    </w:p>
    <w:p>
      <w:pPr>
        <w:pStyle w:val="Zag1"/>
        <w:numPr>
          <w:ilvl w:val="0"/>
          <w:numId w:val="2"/>
        </w:numPr>
        <w:spacing w:before="120" w:after="120"/>
        <w:ind w:left="851" w:hanging="397"/>
        <w:rPr>
          <w:lang w:eastAsia="ru-RU"/>
        </w:rPr>
      </w:pPr>
      <w:bookmarkStart w:id="17" w:name="_Toc103598737"/>
      <w:r>
        <w:rPr>
          <w:lang w:eastAsia="ru-RU"/>
        </w:rPr>
        <w:t xml:space="preserve"> </w:t>
      </w:r>
      <w:bookmarkStart w:id="18" w:name="_Toc103663487"/>
      <w:r>
        <w:rPr>
          <w:lang w:eastAsia="ru-RU"/>
        </w:rPr>
        <w:t>Методические указания по организации самостоятельной работы студентов</w:t>
      </w:r>
      <w:bookmarkEnd w:id="17"/>
      <w:bookmarkEnd w:id="18"/>
      <w:r>
        <w:rPr>
          <w:lang w:eastAsia="ru-RU"/>
        </w:rPr>
        <w:t xml:space="preserve"> </w:t>
      </w:r>
    </w:p>
    <w:p>
      <w:pPr>
        <w:pStyle w:val="Style22"/>
        <w:rPr>
          <w:rFonts w:ascii="Times New Roman" w:hAnsi="Times New Roman"/>
          <w:b w:val="false"/>
          <w:b w:val="false"/>
          <w:i w:val="false"/>
          <w:i w:val="false"/>
          <w:caps w:val="false"/>
          <w:smallCaps w:val="false"/>
          <w:color w:val="000000"/>
          <w:spacing w:val="0"/>
          <w:sz w:val="24"/>
          <w:szCs w:val="24"/>
          <w:highlight w:val="none"/>
          <w:shd w:fill="auto" w:val="clear"/>
        </w:rPr>
      </w:pPr>
      <w:r>
        <w:rPr>
          <w:b w:val="false"/>
          <w:i w:val="false"/>
          <w:caps w:val="false"/>
          <w:smallCaps w:val="false"/>
          <w:color w:val="000000"/>
          <w:spacing w:val="0"/>
          <w:sz w:val="24"/>
          <w:szCs w:val="24"/>
          <w:shd w:fill="auto" w:val="clear"/>
          <w:lang w:eastAsia="ru-RU"/>
        </w:rPr>
        <w:t>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w:t>
      </w:r>
    </w:p>
    <w:p>
      <w:pPr>
        <w:pStyle w:val="Style22"/>
        <w:widowControl/>
        <w:numPr>
          <w:ilvl w:val="0"/>
          <w:numId w:val="8"/>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w:t>
      </w:r>
    </w:p>
    <w:p>
      <w:pPr>
        <w:pStyle w:val="Style22"/>
        <w:widowControl/>
        <w:numPr>
          <w:ilvl w:val="0"/>
          <w:numId w:val="8"/>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приобретение дополнительных знаний и навыков по дисциплинам учебного плана;</w:t>
      </w:r>
    </w:p>
    <w:p>
      <w:pPr>
        <w:pStyle w:val="Style22"/>
        <w:widowControl/>
        <w:numPr>
          <w:ilvl w:val="0"/>
          <w:numId w:val="8"/>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и развитие знаний и навыков, связанных с научно-исследовательской деятельностью;</w:t>
      </w:r>
    </w:p>
    <w:p>
      <w:pPr>
        <w:pStyle w:val="Style22"/>
        <w:widowControl/>
        <w:numPr>
          <w:ilvl w:val="0"/>
          <w:numId w:val="8"/>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ориентации и установки на качественное освоение образовательной программы;</w:t>
      </w:r>
    </w:p>
    <w:p>
      <w:pPr>
        <w:pStyle w:val="Style22"/>
        <w:widowControl/>
        <w:numPr>
          <w:ilvl w:val="0"/>
          <w:numId w:val="8"/>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навыков самоорганизации;</w:t>
      </w:r>
    </w:p>
    <w:p>
      <w:pPr>
        <w:pStyle w:val="Style22"/>
        <w:widowControl/>
        <w:numPr>
          <w:ilvl w:val="0"/>
          <w:numId w:val="8"/>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самостоятельности мышления, способности к саморазвитию, самосовершенствованию и самореализации;</w:t>
      </w:r>
    </w:p>
    <w:p>
      <w:pPr>
        <w:pStyle w:val="Style22"/>
        <w:widowControl/>
        <w:numPr>
          <w:ilvl w:val="0"/>
          <w:numId w:val="8"/>
        </w:numPr>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выработка навыков эффективной самостоятельной профессиональной теоретической, практической и учебно-исследовательской деятельности.</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лекции.</w:t>
      </w:r>
      <w:r>
        <w:rPr>
          <w:b w:val="false"/>
          <w:i w:val="false"/>
          <w:caps w:val="false"/>
          <w:smallCaps w:val="false"/>
          <w:color w:val="000000"/>
          <w:spacing w:val="0"/>
          <w:sz w:val="24"/>
          <w:szCs w:val="24"/>
        </w:rPr>
        <w:t>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практическому занятию.</w:t>
      </w:r>
      <w:r>
        <w:rPr>
          <w:b w:val="false"/>
          <w:i w:val="false"/>
          <w:caps w:val="false"/>
          <w:smallCaps w:val="false"/>
          <w:color w:val="000000"/>
          <w:spacing w:val="0"/>
          <w:sz w:val="24"/>
          <w:szCs w:val="24"/>
        </w:rPr>
        <w:t>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семинарскому занятию.</w:t>
      </w:r>
      <w:r>
        <w:rPr>
          <w:b w:val="false"/>
          <w:i w:val="false"/>
          <w:caps w:val="false"/>
          <w:smallCaps w:val="false"/>
          <w:color w:val="000000"/>
          <w:spacing w:val="0"/>
          <w:sz w:val="24"/>
          <w:szCs w:val="24"/>
        </w:rPr>
        <w:t>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коллоквиуму.</w:t>
      </w:r>
      <w:r>
        <w:rPr>
          <w:b w:val="false"/>
          <w:i w:val="false"/>
          <w:caps w:val="false"/>
          <w:smallCaps w:val="false"/>
          <w:color w:val="000000"/>
          <w:spacing w:val="0"/>
          <w:sz w:val="24"/>
          <w:szCs w:val="24"/>
        </w:rPr>
        <w:t> 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контрольной работе.</w:t>
      </w:r>
      <w:r>
        <w:rPr>
          <w:b w:val="false"/>
          <w:i w:val="false"/>
          <w:caps w:val="false"/>
          <w:smallCaps w:val="false"/>
          <w:color w:val="000000"/>
          <w:spacing w:val="0"/>
          <w:sz w:val="24"/>
          <w:szCs w:val="24"/>
        </w:rPr>
        <w:t>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зачету.</w:t>
      </w:r>
      <w:r>
        <w:rPr>
          <w:b w:val="false"/>
          <w:i w:val="false"/>
          <w:caps w:val="false"/>
          <w:smallCaps w:val="false"/>
          <w:color w:val="000000"/>
          <w:spacing w:val="0"/>
          <w:sz w:val="24"/>
          <w:szCs w:val="24"/>
        </w:rPr>
        <w:t>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экзамену.</w:t>
      </w:r>
      <w:r>
        <w:rPr>
          <w:b w:val="false"/>
          <w:i w:val="false"/>
          <w:caps w:val="false"/>
          <w:smallCaps w:val="false"/>
          <w:color w:val="000000"/>
          <w:spacing w:val="0"/>
          <w:sz w:val="24"/>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В ФБГОУ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pPr>
        <w:pStyle w:val="Normal"/>
        <w:rPr>
          <w:rFonts w:ascii="Times New Roman" w:hAnsi="Times New Roman"/>
          <w:sz w:val="24"/>
          <w:szCs w:val="24"/>
        </w:rPr>
      </w:pPr>
      <w:r>
        <w:rPr>
          <w:sz w:val="24"/>
          <w:szCs w:val="24"/>
        </w:rPr>
      </w:r>
    </w:p>
    <w:p>
      <w:pPr>
        <w:pStyle w:val="Zag1"/>
        <w:numPr>
          <w:ilvl w:val="0"/>
          <w:numId w:val="2"/>
        </w:numPr>
        <w:spacing w:before="120" w:after="120"/>
        <w:ind w:left="814" w:hanging="360"/>
        <w:rPr>
          <w:lang w:eastAsia="ru-RU"/>
        </w:rPr>
      </w:pPr>
      <w:bookmarkStart w:id="19" w:name="_Toc103598738"/>
      <w:r>
        <w:rPr>
          <w:lang w:eastAsia="ru-RU"/>
        </w:rPr>
        <w:t xml:space="preserve"> </w:t>
      </w:r>
      <w:bookmarkStart w:id="20" w:name="_Toc103663488"/>
      <w:r>
        <w:rPr>
          <w:lang w:eastAsia="ru-RU"/>
        </w:rPr>
        <w:t>Примерная тематика курсовых работ (проектов)</w:t>
      </w:r>
      <w:bookmarkEnd w:id="19"/>
      <w:bookmarkEnd w:id="20"/>
      <w:r>
        <w:rPr>
          <w:lang w:eastAsia="ru-RU"/>
        </w:rPr>
        <w:t xml:space="preserve"> </w:t>
      </w:r>
    </w:p>
    <w:p>
      <w:pPr>
        <w:sectPr>
          <w:footerReference w:type="default" r:id="rId6"/>
          <w:type w:val="nextPage"/>
          <w:pgSz w:orient="landscape" w:w="16838" w:h="11906"/>
          <w:pgMar w:left="1418" w:right="851" w:gutter="0" w:header="0" w:top="1134" w:footer="709" w:bottom="1134"/>
          <w:pgNumType w:fmt="decimal"/>
          <w:formProt w:val="false"/>
          <w:textDirection w:val="lrTb"/>
          <w:docGrid w:type="default" w:linePitch="360" w:charSpace="0"/>
        </w:sectPr>
        <w:pStyle w:val="Normal"/>
        <w:rPr>
          <w:highlight w:val="none"/>
          <w:shd w:fill="auto" w:val="clear"/>
        </w:rPr>
      </w:pPr>
      <w:r>
        <w:rPr>
          <w:shd w:fill="auto" w:val="clear"/>
          <w:lang w:eastAsia="ru-RU"/>
        </w:rPr>
        <w:t>«Не предусмотрено».</w:t>
      </w:r>
    </w:p>
    <w:p>
      <w:pPr>
        <w:pStyle w:val="Zag"/>
        <w:numPr>
          <w:ilvl w:val="0"/>
          <w:numId w:val="6"/>
        </w:numPr>
        <w:tabs>
          <w:tab w:val="clear" w:pos="708"/>
          <w:tab w:val="left" w:pos="426" w:leader="none"/>
        </w:tabs>
        <w:ind w:left="0" w:hanging="0"/>
        <w:rPr/>
      </w:pPr>
      <w:bookmarkStart w:id="21" w:name="_Toc103663489"/>
      <w:bookmarkStart w:id="22" w:name="_Toc71717274"/>
      <w:r>
        <w:rPr/>
        <w:t>УЧЕБНО-МЕТОДИЧЕСКОЕ И ИНФОРМАЦИОННОЕ ОБЕСПЕЧЕНИЕ</w:t>
        <w:br/>
        <w:t>ДИСЦИПЛИНЫ (МОДУЛЯ)</w:t>
      </w:r>
      <w:bookmarkEnd w:id="21"/>
      <w:bookmarkEnd w:id="22"/>
    </w:p>
    <w:p>
      <w:pPr>
        <w:pStyle w:val="Style29"/>
        <w:widowControl w:val="false"/>
        <w:suppressAutoHyphens w:val="false"/>
        <w:bidi w:val="0"/>
        <w:spacing w:lineRule="auto" w:line="240" w:before="0" w:after="0"/>
        <w:ind w:left="0" w:right="0" w:firstLine="680"/>
        <w:jc w:val="both"/>
        <w:rPr>
          <w:b/>
          <w:b/>
          <w:bCs/>
          <w:i w:val="false"/>
          <w:i w:val="false"/>
          <w:iCs w:val="false"/>
          <w:color w:val="auto"/>
        </w:rPr>
      </w:pPr>
      <w:r>
        <w:rPr>
          <w:b/>
          <w:bCs/>
          <w:i w:val="false"/>
          <w:iCs w:val="false"/>
          <w:color w:val="auto"/>
          <w:sz w:val="24"/>
          <w:szCs w:val="24"/>
        </w:rPr>
        <w:t>а) основная литература:</w:t>
      </w:r>
    </w:p>
    <w:p>
      <w:pPr>
        <w:pStyle w:val="Style29"/>
        <w:widowControl w:val="false"/>
        <w:numPr>
          <w:ilvl w:val="0"/>
          <w:numId w:val="13"/>
        </w:numPr>
        <w:suppressAutoHyphens w:val="false"/>
        <w:bidi w:val="0"/>
        <w:spacing w:lineRule="auto" w:line="240" w:before="0" w:after="0"/>
        <w:ind w:left="340" w:right="0" w:hanging="340"/>
        <w:jc w:val="both"/>
        <w:rPr>
          <w:rFonts w:ascii="Times New Roman" w:hAnsi="Times New Roman"/>
          <w:b/>
          <w:b/>
          <w:bCs/>
          <w:i w:val="false"/>
          <w:i w:val="false"/>
          <w:iCs w:val="false"/>
          <w:caps w:val="false"/>
          <w:smallCaps w:val="false"/>
          <w:color w:val="auto"/>
          <w:spacing w:val="0"/>
          <w:sz w:val="21"/>
        </w:rPr>
      </w:pPr>
      <w:r>
        <w:rPr>
          <w:b w:val="false"/>
          <w:bCs/>
          <w:i w:val="false"/>
          <w:iCs w:val="false"/>
          <w:caps w:val="false"/>
          <w:smallCaps w:val="false"/>
          <w:color w:val="auto"/>
          <w:spacing w:val="0"/>
          <w:sz w:val="24"/>
          <w:szCs w:val="24"/>
        </w:rPr>
        <w:t>Шрайнер, П. А. Основы программирования на языке Пролог : учебное пособие / П. А. Шрайнер. — 2-е изд. — Москва : ИНТУИТ, 2016. — 213 с. — ISBN 5-9556-0034-5. — Текст : электронный // Лань : электронно-библиотечная система. — URL: https://e.lanbook.com/book/100322 (дата обращения: 27.10.2022). — Режим доступа: для авториз. Пользователей.</w:t>
      </w:r>
    </w:p>
    <w:p>
      <w:pPr>
        <w:pStyle w:val="Style29"/>
        <w:widowControl w:val="false"/>
        <w:numPr>
          <w:ilvl w:val="0"/>
          <w:numId w:val="13"/>
        </w:numPr>
        <w:suppressAutoHyphens w:val="false"/>
        <w:bidi w:val="0"/>
        <w:spacing w:lineRule="auto" w:line="240" w:before="0" w:after="0"/>
        <w:ind w:left="340" w:right="0" w:hanging="340"/>
        <w:jc w:val="both"/>
        <w:rPr>
          <w:rFonts w:ascii="Times New Roman" w:hAnsi="Times New Roman"/>
          <w:b/>
          <w:b/>
          <w:bCs/>
          <w:i w:val="false"/>
          <w:i w:val="false"/>
          <w:iCs w:val="false"/>
          <w:caps w:val="false"/>
          <w:smallCaps w:val="false"/>
          <w:color w:val="auto"/>
          <w:spacing w:val="0"/>
          <w:sz w:val="21"/>
        </w:rPr>
      </w:pPr>
      <w:r>
        <w:rPr>
          <w:b w:val="false"/>
          <w:bCs/>
          <w:i w:val="false"/>
          <w:iCs w:val="false"/>
          <w:caps w:val="false"/>
          <w:smallCaps w:val="false"/>
          <w:color w:val="auto"/>
          <w:spacing w:val="0"/>
          <w:sz w:val="24"/>
          <w:szCs w:val="24"/>
        </w:rPr>
        <w:t>Сергиенко, М. А. Лабораторный практикум по разработке экспертных систем с помощью CLIPS и JAVA : учебно-методическое пособие / М. А. Сергиенко. — Воронеж : ВГУ, 2017. — 47 с. — Текст : электронный // Лань : электронно-библиотечная система. — URL: https://e.lanbook.com/book/154772 (дата обращения: 27.10.2022). — Режим доступа: для авториз. Пользователей.</w:t>
      </w:r>
    </w:p>
    <w:p>
      <w:pPr>
        <w:pStyle w:val="Style29"/>
        <w:widowControl w:val="false"/>
        <w:numPr>
          <w:ilvl w:val="0"/>
          <w:numId w:val="13"/>
        </w:numPr>
        <w:suppressAutoHyphens w:val="false"/>
        <w:bidi w:val="0"/>
        <w:spacing w:lineRule="auto" w:line="240" w:before="0" w:after="0"/>
        <w:ind w:left="340" w:right="0" w:hanging="340"/>
        <w:jc w:val="both"/>
        <w:rPr>
          <w:rFonts w:ascii="Times New Roman" w:hAnsi="Times New Roman"/>
          <w:b/>
          <w:b/>
          <w:bCs/>
          <w:i w:val="false"/>
          <w:i w:val="false"/>
          <w:iCs w:val="false"/>
          <w:caps w:val="false"/>
          <w:smallCaps w:val="false"/>
          <w:color w:val="auto"/>
          <w:spacing w:val="0"/>
          <w:sz w:val="21"/>
        </w:rPr>
      </w:pPr>
      <w:r>
        <w:rPr>
          <w:b w:val="false"/>
          <w:bCs/>
          <w:i w:val="false"/>
          <w:iCs w:val="false"/>
          <w:caps w:val="false"/>
          <w:smallCaps w:val="false"/>
          <w:color w:val="auto"/>
          <w:spacing w:val="0"/>
          <w:sz w:val="24"/>
          <w:szCs w:val="24"/>
        </w:rPr>
        <w:t>Колмогорова, С. С. Основы искусственного интеллекта : учебное пособие для студентов / С. С. Колмогорова. — Санкт-Петербург : СПбГЛТУ, 2022. — 108 с. — ISBN 978-5-9239-1308-8. — Текст : электронный // Лань : электронно-библиотечная система. — URL: https://e.lanbook.com/book/257804 (дата обращения: 27.10.2022). — Режим доступа: для авториз. Пользователей.</w:t>
      </w:r>
    </w:p>
    <w:p>
      <w:pPr>
        <w:pStyle w:val="Style29"/>
        <w:widowControl w:val="false"/>
        <w:numPr>
          <w:ilvl w:val="0"/>
          <w:numId w:val="13"/>
        </w:numPr>
        <w:suppressAutoHyphens w:val="false"/>
        <w:bidi w:val="0"/>
        <w:spacing w:lineRule="auto" w:line="240" w:before="0" w:after="0"/>
        <w:ind w:left="340" w:right="0" w:hanging="340"/>
        <w:jc w:val="both"/>
        <w:rPr>
          <w:rFonts w:ascii="Times New Roman" w:hAnsi="Times New Roman"/>
          <w:b/>
          <w:b/>
          <w:bCs/>
          <w:i w:val="false"/>
          <w:i w:val="false"/>
          <w:iCs w:val="false"/>
          <w:caps w:val="false"/>
          <w:smallCaps w:val="false"/>
          <w:color w:val="auto"/>
          <w:spacing w:val="0"/>
          <w:sz w:val="21"/>
        </w:rPr>
      </w:pPr>
      <w:r>
        <w:rPr>
          <w:b w:val="false"/>
          <w:bCs/>
          <w:i w:val="false"/>
          <w:iCs w:val="false"/>
          <w:caps w:val="false"/>
          <w:smallCaps w:val="false"/>
          <w:color w:val="auto"/>
          <w:spacing w:val="0"/>
          <w:sz w:val="24"/>
          <w:szCs w:val="24"/>
        </w:rPr>
        <w:t>Жданов, А. А. Автономный искусственный интеллект : учебное пособие / А. А. Жданов. — 5-е изд. — Москва : Лаборатория знаний, 2020. — 362 с. — ISBN 978-5-00101-655-7. — Текст : электронный // Лань : электронно-библиотечная система. — URL: https://e.lanbook.com/book/135544 (дата обращения: 27.10.2022). — Режим доступа: для авториз. пользователей.</w:t>
      </w:r>
    </w:p>
    <w:p>
      <w:pPr>
        <w:pStyle w:val="Style29"/>
        <w:widowControl w:val="false"/>
        <w:suppressAutoHyphens w:val="false"/>
        <w:bidi w:val="0"/>
        <w:spacing w:lineRule="auto" w:line="240" w:before="0" w:after="0"/>
        <w:ind w:left="0" w:right="0" w:firstLine="737"/>
        <w:jc w:val="both"/>
        <w:rPr/>
      </w:pPr>
      <w:r>
        <w:rPr>
          <w:b/>
          <w:bCs/>
          <w:i w:val="false"/>
          <w:iCs w:val="false"/>
          <w:color w:val="auto"/>
          <w:sz w:val="24"/>
          <w:szCs w:val="24"/>
        </w:rPr>
        <w:t>б) дополнительная литература:</w:t>
      </w:r>
    </w:p>
    <w:p>
      <w:pPr>
        <w:pStyle w:val="Style29"/>
        <w:widowControl w:val="false"/>
        <w:numPr>
          <w:ilvl w:val="0"/>
          <w:numId w:val="14"/>
        </w:numPr>
        <w:suppressAutoHyphens w:val="false"/>
        <w:bidi w:val="0"/>
        <w:spacing w:lineRule="auto" w:line="240" w:before="0" w:after="0"/>
        <w:ind w:left="340" w:right="0" w:hanging="340"/>
        <w:jc w:val="both"/>
        <w:rPr/>
      </w:pPr>
      <w:r>
        <w:rPr>
          <w:b w:val="false"/>
          <w:bCs w:val="false"/>
          <w:i w:val="false"/>
          <w:iCs w:val="false"/>
          <w:color w:val="auto"/>
          <w:sz w:val="24"/>
          <w:szCs w:val="24"/>
        </w:rPr>
        <w:t>Боровская, Е. В. Основы искусственного интеллекта : учебное пособие / Е. В. Боровская, Н. А. Давыдова. — 4-е изд. — Москва : Лаборатория знаний, 2020. — 130 с. — ISBN 978-5-00101-908-4. — Текст : электронный // Лань : электронно-библиотечная система. — URL: https://e.lanbook.com/book/151502 (дата обращения: 27.10.2022). — Режим доступа: для авториз. пользователей.</w:t>
      </w:r>
    </w:p>
    <w:p>
      <w:pPr>
        <w:pStyle w:val="Style29"/>
        <w:spacing w:before="0" w:after="0"/>
        <w:ind w:left="0" w:firstLine="709"/>
        <w:jc w:val="both"/>
        <w:rPr>
          <w:sz w:val="24"/>
          <w:szCs w:val="24"/>
        </w:rPr>
      </w:pPr>
      <w:r>
        <w:rPr>
          <w:b/>
          <w:sz w:val="24"/>
          <w:szCs w:val="24"/>
        </w:rPr>
        <w:t>г) базы данных, информационно-справочные и поисковые системы</w:t>
      </w:r>
    </w:p>
    <w:p>
      <w:pPr>
        <w:pStyle w:val="Normal"/>
        <w:widowControl/>
        <w:numPr>
          <w:ilvl w:val="1"/>
          <w:numId w:val="12"/>
        </w:numPr>
        <w:suppressAutoHyphens w:val="false"/>
        <w:bidi w:val="0"/>
        <w:spacing w:lineRule="auto" w:line="240" w:before="0" w:after="0"/>
        <w:ind w:left="340" w:right="0" w:hanging="340"/>
        <w:jc w:val="both"/>
        <w:rPr/>
      </w:pPr>
      <w:r>
        <w:rPr/>
        <w:t xml:space="preserve">SWI-Prolog [Сайт] – URL: </w:t>
      </w:r>
      <w:hyperlink r:id="rId7">
        <w:r>
          <w:rPr/>
          <w:t>https://www.swi-prolog.org/</w:t>
        </w:r>
      </w:hyperlink>
      <w:r>
        <w:rPr/>
        <w:t xml:space="preserve"> (дата обращения: 01.09.2022)</w:t>
      </w:r>
    </w:p>
    <w:p>
      <w:pPr>
        <w:pStyle w:val="Normal"/>
        <w:widowControl/>
        <w:numPr>
          <w:ilvl w:val="1"/>
          <w:numId w:val="12"/>
        </w:numPr>
        <w:suppressAutoHyphens w:val="false"/>
        <w:bidi w:val="0"/>
        <w:spacing w:lineRule="auto" w:line="240" w:before="0" w:after="0"/>
        <w:ind w:left="340" w:right="0" w:hanging="340"/>
        <w:jc w:val="both"/>
        <w:rPr/>
      </w:pPr>
      <w:r>
        <w:rPr/>
        <w:t xml:space="preserve">CLIPS: A Tool for Building Expert Systems [Сайт] – URL: </w:t>
      </w:r>
      <w:hyperlink r:id="rId8">
        <w:r>
          <w:rPr/>
          <w:t>https://www.clipsrules.net/</w:t>
        </w:r>
      </w:hyperlink>
      <w:r>
        <w:rPr/>
        <w:t xml:space="preserve"> (дата обращения: 01.09.2022)</w:t>
      </w:r>
    </w:p>
    <w:p>
      <w:pPr>
        <w:pStyle w:val="Normal"/>
        <w:widowControl/>
        <w:numPr>
          <w:ilvl w:val="1"/>
          <w:numId w:val="12"/>
        </w:numPr>
        <w:suppressAutoHyphens w:val="false"/>
        <w:bidi w:val="0"/>
        <w:spacing w:lineRule="auto" w:line="240" w:before="0" w:after="0"/>
        <w:ind w:left="340" w:right="0" w:hanging="340"/>
        <w:jc w:val="both"/>
        <w:rPr/>
      </w:pPr>
      <w:r>
        <w:rPr/>
        <w:t xml:space="preserve">Online GDB [Сайт] – URL: </w:t>
      </w:r>
      <w:hyperlink r:id="rId9">
        <w:r>
          <w:rPr/>
          <w:t>https://www.onlinegdb.com/</w:t>
        </w:r>
      </w:hyperlink>
      <w:r>
        <w:rPr/>
        <w:t xml:space="preserve"> (дата обращения: 01.09.2022)</w:t>
      </w:r>
    </w:p>
    <w:p>
      <w:pPr>
        <w:pStyle w:val="Normal"/>
        <w:widowControl/>
        <w:numPr>
          <w:ilvl w:val="1"/>
          <w:numId w:val="12"/>
        </w:numPr>
        <w:suppressAutoHyphens w:val="false"/>
        <w:bidi w:val="0"/>
        <w:spacing w:lineRule="auto" w:line="240" w:before="0" w:after="0"/>
        <w:ind w:left="340" w:right="0" w:hanging="340"/>
        <w:jc w:val="both"/>
        <w:rPr/>
      </w:pPr>
      <w:r>
        <w:rPr/>
        <w:t xml:space="preserve">Образовательный ресурс edu.irnok.net [Сайт] – URL: </w:t>
      </w:r>
      <w:hyperlink r:id="rId10">
        <w:r>
          <w:rPr/>
          <w:t>https://edu.irnok.net/</w:t>
        </w:r>
      </w:hyperlink>
      <w:r>
        <w:rPr/>
        <w:t xml:space="preserve"> (дата обращения: 01.09.2022)</w:t>
      </w:r>
    </w:p>
    <w:p>
      <w:pPr>
        <w:pStyle w:val="Zag"/>
        <w:numPr>
          <w:ilvl w:val="0"/>
          <w:numId w:val="6"/>
        </w:numPr>
        <w:tabs>
          <w:tab w:val="clear" w:pos="708"/>
          <w:tab w:val="left" w:pos="284" w:leader="none"/>
        </w:tabs>
        <w:ind w:left="0" w:hanging="0"/>
        <w:rPr/>
      </w:pPr>
      <w:bookmarkStart w:id="23" w:name="_Toc103663490"/>
      <w:bookmarkStart w:id="24" w:name="_Toc71717275"/>
      <w:r>
        <w:rPr/>
        <w:t>МАТЕРИАЛЬНО-ТЕХНИЧЕСКОЕ ОБЕСПЕЧЕНИЕ ДИСЦИПЛИНЫ</w:t>
      </w:r>
      <w:bookmarkEnd w:id="23"/>
      <w:bookmarkEnd w:id="24"/>
    </w:p>
    <w:p>
      <w:pPr>
        <w:pStyle w:val="Zag3"/>
        <w:numPr>
          <w:ilvl w:val="0"/>
          <w:numId w:val="3"/>
        </w:numPr>
        <w:ind w:left="851" w:hanging="426"/>
        <w:rPr>
          <w:rFonts w:eastAsia="Calibri"/>
        </w:rPr>
      </w:pPr>
      <w:r>
        <w:rPr>
          <w:rFonts w:eastAsia="Calibri"/>
        </w:rPr>
        <w:t>Учебно-лабораторное оборудование:</w:t>
      </w:r>
    </w:p>
    <w:p>
      <w:pPr>
        <w:pStyle w:val="Style28"/>
        <w:widowControl w:val="false"/>
        <w:numPr>
          <w:ilvl w:val="0"/>
          <w:numId w:val="0"/>
        </w:numPr>
        <w:spacing w:lineRule="auto" w:line="240"/>
        <w:ind w:left="0" w:firstLine="567"/>
        <w:rPr>
          <w:b w:val="false"/>
          <w:b w:val="false"/>
          <w:bCs w:val="false"/>
          <w:i w:val="false"/>
          <w:i w:val="false"/>
          <w:iCs w:val="false"/>
          <w:color w:val="auto"/>
          <w:highlight w:val="none"/>
          <w:shd w:fill="auto" w:val="clear"/>
        </w:rPr>
      </w:pPr>
      <w:r>
        <w:rPr>
          <w:b w:val="false"/>
          <w:bCs w:val="false"/>
          <w:i w:val="false"/>
          <w:iCs w:val="false"/>
          <w:color w:val="000000"/>
          <w:shd w:fill="auto" w:val="clear"/>
        </w:rPr>
        <w:t>Классы, оборудованные персональными компьютерами с выходом в Интернет, презентационное оборудование, графический планшет (по желанию).</w:t>
      </w:r>
    </w:p>
    <w:p>
      <w:pPr>
        <w:pStyle w:val="Zag3"/>
        <w:numPr>
          <w:ilvl w:val="0"/>
          <w:numId w:val="3"/>
        </w:numPr>
        <w:ind w:left="851" w:hanging="426"/>
        <w:rPr>
          <w:rFonts w:eastAsia="Calibri"/>
        </w:rPr>
      </w:pPr>
      <w:r>
        <w:rPr>
          <w:rFonts w:eastAsia="Calibri"/>
        </w:rPr>
        <w:t>Программное обеспечение:</w:t>
      </w:r>
    </w:p>
    <w:p>
      <w:pPr>
        <w:pStyle w:val="Normal"/>
        <w:widowControl w:val="false"/>
        <w:ind w:firstLine="567"/>
        <w:rPr>
          <w:i w:val="false"/>
          <w:i w:val="false"/>
          <w:iCs w:val="false"/>
        </w:rPr>
      </w:pPr>
      <w:r>
        <w:rPr>
          <w:i w:val="false"/>
          <w:iCs w:val="false"/>
          <w:szCs w:val="24"/>
        </w:rPr>
        <w:t>Сободные трансляторы ISO-Prolog (SWI-Prolog, GNU Prolog), система CLIPS и другие свободные трансляторы других языков высокого уровня по желанию студента, а также их интернет-аналоги (Online GDB).</w:t>
      </w:r>
    </w:p>
    <w:p>
      <w:pPr>
        <w:pStyle w:val="Normal"/>
        <w:widowControl w:val="false"/>
        <w:ind w:firstLine="567"/>
        <w:rPr>
          <w:szCs w:val="24"/>
        </w:rPr>
      </w:pPr>
      <w:r>
        <w:rPr>
          <w:szCs w:val="24"/>
        </w:rPr>
      </w:r>
    </w:p>
    <w:p>
      <w:pPr>
        <w:pStyle w:val="Zag3"/>
        <w:widowControl/>
        <w:numPr>
          <w:ilvl w:val="0"/>
          <w:numId w:val="3"/>
        </w:numPr>
        <w:tabs>
          <w:tab w:val="clear" w:pos="708"/>
          <w:tab w:val="left" w:pos="851" w:leader="none"/>
        </w:tabs>
        <w:suppressAutoHyphens w:val="false"/>
        <w:bidi w:val="0"/>
        <w:spacing w:lineRule="auto" w:line="240" w:before="0" w:after="0"/>
        <w:ind w:left="680" w:right="0" w:hanging="283"/>
        <w:jc w:val="both"/>
        <w:rPr/>
      </w:pPr>
      <w:r>
        <w:rPr>
          <w:rFonts w:eastAsia="Calibri" w:cs="Times New Roman"/>
          <w:b/>
          <w:caps/>
          <w:color w:val="auto"/>
          <w:kern w:val="0"/>
          <w:sz w:val="24"/>
          <w:szCs w:val="22"/>
          <w:lang w:val="ru-RU" w:eastAsia="en-US" w:bidi="ar-SA"/>
        </w:rPr>
        <w:t>Технические</w:t>
      </w:r>
      <w:r>
        <w:rPr/>
        <w:t xml:space="preserve"> и электронные средства:</w:t>
      </w:r>
    </w:p>
    <w:p>
      <w:pPr>
        <w:pStyle w:val="Style28"/>
        <w:widowControl w:val="false"/>
        <w:numPr>
          <w:ilvl w:val="0"/>
          <w:numId w:val="0"/>
        </w:numPr>
        <w:spacing w:lineRule="auto" w:line="240"/>
        <w:ind w:left="0" w:firstLine="567"/>
        <w:rPr>
          <w:i/>
          <w:i/>
        </w:rPr>
      </w:pPr>
      <w:r>
        <w:rPr/>
        <w:t xml:space="preserve">ИОС </w:t>
      </w:r>
      <w:hyperlink r:id="rId11">
        <w:r>
          <w:rPr/>
          <w:t>http://</w:t>
        </w:r>
        <w:r>
          <w:rPr>
            <w:lang w:val="en-US"/>
          </w:rPr>
          <w:t>educa.isu.ru</w:t>
        </w:r>
      </w:hyperlink>
      <w:r>
        <w:rPr/>
        <w:t>, c</w:t>
      </w:r>
      <w:r>
        <w:rPr>
          <w:lang w:val="en-US"/>
        </w:rPr>
        <w:t xml:space="preserve">айты </w:t>
      </w:r>
      <w:hyperlink r:id="rId12">
        <w:r>
          <w:rPr>
            <w:lang w:val="en-US"/>
          </w:rPr>
          <w:t>https://edu.irnok.net</w:t>
        </w:r>
      </w:hyperlink>
      <w:r>
        <w:rPr/>
        <w:t xml:space="preserve">, </w:t>
      </w:r>
      <w:hyperlink r:id="rId13">
        <w:r>
          <w:rPr/>
          <w:t>https://github.com/stud-labs</w:t>
        </w:r>
      </w:hyperlink>
      <w:r>
        <w:rPr/>
        <w:t xml:space="preserve">,  презентационное оборудование, персональный компьютер с возможностью демонстрации презентаций в формате </w:t>
      </w:r>
      <w:r>
        <w:rPr>
          <w:lang w:val="en-US"/>
        </w:rPr>
        <w:t>pdf</w:t>
      </w:r>
      <w:r>
        <w:rPr/>
        <w:t>.</w:t>
      </w:r>
    </w:p>
    <w:p>
      <w:pPr>
        <w:pStyle w:val="Zag"/>
        <w:numPr>
          <w:ilvl w:val="0"/>
          <w:numId w:val="6"/>
        </w:numPr>
        <w:tabs>
          <w:tab w:val="clear" w:pos="708"/>
          <w:tab w:val="left" w:pos="426" w:leader="none"/>
        </w:tabs>
        <w:ind w:left="0" w:hanging="0"/>
        <w:rPr/>
      </w:pPr>
      <w:bookmarkStart w:id="25" w:name="_Toc103663491"/>
      <w:bookmarkStart w:id="26" w:name="_Toc71717276"/>
      <w:r>
        <w:rPr/>
        <w:t>ОБРАЗОВАТЕЛЬНЫЕ ТЕХНОЛОГИИ</w:t>
      </w:r>
      <w:bookmarkEnd w:id="25"/>
      <w:bookmarkEnd w:id="26"/>
    </w:p>
    <w:p>
      <w:pPr>
        <w:pStyle w:val="Normal"/>
        <w:jc w:val="center"/>
        <w:rPr>
          <w:b/>
          <w:b/>
          <w:szCs w:val="24"/>
        </w:rPr>
      </w:pPr>
      <w:r>
        <w:rPr>
          <w:b/>
          <w:szCs w:val="24"/>
        </w:rPr>
        <w:t>Наименование тем занятий с указанием форм/ методов/ технологий обучения:</w:t>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81"/>
        <w:gridCol w:w="2831"/>
        <w:gridCol w:w="1830"/>
        <w:gridCol w:w="2308"/>
        <w:gridCol w:w="1877"/>
      </w:tblGrid>
      <w:tr>
        <w:trPr/>
        <w:tc>
          <w:tcPr>
            <w:tcW w:w="781" w:type="dxa"/>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п/п</w:t>
            </w:r>
          </w:p>
        </w:tc>
        <w:tc>
          <w:tcPr>
            <w:tcW w:w="2831" w:type="dxa"/>
            <w:tcBorders/>
          </w:tcPr>
          <w:p>
            <w:pPr>
              <w:pStyle w:val="Normal"/>
              <w:widowControl w:val="false"/>
              <w:spacing w:before="0" w:after="0"/>
              <w:ind w:hanging="0"/>
              <w:jc w:val="center"/>
              <w:rPr>
                <w:b/>
                <w:b/>
                <w:sz w:val="22"/>
              </w:rPr>
            </w:pPr>
            <w:r>
              <w:rPr>
                <w:b/>
                <w:kern w:val="0"/>
                <w:sz w:val="22"/>
                <w:szCs w:val="22"/>
                <w:lang w:val="ru-RU" w:eastAsia="en-US" w:bidi="ar-SA"/>
              </w:rPr>
              <w:t>Тема занятия</w:t>
            </w:r>
          </w:p>
        </w:tc>
        <w:tc>
          <w:tcPr>
            <w:tcW w:w="1830" w:type="dxa"/>
            <w:tcBorders/>
          </w:tcPr>
          <w:p>
            <w:pPr>
              <w:pStyle w:val="Normal"/>
              <w:widowControl w:val="false"/>
              <w:spacing w:before="0" w:after="0"/>
              <w:ind w:hanging="0"/>
              <w:jc w:val="center"/>
              <w:rPr>
                <w:b/>
                <w:b/>
                <w:sz w:val="22"/>
              </w:rPr>
            </w:pPr>
            <w:r>
              <w:rPr>
                <w:b/>
                <w:kern w:val="0"/>
                <w:sz w:val="22"/>
                <w:szCs w:val="22"/>
                <w:lang w:val="ru-RU" w:eastAsia="en-US" w:bidi="ar-SA"/>
              </w:rPr>
              <w:t>Вид занятия</w:t>
            </w:r>
          </w:p>
        </w:tc>
        <w:tc>
          <w:tcPr>
            <w:tcW w:w="2308" w:type="dxa"/>
            <w:tcBorders/>
          </w:tcPr>
          <w:p>
            <w:pPr>
              <w:pStyle w:val="Normal"/>
              <w:widowControl w:val="false"/>
              <w:spacing w:before="0" w:after="0"/>
              <w:ind w:hanging="0"/>
              <w:jc w:val="center"/>
              <w:rPr>
                <w:b/>
                <w:b/>
                <w:sz w:val="22"/>
              </w:rPr>
            </w:pPr>
            <w:r>
              <w:rPr>
                <w:b/>
                <w:kern w:val="0"/>
                <w:sz w:val="22"/>
                <w:szCs w:val="22"/>
                <w:lang w:val="ru-RU" w:eastAsia="en-US" w:bidi="ar-SA"/>
              </w:rPr>
              <w:t>Форма / Методы/технологии дистанционного, интерактивного обучения</w:t>
            </w:r>
          </w:p>
        </w:tc>
        <w:tc>
          <w:tcPr>
            <w:tcW w:w="1877" w:type="dxa"/>
            <w:tcBorders/>
          </w:tcPr>
          <w:p>
            <w:pPr>
              <w:pStyle w:val="Normal"/>
              <w:widowControl w:val="false"/>
              <w:spacing w:before="0" w:after="0"/>
              <w:ind w:hanging="0"/>
              <w:jc w:val="center"/>
              <w:rPr>
                <w:b/>
                <w:b/>
                <w:sz w:val="22"/>
              </w:rPr>
            </w:pPr>
            <w:r>
              <w:rPr>
                <w:b/>
                <w:kern w:val="0"/>
                <w:sz w:val="22"/>
                <w:szCs w:val="22"/>
                <w:lang w:val="ru-RU" w:eastAsia="en-US" w:bidi="ar-SA"/>
              </w:rPr>
              <w:t>Количество часов</w:t>
            </w:r>
          </w:p>
        </w:tc>
      </w:tr>
      <w:tr>
        <w:trPr/>
        <w:tc>
          <w:tcPr>
            <w:tcW w:w="781" w:type="dxa"/>
            <w:tcBorders/>
          </w:tcPr>
          <w:p>
            <w:pPr>
              <w:pStyle w:val="Normal"/>
              <w:widowControl w:val="false"/>
              <w:spacing w:before="0" w:after="0"/>
              <w:ind w:hanging="0"/>
              <w:jc w:val="center"/>
              <w:rPr>
                <w:b/>
                <w:b/>
                <w:szCs w:val="24"/>
              </w:rPr>
            </w:pPr>
            <w:r>
              <w:rPr>
                <w:b/>
                <w:kern w:val="0"/>
                <w:szCs w:val="24"/>
                <w:lang w:val="ru-RU" w:eastAsia="en-US" w:bidi="ar-SA"/>
              </w:rPr>
              <w:t>1</w:t>
            </w:r>
          </w:p>
        </w:tc>
        <w:tc>
          <w:tcPr>
            <w:tcW w:w="2831" w:type="dxa"/>
            <w:tcBorders/>
          </w:tcPr>
          <w:p>
            <w:pPr>
              <w:pStyle w:val="Normal"/>
              <w:widowControl w:val="false"/>
              <w:spacing w:before="0" w:after="0"/>
              <w:ind w:hanging="0"/>
              <w:jc w:val="center"/>
              <w:rPr>
                <w:b/>
                <w:b/>
                <w:szCs w:val="24"/>
              </w:rPr>
            </w:pPr>
            <w:r>
              <w:rPr>
                <w:b/>
                <w:kern w:val="0"/>
                <w:szCs w:val="24"/>
                <w:lang w:val="ru-RU" w:eastAsia="en-US" w:bidi="ar-SA"/>
              </w:rPr>
              <w:t>2</w:t>
            </w:r>
          </w:p>
        </w:tc>
        <w:tc>
          <w:tcPr>
            <w:tcW w:w="1830" w:type="dxa"/>
            <w:tcBorders/>
          </w:tcPr>
          <w:p>
            <w:pPr>
              <w:pStyle w:val="Normal"/>
              <w:widowControl w:val="false"/>
              <w:spacing w:before="0" w:after="0"/>
              <w:ind w:hanging="0"/>
              <w:jc w:val="center"/>
              <w:rPr>
                <w:b/>
                <w:b/>
                <w:szCs w:val="24"/>
              </w:rPr>
            </w:pPr>
            <w:r>
              <w:rPr>
                <w:b/>
                <w:kern w:val="0"/>
                <w:szCs w:val="24"/>
                <w:lang w:val="ru-RU" w:eastAsia="en-US" w:bidi="ar-SA"/>
              </w:rPr>
              <w:t>3</w:t>
            </w:r>
          </w:p>
        </w:tc>
        <w:tc>
          <w:tcPr>
            <w:tcW w:w="2308" w:type="dxa"/>
            <w:tcBorders/>
          </w:tcPr>
          <w:p>
            <w:pPr>
              <w:pStyle w:val="Normal"/>
              <w:widowControl w:val="false"/>
              <w:spacing w:before="0" w:after="0"/>
              <w:ind w:hanging="0"/>
              <w:jc w:val="center"/>
              <w:rPr>
                <w:b/>
                <w:b/>
                <w:szCs w:val="24"/>
              </w:rPr>
            </w:pPr>
            <w:r>
              <w:rPr>
                <w:b/>
                <w:kern w:val="0"/>
                <w:szCs w:val="24"/>
                <w:lang w:val="ru-RU" w:eastAsia="en-US" w:bidi="ar-SA"/>
              </w:rPr>
              <w:t>4</w:t>
            </w:r>
          </w:p>
        </w:tc>
        <w:tc>
          <w:tcPr>
            <w:tcW w:w="1877" w:type="dxa"/>
            <w:tcBorders/>
          </w:tcPr>
          <w:p>
            <w:pPr>
              <w:pStyle w:val="Normal"/>
              <w:widowControl w:val="false"/>
              <w:spacing w:before="0" w:after="0"/>
              <w:ind w:hanging="0"/>
              <w:jc w:val="center"/>
              <w:rPr>
                <w:b/>
                <w:b/>
                <w:szCs w:val="24"/>
              </w:rPr>
            </w:pPr>
            <w:r>
              <w:rPr>
                <w:b/>
                <w:kern w:val="0"/>
                <w:szCs w:val="24"/>
                <w:lang w:val="ru-RU" w:eastAsia="en-US" w:bidi="ar-SA"/>
              </w:rPr>
              <w:t>5</w:t>
            </w:r>
          </w:p>
        </w:tc>
      </w:tr>
      <w:tr>
        <w:trPr/>
        <w:tc>
          <w:tcPr>
            <w:tcW w:w="781" w:type="dxa"/>
            <w:tcBorders/>
          </w:tcPr>
          <w:p>
            <w:pPr>
              <w:pStyle w:val="Normal"/>
              <w:widowControl w:val="false"/>
              <w:spacing w:before="0" w:after="0"/>
              <w:ind w:hanging="0"/>
              <w:jc w:val="center"/>
              <w:rPr>
                <w:szCs w:val="24"/>
              </w:rPr>
            </w:pPr>
            <w:r>
              <w:rPr>
                <w:kern w:val="0"/>
                <w:szCs w:val="24"/>
                <w:lang w:val="ru-RU" w:eastAsia="en-US" w:bidi="ar-SA"/>
              </w:rPr>
              <w:t>1</w:t>
            </w:r>
          </w:p>
        </w:tc>
        <w:tc>
          <w:tcPr>
            <w:tcW w:w="2831" w:type="dxa"/>
            <w:tcBorders/>
          </w:tcPr>
          <w:p>
            <w:pPr>
              <w:pStyle w:val="Normal"/>
              <w:widowControl w:val="false"/>
              <w:spacing w:before="0" w:after="0"/>
              <w:ind w:hanging="0"/>
              <w:jc w:val="left"/>
              <w:rPr>
                <w:b w:val="false"/>
                <w:b w:val="false"/>
                <w:bCs w:val="false"/>
                <w:szCs w:val="24"/>
              </w:rPr>
            </w:pPr>
            <w:r>
              <w:rPr>
                <w:b/>
                <w:bCs/>
                <w:szCs w:val="24"/>
              </w:rPr>
              <w:t>Темы</w:t>
            </w:r>
            <w:r>
              <w:rPr>
                <w:b w:val="false"/>
                <w:bCs w:val="false"/>
                <w:szCs w:val="24"/>
              </w:rPr>
              <w:t xml:space="preserve"> </w:t>
            </w:r>
            <w:r>
              <w:rPr>
                <w:b w:val="false"/>
                <w:bCs w:val="false"/>
                <w:kern w:val="0"/>
                <w:szCs w:val="22"/>
                <w:lang w:val="ru-RU" w:eastAsia="en-US" w:bidi="ar-SA"/>
              </w:rPr>
              <w:t>5,7,8,10,11</w:t>
            </w:r>
          </w:p>
        </w:tc>
        <w:tc>
          <w:tcPr>
            <w:tcW w:w="1830" w:type="dxa"/>
            <w:tcBorders/>
          </w:tcPr>
          <w:p>
            <w:pPr>
              <w:pStyle w:val="Normal"/>
              <w:widowControl w:val="false"/>
              <w:spacing w:before="0" w:after="0"/>
              <w:ind w:hanging="0"/>
              <w:jc w:val="left"/>
              <w:rPr>
                <w:b w:val="false"/>
                <w:b w:val="false"/>
                <w:bCs w:val="false"/>
                <w:szCs w:val="24"/>
              </w:rPr>
            </w:pPr>
            <w:r>
              <w:rPr>
                <w:b w:val="false"/>
                <w:bCs w:val="false"/>
                <w:szCs w:val="24"/>
              </w:rPr>
              <w:t>Лабораторные работы 4, 5</w:t>
            </w:r>
          </w:p>
        </w:tc>
        <w:tc>
          <w:tcPr>
            <w:tcW w:w="2308" w:type="dxa"/>
            <w:tcBorders/>
          </w:tcPr>
          <w:p>
            <w:pPr>
              <w:pStyle w:val="Normal"/>
              <w:widowControl w:val="false"/>
              <w:spacing w:before="0" w:after="0"/>
              <w:ind w:hanging="0"/>
              <w:jc w:val="left"/>
              <w:rPr>
                <w:b w:val="false"/>
                <w:b w:val="false"/>
                <w:bCs w:val="false"/>
                <w:szCs w:val="24"/>
              </w:rPr>
            </w:pPr>
            <w:r>
              <w:rPr>
                <w:b w:val="false"/>
                <w:bCs w:val="false"/>
                <w:szCs w:val="24"/>
              </w:rPr>
              <w:t>Выполняется студентами парами с делением проекта на подсистемы.</w:t>
            </w:r>
          </w:p>
        </w:tc>
        <w:tc>
          <w:tcPr>
            <w:tcW w:w="1877" w:type="dxa"/>
            <w:tcBorders/>
          </w:tcPr>
          <w:p>
            <w:pPr>
              <w:pStyle w:val="Normal"/>
              <w:widowControl w:val="false"/>
              <w:spacing w:before="0" w:after="0"/>
              <w:ind w:hanging="0"/>
              <w:jc w:val="center"/>
              <w:rPr>
                <w:b w:val="false"/>
                <w:b w:val="false"/>
                <w:bCs w:val="false"/>
                <w:szCs w:val="24"/>
              </w:rPr>
            </w:pPr>
            <w:r>
              <w:rPr>
                <w:b w:val="false"/>
                <w:bCs w:val="false"/>
                <w:szCs w:val="24"/>
              </w:rPr>
              <w:t>20</w:t>
            </w:r>
          </w:p>
        </w:tc>
      </w:tr>
      <w:tr>
        <w:trPr/>
        <w:tc>
          <w:tcPr>
            <w:tcW w:w="781" w:type="dxa"/>
            <w:tcBorders>
              <w:top w:val="nil"/>
            </w:tcBorders>
          </w:tcPr>
          <w:p>
            <w:pPr>
              <w:pStyle w:val="Normal"/>
              <w:widowControl w:val="false"/>
              <w:spacing w:before="0" w:after="0"/>
              <w:ind w:hanging="0"/>
              <w:jc w:val="center"/>
              <w:rPr>
                <w:szCs w:val="24"/>
              </w:rPr>
            </w:pPr>
            <w:r>
              <w:rPr>
                <w:szCs w:val="24"/>
              </w:rPr>
              <w:t>2</w:t>
            </w:r>
          </w:p>
        </w:tc>
        <w:tc>
          <w:tcPr>
            <w:tcW w:w="2831" w:type="dxa"/>
            <w:tcBorders>
              <w:top w:val="nil"/>
            </w:tcBorders>
          </w:tcPr>
          <w:p>
            <w:pPr>
              <w:pStyle w:val="Normal"/>
              <w:widowControl w:val="false"/>
              <w:spacing w:before="0" w:after="0"/>
              <w:ind w:hanging="0"/>
              <w:jc w:val="left"/>
              <w:rPr>
                <w:b w:val="false"/>
                <w:b w:val="false"/>
                <w:bCs w:val="false"/>
                <w:szCs w:val="24"/>
              </w:rPr>
            </w:pPr>
            <w:r>
              <w:rPr>
                <w:b/>
                <w:bCs/>
                <w:szCs w:val="24"/>
              </w:rPr>
              <w:t>Темы</w:t>
            </w:r>
            <w:r>
              <w:rPr>
                <w:b w:val="false"/>
                <w:bCs w:val="false"/>
                <w:szCs w:val="24"/>
              </w:rPr>
              <w:t xml:space="preserve"> 1-11</w:t>
            </w:r>
          </w:p>
        </w:tc>
        <w:tc>
          <w:tcPr>
            <w:tcW w:w="1830" w:type="dxa"/>
            <w:tcBorders>
              <w:top w:val="nil"/>
            </w:tcBorders>
          </w:tcPr>
          <w:p>
            <w:pPr>
              <w:pStyle w:val="Normal"/>
              <w:widowControl w:val="false"/>
              <w:spacing w:before="0" w:after="0"/>
              <w:ind w:hanging="0"/>
              <w:jc w:val="left"/>
              <w:rPr>
                <w:b w:val="false"/>
                <w:b w:val="false"/>
                <w:bCs w:val="false"/>
                <w:szCs w:val="24"/>
              </w:rPr>
            </w:pPr>
            <w:r>
              <w:rPr>
                <w:b w:val="false"/>
                <w:bCs w:val="false"/>
                <w:szCs w:val="24"/>
              </w:rPr>
              <w:t>Прослушивание лекций в записи. Ответы на вопросы в интернет-мессенджере</w:t>
            </w:r>
          </w:p>
        </w:tc>
        <w:tc>
          <w:tcPr>
            <w:tcW w:w="2308" w:type="dxa"/>
            <w:tcBorders>
              <w:top w:val="nil"/>
            </w:tcBorders>
          </w:tcPr>
          <w:p>
            <w:pPr>
              <w:pStyle w:val="Normal"/>
              <w:widowControl w:val="false"/>
              <w:spacing w:before="0" w:after="0"/>
              <w:ind w:hanging="0"/>
              <w:jc w:val="left"/>
              <w:rPr>
                <w:b w:val="false"/>
                <w:b w:val="false"/>
                <w:bCs w:val="false"/>
                <w:szCs w:val="24"/>
              </w:rPr>
            </w:pPr>
            <w:r>
              <w:rPr>
                <w:b w:val="false"/>
                <w:bCs w:val="false"/>
                <w:szCs w:val="24"/>
              </w:rPr>
              <w:t>Использование интернет-мессендера или удаленного рабочего стола для обеспечения быстрой связи со студентом.</w:t>
            </w:r>
          </w:p>
        </w:tc>
        <w:tc>
          <w:tcPr>
            <w:tcW w:w="1877" w:type="dxa"/>
            <w:tcBorders>
              <w:top w:val="nil"/>
            </w:tcBorders>
          </w:tcPr>
          <w:p>
            <w:pPr>
              <w:pStyle w:val="Normal"/>
              <w:widowControl w:val="false"/>
              <w:spacing w:before="0" w:after="0"/>
              <w:ind w:hanging="0"/>
              <w:jc w:val="center"/>
              <w:rPr>
                <w:b w:val="false"/>
                <w:b w:val="false"/>
                <w:bCs w:val="false"/>
                <w:szCs w:val="24"/>
              </w:rPr>
            </w:pPr>
            <w:r>
              <w:rPr>
                <w:b w:val="false"/>
                <w:bCs w:val="false"/>
                <w:szCs w:val="24"/>
              </w:rPr>
              <w:t>64</w:t>
            </w:r>
          </w:p>
        </w:tc>
      </w:tr>
      <w:tr>
        <w:trPr/>
        <w:tc>
          <w:tcPr>
            <w:tcW w:w="7750" w:type="dxa"/>
            <w:gridSpan w:val="4"/>
            <w:tcBorders/>
          </w:tcPr>
          <w:p>
            <w:pPr>
              <w:pStyle w:val="Normal"/>
              <w:widowControl w:val="false"/>
              <w:spacing w:before="0" w:after="0"/>
              <w:ind w:hanging="0"/>
              <w:rPr>
                <w:b/>
                <w:b/>
                <w:szCs w:val="24"/>
              </w:rPr>
            </w:pPr>
            <w:r>
              <w:rPr>
                <w:b/>
                <w:kern w:val="0"/>
                <w:szCs w:val="24"/>
                <w:lang w:val="ru-RU" w:eastAsia="en-US" w:bidi="ar-SA"/>
              </w:rPr>
              <w:t>Итого часов:</w:t>
            </w:r>
          </w:p>
        </w:tc>
        <w:tc>
          <w:tcPr>
            <w:tcW w:w="1877" w:type="dxa"/>
            <w:tcBorders/>
          </w:tcPr>
          <w:p>
            <w:pPr>
              <w:pStyle w:val="Normal"/>
              <w:widowControl w:val="false"/>
              <w:spacing w:before="0" w:after="0"/>
              <w:ind w:hanging="0"/>
              <w:jc w:val="center"/>
              <w:rPr>
                <w:b/>
                <w:b/>
                <w:szCs w:val="24"/>
              </w:rPr>
            </w:pPr>
            <w:r>
              <w:rPr>
                <w:b/>
                <w:szCs w:val="24"/>
              </w:rPr>
              <w:t>84</w:t>
            </w:r>
          </w:p>
        </w:tc>
      </w:tr>
    </w:tbl>
    <w:p>
      <w:pPr>
        <w:pStyle w:val="Normal"/>
        <w:rPr/>
      </w:pPr>
      <w:r>
        <w:rPr/>
        <w:t xml:space="preserve">При реализации данного курса используются следующие образовательные технологии: технологии проблемного обучения, технологии обучения в сотрудничестве, технологии контекстного обучения, интерактивные технологии, технологии дистанционного обучения и диссертационного тьюторинга. </w:t>
      </w:r>
    </w:p>
    <w:p>
      <w:pPr>
        <w:pStyle w:val="Zag"/>
        <w:numPr>
          <w:ilvl w:val="0"/>
          <w:numId w:val="6"/>
        </w:numPr>
        <w:tabs>
          <w:tab w:val="clear" w:pos="708"/>
          <w:tab w:val="left" w:pos="284" w:leader="none"/>
        </w:tabs>
        <w:ind w:left="0" w:hanging="0"/>
        <w:rPr/>
      </w:pPr>
      <w:bookmarkStart w:id="27" w:name="_Toc103663492"/>
      <w:bookmarkStart w:id="28" w:name="_Toc71717277"/>
      <w:r>
        <w:rPr/>
        <w:t>ОЦЕНОЧНЫЕ МАТЕРИАЛЫ ДЛЯ ТЕКУЩЕГО КОНТРОЛЯ И</w:t>
        <w:br/>
        <w:t>ПРОМЕЖУТОЧНОЙ АТТЕСТАЦИИ</w:t>
      </w:r>
      <w:bookmarkEnd w:id="27"/>
      <w:bookmarkEnd w:id="28"/>
    </w:p>
    <w:p>
      <w:pPr>
        <w:pStyle w:val="Normal"/>
        <w:numPr>
          <w:ilvl w:val="0"/>
          <w:numId w:val="0"/>
        </w:numPr>
        <w:tabs>
          <w:tab w:val="clear" w:pos="708"/>
          <w:tab w:val="left" w:pos="284" w:leader="none"/>
        </w:tabs>
        <w:ind w:left="0" w:hanging="0"/>
        <w:rPr>
          <w:i/>
          <w:i/>
          <w:iCs/>
        </w:rPr>
      </w:pPr>
      <w:r>
        <w:rPr>
          <w:i/>
          <w:iCs/>
        </w:rPr>
        <w:t>Перечень примеров контрольных заданий для промежуточной аттестации:</w:t>
      </w:r>
    </w:p>
    <w:p>
      <w:pPr>
        <w:pStyle w:val="Normal"/>
        <w:numPr>
          <w:ilvl w:val="0"/>
          <w:numId w:val="10"/>
        </w:numPr>
        <w:tabs>
          <w:tab w:val="clear" w:pos="708"/>
          <w:tab w:val="left" w:pos="284" w:leader="none"/>
        </w:tabs>
        <w:rPr/>
      </w:pPr>
      <w:r>
        <w:rPr/>
        <w:t>Реализовать программу поиска оптимального пути в планарном графе пространства состояний. Разработать необходимые эвристики.</w:t>
      </w:r>
    </w:p>
    <w:p>
      <w:pPr>
        <w:pStyle w:val="Normal"/>
        <w:numPr>
          <w:ilvl w:val="0"/>
          <w:numId w:val="10"/>
        </w:numPr>
        <w:tabs>
          <w:tab w:val="clear" w:pos="708"/>
          <w:tab w:val="left" w:pos="284" w:leader="none"/>
        </w:tabs>
        <w:rPr/>
      </w:pPr>
      <w:r>
        <w:rPr/>
        <w:t xml:space="preserve">Разработать программу решения головоломки </w:t>
      </w:r>
    </w:p>
    <w:p>
      <w:pPr>
        <w:pStyle w:val="Normal"/>
        <w:numPr>
          <w:ilvl w:val="0"/>
          <w:numId w:val="10"/>
        </w:numPr>
        <w:tabs>
          <w:tab w:val="clear" w:pos="708"/>
          <w:tab w:val="left" w:pos="284" w:leader="none"/>
        </w:tabs>
        <w:rPr/>
      </w:pPr>
      <w:r>
        <w:rPr/>
        <w:t>Реализовать программного агента, играющего за человека в игру Филлер, Реверси или любую другую, не имеющую алгоритмической стратегии на выигрыш (например, не подходит игра НИМ). Реализацию агента рекомендуется выполнять на основе минимаксного алгоритма.</w:t>
      </w:r>
    </w:p>
    <w:p>
      <w:pPr>
        <w:pStyle w:val="Normal"/>
        <w:numPr>
          <w:ilvl w:val="0"/>
          <w:numId w:val="10"/>
        </w:numPr>
        <w:tabs>
          <w:tab w:val="clear" w:pos="708"/>
          <w:tab w:val="left" w:pos="284" w:leader="none"/>
        </w:tabs>
        <w:rPr/>
      </w:pPr>
      <w:r>
        <w:rPr/>
        <w:t>Усовершенствовать алгоритм программы, добавив альфа-бета-отсечение.</w:t>
      </w:r>
    </w:p>
    <w:p>
      <w:pPr>
        <w:pStyle w:val="Normal"/>
        <w:numPr>
          <w:ilvl w:val="0"/>
          <w:numId w:val="10"/>
        </w:numPr>
        <w:tabs>
          <w:tab w:val="clear" w:pos="708"/>
          <w:tab w:val="left" w:pos="284" w:leader="none"/>
        </w:tabs>
        <w:rPr/>
      </w:pPr>
      <w:r>
        <w:rPr/>
        <w:t>Дополнительно усовершенствовать алгоритм, введя отсечение узлов дерева по условию (язык подсказок). Задание 3: Экспертные системы.</w:t>
      </w:r>
    </w:p>
    <w:p>
      <w:pPr>
        <w:pStyle w:val="Normal"/>
        <w:numPr>
          <w:ilvl w:val="0"/>
          <w:numId w:val="10"/>
        </w:numPr>
        <w:tabs>
          <w:tab w:val="clear" w:pos="708"/>
          <w:tab w:val="left" w:pos="284" w:leader="none"/>
        </w:tabs>
        <w:rPr/>
      </w:pPr>
      <w:r>
        <w:rPr/>
        <w:t>Для известной студенту предметной области реализовать экспертную систему в оболочке CLIPS.</w:t>
      </w:r>
    </w:p>
    <w:p>
      <w:pPr>
        <w:pStyle w:val="Normal"/>
        <w:numPr>
          <w:ilvl w:val="0"/>
          <w:numId w:val="0"/>
        </w:numPr>
        <w:tabs>
          <w:tab w:val="clear" w:pos="708"/>
          <w:tab w:val="left" w:pos="284" w:leader="none"/>
        </w:tabs>
        <w:ind w:left="0" w:hanging="0"/>
        <w:rPr>
          <w:i/>
          <w:i/>
          <w:iCs/>
        </w:rPr>
      </w:pPr>
      <w:r>
        <w:rPr>
          <w:i/>
          <w:iCs/>
        </w:rPr>
        <w:t>Список вопросов для промежуточной аттестации: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Задачи ИИ, Виды обработки информации.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Классификация задач искусственного интеллекта, их свойства.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Представление знаний, формализмы представления знаний.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Понятие логической теории. Выразительность теорий. Исчисление предикатов первого порядка.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Определения понятия “теорема”. Примеры теорем.</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Изложить суть Теоремы Эрбрана.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Различия семантики терминов “логический вывод”, “опровержение”, “выполнимость”.</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Изложить суть Теоремы о полноте исчисления.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Перечислить структурные единицы ПРОЛОГ-программы, задать им семантику. Тема 2.</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Программные структуры ПРОЛОГ, факты, правила, запросы. Формализация структур в виде фраз Хорна.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Декларативная семантика пропозициональных вариантов фраз Форна.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Процедурная семантика правил ПРОЛОГ.</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Перечислить элементарные типы данных.</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Переменные и унификация. Тема 3.</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Определение концептуальной модели предметной области.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Определение онтологии. Онтологическое моделирование.</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Понятия: Данные и знания. Знания алгоритмические, эвристические. Стратегии.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Особенности логического формализма представления знаний. Тема 4.</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Сложные структуры данных ПРОЛОГ. Задание функторов.</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Рекурсивное представление списков. Базовые операции со списками.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Представление ПРОЛОГ-программы как схемы доказательства корректности по индукции.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Методика проектирования программ на основе индукции по длине входных данных. Тема 5.</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Унификация сложных структур данных в ПРОЛОГ.</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Представление процесс логического вывода в ПРОЛОГ.</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Обратный логический вывод/опровержение. Линейная резолюция.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Методики управления процессом логического вывода. Отсечение и его влияние на семантику программы. Тема 6.</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Язык запросов к базе данных в языке ПРОЛОГ.</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Архитектура машины на основе типовых конфигураций.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Процедура разрешения конфликтов в системах, на основе типовых конфигураций.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Продукционный формализм представления знаний. Тема 7.</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Изложить суть алгоритма Британского музея.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Понятие вычислительной сложности программы.</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Классы задач в зависимости от вычислительной сложности. Полиномиальные и экспоненциальные алгоритмы.</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Задачи класса NP и их классификация.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Понятие планирования действий, допустимое состояние, допустимые переходы из состояния в состояние, цели, и т. п.</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Граф пространства состояний.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Стратегии поиска решения без учета дополнительной информации.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Стратегии поиска решения с учетом дополнительной информации.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Понятия штрафов и стоимости решения, эвристик. Эвристический поиск. Алгоритм 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Алгоритмы поиска решения. Представление задачи с помощью подзадач. Понятия задач и подзадач. И-ИЛИ графы.</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CSP-задачи. Алгоритмы поиска решения.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Эвристические функции оценивания. Методы разработки этих функций.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Игры. Представление позиционных игр с полной информацией.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Оценочные функции в игровых задачах.</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Алгоритм MiniMax. Альфа-бета – отсечение.</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Обход дерева MiniMax в глубину. Понятие горизонта. Сужение области поиска с помощью Альфа-Бета отсечения.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Экспертные системы. Структураэкспертной системы. Классификация экспертных систем.</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Принципы построения машин вывода экспертных систем.</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Программирование в терминах образцов.</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Представление знаний в экспертных системах. Продукции. Система CLIPS.</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Принципы построения подсистем объяснения вывода в экспертных системах. Инженерия знаний.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Полнота базы знаний. Обработка неопределенности в экспертных системах.</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Понятие информационно-управляющей системы.</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Нечеткая логика. Нечеткие системы управления. Фаззификация и дафаззификация.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Эволюционные вычисления. Генетические алгоритмы.</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Алгоритм муравья, алгоритм роя. Другие дискретные оптимизационные алгоритмы.</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Градиентный спуск. Алгоритмы последовательного улучшения.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Нейронные сети. Формализованный нейрон, его структура.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Перцептрон. Обучение нейронных сетей. Алгоритм обратного распространения ошибки.</w:t>
      </w:r>
    </w:p>
    <w:p>
      <w:pPr>
        <w:pStyle w:val="Zag4"/>
        <w:numPr>
          <w:ilvl w:val="0"/>
          <w:numId w:val="19"/>
        </w:numPr>
        <w:ind w:left="709" w:hanging="247"/>
        <w:rPr>
          <w:lang w:eastAsia="ru-RU"/>
        </w:rPr>
      </w:pPr>
      <w:r>
        <w:rPr>
          <w:lang w:eastAsia="ru-RU"/>
        </w:rPr>
        <w:t xml:space="preserve">Оценочные материалы для входного контроля </w:t>
      </w:r>
    </w:p>
    <w:p>
      <w:pPr>
        <w:pStyle w:val="Normal"/>
        <w:rPr>
          <w:i w:val="false"/>
          <w:i w:val="false"/>
          <w:iCs w:val="false"/>
          <w:color w:val="auto"/>
          <w:highlight w:val="none"/>
          <w:shd w:fill="auto" w:val="clear"/>
        </w:rPr>
      </w:pPr>
      <w:r>
        <w:rPr>
          <w:i w:val="false"/>
          <w:iCs w:val="false"/>
          <w:color w:val="000000"/>
          <w:szCs w:val="24"/>
          <w:shd w:fill="auto" w:val="clear"/>
          <w:lang w:eastAsia="ru-RU"/>
        </w:rPr>
        <w:t xml:space="preserve">Входной контроль не предусмотрен. </w:t>
      </w:r>
    </w:p>
    <w:p>
      <w:pPr>
        <w:pStyle w:val="Zag4"/>
        <w:numPr>
          <w:ilvl w:val="0"/>
          <w:numId w:val="20"/>
        </w:numPr>
        <w:ind w:left="709" w:hanging="247"/>
        <w:rPr>
          <w:lang w:eastAsia="ru-RU"/>
        </w:rPr>
      </w:pPr>
      <w:r>
        <w:rPr>
          <w:lang w:eastAsia="ru-RU"/>
        </w:rPr>
        <w:t xml:space="preserve">Оценочные материалы текущего контроля </w:t>
      </w:r>
    </w:p>
    <w:p>
      <w:pPr>
        <w:pStyle w:val="Normal"/>
        <w:widowControl w:val="false"/>
        <w:spacing w:lineRule="auto" w:line="288"/>
        <w:ind w:firstLine="400"/>
        <w:rPr>
          <w:b w:val="false"/>
          <w:b w:val="false"/>
          <w:bCs w:val="false"/>
          <w:i w:val="false"/>
          <w:i w:val="false"/>
          <w:iCs w:val="false"/>
          <w:color w:val="auto"/>
        </w:rPr>
      </w:pPr>
      <w:r>
        <w:rPr>
          <w:b w:val="false"/>
          <w:bCs w:val="false"/>
          <w:i w:val="false"/>
          <w:iCs w:val="false"/>
          <w:color w:val="auto"/>
          <w:szCs w:val="24"/>
          <w:lang w:eastAsia="ru-RU"/>
        </w:rPr>
        <w:t xml:space="preserve">Оценочные средства текущего контроля: </w:t>
      </w:r>
    </w:p>
    <w:p>
      <w:pPr>
        <w:pStyle w:val="Normal"/>
        <w:widowControl w:val="false"/>
        <w:numPr>
          <w:ilvl w:val="0"/>
          <w:numId w:val="11"/>
        </w:numPr>
        <w:spacing w:lineRule="auto" w:line="288"/>
        <w:rPr>
          <w:b w:val="false"/>
          <w:b w:val="false"/>
          <w:bCs w:val="false"/>
          <w:i w:val="false"/>
          <w:i w:val="false"/>
          <w:iCs w:val="false"/>
          <w:color w:val="auto"/>
        </w:rPr>
      </w:pPr>
      <w:r>
        <w:rPr>
          <w:b w:val="false"/>
          <w:bCs w:val="false"/>
          <w:i w:val="false"/>
          <w:iCs w:val="false"/>
          <w:color w:val="auto"/>
          <w:szCs w:val="24"/>
          <w:lang w:eastAsia="ru-RU"/>
        </w:rPr>
        <w:t>Перечень вопросов из раздела 8,</w:t>
      </w:r>
    </w:p>
    <w:p>
      <w:pPr>
        <w:pStyle w:val="Normal"/>
        <w:widowControl w:val="false"/>
        <w:numPr>
          <w:ilvl w:val="0"/>
          <w:numId w:val="11"/>
        </w:numPr>
        <w:spacing w:lineRule="auto" w:line="288"/>
        <w:rPr>
          <w:b w:val="false"/>
          <w:b w:val="false"/>
          <w:bCs w:val="false"/>
          <w:i w:val="false"/>
          <w:i w:val="false"/>
          <w:iCs w:val="false"/>
          <w:color w:val="auto"/>
        </w:rPr>
      </w:pPr>
      <w:r>
        <w:rPr>
          <w:b w:val="false"/>
          <w:bCs w:val="false"/>
          <w:i w:val="false"/>
          <w:iCs w:val="false"/>
          <w:color w:val="auto"/>
          <w:szCs w:val="24"/>
          <w:lang w:eastAsia="ru-RU"/>
        </w:rPr>
        <w:t>Экспертное заключение преподавателя в следствие обсуждения результатов лабораторных работ.</w:t>
      </w:r>
    </w:p>
    <w:p>
      <w:pPr>
        <w:pStyle w:val="Zag4"/>
        <w:numPr>
          <w:ilvl w:val="0"/>
          <w:numId w:val="21"/>
        </w:numPr>
        <w:ind w:left="709" w:hanging="247"/>
        <w:rPr>
          <w:lang w:eastAsia="ru-RU"/>
        </w:rPr>
      </w:pPr>
      <w:r>
        <w:rPr>
          <w:lang w:eastAsia="ru-RU"/>
        </w:rPr>
        <w:t xml:space="preserve">Оценочные материалы промежуточного контроля </w:t>
      </w:r>
    </w:p>
    <w:p>
      <w:pPr>
        <w:pStyle w:val="Normal"/>
        <w:widowControl w:val="false"/>
        <w:ind w:firstLine="400"/>
        <w:rPr>
          <w:b/>
          <w:b/>
          <w:szCs w:val="24"/>
          <w:lang w:eastAsia="ru-RU"/>
        </w:rPr>
      </w:pPr>
      <w:r>
        <w:rPr>
          <w:b/>
          <w:szCs w:val="24"/>
          <w:lang w:eastAsia="ru-RU"/>
        </w:rPr>
        <w:t>Материалы для проведения текущего и промежуточного контроля знаний студентов:</w:t>
      </w:r>
    </w:p>
    <w:p>
      <w:pPr>
        <w:pStyle w:val="Normal"/>
        <w:widowControl w:val="false"/>
        <w:ind w:firstLine="400"/>
        <w:rPr>
          <w:b/>
          <w:b/>
          <w:szCs w:val="24"/>
          <w:lang w:eastAsia="ru-RU"/>
        </w:rPr>
      </w:pPr>
      <w:r>
        <w:rPr>
          <w:b/>
          <w:szCs w:val="24"/>
          <w:lang w:eastAsia="ru-RU"/>
        </w:rPr>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7"/>
        <w:gridCol w:w="4003"/>
        <w:gridCol w:w="2412"/>
        <w:gridCol w:w="2404"/>
      </w:tblGrid>
      <w:tr>
        <w:trPr/>
        <w:tc>
          <w:tcPr>
            <w:tcW w:w="807" w:type="dxa"/>
            <w:tcBorders/>
          </w:tcPr>
          <w:p>
            <w:pPr>
              <w:pStyle w:val="Normal"/>
              <w:widowControl w:val="false"/>
              <w:spacing w:before="0" w:after="0"/>
              <w:ind w:hanging="0"/>
              <w:jc w:val="center"/>
              <w:rPr>
                <w:b/>
                <w:b/>
                <w:sz w:val="22"/>
                <w:lang w:eastAsia="ru-RU"/>
              </w:rPr>
            </w:pPr>
            <w:r>
              <w:rPr>
                <w:b/>
                <w:kern w:val="0"/>
                <w:sz w:val="22"/>
                <w:szCs w:val="22"/>
                <w:lang w:val="ru-RU" w:eastAsia="ru-RU" w:bidi="ar-SA"/>
              </w:rPr>
              <w:t>ы</w:t>
            </w:r>
          </w:p>
        </w:tc>
        <w:tc>
          <w:tcPr>
            <w:tcW w:w="4003"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Вид контроля</w:t>
            </w:r>
          </w:p>
        </w:tc>
        <w:tc>
          <w:tcPr>
            <w:tcW w:w="2412"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темы (разделы)</w:t>
            </w:r>
          </w:p>
        </w:tc>
        <w:tc>
          <w:tcPr>
            <w:tcW w:w="2404"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компетенции/ индикаторы</w:t>
            </w:r>
          </w:p>
        </w:tc>
      </w:tr>
      <w:tr>
        <w:trPr/>
        <w:tc>
          <w:tcPr>
            <w:tcW w:w="807" w:type="dxa"/>
            <w:tcBorders/>
          </w:tcPr>
          <w:p>
            <w:pPr>
              <w:pStyle w:val="Normal"/>
              <w:widowControl w:val="false"/>
              <w:spacing w:before="0" w:after="0"/>
              <w:ind w:hanging="0"/>
              <w:jc w:val="center"/>
              <w:rPr>
                <w:b/>
                <w:b/>
                <w:sz w:val="22"/>
                <w:lang w:eastAsia="ru-RU"/>
              </w:rPr>
            </w:pPr>
            <w:r>
              <w:rPr>
                <w:b/>
                <w:kern w:val="0"/>
                <w:sz w:val="22"/>
                <w:szCs w:val="22"/>
                <w:lang w:val="ru-RU" w:eastAsia="ru-RU" w:bidi="ar-SA"/>
              </w:rPr>
              <w:t>1</w:t>
            </w:r>
          </w:p>
        </w:tc>
        <w:tc>
          <w:tcPr>
            <w:tcW w:w="4003" w:type="dxa"/>
            <w:tcBorders/>
          </w:tcPr>
          <w:p>
            <w:pPr>
              <w:pStyle w:val="Normal"/>
              <w:widowControl w:val="false"/>
              <w:spacing w:before="0" w:after="0"/>
              <w:ind w:hanging="0"/>
              <w:jc w:val="center"/>
              <w:rPr>
                <w:b/>
                <w:b/>
                <w:sz w:val="22"/>
                <w:lang w:eastAsia="ru-RU"/>
              </w:rPr>
            </w:pPr>
            <w:r>
              <w:rPr>
                <w:b/>
                <w:kern w:val="0"/>
                <w:sz w:val="22"/>
                <w:szCs w:val="22"/>
                <w:lang w:val="ru-RU" w:eastAsia="ru-RU" w:bidi="ar-SA"/>
              </w:rPr>
              <w:t>2</w:t>
            </w:r>
          </w:p>
        </w:tc>
        <w:tc>
          <w:tcPr>
            <w:tcW w:w="2412" w:type="dxa"/>
            <w:tcBorders/>
          </w:tcPr>
          <w:p>
            <w:pPr>
              <w:pStyle w:val="Normal"/>
              <w:widowControl w:val="false"/>
              <w:spacing w:before="0" w:after="0"/>
              <w:ind w:hanging="0"/>
              <w:jc w:val="center"/>
              <w:rPr>
                <w:b/>
                <w:b/>
                <w:sz w:val="22"/>
                <w:lang w:eastAsia="ru-RU"/>
              </w:rPr>
            </w:pPr>
            <w:r>
              <w:rPr>
                <w:b/>
                <w:kern w:val="0"/>
                <w:sz w:val="22"/>
                <w:szCs w:val="22"/>
                <w:lang w:val="ru-RU" w:eastAsia="ru-RU" w:bidi="ar-SA"/>
              </w:rPr>
              <w:t>3</w:t>
            </w:r>
          </w:p>
        </w:tc>
        <w:tc>
          <w:tcPr>
            <w:tcW w:w="2404" w:type="dxa"/>
            <w:tcBorders/>
          </w:tcPr>
          <w:p>
            <w:pPr>
              <w:pStyle w:val="Normal"/>
              <w:widowControl w:val="false"/>
              <w:spacing w:before="0" w:after="0"/>
              <w:ind w:hanging="0"/>
              <w:jc w:val="center"/>
              <w:rPr>
                <w:b/>
                <w:b/>
                <w:sz w:val="22"/>
                <w:lang w:eastAsia="ru-RU"/>
              </w:rPr>
            </w:pPr>
            <w:r>
              <w:rPr>
                <w:b/>
                <w:kern w:val="0"/>
                <w:sz w:val="22"/>
                <w:szCs w:val="22"/>
                <w:lang w:val="ru-RU" w:eastAsia="ru-RU" w:bidi="ar-SA"/>
              </w:rPr>
              <w:t>4</w:t>
            </w:r>
          </w:p>
        </w:tc>
      </w:tr>
      <w:tr>
        <w:trPr/>
        <w:tc>
          <w:tcPr>
            <w:tcW w:w="807" w:type="dxa"/>
            <w:tcBorders/>
          </w:tcPr>
          <w:p>
            <w:pPr>
              <w:pStyle w:val="Normal"/>
              <w:widowControl w:val="false"/>
              <w:spacing w:before="0" w:after="0"/>
              <w:ind w:hanging="0"/>
              <w:jc w:val="center"/>
              <w:rPr>
                <w:szCs w:val="24"/>
                <w:lang w:eastAsia="ru-RU"/>
              </w:rPr>
            </w:pPr>
            <w:r>
              <w:rPr>
                <w:kern w:val="0"/>
                <w:szCs w:val="24"/>
                <w:lang w:val="ru-RU" w:eastAsia="ru-RU" w:bidi="ar-SA"/>
              </w:rPr>
              <w:t>1</w:t>
            </w:r>
          </w:p>
        </w:tc>
        <w:tc>
          <w:tcPr>
            <w:tcW w:w="4003" w:type="dxa"/>
            <w:tcBorders/>
          </w:tcPr>
          <w:p>
            <w:pPr>
              <w:pStyle w:val="Normal"/>
              <w:widowControl w:val="false"/>
              <w:spacing w:before="0" w:after="0"/>
              <w:ind w:hanging="0"/>
              <w:rPr>
                <w:b w:val="false"/>
                <w:b w:val="false"/>
                <w:bCs w:val="false"/>
                <w:szCs w:val="24"/>
                <w:lang w:eastAsia="ru-RU"/>
              </w:rPr>
            </w:pPr>
            <w:r>
              <w:rPr>
                <w:b w:val="false"/>
                <w:bCs w:val="false"/>
                <w:szCs w:val="24"/>
                <w:lang w:eastAsia="ru-RU"/>
              </w:rPr>
              <w:t>Собеседование</w:t>
            </w:r>
          </w:p>
        </w:tc>
        <w:tc>
          <w:tcPr>
            <w:tcW w:w="2412" w:type="dxa"/>
            <w:tcBorders/>
          </w:tcPr>
          <w:p>
            <w:pPr>
              <w:pStyle w:val="Normal"/>
              <w:widowControl w:val="false"/>
              <w:spacing w:before="0" w:after="0"/>
              <w:ind w:hanging="0"/>
              <w:rPr>
                <w:b w:val="false"/>
                <w:b w:val="false"/>
                <w:bCs w:val="false"/>
                <w:szCs w:val="24"/>
                <w:lang w:eastAsia="ru-RU"/>
              </w:rPr>
            </w:pPr>
            <w:r>
              <w:rPr>
                <w:b w:val="false"/>
                <w:bCs w:val="false"/>
                <w:szCs w:val="24"/>
                <w:lang w:eastAsia="ru-RU"/>
              </w:rPr>
              <w:t>Темы 1-11</w:t>
            </w:r>
          </w:p>
        </w:tc>
        <w:tc>
          <w:tcPr>
            <w:tcW w:w="2404" w:type="dxa"/>
            <w:tcBorders/>
          </w:tcPr>
          <w:p>
            <w:pPr>
              <w:pStyle w:val="Normal"/>
              <w:widowControl w:val="false"/>
              <w:spacing w:before="0" w:after="0"/>
              <w:ind w:hanging="0"/>
              <w:rPr>
                <w:b w:val="false"/>
                <w:b w:val="false"/>
                <w:bCs w:val="false"/>
                <w:szCs w:val="24"/>
                <w:lang w:eastAsia="ru-RU"/>
              </w:rPr>
            </w:pPr>
            <w:r>
              <w:rPr>
                <w:b w:val="false"/>
                <w:bCs w:val="false"/>
                <w:szCs w:val="24"/>
                <w:lang w:eastAsia="ru-RU"/>
              </w:rPr>
              <w:t>ОПК-2.1, ОПК-2.2, ОПК-2.3</w:t>
            </w:r>
          </w:p>
        </w:tc>
      </w:tr>
    </w:tbl>
    <w:p>
      <w:pPr>
        <w:pStyle w:val="Normal"/>
        <w:widowControl w:val="false"/>
        <w:ind w:firstLine="400"/>
        <w:rPr>
          <w:b/>
          <w:b/>
          <w:szCs w:val="24"/>
          <w:lang w:eastAsia="ru-RU"/>
        </w:rPr>
      </w:pPr>
      <w:r>
        <w:rPr>
          <w:b/>
          <w:szCs w:val="24"/>
          <w:lang w:eastAsia="ru-RU"/>
        </w:rPr>
      </w:r>
    </w:p>
    <w:p>
      <w:pPr>
        <w:pStyle w:val="Normal"/>
        <w:widowControl w:val="false"/>
        <w:rPr>
          <w:b w:val="false"/>
          <w:b w:val="false"/>
          <w:bCs w:val="false"/>
          <w:i/>
          <w:i/>
          <w:iCs/>
          <w:color w:val="auto"/>
        </w:rPr>
      </w:pPr>
      <w:r>
        <w:rPr>
          <w:b w:val="false"/>
          <w:bCs w:val="false"/>
          <w:i/>
          <w:iCs/>
          <w:color w:val="auto"/>
          <w:szCs w:val="24"/>
          <w:lang w:eastAsia="ru-RU"/>
        </w:rPr>
        <w:t>Вопросы для собеседования берутся из перечня вопросов в разделе 8 в соответствии с оцениваемой Темой.</w:t>
      </w:r>
    </w:p>
    <w:p>
      <w:pPr>
        <w:pStyle w:val="Normal"/>
        <w:widowControl w:val="false"/>
        <w:spacing w:lineRule="auto" w:line="360" w:before="600" w:after="0"/>
        <w:ind w:firstLine="400"/>
        <w:rPr>
          <w:b/>
          <w:b/>
          <w:szCs w:val="24"/>
          <w:lang w:eastAsia="ru-RU"/>
        </w:rPr>
      </w:pPr>
      <w:r>
        <w:rPr>
          <w:b/>
          <w:szCs w:val="24"/>
          <w:lang w:eastAsia="ru-RU"/>
        </w:rPr>
        <w:br/>
        <w:t xml:space="preserve">Разработчики: </w:t>
        <w:tab/>
      </w:r>
    </w:p>
    <w:p>
      <w:pPr>
        <w:pStyle w:val="Normal"/>
        <w:widowControl w:val="false"/>
        <w:ind w:firstLine="400"/>
        <w:rPr>
          <w:szCs w:val="24"/>
          <w:lang w:eastAsia="ru-RU"/>
        </w:rPr>
      </w:pPr>
      <w:r>
        <w:rPr>
          <w:szCs w:val="24"/>
          <w:lang w:eastAsia="ru-RU"/>
        </w:rPr>
        <w:t>___________________      доцент     / Черкашин Е.А.</w:t>
      </w:r>
    </w:p>
    <w:p>
      <w:pPr>
        <w:pStyle w:val="Normal"/>
        <w:widowControl w:val="false"/>
        <w:tabs>
          <w:tab w:val="clear" w:pos="708"/>
          <w:tab w:val="left" w:pos="6225" w:leader="none"/>
        </w:tabs>
        <w:ind w:firstLine="400"/>
        <w:rPr>
          <w:sz w:val="20"/>
          <w:szCs w:val="24"/>
          <w:lang w:eastAsia="ru-RU"/>
        </w:rPr>
      </w:pPr>
      <w:r>
        <w:rPr>
          <w:sz w:val="20"/>
          <w:szCs w:val="24"/>
          <w:lang w:eastAsia="ru-RU"/>
        </w:rPr>
      </w:r>
    </w:p>
    <w:p>
      <w:pPr>
        <w:pStyle w:val="Normal"/>
        <w:widowControl w:val="false"/>
        <w:ind w:firstLine="400"/>
        <w:rPr>
          <w:szCs w:val="24"/>
          <w:lang w:eastAsia="ru-RU"/>
        </w:rPr>
      </w:pPr>
      <w:r>
        <w:rPr>
          <w:szCs w:val="24"/>
          <w:lang w:eastAsia="ru-RU"/>
        </w:rPr>
      </w:r>
    </w:p>
    <w:p>
      <w:pPr>
        <w:pStyle w:val="Normal"/>
        <w:tabs>
          <w:tab w:val="clear" w:pos="708"/>
          <w:tab w:val="left" w:pos="993" w:leader="none"/>
        </w:tabs>
        <w:rPr>
          <w:szCs w:val="24"/>
          <w:lang w:eastAsia="ru-RU"/>
        </w:rPr>
      </w:pPr>
      <w:r>
        <w:rPr>
          <w:szCs w:val="24"/>
          <w:lang w:eastAsia="ru-RU"/>
        </w:rPr>
        <w:t xml:space="preserve">Программа составлена в соответствии с требованиями ФГОС ВО </w:t>
      </w:r>
      <w:r>
        <w:rPr/>
        <w:t>по направлению подготовки 09.03.03 «Прикладная информатика» (уровень бакалавриата), утвержденный приказом Министерства образования и науки Российской Федерации от «19» сентября 2017 г. №</w:t>
      </w:r>
      <w:r>
        <w:rPr>
          <w:lang w:val="en-US"/>
        </w:rPr>
        <w:t> </w:t>
      </w:r>
      <w:r>
        <w:rPr/>
        <w:t>922, зарегистрированный в Минюсте России «12» октября 2017 г. № 48531 с изменениями и дополнениями от 26.11.2020, 8.02.2021.</w:t>
      </w:r>
    </w:p>
    <w:p>
      <w:pPr>
        <w:pStyle w:val="Normal"/>
        <w:widowControl w:val="false"/>
        <w:shd w:val="clear" w:color="auto" w:fill="FFFFFF"/>
        <w:tabs>
          <w:tab w:val="clear" w:pos="708"/>
          <w:tab w:val="left" w:pos="14600" w:leader="underscore"/>
        </w:tabs>
        <w:ind w:firstLine="400"/>
        <w:jc w:val="left"/>
        <w:rPr>
          <w:szCs w:val="24"/>
          <w:lang w:eastAsia="ru-RU"/>
        </w:rPr>
      </w:pPr>
      <w:r>
        <w:rPr>
          <w:szCs w:val="24"/>
          <w:lang w:eastAsia="ru-RU"/>
        </w:rPr>
      </w:r>
    </w:p>
    <w:p>
      <w:pPr>
        <w:pStyle w:val="Normal"/>
        <w:widowControl w:val="false"/>
        <w:shd w:val="clear" w:color="auto" w:fill="FFFFFF"/>
        <w:tabs>
          <w:tab w:val="clear" w:pos="708"/>
          <w:tab w:val="left" w:pos="14600" w:leader="underscore"/>
        </w:tabs>
        <w:ind w:hanging="0"/>
        <w:jc w:val="left"/>
        <w:rPr>
          <w:sz w:val="16"/>
          <w:szCs w:val="16"/>
          <w:lang w:eastAsia="ru-RU"/>
        </w:rPr>
      </w:pPr>
      <w:r>
        <w:rPr>
          <w:szCs w:val="24"/>
          <w:lang w:eastAsia="ru-RU"/>
        </w:rPr>
        <w:t>Программа рассмотрена на заседании кафедры ___________________________________ ___________________________________________ ИМИТ ИГУ</w:t>
      </w:r>
    </w:p>
    <w:p>
      <w:pPr>
        <w:pStyle w:val="Normal"/>
        <w:widowControl w:val="false"/>
        <w:shd w:val="clear" w:color="auto" w:fill="FFFFFF"/>
        <w:tabs>
          <w:tab w:val="clear" w:pos="708"/>
          <w:tab w:val="left" w:pos="14600" w:leader="underscore"/>
        </w:tabs>
        <w:spacing w:before="120" w:after="0"/>
        <w:ind w:firstLine="400"/>
        <w:rPr>
          <w:szCs w:val="24"/>
          <w:lang w:eastAsia="ru-RU"/>
        </w:rPr>
      </w:pPr>
      <w:r>
        <w:rPr>
          <w:szCs w:val="24"/>
          <w:lang w:eastAsia="ru-RU"/>
        </w:rPr>
        <w:t xml:space="preserve"> </w:t>
      </w:r>
      <w:r>
        <w:rPr>
          <w:szCs w:val="24"/>
          <w:lang w:eastAsia="ru-RU"/>
        </w:rPr>
        <w:t xml:space="preserve">«___» ______2022 г. </w:t>
      </w:r>
    </w:p>
    <w:p>
      <w:pPr>
        <w:pStyle w:val="Normal"/>
        <w:widowControl w:val="false"/>
        <w:shd w:val="clear" w:color="auto" w:fill="FFFFFF"/>
        <w:tabs>
          <w:tab w:val="clear" w:pos="708"/>
          <w:tab w:val="left" w:pos="14600" w:leader="underscore"/>
        </w:tabs>
        <w:spacing w:before="240" w:after="0"/>
        <w:ind w:firstLine="400"/>
        <w:rPr>
          <w:szCs w:val="24"/>
          <w:lang w:eastAsia="ru-RU"/>
        </w:rPr>
      </w:pPr>
      <w:r>
        <w:rPr>
          <w:szCs w:val="24"/>
          <w:lang w:eastAsia="ru-RU"/>
        </w:rPr>
        <w:t>Протокол № ____ Зав. кафедрой_____________________</w:t>
      </w:r>
    </w:p>
    <w:p>
      <w:pPr>
        <w:pStyle w:val="Normal"/>
        <w:widowControl w:val="false"/>
        <w:ind w:firstLine="400"/>
        <w:rPr>
          <w:szCs w:val="24"/>
          <w:lang w:eastAsia="ru-RU"/>
        </w:rPr>
      </w:pPr>
      <w:r>
        <w:rPr>
          <w:szCs w:val="24"/>
          <w:lang w:eastAsia="ru-RU"/>
        </w:rPr>
      </w:r>
    </w:p>
    <w:p>
      <w:pPr>
        <w:pStyle w:val="Normal"/>
        <w:rPr/>
      </w:pPr>
      <w:r>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footerReference w:type="default" r:id="rId14"/>
      <w:type w:val="nextPage"/>
      <w:pgSz w:w="11906" w:h="16838"/>
      <w:pgMar w:left="1418"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ind w:right="360" w:firstLine="709"/>
      <w:rPr/>
    </w:pPr>
    <w:r>
      <w:rP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2" name="Врезка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Style27"/>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Врезка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Style27"/>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szCs w:val="24"/>
        <w:lang w:eastAsia="ru-RU"/>
      </w:rPr>
    </w:pPr>
    <w:r>
      <w:rPr>
        <w:szCs w:val="24"/>
        <w:lang w:eastAsia="ru-RU"/>
      </w:rPr>
      <w:t>Иркутск 2022</w:t>
    </w:r>
  </w:p>
  <w:p>
    <w:pPr>
      <w:pStyle w:val="Style27"/>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4.%1."/>
      <w:lvlJc w:val="left"/>
      <w:pPr>
        <w:tabs>
          <w:tab w:val="num" w:pos="0"/>
        </w:tabs>
        <w:ind w:left="1070"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3">
    <w:lvl w:ilvl="0">
      <w:start w:val="1"/>
      <w:numFmt w:val="decimal"/>
      <w:lvlText w:val="6.%1."/>
      <w:lvlJc w:val="left"/>
      <w:pPr>
        <w:tabs>
          <w:tab w:val="num" w:pos="0"/>
        </w:tabs>
        <w:ind w:left="1174"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4">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decimal"/>
      <w:lvlText w:val="%1."/>
      <w:lvlJc w:val="left"/>
      <w:pPr>
        <w:tabs>
          <w:tab w:val="num" w:pos="0"/>
        </w:tabs>
        <w:ind w:left="1069" w:hanging="360"/>
      </w:pPr>
      <w:rPr/>
    </w:lvl>
    <w:lvl w:ilvl="1">
      <w:start w:val="3"/>
      <w:numFmt w:val="decimal"/>
      <w:lvlText w:val="%1.%2."/>
      <w:lvlJc w:val="left"/>
      <w:pPr>
        <w:tabs>
          <w:tab w:val="num" w:pos="0"/>
        </w:tabs>
        <w:ind w:left="1249" w:hanging="540"/>
      </w:pPr>
      <w:rPr>
        <w:i w:val="false"/>
        <w:b/>
      </w:rPr>
    </w:lvl>
    <w:lvl w:ilvl="2">
      <w:start w:val="1"/>
      <w:numFmt w:val="decimal"/>
      <w:lvlText w:val="%1.%2.%3."/>
      <w:lvlJc w:val="left"/>
      <w:pPr>
        <w:tabs>
          <w:tab w:val="num" w:pos="0"/>
        </w:tabs>
        <w:ind w:left="1429" w:hanging="720"/>
      </w:pPr>
      <w:rPr>
        <w:i w:val="false"/>
        <w:b/>
      </w:rPr>
    </w:lvl>
    <w:lvl w:ilvl="3">
      <w:start w:val="1"/>
      <w:numFmt w:val="decimal"/>
      <w:lvlText w:val="%1.%2.%3.%4."/>
      <w:lvlJc w:val="left"/>
      <w:pPr>
        <w:tabs>
          <w:tab w:val="num" w:pos="0"/>
        </w:tabs>
        <w:ind w:left="1429" w:hanging="720"/>
      </w:pPr>
      <w:rPr>
        <w:i w:val="false"/>
        <w:b/>
      </w:rPr>
    </w:lvl>
    <w:lvl w:ilvl="4">
      <w:start w:val="1"/>
      <w:numFmt w:val="decimal"/>
      <w:lvlText w:val="%1.%2.%3.%4.%5."/>
      <w:lvlJc w:val="left"/>
      <w:pPr>
        <w:tabs>
          <w:tab w:val="num" w:pos="0"/>
        </w:tabs>
        <w:ind w:left="1789" w:hanging="1080"/>
      </w:pPr>
      <w:rPr>
        <w:i w:val="false"/>
        <w:b/>
      </w:rPr>
    </w:lvl>
    <w:lvl w:ilvl="5">
      <w:start w:val="1"/>
      <w:numFmt w:val="decimal"/>
      <w:lvlText w:val="%1.%2.%3.%4.%5.%6."/>
      <w:lvlJc w:val="left"/>
      <w:pPr>
        <w:tabs>
          <w:tab w:val="num" w:pos="0"/>
        </w:tabs>
        <w:ind w:left="1789" w:hanging="1080"/>
      </w:pPr>
      <w:rPr>
        <w:i w:val="false"/>
        <w:b/>
      </w:rPr>
    </w:lvl>
    <w:lvl w:ilvl="6">
      <w:start w:val="1"/>
      <w:numFmt w:val="decimal"/>
      <w:lvlText w:val="%1.%2.%3.%4.%5.%6.%7."/>
      <w:lvlJc w:val="left"/>
      <w:pPr>
        <w:tabs>
          <w:tab w:val="num" w:pos="0"/>
        </w:tabs>
        <w:ind w:left="2149" w:hanging="1440"/>
      </w:pPr>
      <w:rPr>
        <w:i w:val="false"/>
        <w:b/>
      </w:rPr>
    </w:lvl>
    <w:lvl w:ilvl="7">
      <w:start w:val="1"/>
      <w:numFmt w:val="decimal"/>
      <w:lvlText w:val="%1.%2.%3.%4.%5.%6.%7.%8."/>
      <w:lvlJc w:val="left"/>
      <w:pPr>
        <w:tabs>
          <w:tab w:val="num" w:pos="0"/>
        </w:tabs>
        <w:ind w:left="2149" w:hanging="1440"/>
      </w:pPr>
      <w:rPr>
        <w:i w:val="false"/>
        <w:b/>
      </w:rPr>
    </w:lvl>
    <w:lvl w:ilvl="8">
      <w:start w:val="1"/>
      <w:numFmt w:val="decimal"/>
      <w:lvlText w:val="%1.%2.%3.%4.%5.%6.%7.%8.%9."/>
      <w:lvlJc w:val="left"/>
      <w:pPr>
        <w:tabs>
          <w:tab w:val="num" w:pos="0"/>
        </w:tabs>
        <w:ind w:left="2509" w:hanging="1800"/>
      </w:pPr>
      <w:rPr>
        <w:i w:val="false"/>
        <w:b/>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6">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7">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5"/>
    <w:lvlOverride w:ilvl="0">
      <w:startOverride w:val="1"/>
    </w:lvlOverride>
  </w:num>
  <w:num w:numId="20">
    <w:abstractNumId w:val="15"/>
  </w:num>
  <w:num w:numId="21">
    <w:abstractNumId w:val="1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e70c3"/>
    <w:pPr>
      <w:widowControl/>
      <w:suppressAutoHyphens w:val="false"/>
      <w:bidi w:val="0"/>
      <w:spacing w:lineRule="auto" w:line="240" w:before="0" w:after="0"/>
      <w:ind w:firstLine="709"/>
      <w:jc w:val="both"/>
    </w:pPr>
    <w:rPr>
      <w:rFonts w:ascii="Times New Roman" w:hAnsi="Times New Roman" w:eastAsia="Times New Roman" w:cs="Times New Roman"/>
      <w:color w:val="auto"/>
      <w:kern w:val="0"/>
      <w:sz w:val="24"/>
      <w:szCs w:val="22"/>
      <w:lang w:val="ru-RU" w:eastAsia="en-US" w:bidi="ar-SA"/>
    </w:rPr>
  </w:style>
  <w:style w:type="paragraph" w:styleId="1">
    <w:name w:val="Heading 1"/>
    <w:basedOn w:val="Normal"/>
    <w:next w:val="Normal"/>
    <w:link w:val="11"/>
    <w:uiPriority w:val="9"/>
    <w:qFormat/>
    <w:rsid w:val="00e0132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1"/>
    <w:uiPriority w:val="9"/>
    <w:unhideWhenUsed/>
    <w:qFormat/>
    <w:rsid w:val="009f1955"/>
    <w:pPr>
      <w:keepNext w:val="true"/>
      <w:keepLines/>
      <w:spacing w:before="40" w:after="0"/>
      <w:outlineLvl w:val="1"/>
    </w:pPr>
    <w:rPr>
      <w:rFonts w:eastAsia="" w:cs="" w:cstheme="majorBidi" w:eastAsiaTheme="majorEastAsia"/>
      <w:color w:val="000000" w:themeColor="text1"/>
      <w:sz w:val="26"/>
      <w:szCs w:val="26"/>
    </w:rPr>
  </w:style>
  <w:style w:type="paragraph" w:styleId="3">
    <w:name w:val="Heading 3"/>
    <w:basedOn w:val="Normal"/>
    <w:next w:val="Normal"/>
    <w:link w:val="31"/>
    <w:uiPriority w:val="9"/>
    <w:semiHidden/>
    <w:unhideWhenUsed/>
    <w:qFormat/>
    <w:rsid w:val="00e0132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uiPriority w:val="9"/>
    <w:qFormat/>
    <w:rsid w:val="009f1955"/>
    <w:rPr>
      <w:rFonts w:ascii="Times New Roman" w:hAnsi="Times New Roman" w:eastAsia="" w:cs="" w:cstheme="majorBidi" w:eastAsiaTheme="majorEastAsia"/>
      <w:color w:val="000000" w:themeColor="text1"/>
      <w:sz w:val="26"/>
      <w:szCs w:val="26"/>
    </w:rPr>
  </w:style>
  <w:style w:type="character" w:styleId="Style11" w:customStyle="1">
    <w:name w:val="Текст Знак"/>
    <w:basedOn w:val="DefaultParagraphFont"/>
    <w:link w:val="PlainText"/>
    <w:qFormat/>
    <w:rsid w:val="00ae54d4"/>
    <w:rPr>
      <w:rFonts w:ascii="Consolas" w:hAnsi="Consolas" w:eastAsia="Times New Roman" w:cs="Times New Roman"/>
      <w:sz w:val="21"/>
      <w:szCs w:val="21"/>
    </w:rPr>
  </w:style>
  <w:style w:type="character" w:styleId="Style12" w:customStyle="1">
    <w:name w:val="Нижний колонтитул Знак"/>
    <w:basedOn w:val="DefaultParagraphFont"/>
    <w:uiPriority w:val="99"/>
    <w:qFormat/>
    <w:rsid w:val="00ae54d4"/>
    <w:rPr>
      <w:rFonts w:ascii="Times New Roman" w:hAnsi="Times New Roman" w:eastAsia="Times New Roman" w:cs="Times New Roman"/>
      <w:sz w:val="24"/>
    </w:rPr>
  </w:style>
  <w:style w:type="character" w:styleId="Pagenumber">
    <w:name w:val="page number"/>
    <w:basedOn w:val="DefaultParagraphFont"/>
    <w:unhideWhenUsed/>
    <w:qFormat/>
    <w:rsid w:val="00ae54d4"/>
    <w:rPr/>
  </w:style>
  <w:style w:type="character" w:styleId="Style13" w:customStyle="1">
    <w:name w:val="Основной текст с отступом Знак"/>
    <w:basedOn w:val="DefaultParagraphFont"/>
    <w:qFormat/>
    <w:rsid w:val="00ae54d4"/>
    <w:rPr>
      <w:rFonts w:ascii="Times New Roman" w:hAnsi="Times New Roman" w:eastAsia="Times New Roman" w:cs="Times New Roman"/>
      <w:sz w:val="20"/>
      <w:szCs w:val="20"/>
      <w:lang w:eastAsia="ru-RU"/>
    </w:rPr>
  </w:style>
  <w:style w:type="character" w:styleId="Style14" w:customStyle="1">
    <w:name w:val="_Заголовок РП Знак"/>
    <w:link w:val="Style31"/>
    <w:qFormat/>
    <w:rsid w:val="00ae54d4"/>
    <w:rPr>
      <w:rFonts w:ascii="Times New Roman" w:hAnsi="Times New Roman" w:eastAsia="Times New Roman" w:cs="Times New Roman"/>
      <w:b/>
      <w:sz w:val="24"/>
      <w:szCs w:val="20"/>
    </w:rPr>
  </w:style>
  <w:style w:type="character" w:styleId="Strong">
    <w:name w:val="Strong"/>
    <w:basedOn w:val="DefaultParagraphFont"/>
    <w:uiPriority w:val="22"/>
    <w:qFormat/>
    <w:rsid w:val="009c3315"/>
    <w:rPr>
      <w:b/>
      <w:bCs/>
    </w:rPr>
  </w:style>
  <w:style w:type="character" w:styleId="31" w:customStyle="1">
    <w:name w:val="Заголовок 3 Знак"/>
    <w:basedOn w:val="DefaultParagraphFont"/>
    <w:uiPriority w:val="9"/>
    <w:semiHidden/>
    <w:qFormat/>
    <w:rsid w:val="00e0132f"/>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5">
    <w:name w:val="Hyperlink"/>
    <w:basedOn w:val="DefaultParagraphFont"/>
    <w:uiPriority w:val="99"/>
    <w:unhideWhenUsed/>
    <w:rsid w:val="00e0132f"/>
    <w:rPr>
      <w:color w:val="0563C1" w:themeColor="hyperlink"/>
      <w:u w:val="single"/>
    </w:rPr>
  </w:style>
  <w:style w:type="character" w:styleId="11" w:customStyle="1">
    <w:name w:val="Заголовок 1 Знак"/>
    <w:basedOn w:val="DefaultParagraphFont"/>
    <w:uiPriority w:val="9"/>
    <w:qFormat/>
    <w:rsid w:val="00e0132f"/>
    <w:rPr>
      <w:rFonts w:ascii="Calibri Light" w:hAnsi="Calibri Light" w:eastAsia="" w:cs="" w:asciiTheme="majorHAnsi" w:cstheme="majorBidi" w:eastAsiaTheme="majorEastAsia" w:hAnsiTheme="majorHAnsi"/>
      <w:color w:val="2F5496" w:themeColor="accent1" w:themeShade="bf"/>
      <w:sz w:val="32"/>
      <w:szCs w:val="32"/>
    </w:rPr>
  </w:style>
  <w:style w:type="character" w:styleId="12" w:customStyle="1">
    <w:name w:val="Неразрешенное упоминание1"/>
    <w:basedOn w:val="DefaultParagraphFont"/>
    <w:uiPriority w:val="99"/>
    <w:semiHidden/>
    <w:unhideWhenUsed/>
    <w:qFormat/>
    <w:rsid w:val="00415315"/>
    <w:rPr>
      <w:color w:val="605E5C"/>
      <w:shd w:fill="E1DFDD" w:val="clear"/>
    </w:rPr>
  </w:style>
  <w:style w:type="character" w:styleId="Style16">
    <w:name w:val="Emphasis"/>
    <w:basedOn w:val="DefaultParagraphFont"/>
    <w:uiPriority w:val="20"/>
    <w:qFormat/>
    <w:rsid w:val="002771bb"/>
    <w:rPr>
      <w:i/>
      <w:iCs/>
    </w:rPr>
  </w:style>
  <w:style w:type="character" w:styleId="Style17" w:customStyle="1">
    <w:name w:val="Верхний колонтитул Знак"/>
    <w:basedOn w:val="DefaultParagraphFont"/>
    <w:uiPriority w:val="99"/>
    <w:qFormat/>
    <w:rsid w:val="008c255f"/>
    <w:rPr>
      <w:rFonts w:ascii="Times New Roman" w:hAnsi="Times New Roman" w:eastAsia="Times New Roman" w:cs="Times New Roman"/>
      <w:sz w:val="24"/>
    </w:rPr>
  </w:style>
  <w:style w:type="character" w:styleId="Bold" w:customStyle="1">
    <w:name w:val="bold Знак"/>
    <w:basedOn w:val="DefaultParagraphFont"/>
    <w:link w:val="Bold1"/>
    <w:qFormat/>
    <w:rsid w:val="00a65966"/>
    <w:rPr>
      <w:rFonts w:ascii="Times New Roman" w:hAnsi="Times New Roman" w:eastAsia="Times New Roman" w:cs="Times New Roman"/>
      <w:b/>
      <w:bCs/>
      <w:sz w:val="24"/>
      <w:szCs w:val="24"/>
      <w:lang w:eastAsia="ru-RU"/>
    </w:rPr>
  </w:style>
  <w:style w:type="character" w:styleId="Textany" w:customStyle="1">
    <w:name w:val="text_any Знак"/>
    <w:basedOn w:val="DefaultParagraphFont"/>
    <w:link w:val="Textany1"/>
    <w:qFormat/>
    <w:rsid w:val="00a65966"/>
    <w:rPr>
      <w:rFonts w:ascii="Times New Roman" w:hAnsi="Times New Roman" w:eastAsia="Times New Roman" w:cs="Times New Roman"/>
      <w:sz w:val="24"/>
    </w:rPr>
  </w:style>
  <w:style w:type="character" w:styleId="Style18" w:customStyle="1">
    <w:name w:val="Текст выноски Знак"/>
    <w:basedOn w:val="DefaultParagraphFont"/>
    <w:link w:val="BalloonText"/>
    <w:uiPriority w:val="99"/>
    <w:semiHidden/>
    <w:qFormat/>
    <w:rsid w:val="00847009"/>
    <w:rPr>
      <w:rFonts w:ascii="Segoe UI" w:hAnsi="Segoe UI" w:eastAsia="Times New Roman" w:cs="Segoe UI"/>
      <w:sz w:val="18"/>
      <w:szCs w:val="18"/>
    </w:rPr>
  </w:style>
  <w:style w:type="character" w:styleId="Style19">
    <w:name w:val="Маркеры"/>
    <w:qFormat/>
    <w:rPr>
      <w:rFonts w:ascii="OpenSymbol" w:hAnsi="OpenSymbol" w:eastAsia="OpenSymbol" w:cs="OpenSymbol"/>
    </w:rPr>
  </w:style>
  <w:style w:type="character" w:styleId="Style20">
    <w:name w:val="Символ нумерации"/>
    <w:qFormat/>
    <w:rPr/>
  </w:style>
  <w:style w:type="paragraph" w:styleId="Style21">
    <w:name w:val="Заголовок"/>
    <w:basedOn w:val="Normal"/>
    <w:next w:val="Style22"/>
    <w:qFormat/>
    <w:pPr>
      <w:keepNext w:val="true"/>
      <w:spacing w:before="240" w:after="120"/>
    </w:pPr>
    <w:rPr>
      <w:rFonts w:ascii="Liberation Sans" w:hAnsi="Liberation Sans" w:eastAsia="Microsoft YaHei" w:cs="Droid Sans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Droid Sans Devanagari"/>
    </w:rPr>
  </w:style>
  <w:style w:type="paragraph" w:styleId="Style24">
    <w:name w:val="Caption"/>
    <w:basedOn w:val="Normal"/>
    <w:qFormat/>
    <w:pPr>
      <w:suppressLineNumbers/>
      <w:spacing w:before="120" w:after="120"/>
    </w:pPr>
    <w:rPr>
      <w:rFonts w:cs="Droid Sans Devanagari"/>
      <w:i/>
      <w:iCs/>
      <w:sz w:val="24"/>
      <w:szCs w:val="24"/>
    </w:rPr>
  </w:style>
  <w:style w:type="paragraph" w:styleId="Style25">
    <w:name w:val="Указатель"/>
    <w:basedOn w:val="Normal"/>
    <w:qFormat/>
    <w:pPr>
      <w:suppressLineNumbers/>
    </w:pPr>
    <w:rPr>
      <w:rFonts w:cs="Droid Sans Devanagari"/>
      <w:lang w:val="zxx" w:eastAsia="zxx" w:bidi="zxx"/>
    </w:rPr>
  </w:style>
  <w:style w:type="paragraph" w:styleId="ListParagraph">
    <w:name w:val="List Paragraph"/>
    <w:basedOn w:val="Normal"/>
    <w:uiPriority w:val="99"/>
    <w:qFormat/>
    <w:rsid w:val="00ae54d4"/>
    <w:pPr>
      <w:spacing w:before="0" w:after="0"/>
      <w:ind w:left="720" w:firstLine="709"/>
      <w:contextualSpacing/>
    </w:pPr>
    <w:rPr/>
  </w:style>
  <w:style w:type="paragraph" w:styleId="PlainText">
    <w:name w:val="Plain Text"/>
    <w:basedOn w:val="Normal"/>
    <w:link w:val="Style11"/>
    <w:unhideWhenUsed/>
    <w:qFormat/>
    <w:rsid w:val="00ae54d4"/>
    <w:pPr/>
    <w:rPr>
      <w:rFonts w:ascii="Consolas" w:hAnsi="Consolas"/>
      <w:sz w:val="21"/>
      <w:szCs w:val="21"/>
    </w:rPr>
  </w:style>
  <w:style w:type="paragraph" w:styleId="Default" w:customStyle="1">
    <w:name w:val="Default"/>
    <w:qFormat/>
    <w:rsid w:val="00ae54d4"/>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6">
    <w:name w:val="Колонтитул"/>
    <w:basedOn w:val="Normal"/>
    <w:qFormat/>
    <w:pPr/>
    <w:rPr/>
  </w:style>
  <w:style w:type="paragraph" w:styleId="Style27">
    <w:name w:val="Footer"/>
    <w:basedOn w:val="Normal"/>
    <w:link w:val="Style12"/>
    <w:uiPriority w:val="99"/>
    <w:unhideWhenUsed/>
    <w:rsid w:val="00ae54d4"/>
    <w:pPr>
      <w:tabs>
        <w:tab w:val="clear" w:pos="708"/>
        <w:tab w:val="center" w:pos="4677" w:leader="none"/>
        <w:tab w:val="right" w:pos="9355" w:leader="none"/>
      </w:tabs>
    </w:pPr>
    <w:rPr/>
  </w:style>
  <w:style w:type="paragraph" w:styleId="Style28" w:customStyle="1">
    <w:name w:val="список с точками"/>
    <w:basedOn w:val="Normal"/>
    <w:qFormat/>
    <w:rsid w:val="00ae54d4"/>
    <w:pPr>
      <w:numPr>
        <w:ilvl w:val="0"/>
        <w:numId w:val="1"/>
      </w:numPr>
      <w:spacing w:lineRule="auto" w:line="312"/>
    </w:pPr>
    <w:rPr>
      <w:szCs w:val="24"/>
      <w:lang w:eastAsia="ru-RU"/>
    </w:rPr>
  </w:style>
  <w:style w:type="paragraph" w:styleId="Style29">
    <w:name w:val="Body Text Indent"/>
    <w:basedOn w:val="Normal"/>
    <w:link w:val="Style13"/>
    <w:rsid w:val="00ae54d4"/>
    <w:pPr>
      <w:widowControl w:val="false"/>
      <w:spacing w:before="0" w:after="120"/>
      <w:ind w:left="283" w:hanging="0"/>
      <w:jc w:val="left"/>
    </w:pPr>
    <w:rPr>
      <w:sz w:val="20"/>
      <w:szCs w:val="20"/>
      <w:lang w:eastAsia="ru-RU"/>
    </w:rPr>
  </w:style>
  <w:style w:type="paragraph" w:styleId="Style30" w:customStyle="1">
    <w:name w:val="А - об"/>
    <w:basedOn w:val="Normal"/>
    <w:uiPriority w:val="99"/>
    <w:qFormat/>
    <w:rsid w:val="00ae54d4"/>
    <w:pPr>
      <w:spacing w:lineRule="auto" w:line="360"/>
      <w:ind w:firstLine="397"/>
      <w:jc w:val="left"/>
    </w:pPr>
    <w:rPr>
      <w:b/>
      <w:sz w:val="20"/>
      <w:szCs w:val="20"/>
      <w:lang w:eastAsia="ru-RU"/>
    </w:rPr>
  </w:style>
  <w:style w:type="paragraph" w:styleId="13" w:customStyle="1">
    <w:name w:val="Обычный1"/>
    <w:qFormat/>
    <w:rsid w:val="00ae54d4"/>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Style31" w:customStyle="1">
    <w:name w:val="_Заголовок РП"/>
    <w:basedOn w:val="Normal"/>
    <w:link w:val="Style14"/>
    <w:qFormat/>
    <w:rsid w:val="00ae54d4"/>
    <w:pPr>
      <w:ind w:hanging="0"/>
      <w:jc w:val="center"/>
    </w:pPr>
    <w:rPr>
      <w:b/>
      <w:szCs w:val="20"/>
    </w:rPr>
  </w:style>
  <w:style w:type="paragraph" w:styleId="Zag" w:customStyle="1">
    <w:name w:val="zag"/>
    <w:basedOn w:val="Normal"/>
    <w:next w:val="Normal"/>
    <w:qFormat/>
    <w:rsid w:val="00a13e66"/>
    <w:pPr>
      <w:numPr>
        <w:ilvl w:val="0"/>
        <w:numId w:val="6"/>
      </w:numPr>
      <w:spacing w:before="240" w:after="120"/>
      <w:ind w:left="0" w:hanging="0"/>
      <w:jc w:val="left"/>
    </w:pPr>
    <w:rPr>
      <w:b/>
      <w:bCs/>
      <w:caps/>
    </w:rPr>
  </w:style>
  <w:style w:type="paragraph" w:styleId="14">
    <w:name w:val="TOC 1"/>
    <w:basedOn w:val="Normal"/>
    <w:next w:val="Normal"/>
    <w:autoRedefine/>
    <w:uiPriority w:val="39"/>
    <w:unhideWhenUsed/>
    <w:rsid w:val="000510a9"/>
    <w:pPr>
      <w:spacing w:before="120" w:after="120"/>
      <w:jc w:val="left"/>
    </w:pPr>
    <w:rPr>
      <w:rFonts w:cs="Calibri" w:cstheme="minorHAnsi"/>
      <w:bCs/>
      <w:caps/>
      <w:szCs w:val="20"/>
    </w:rPr>
  </w:style>
  <w:style w:type="paragraph" w:styleId="Style32">
    <w:name w:val="Index Heading"/>
    <w:basedOn w:val="Style21"/>
    <w:pPr/>
    <w:rPr/>
  </w:style>
  <w:style w:type="paragraph" w:styleId="Style33">
    <w:name w:val="TOC Heading"/>
    <w:basedOn w:val="1"/>
    <w:next w:val="Normal"/>
    <w:uiPriority w:val="39"/>
    <w:unhideWhenUsed/>
    <w:qFormat/>
    <w:rsid w:val="00e0132f"/>
    <w:pPr>
      <w:spacing w:lineRule="auto" w:line="259"/>
      <w:ind w:hanging="0"/>
      <w:jc w:val="left"/>
      <w:outlineLvl w:val="9"/>
    </w:pPr>
    <w:rPr>
      <w:lang w:eastAsia="ru-RU"/>
    </w:rPr>
  </w:style>
  <w:style w:type="paragraph" w:styleId="22">
    <w:name w:val="TOC 2"/>
    <w:basedOn w:val="Normal"/>
    <w:next w:val="Normal"/>
    <w:autoRedefine/>
    <w:uiPriority w:val="39"/>
    <w:unhideWhenUsed/>
    <w:rsid w:val="000b1534"/>
    <w:pPr>
      <w:ind w:left="240" w:firstLine="709"/>
      <w:jc w:val="left"/>
    </w:pPr>
    <w:rPr>
      <w:rFonts w:cs="Calibri" w:cstheme="minorHAnsi"/>
      <w:smallCaps/>
      <w:szCs w:val="20"/>
    </w:rPr>
  </w:style>
  <w:style w:type="paragraph" w:styleId="32">
    <w:name w:val="TOC 3"/>
    <w:basedOn w:val="Normal"/>
    <w:next w:val="Normal"/>
    <w:autoRedefine/>
    <w:uiPriority w:val="39"/>
    <w:unhideWhenUsed/>
    <w:rsid w:val="00e0132f"/>
    <w:pPr>
      <w:ind w:left="480" w:firstLine="709"/>
      <w:jc w:val="left"/>
    </w:pPr>
    <w:rPr>
      <w:rFonts w:ascii="Calibri" w:hAnsi="Calibri" w:cs="Calibri" w:asciiTheme="minorHAnsi" w:cstheme="minorHAnsi" w:hAnsiTheme="minorHAnsi"/>
      <w:i/>
      <w:iCs/>
      <w:sz w:val="20"/>
      <w:szCs w:val="20"/>
    </w:rPr>
  </w:style>
  <w:style w:type="paragraph" w:styleId="4">
    <w:name w:val="TOC 4"/>
    <w:basedOn w:val="Normal"/>
    <w:next w:val="Normal"/>
    <w:autoRedefine/>
    <w:uiPriority w:val="39"/>
    <w:unhideWhenUsed/>
    <w:rsid w:val="00e0132f"/>
    <w:pPr>
      <w:ind w:left="720" w:firstLine="709"/>
      <w:jc w:val="left"/>
    </w:pPr>
    <w:rPr>
      <w:rFonts w:ascii="Calibri" w:hAnsi="Calibri" w:cs="Calibri" w:asciiTheme="minorHAnsi" w:cstheme="minorHAnsi" w:hAnsiTheme="minorHAnsi"/>
      <w:sz w:val="18"/>
      <w:szCs w:val="18"/>
    </w:rPr>
  </w:style>
  <w:style w:type="paragraph" w:styleId="5">
    <w:name w:val="TOC 5"/>
    <w:basedOn w:val="Normal"/>
    <w:next w:val="Normal"/>
    <w:autoRedefine/>
    <w:uiPriority w:val="39"/>
    <w:unhideWhenUsed/>
    <w:rsid w:val="00e0132f"/>
    <w:pPr>
      <w:ind w:left="960" w:firstLine="709"/>
      <w:jc w:val="left"/>
    </w:pPr>
    <w:rPr>
      <w:rFonts w:ascii="Calibri" w:hAnsi="Calibri" w:cs="Calibri" w:asciiTheme="minorHAnsi" w:cstheme="minorHAnsi" w:hAnsiTheme="minorHAnsi"/>
      <w:sz w:val="18"/>
      <w:szCs w:val="18"/>
    </w:rPr>
  </w:style>
  <w:style w:type="paragraph" w:styleId="6">
    <w:name w:val="TOC 6"/>
    <w:basedOn w:val="Normal"/>
    <w:next w:val="Normal"/>
    <w:autoRedefine/>
    <w:uiPriority w:val="39"/>
    <w:unhideWhenUsed/>
    <w:rsid w:val="00e0132f"/>
    <w:pPr>
      <w:ind w:left="1200" w:firstLine="709"/>
      <w:jc w:val="left"/>
    </w:pPr>
    <w:rPr>
      <w:rFonts w:ascii="Calibri" w:hAnsi="Calibri" w:cs="Calibri" w:asciiTheme="minorHAnsi" w:cstheme="minorHAnsi" w:hAnsiTheme="minorHAnsi"/>
      <w:sz w:val="18"/>
      <w:szCs w:val="18"/>
    </w:rPr>
  </w:style>
  <w:style w:type="paragraph" w:styleId="7">
    <w:name w:val="TOC 7"/>
    <w:basedOn w:val="Normal"/>
    <w:next w:val="Normal"/>
    <w:autoRedefine/>
    <w:uiPriority w:val="39"/>
    <w:unhideWhenUsed/>
    <w:rsid w:val="00e0132f"/>
    <w:pPr>
      <w:ind w:left="1440" w:firstLine="709"/>
      <w:jc w:val="left"/>
    </w:pPr>
    <w:rPr>
      <w:rFonts w:ascii="Calibri" w:hAnsi="Calibri" w:cs="Calibri" w:asciiTheme="minorHAnsi" w:cstheme="minorHAnsi" w:hAnsiTheme="minorHAnsi"/>
      <w:sz w:val="18"/>
      <w:szCs w:val="18"/>
    </w:rPr>
  </w:style>
  <w:style w:type="paragraph" w:styleId="8">
    <w:name w:val="TOC 8"/>
    <w:basedOn w:val="Normal"/>
    <w:next w:val="Normal"/>
    <w:autoRedefine/>
    <w:uiPriority w:val="39"/>
    <w:unhideWhenUsed/>
    <w:rsid w:val="00e0132f"/>
    <w:pPr>
      <w:ind w:left="1680" w:firstLine="709"/>
      <w:jc w:val="left"/>
    </w:pPr>
    <w:rPr>
      <w:rFonts w:ascii="Calibri" w:hAnsi="Calibri" w:cs="Calibri" w:asciiTheme="minorHAnsi" w:cstheme="minorHAnsi" w:hAnsiTheme="minorHAnsi"/>
      <w:sz w:val="18"/>
      <w:szCs w:val="18"/>
    </w:rPr>
  </w:style>
  <w:style w:type="paragraph" w:styleId="9">
    <w:name w:val="TOC 9"/>
    <w:basedOn w:val="Normal"/>
    <w:next w:val="Normal"/>
    <w:autoRedefine/>
    <w:uiPriority w:val="39"/>
    <w:unhideWhenUsed/>
    <w:rsid w:val="00e0132f"/>
    <w:pPr>
      <w:ind w:left="1920" w:firstLine="709"/>
      <w:jc w:val="left"/>
    </w:pPr>
    <w:rPr>
      <w:rFonts w:ascii="Calibri" w:hAnsi="Calibri" w:cs="Calibri" w:asciiTheme="minorHAnsi" w:cstheme="minorHAnsi" w:hAnsiTheme="minorHAnsi"/>
      <w:sz w:val="18"/>
      <w:szCs w:val="18"/>
    </w:rPr>
  </w:style>
  <w:style w:type="paragraph" w:styleId="Zag1" w:customStyle="1">
    <w:name w:val="zag1"/>
    <w:basedOn w:val="Zag"/>
    <w:next w:val="Normal"/>
    <w:qFormat/>
    <w:rsid w:val="00966b10"/>
    <w:pPr>
      <w:widowControl w:val="false"/>
    </w:pPr>
    <w:rPr>
      <w:smallCaps/>
    </w:rPr>
  </w:style>
  <w:style w:type="paragraph" w:styleId="Zag2" w:customStyle="1">
    <w:name w:val="zag2"/>
    <w:basedOn w:val="Normal"/>
    <w:next w:val="Normal"/>
    <w:qFormat/>
    <w:rsid w:val="00985dee"/>
    <w:pPr>
      <w:ind w:firstLine="680"/>
    </w:pPr>
    <w:rPr>
      <w:szCs w:val="24"/>
      <w:lang w:eastAsia="ru-RU"/>
    </w:rPr>
  </w:style>
  <w:style w:type="paragraph" w:styleId="Zag3" w:customStyle="1">
    <w:name w:val="zag 3"/>
    <w:basedOn w:val="Normal"/>
    <w:next w:val="Normal"/>
    <w:qFormat/>
    <w:rsid w:val="00f65169"/>
    <w:pPr>
      <w:numPr>
        <w:ilvl w:val="0"/>
        <w:numId w:val="3"/>
      </w:numPr>
    </w:pPr>
    <w:rPr>
      <w:b/>
      <w:caps/>
    </w:rPr>
  </w:style>
  <w:style w:type="paragraph" w:styleId="Zag4" w:customStyle="1">
    <w:name w:val="zag4"/>
    <w:basedOn w:val="Normal"/>
    <w:next w:val="Normal"/>
    <w:qFormat/>
    <w:rsid w:val="00f65169"/>
    <w:pPr>
      <w:numPr>
        <w:ilvl w:val="0"/>
        <w:numId w:val="4"/>
      </w:numPr>
      <w:tabs>
        <w:tab w:val="clear" w:pos="708"/>
        <w:tab w:val="left" w:pos="993" w:leader="none"/>
      </w:tabs>
      <w:spacing w:before="120" w:after="120"/>
    </w:pPr>
    <w:rPr>
      <w:b/>
      <w:caps/>
    </w:rPr>
  </w:style>
  <w:style w:type="paragraph" w:styleId="Style34">
    <w:name w:val="Header"/>
    <w:basedOn w:val="Normal"/>
    <w:link w:val="Style17"/>
    <w:uiPriority w:val="99"/>
    <w:unhideWhenUsed/>
    <w:rsid w:val="008c255f"/>
    <w:pPr>
      <w:tabs>
        <w:tab w:val="clear" w:pos="708"/>
        <w:tab w:val="center" w:pos="4677" w:leader="none"/>
        <w:tab w:val="right" w:pos="9355" w:leader="none"/>
      </w:tabs>
    </w:pPr>
    <w:rPr/>
  </w:style>
  <w:style w:type="paragraph" w:styleId="Bold1" w:customStyle="1">
    <w:name w:val="bold"/>
    <w:basedOn w:val="Normal"/>
    <w:link w:val="Bold"/>
    <w:qFormat/>
    <w:rsid w:val="00a65966"/>
    <w:pPr>
      <w:widowControl w:val="false"/>
      <w:spacing w:before="0" w:after="120"/>
      <w:ind w:firstLine="567"/>
    </w:pPr>
    <w:rPr>
      <w:b/>
      <w:bCs/>
      <w:szCs w:val="24"/>
      <w:lang w:eastAsia="ru-RU"/>
    </w:rPr>
  </w:style>
  <w:style w:type="paragraph" w:styleId="Textany1" w:customStyle="1">
    <w:name w:val="text_any"/>
    <w:basedOn w:val="Normal"/>
    <w:link w:val="Textany"/>
    <w:qFormat/>
    <w:rsid w:val="00a65966"/>
    <w:pPr>
      <w:widowControl w:val="false"/>
      <w:spacing w:before="0" w:after="120"/>
      <w:ind w:firstLine="567"/>
    </w:pPr>
    <w:rPr/>
  </w:style>
  <w:style w:type="paragraph" w:styleId="BalloonText">
    <w:name w:val="Balloon Text"/>
    <w:basedOn w:val="Normal"/>
    <w:link w:val="Style18"/>
    <w:uiPriority w:val="99"/>
    <w:semiHidden/>
    <w:unhideWhenUsed/>
    <w:qFormat/>
    <w:rsid w:val="00847009"/>
    <w:pPr/>
    <w:rPr>
      <w:rFonts w:ascii="Segoe UI" w:hAnsi="Segoe UI" w:cs="Segoe UI"/>
      <w:sz w:val="18"/>
      <w:szCs w:val="18"/>
    </w:rPr>
  </w:style>
  <w:style w:type="paragraph" w:styleId="Style35">
    <w:name w:val="Содержимое врезки"/>
    <w:basedOn w:val="Normal"/>
    <w:qFormat/>
    <w:pPr/>
    <w:rPr/>
  </w:style>
  <w:style w:type="paragraph" w:styleId="Style36">
    <w:name w:val="Содержимое таблицы"/>
    <w:basedOn w:val="Normal"/>
    <w:qFormat/>
    <w:pPr>
      <w:widowControl w:val="false"/>
      <w:suppressLineNumbers/>
    </w:pPr>
    <w:rPr/>
  </w:style>
  <w:style w:type="paragraph" w:styleId="Style37">
    <w:name w:val="Заголовок таблицы"/>
    <w:basedOn w:val="Style36"/>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uiPriority w:val="59"/>
    <w:rsid w:val="009f69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yperlink" Target="https://www.swi-prolog.org/" TargetMode="External"/><Relationship Id="rId8" Type="http://schemas.openxmlformats.org/officeDocument/2006/relationships/hyperlink" Target="https://www.clipsrules.net/" TargetMode="External"/><Relationship Id="rId9" Type="http://schemas.openxmlformats.org/officeDocument/2006/relationships/hyperlink" Target="https://www.onlinegdb.com/" TargetMode="External"/><Relationship Id="rId10" Type="http://schemas.openxmlformats.org/officeDocument/2006/relationships/hyperlink" Target="https://edu.irnok.net/" TargetMode="External"/><Relationship Id="rId11" Type="http://schemas.openxmlformats.org/officeDocument/2006/relationships/hyperlink" Target="http://educa.isu.ru/" TargetMode="External"/><Relationship Id="rId12" Type="http://schemas.openxmlformats.org/officeDocument/2006/relationships/hyperlink" Target="https://edu.irnok.net/" TargetMode="External"/><Relationship Id="rId13" Type="http://schemas.openxmlformats.org/officeDocument/2006/relationships/hyperlink" Target="https://github.com/stud-labs" TargetMode="Externa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EFE4F-F0DF-4D52-A9AA-5504835E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Application>LibreOffice/7.4.2.3$Linux_X86_64 LibreOffice_project/40$Build-3</Application>
  <AppVersion>15.0000</AppVersion>
  <Pages>19</Pages>
  <Words>3817</Words>
  <Characters>27915</Characters>
  <CharactersWithSpaces>31212</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2022-05-11T07:00:00Z</dcterms:created>
  <dc:creator>Владимир Пантелеев</dc:creator>
  <dc:description/>
  <dc:language>ru-RU</dc:language>
  <cp:lastModifiedBy/>
  <dcterms:modified xsi:type="dcterms:W3CDTF">2022-10-28T10:43:08Z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