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DD6" w:rsidRPr="00364F15" w:rsidRDefault="00E912ED" w:rsidP="00E912ED">
      <w:pPr>
        <w:ind w:left="-90" w:right="-810"/>
        <w:rPr>
          <w:rFonts w:ascii="Verdana" w:hAnsi="Verdana"/>
          <w:sz w:val="20"/>
        </w:rPr>
      </w:pPr>
      <w:r>
        <w:rPr>
          <w:rFonts w:ascii="Verdana" w:hAnsi="Verdana"/>
          <w:b/>
          <w:noProof/>
          <w:sz w:val="20"/>
        </w:rPr>
        <w:drawing>
          <wp:inline distT="0" distB="0" distL="0" distR="0">
            <wp:extent cx="5486400" cy="723014"/>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86400" cy="723014"/>
                    </a:xfrm>
                    <a:prstGeom prst="rect">
                      <a:avLst/>
                    </a:prstGeom>
                    <a:noFill/>
                    <a:ln w="9525">
                      <a:noFill/>
                      <a:miter lim="800000"/>
                      <a:headEnd/>
                      <a:tailEnd/>
                    </a:ln>
                  </pic:spPr>
                </pic:pic>
              </a:graphicData>
            </a:graphic>
          </wp:inline>
        </w:drawing>
      </w:r>
    </w:p>
    <w:p w:rsidR="00E912ED" w:rsidRDefault="00E912ED" w:rsidP="008F123F">
      <w:pPr>
        <w:ind w:right="-810"/>
        <w:rPr>
          <w:rFonts w:ascii="Verdana" w:hAnsi="Verdana"/>
          <w:sz w:val="20"/>
        </w:rPr>
      </w:pPr>
    </w:p>
    <w:p w:rsidR="00E912ED" w:rsidRDefault="00E912ED" w:rsidP="008F123F">
      <w:pPr>
        <w:ind w:right="-810"/>
        <w:rPr>
          <w:rFonts w:ascii="Verdana" w:hAnsi="Verdana"/>
          <w:sz w:val="20"/>
        </w:rPr>
      </w:pPr>
    </w:p>
    <w:p w:rsidR="00830DD6" w:rsidRPr="00364F15" w:rsidRDefault="00152AF9" w:rsidP="008F123F">
      <w:pPr>
        <w:ind w:right="-810"/>
        <w:rPr>
          <w:rFonts w:ascii="Verdana" w:hAnsi="Verdana"/>
          <w:sz w:val="20"/>
        </w:rPr>
      </w:pPr>
      <w:r>
        <w:rPr>
          <w:rFonts w:ascii="Verdana" w:hAnsi="Verdana"/>
          <w:sz w:val="20"/>
        </w:rPr>
        <w:t>2/18</w:t>
      </w:r>
      <w:r w:rsidR="00830DD6" w:rsidRPr="00364F15">
        <w:rPr>
          <w:rFonts w:ascii="Verdana" w:hAnsi="Verdana"/>
          <w:sz w:val="20"/>
        </w:rPr>
        <w:t>/11</w:t>
      </w:r>
    </w:p>
    <w:p w:rsidR="00830DD6" w:rsidRPr="00364F15" w:rsidRDefault="00830DD6" w:rsidP="008F123F">
      <w:pPr>
        <w:ind w:right="-810"/>
        <w:rPr>
          <w:rFonts w:ascii="Verdana" w:hAnsi="Verdana"/>
          <w:sz w:val="20"/>
        </w:rPr>
      </w:pPr>
    </w:p>
    <w:p w:rsidR="00830DD6" w:rsidRPr="00E912ED" w:rsidRDefault="00830DD6" w:rsidP="008F123F">
      <w:pPr>
        <w:ind w:right="-810"/>
        <w:rPr>
          <w:rFonts w:ascii="Verdana" w:hAnsi="Verdana"/>
          <w:b/>
          <w:sz w:val="20"/>
        </w:rPr>
      </w:pPr>
      <w:r w:rsidRPr="00E912ED">
        <w:rPr>
          <w:rFonts w:ascii="Verdana" w:hAnsi="Verdana"/>
          <w:b/>
          <w:sz w:val="20"/>
        </w:rPr>
        <w:t>Contacts:</w:t>
      </w:r>
    </w:p>
    <w:p w:rsidR="00830DD6" w:rsidRPr="00364F15" w:rsidRDefault="00830DD6" w:rsidP="008F123F">
      <w:pPr>
        <w:ind w:right="-810"/>
        <w:outlineLvl w:val="0"/>
        <w:rPr>
          <w:rFonts w:ascii="Verdana" w:hAnsi="Verdana"/>
          <w:sz w:val="20"/>
        </w:rPr>
      </w:pPr>
      <w:r w:rsidRPr="00364F15">
        <w:rPr>
          <w:rFonts w:ascii="Verdana" w:hAnsi="Verdana"/>
          <w:sz w:val="20"/>
        </w:rPr>
        <w:t>Lois Wright Morton, Sociology, (515) 294-</w:t>
      </w:r>
      <w:r>
        <w:rPr>
          <w:rFonts w:ascii="Verdana" w:hAnsi="Verdana"/>
          <w:sz w:val="20"/>
        </w:rPr>
        <w:t>3711</w:t>
      </w:r>
      <w:r w:rsidRPr="00364F15">
        <w:rPr>
          <w:rFonts w:ascii="Verdana" w:hAnsi="Verdana"/>
          <w:sz w:val="20"/>
        </w:rPr>
        <w:t>, lwmorton@iastate.edu</w:t>
      </w:r>
    </w:p>
    <w:p w:rsidR="00830DD6" w:rsidRPr="00364F15" w:rsidRDefault="00830DD6" w:rsidP="008F123F">
      <w:pPr>
        <w:ind w:right="-810"/>
        <w:rPr>
          <w:rFonts w:ascii="Verdana" w:hAnsi="Verdana"/>
          <w:sz w:val="20"/>
        </w:rPr>
      </w:pPr>
      <w:r w:rsidRPr="00364F15">
        <w:rPr>
          <w:rFonts w:ascii="Verdana" w:hAnsi="Verdana"/>
          <w:sz w:val="20"/>
        </w:rPr>
        <w:t>Joe Colletti, College of Agriculture and Life Sciences, (515) 294-1823, colletti@iastate.edu</w:t>
      </w:r>
    </w:p>
    <w:p w:rsidR="00830DD6" w:rsidRPr="00364F15" w:rsidRDefault="00830DD6" w:rsidP="008F123F">
      <w:pPr>
        <w:ind w:right="-810"/>
        <w:rPr>
          <w:rFonts w:ascii="Verdana" w:hAnsi="Verdana"/>
          <w:sz w:val="20"/>
        </w:rPr>
      </w:pPr>
      <w:r w:rsidRPr="00364F15">
        <w:rPr>
          <w:rFonts w:ascii="Verdana" w:hAnsi="Verdana"/>
          <w:sz w:val="20"/>
        </w:rPr>
        <w:t xml:space="preserve">Barbara McBreen, Communications Service, (515) 294-0707, </w:t>
      </w:r>
      <w:hyperlink r:id="rId5" w:history="1">
        <w:r w:rsidRPr="00364F15">
          <w:rPr>
            <w:rStyle w:val="Hyperlink"/>
            <w:rFonts w:ascii="Verdana" w:hAnsi="Verdana"/>
            <w:color w:val="auto"/>
            <w:sz w:val="20"/>
            <w:u w:val="none"/>
          </w:rPr>
          <w:t>barbmc@iastate.edu</w:t>
        </w:r>
      </w:hyperlink>
    </w:p>
    <w:p w:rsidR="00830DD6" w:rsidRPr="00364F15" w:rsidRDefault="00830DD6" w:rsidP="008F123F">
      <w:pPr>
        <w:ind w:right="-810"/>
        <w:rPr>
          <w:rFonts w:ascii="Verdana" w:hAnsi="Verdana"/>
          <w:sz w:val="20"/>
        </w:rPr>
      </w:pPr>
    </w:p>
    <w:p w:rsidR="00830DD6" w:rsidRPr="00364F15" w:rsidRDefault="00830DD6" w:rsidP="008F123F">
      <w:pPr>
        <w:ind w:right="-810"/>
        <w:rPr>
          <w:rFonts w:ascii="Verdana" w:hAnsi="Verdana"/>
          <w:sz w:val="20"/>
        </w:rPr>
      </w:pPr>
    </w:p>
    <w:p w:rsidR="00830DD6" w:rsidRPr="00364F15" w:rsidRDefault="00830DD6" w:rsidP="008F123F">
      <w:pPr>
        <w:ind w:right="-810"/>
        <w:rPr>
          <w:rFonts w:ascii="Verdana" w:hAnsi="Verdana"/>
          <w:b/>
          <w:sz w:val="20"/>
        </w:rPr>
      </w:pPr>
      <w:r w:rsidRPr="00364F15">
        <w:rPr>
          <w:rFonts w:ascii="Verdana" w:hAnsi="Verdana"/>
          <w:b/>
          <w:sz w:val="20"/>
        </w:rPr>
        <w:t>Iowa State</w:t>
      </w:r>
      <w:r w:rsidR="00360D07">
        <w:rPr>
          <w:rFonts w:ascii="Verdana" w:hAnsi="Verdana"/>
          <w:b/>
          <w:sz w:val="20"/>
        </w:rPr>
        <w:t xml:space="preserve"> Wins</w:t>
      </w:r>
      <w:r w:rsidRPr="00364F15">
        <w:rPr>
          <w:rFonts w:ascii="Verdana" w:hAnsi="Verdana"/>
          <w:b/>
          <w:sz w:val="20"/>
        </w:rPr>
        <w:t xml:space="preserve"> $20 million </w:t>
      </w:r>
      <w:r>
        <w:rPr>
          <w:rFonts w:ascii="Verdana" w:hAnsi="Verdana"/>
          <w:b/>
          <w:sz w:val="20"/>
        </w:rPr>
        <w:t xml:space="preserve">Grant </w:t>
      </w:r>
      <w:r w:rsidRPr="00364F15">
        <w:rPr>
          <w:rFonts w:ascii="Verdana" w:hAnsi="Verdana"/>
          <w:b/>
          <w:sz w:val="20"/>
        </w:rPr>
        <w:t xml:space="preserve">to Research </w:t>
      </w:r>
      <w:r>
        <w:rPr>
          <w:rFonts w:ascii="Verdana" w:hAnsi="Verdana"/>
          <w:b/>
          <w:sz w:val="20"/>
        </w:rPr>
        <w:t>Impacts of Climate on</w:t>
      </w:r>
      <w:r w:rsidRPr="00364F15">
        <w:rPr>
          <w:rFonts w:ascii="Verdana" w:hAnsi="Verdana"/>
          <w:b/>
          <w:sz w:val="20"/>
        </w:rPr>
        <w:t xml:space="preserve"> Corn</w:t>
      </w:r>
      <w:r>
        <w:rPr>
          <w:rFonts w:ascii="Verdana" w:hAnsi="Verdana"/>
          <w:b/>
          <w:sz w:val="20"/>
        </w:rPr>
        <w:t>-based</w:t>
      </w:r>
      <w:r w:rsidRPr="00364F15">
        <w:rPr>
          <w:rFonts w:ascii="Verdana" w:hAnsi="Verdana"/>
          <w:b/>
          <w:sz w:val="20"/>
        </w:rPr>
        <w:t xml:space="preserve"> Cropping Systems</w:t>
      </w:r>
    </w:p>
    <w:p w:rsidR="00830DD6" w:rsidRPr="00364F15" w:rsidRDefault="00830DD6" w:rsidP="008F123F">
      <w:pPr>
        <w:ind w:right="-810"/>
        <w:rPr>
          <w:rFonts w:ascii="Verdana" w:hAnsi="Verdana"/>
          <w:sz w:val="20"/>
        </w:rPr>
      </w:pPr>
    </w:p>
    <w:p w:rsidR="00830DD6" w:rsidRPr="00364F15" w:rsidRDefault="00830DD6" w:rsidP="008F123F">
      <w:pPr>
        <w:spacing w:line="360" w:lineRule="auto"/>
        <w:ind w:right="-810"/>
        <w:rPr>
          <w:rFonts w:ascii="Verdana" w:hAnsi="Verdana"/>
          <w:sz w:val="20"/>
        </w:rPr>
      </w:pPr>
      <w:r w:rsidRPr="00364F15">
        <w:rPr>
          <w:rFonts w:ascii="Verdana" w:hAnsi="Verdana"/>
          <w:sz w:val="20"/>
        </w:rPr>
        <w:t xml:space="preserve">AMES, Iowa </w:t>
      </w:r>
      <w:r w:rsidRPr="00364F15">
        <w:rPr>
          <w:rFonts w:ascii="Verdana" w:hAnsi="Verdana"/>
          <w:sz w:val="20"/>
        </w:rPr>
        <w:softHyphen/>
        <w:t xml:space="preserve">– </w:t>
      </w:r>
      <w:r>
        <w:rPr>
          <w:rFonts w:ascii="Verdana" w:hAnsi="Verdana"/>
          <w:sz w:val="20"/>
        </w:rPr>
        <w:t>The</w:t>
      </w:r>
      <w:r w:rsidRPr="00364F15">
        <w:rPr>
          <w:rFonts w:ascii="Verdana" w:hAnsi="Verdana"/>
          <w:sz w:val="20"/>
        </w:rPr>
        <w:t xml:space="preserve"> U.S. Department of Agriculture</w:t>
      </w:r>
      <w:r>
        <w:rPr>
          <w:rFonts w:ascii="Verdana" w:hAnsi="Verdana"/>
          <w:sz w:val="20"/>
        </w:rPr>
        <w:t>’s</w:t>
      </w:r>
      <w:r w:rsidRPr="00364F15">
        <w:rPr>
          <w:rFonts w:ascii="Verdana" w:hAnsi="Verdana"/>
          <w:sz w:val="20"/>
        </w:rPr>
        <w:t xml:space="preserve"> National Institute of Food and Agriculture</w:t>
      </w:r>
      <w:r w:rsidR="00360D07">
        <w:rPr>
          <w:rFonts w:ascii="Verdana" w:hAnsi="Verdana"/>
          <w:sz w:val="20"/>
        </w:rPr>
        <w:t xml:space="preserve"> (USDA-NIFA)</w:t>
      </w:r>
      <w:r>
        <w:rPr>
          <w:rFonts w:ascii="Verdana" w:hAnsi="Verdana"/>
          <w:sz w:val="20"/>
        </w:rPr>
        <w:t xml:space="preserve"> has awarded a $20 million grant to Iowa State University for regional research on keeping Midwest </w:t>
      </w:r>
      <w:r w:rsidR="00360D07">
        <w:rPr>
          <w:rFonts w:ascii="Verdana" w:hAnsi="Verdana"/>
          <w:sz w:val="20"/>
        </w:rPr>
        <w:t>cornfields</w:t>
      </w:r>
      <w:r>
        <w:rPr>
          <w:rFonts w:ascii="Verdana" w:hAnsi="Verdana"/>
          <w:sz w:val="20"/>
        </w:rPr>
        <w:t xml:space="preserve"> resilient in the face of future climate uncertainties</w:t>
      </w:r>
      <w:r w:rsidRPr="00364F15">
        <w:rPr>
          <w:rFonts w:ascii="Verdana" w:hAnsi="Verdana"/>
          <w:sz w:val="20"/>
        </w:rPr>
        <w:t xml:space="preserve">. </w:t>
      </w:r>
    </w:p>
    <w:p w:rsidR="00830DD6" w:rsidRPr="00364F15" w:rsidRDefault="00830DD6" w:rsidP="008F123F">
      <w:pPr>
        <w:spacing w:line="360" w:lineRule="auto"/>
        <w:ind w:right="-810"/>
        <w:rPr>
          <w:rFonts w:ascii="Verdana" w:hAnsi="Verdana"/>
          <w:sz w:val="20"/>
        </w:rPr>
      </w:pPr>
    </w:p>
    <w:p w:rsidR="008F123F" w:rsidRDefault="00830DD6" w:rsidP="008F123F">
      <w:pPr>
        <w:spacing w:line="360" w:lineRule="auto"/>
        <w:ind w:right="-810"/>
        <w:rPr>
          <w:rFonts w:ascii="Verdana" w:hAnsi="Verdana"/>
          <w:sz w:val="20"/>
        </w:rPr>
      </w:pPr>
      <w:r w:rsidRPr="00364F15">
        <w:rPr>
          <w:rFonts w:ascii="Verdana" w:hAnsi="Verdana"/>
          <w:sz w:val="20"/>
        </w:rPr>
        <w:t xml:space="preserve">Iowa State researchers </w:t>
      </w:r>
      <w:r>
        <w:rPr>
          <w:rFonts w:ascii="Verdana" w:hAnsi="Verdana"/>
          <w:sz w:val="20"/>
        </w:rPr>
        <w:t xml:space="preserve">will coordinate a </w:t>
      </w:r>
      <w:r w:rsidRPr="00364F15">
        <w:rPr>
          <w:rFonts w:ascii="Verdana" w:hAnsi="Verdana"/>
          <w:sz w:val="20"/>
        </w:rPr>
        <w:t xml:space="preserve">team of </w:t>
      </w:r>
      <w:r>
        <w:rPr>
          <w:rFonts w:ascii="Verdana" w:hAnsi="Verdana"/>
          <w:sz w:val="20"/>
        </w:rPr>
        <w:t xml:space="preserve">42 </w:t>
      </w:r>
      <w:r w:rsidRPr="00364F15">
        <w:rPr>
          <w:rFonts w:ascii="Verdana" w:hAnsi="Verdana"/>
          <w:sz w:val="20"/>
        </w:rPr>
        <w:t xml:space="preserve">scientists from </w:t>
      </w:r>
      <w:r w:rsidR="00B20095">
        <w:rPr>
          <w:rFonts w:ascii="Verdana" w:hAnsi="Verdana"/>
          <w:sz w:val="20"/>
        </w:rPr>
        <w:t xml:space="preserve">ten </w:t>
      </w:r>
      <w:r w:rsidR="00E437D1">
        <w:rPr>
          <w:rFonts w:ascii="Verdana" w:hAnsi="Verdana"/>
          <w:sz w:val="20"/>
        </w:rPr>
        <w:t>land-</w:t>
      </w:r>
      <w:r>
        <w:rPr>
          <w:rFonts w:ascii="Verdana" w:hAnsi="Verdana"/>
          <w:sz w:val="20"/>
        </w:rPr>
        <w:t>grant universities and two USDA Agricultural Research Service</w:t>
      </w:r>
      <w:r w:rsidRPr="00364F15">
        <w:rPr>
          <w:rFonts w:ascii="Verdana" w:hAnsi="Verdana"/>
          <w:sz w:val="20"/>
        </w:rPr>
        <w:t xml:space="preserve"> institutions in</w:t>
      </w:r>
      <w:r>
        <w:rPr>
          <w:rFonts w:ascii="Verdana" w:hAnsi="Verdana"/>
          <w:sz w:val="20"/>
        </w:rPr>
        <w:t xml:space="preserve"> </w:t>
      </w:r>
      <w:r w:rsidR="00B20095">
        <w:rPr>
          <w:rFonts w:ascii="Verdana" w:hAnsi="Verdana"/>
          <w:sz w:val="20"/>
        </w:rPr>
        <w:t>nine</w:t>
      </w:r>
      <w:bookmarkStart w:id="0" w:name="_GoBack"/>
      <w:bookmarkEnd w:id="0"/>
      <w:r>
        <w:rPr>
          <w:rFonts w:ascii="Verdana" w:hAnsi="Verdana"/>
          <w:sz w:val="20"/>
        </w:rPr>
        <w:t xml:space="preserve"> states in the north central region. </w:t>
      </w:r>
      <w:r w:rsidR="008F123F">
        <w:rPr>
          <w:rFonts w:ascii="Verdana" w:hAnsi="Verdana"/>
          <w:sz w:val="20"/>
        </w:rPr>
        <w:t>The team will</w:t>
      </w:r>
      <w:r w:rsidR="008F123F" w:rsidRPr="00364F15">
        <w:rPr>
          <w:rFonts w:ascii="Verdana" w:hAnsi="Verdana"/>
          <w:sz w:val="20"/>
        </w:rPr>
        <w:t xml:space="preserve"> collect and analyze data over the next </w:t>
      </w:r>
      <w:r w:rsidR="008F123F">
        <w:rPr>
          <w:rFonts w:ascii="Verdana" w:hAnsi="Verdana"/>
          <w:sz w:val="20"/>
        </w:rPr>
        <w:t xml:space="preserve">five </w:t>
      </w:r>
      <w:r w:rsidR="008F123F" w:rsidRPr="00364F15">
        <w:rPr>
          <w:rFonts w:ascii="Verdana" w:hAnsi="Verdana"/>
          <w:sz w:val="20"/>
        </w:rPr>
        <w:t xml:space="preserve">years. </w:t>
      </w:r>
      <w:r w:rsidR="008F123F">
        <w:rPr>
          <w:rFonts w:ascii="Verdana" w:hAnsi="Verdana" w:cs="Arial"/>
          <w:sz w:val="20"/>
        </w:rPr>
        <w:t>The region</w:t>
      </w:r>
      <w:r w:rsidR="008F123F" w:rsidRPr="00364F15">
        <w:rPr>
          <w:rFonts w:ascii="Verdana" w:hAnsi="Verdana" w:cs="Arial"/>
          <w:sz w:val="20"/>
        </w:rPr>
        <w:t xml:space="preserve"> produce</w:t>
      </w:r>
      <w:r w:rsidR="008F123F">
        <w:rPr>
          <w:rFonts w:ascii="Verdana" w:hAnsi="Verdana" w:cs="Arial"/>
          <w:sz w:val="20"/>
        </w:rPr>
        <w:t xml:space="preserve">s </w:t>
      </w:r>
      <w:r w:rsidR="008F123F" w:rsidRPr="00364F15">
        <w:rPr>
          <w:rFonts w:ascii="Verdana" w:hAnsi="Verdana" w:cs="Arial"/>
          <w:sz w:val="20"/>
        </w:rPr>
        <w:t>8 billion bushels</w:t>
      </w:r>
      <w:r w:rsidR="008F123F">
        <w:rPr>
          <w:rFonts w:ascii="Verdana" w:hAnsi="Verdana" w:cs="Arial"/>
          <w:sz w:val="20"/>
        </w:rPr>
        <w:t xml:space="preserve"> of corn, which is</w:t>
      </w:r>
      <w:r w:rsidR="008F123F" w:rsidRPr="00364F15">
        <w:rPr>
          <w:rFonts w:ascii="Verdana" w:hAnsi="Verdana" w:cs="Arial"/>
          <w:sz w:val="20"/>
        </w:rPr>
        <w:t xml:space="preserve"> 64 percent of the annual harvest in the United States</w:t>
      </w:r>
      <w:r w:rsidR="008F123F">
        <w:rPr>
          <w:rFonts w:ascii="Verdana" w:hAnsi="Verdana" w:cs="Arial"/>
          <w:sz w:val="20"/>
        </w:rPr>
        <w:t>.</w:t>
      </w:r>
    </w:p>
    <w:p w:rsidR="008F123F" w:rsidRPr="008F123F" w:rsidRDefault="008F123F" w:rsidP="008F123F">
      <w:pPr>
        <w:spacing w:line="360" w:lineRule="auto"/>
        <w:ind w:right="-810"/>
        <w:rPr>
          <w:rFonts w:ascii="Verdana" w:hAnsi="Verdana"/>
          <w:sz w:val="20"/>
        </w:rPr>
      </w:pPr>
    </w:p>
    <w:p w:rsidR="008F123F" w:rsidRDefault="008F123F" w:rsidP="008F123F">
      <w:pPr>
        <w:spacing w:line="360" w:lineRule="auto"/>
        <w:ind w:right="-810"/>
        <w:rPr>
          <w:rFonts w:ascii="Verdana" w:hAnsi="Verdana"/>
          <w:sz w:val="20"/>
        </w:rPr>
      </w:pPr>
      <w:r w:rsidRPr="008F123F">
        <w:rPr>
          <w:rFonts w:ascii="Verdana" w:hAnsi="Verdana"/>
          <w:sz w:val="20"/>
        </w:rPr>
        <w:t xml:space="preserve">"This project is an excellent example of how Iowa State provides leadership on a critical issue in collaboration with partners at other institutions," said Iowa State </w:t>
      </w:r>
      <w:r w:rsidR="00650ED5">
        <w:rPr>
          <w:rFonts w:ascii="Verdana" w:hAnsi="Verdana"/>
          <w:sz w:val="20"/>
        </w:rPr>
        <w:t xml:space="preserve">University’s </w:t>
      </w:r>
      <w:r w:rsidRPr="008F123F">
        <w:rPr>
          <w:rFonts w:ascii="Verdana" w:hAnsi="Verdana"/>
          <w:sz w:val="20"/>
        </w:rPr>
        <w:t xml:space="preserve">President Gregory </w:t>
      </w:r>
      <w:proofErr w:type="spellStart"/>
      <w:r w:rsidRPr="008F123F">
        <w:rPr>
          <w:rFonts w:ascii="Verdana" w:hAnsi="Verdana"/>
          <w:sz w:val="20"/>
        </w:rPr>
        <w:t>Geoffroy</w:t>
      </w:r>
      <w:proofErr w:type="spellEnd"/>
      <w:r w:rsidRPr="008F123F">
        <w:rPr>
          <w:rFonts w:ascii="Verdana" w:hAnsi="Verdana"/>
          <w:sz w:val="20"/>
        </w:rPr>
        <w:t>. "This grant will allow researchers from many disciplines to work together, share data and review results that will help shape how we think about sustainable cropping systems.”</w:t>
      </w:r>
    </w:p>
    <w:p w:rsidR="00830DD6" w:rsidRPr="00364F15" w:rsidRDefault="00830DD6" w:rsidP="008F123F">
      <w:pPr>
        <w:spacing w:line="360" w:lineRule="auto"/>
        <w:ind w:right="-810"/>
        <w:rPr>
          <w:rFonts w:ascii="Verdana" w:hAnsi="Verdana"/>
          <w:sz w:val="20"/>
        </w:rPr>
      </w:pPr>
    </w:p>
    <w:p w:rsidR="00830DD6" w:rsidRPr="00364F15" w:rsidRDefault="00830DD6" w:rsidP="008F123F">
      <w:pPr>
        <w:spacing w:line="360" w:lineRule="auto"/>
        <w:ind w:right="-810"/>
        <w:rPr>
          <w:rFonts w:ascii="Verdana" w:hAnsi="Verdana"/>
          <w:sz w:val="20"/>
        </w:rPr>
      </w:pPr>
      <w:r w:rsidRPr="00364F15">
        <w:rPr>
          <w:rFonts w:ascii="Verdana" w:hAnsi="Verdana"/>
          <w:sz w:val="20"/>
        </w:rPr>
        <w:t>Lois Wright Morton, Iowa S</w:t>
      </w:r>
      <w:r w:rsidR="007B7B3D">
        <w:rPr>
          <w:rFonts w:ascii="Verdana" w:hAnsi="Verdana"/>
          <w:sz w:val="20"/>
        </w:rPr>
        <w:t xml:space="preserve">tate professor of sociology, </w:t>
      </w:r>
      <w:r w:rsidRPr="00364F15">
        <w:rPr>
          <w:rFonts w:ascii="Verdana" w:hAnsi="Verdana"/>
          <w:sz w:val="20"/>
        </w:rPr>
        <w:t xml:space="preserve">interim director of the Leopold Center </w:t>
      </w:r>
      <w:r>
        <w:rPr>
          <w:rFonts w:ascii="Verdana" w:hAnsi="Verdana"/>
          <w:sz w:val="20"/>
        </w:rPr>
        <w:t xml:space="preserve">for Sustainable Agriculture and </w:t>
      </w:r>
      <w:r w:rsidRPr="00364F15">
        <w:rPr>
          <w:rFonts w:ascii="Verdana" w:hAnsi="Verdana"/>
          <w:sz w:val="20"/>
        </w:rPr>
        <w:t>project director</w:t>
      </w:r>
      <w:r w:rsidR="008F123F">
        <w:rPr>
          <w:rFonts w:ascii="Verdana" w:hAnsi="Verdana"/>
          <w:sz w:val="20"/>
        </w:rPr>
        <w:t xml:space="preserve"> said,</w:t>
      </w:r>
      <w:r w:rsidR="008F123F" w:rsidRPr="008F123F">
        <w:rPr>
          <w:rFonts w:ascii="Verdana" w:hAnsi="Verdana"/>
          <w:sz w:val="20"/>
        </w:rPr>
        <w:t xml:space="preserve"> </w:t>
      </w:r>
      <w:r w:rsidR="008F123F">
        <w:rPr>
          <w:rFonts w:ascii="Verdana" w:hAnsi="Verdana"/>
          <w:sz w:val="20"/>
        </w:rPr>
        <w:t>“Th</w:t>
      </w:r>
      <w:r w:rsidR="008F123F" w:rsidRPr="00364F15">
        <w:rPr>
          <w:rFonts w:ascii="Verdana" w:hAnsi="Verdana"/>
          <w:sz w:val="20"/>
        </w:rPr>
        <w:t xml:space="preserve">e grant </w:t>
      </w:r>
      <w:r w:rsidR="008F123F">
        <w:rPr>
          <w:rFonts w:ascii="Verdana" w:hAnsi="Verdana"/>
          <w:sz w:val="20"/>
        </w:rPr>
        <w:t xml:space="preserve">takes </w:t>
      </w:r>
      <w:r w:rsidR="008F123F" w:rsidRPr="00364F15">
        <w:rPr>
          <w:rFonts w:ascii="Verdana" w:hAnsi="Verdana"/>
          <w:sz w:val="20"/>
        </w:rPr>
        <w:t>a synergistic</w:t>
      </w:r>
      <w:r w:rsidR="008F123F">
        <w:rPr>
          <w:rFonts w:ascii="Verdana" w:hAnsi="Verdana"/>
          <w:sz w:val="20"/>
        </w:rPr>
        <w:t xml:space="preserve"> </w:t>
      </w:r>
      <w:r w:rsidR="008F123F" w:rsidRPr="00364F15">
        <w:rPr>
          <w:rFonts w:ascii="Verdana" w:hAnsi="Verdana"/>
          <w:sz w:val="20"/>
        </w:rPr>
        <w:t xml:space="preserve">approach to understanding the </w:t>
      </w:r>
      <w:r w:rsidR="008F123F">
        <w:rPr>
          <w:rFonts w:ascii="Verdana" w:hAnsi="Verdana"/>
          <w:sz w:val="20"/>
        </w:rPr>
        <w:t xml:space="preserve">effects of climate variability and impacts on the </w:t>
      </w:r>
      <w:r w:rsidR="008F123F" w:rsidRPr="00364F15">
        <w:rPr>
          <w:rFonts w:ascii="Verdana" w:hAnsi="Verdana"/>
          <w:sz w:val="20"/>
        </w:rPr>
        <w:t>sustainability of corn</w:t>
      </w:r>
      <w:r w:rsidR="008F123F">
        <w:rPr>
          <w:rFonts w:ascii="Verdana" w:hAnsi="Verdana"/>
          <w:sz w:val="20"/>
        </w:rPr>
        <w:t>-based</w:t>
      </w:r>
      <w:r w:rsidR="008F123F" w:rsidRPr="00364F15">
        <w:rPr>
          <w:rFonts w:ascii="Verdana" w:hAnsi="Verdana"/>
          <w:sz w:val="20"/>
        </w:rPr>
        <w:t xml:space="preserve"> cropping systems throughout the Midwest</w:t>
      </w:r>
      <w:r w:rsidR="008F123F">
        <w:rPr>
          <w:rFonts w:ascii="Verdana" w:hAnsi="Verdana"/>
          <w:sz w:val="20"/>
        </w:rPr>
        <w:t>.”</w:t>
      </w:r>
    </w:p>
    <w:p w:rsidR="00830DD6" w:rsidRPr="00364F15" w:rsidRDefault="00830DD6" w:rsidP="008F123F">
      <w:pPr>
        <w:spacing w:line="360" w:lineRule="auto"/>
        <w:ind w:right="-810"/>
        <w:rPr>
          <w:rFonts w:ascii="Verdana" w:hAnsi="Verdana"/>
          <w:sz w:val="20"/>
        </w:rPr>
      </w:pPr>
    </w:p>
    <w:p w:rsidR="00830DD6" w:rsidRDefault="00830DD6" w:rsidP="008F123F">
      <w:pPr>
        <w:spacing w:line="360" w:lineRule="auto"/>
        <w:ind w:right="-810"/>
        <w:rPr>
          <w:rFonts w:ascii="Verdana" w:hAnsi="Verdana"/>
          <w:sz w:val="20"/>
        </w:rPr>
      </w:pPr>
      <w:r w:rsidRPr="00364F15">
        <w:rPr>
          <w:rFonts w:ascii="Verdana" w:hAnsi="Verdana"/>
          <w:sz w:val="20"/>
        </w:rPr>
        <w:t>Researchers will begin collecting data on carbon, nitrogen and water movement this spring</w:t>
      </w:r>
      <w:r>
        <w:rPr>
          <w:rFonts w:ascii="Verdana" w:hAnsi="Verdana"/>
          <w:sz w:val="20"/>
        </w:rPr>
        <w:t xml:space="preserve"> from 21 research sites in eight states. Special equipment will be used to monitor greenhouse gas emissions at many of the sites. The team will</w:t>
      </w:r>
      <w:r w:rsidRPr="00364F15">
        <w:rPr>
          <w:rFonts w:ascii="Verdana" w:hAnsi="Verdana"/>
          <w:sz w:val="20"/>
        </w:rPr>
        <w:t xml:space="preserve"> </w:t>
      </w:r>
      <w:r>
        <w:rPr>
          <w:rFonts w:ascii="Verdana" w:hAnsi="Verdana"/>
          <w:sz w:val="20"/>
        </w:rPr>
        <w:t xml:space="preserve">integrate field and climate data to </w:t>
      </w:r>
      <w:r w:rsidRPr="00364F15">
        <w:rPr>
          <w:rFonts w:ascii="Verdana" w:hAnsi="Verdana"/>
          <w:sz w:val="20"/>
        </w:rPr>
        <w:t>create models</w:t>
      </w:r>
      <w:r>
        <w:rPr>
          <w:rFonts w:ascii="Verdana" w:hAnsi="Verdana"/>
          <w:sz w:val="20"/>
        </w:rPr>
        <w:t xml:space="preserve"> </w:t>
      </w:r>
      <w:r w:rsidR="00360D07">
        <w:rPr>
          <w:rFonts w:ascii="Verdana" w:hAnsi="Verdana"/>
          <w:sz w:val="20"/>
        </w:rPr>
        <w:t xml:space="preserve">and </w:t>
      </w:r>
      <w:r w:rsidRPr="00364F15">
        <w:rPr>
          <w:rFonts w:ascii="Verdana" w:hAnsi="Verdana"/>
          <w:sz w:val="20"/>
        </w:rPr>
        <w:t>evaluate crop management practices</w:t>
      </w:r>
      <w:r>
        <w:rPr>
          <w:rFonts w:ascii="Verdana" w:hAnsi="Verdana"/>
          <w:sz w:val="20"/>
        </w:rPr>
        <w:t xml:space="preserve">. </w:t>
      </w:r>
    </w:p>
    <w:p w:rsidR="00830DD6" w:rsidRDefault="00830DD6" w:rsidP="008F123F">
      <w:pPr>
        <w:spacing w:line="360" w:lineRule="auto"/>
        <w:ind w:right="-810"/>
        <w:rPr>
          <w:rFonts w:ascii="Verdana" w:hAnsi="Verdana"/>
          <w:sz w:val="20"/>
        </w:rPr>
      </w:pPr>
    </w:p>
    <w:p w:rsidR="00830DD6" w:rsidRDefault="00830DD6" w:rsidP="008F123F">
      <w:pPr>
        <w:spacing w:line="360" w:lineRule="auto"/>
        <w:ind w:right="-810"/>
        <w:rPr>
          <w:rFonts w:ascii="Verdana" w:hAnsi="Verdana"/>
          <w:sz w:val="20"/>
        </w:rPr>
      </w:pPr>
      <w:r>
        <w:rPr>
          <w:rFonts w:ascii="Verdana" w:hAnsi="Verdana"/>
          <w:sz w:val="20"/>
        </w:rPr>
        <w:t>“The goal is to create a database of plot, field, farm and watershed data that can be combined with climate data to develop scenarios based on different practices,” Morton said. “Then, farmers in the region will have opportunities to participate in on-farm research and evaluate research models. The project will also offer training for teachers and the next generation of scientists to better understand the relationships among climate shifts and agriculture.</w:t>
      </w:r>
      <w:r w:rsidRPr="00364F15">
        <w:rPr>
          <w:rFonts w:ascii="Verdana" w:hAnsi="Verdana"/>
          <w:sz w:val="20"/>
        </w:rPr>
        <w:t>”</w:t>
      </w:r>
    </w:p>
    <w:p w:rsidR="00830DD6" w:rsidRPr="00364F15" w:rsidRDefault="00830DD6" w:rsidP="008F123F">
      <w:pPr>
        <w:spacing w:line="360" w:lineRule="auto"/>
        <w:ind w:right="-810"/>
        <w:rPr>
          <w:rFonts w:ascii="Verdana" w:hAnsi="Verdana"/>
          <w:sz w:val="20"/>
        </w:rPr>
      </w:pPr>
    </w:p>
    <w:p w:rsidR="00830DD6" w:rsidRPr="00364F15" w:rsidRDefault="00830DD6" w:rsidP="008F123F">
      <w:pPr>
        <w:spacing w:line="360" w:lineRule="auto"/>
        <w:ind w:right="-810"/>
        <w:rPr>
          <w:rFonts w:ascii="Verdana" w:hAnsi="Verdana"/>
          <w:sz w:val="20"/>
        </w:rPr>
      </w:pPr>
      <w:r w:rsidRPr="00364F15">
        <w:rPr>
          <w:rFonts w:ascii="Verdana" w:hAnsi="Verdana"/>
          <w:sz w:val="20"/>
        </w:rPr>
        <w:t xml:space="preserve">Joe Colletti, associate dean of </w:t>
      </w:r>
      <w:r>
        <w:rPr>
          <w:rFonts w:ascii="Verdana" w:hAnsi="Verdana"/>
          <w:sz w:val="20"/>
        </w:rPr>
        <w:t xml:space="preserve">Iowa State’s </w:t>
      </w:r>
      <w:r w:rsidRPr="00364F15">
        <w:rPr>
          <w:rFonts w:ascii="Verdana" w:hAnsi="Verdana"/>
          <w:sz w:val="20"/>
        </w:rPr>
        <w:t xml:space="preserve">College of Agriculture and Life Sciences, said the </w:t>
      </w:r>
      <w:r>
        <w:rPr>
          <w:rFonts w:ascii="Verdana" w:hAnsi="Verdana"/>
          <w:sz w:val="20"/>
        </w:rPr>
        <w:t>project’s</w:t>
      </w:r>
      <w:r w:rsidRPr="00364F15">
        <w:rPr>
          <w:rFonts w:ascii="Verdana" w:hAnsi="Verdana"/>
          <w:sz w:val="20"/>
        </w:rPr>
        <w:t xml:space="preserve"> multilevel approach</w:t>
      </w:r>
      <w:r>
        <w:rPr>
          <w:rFonts w:ascii="Verdana" w:hAnsi="Verdana"/>
          <w:sz w:val="20"/>
        </w:rPr>
        <w:t xml:space="preserve"> </w:t>
      </w:r>
      <w:r w:rsidRPr="00364F15">
        <w:rPr>
          <w:rFonts w:ascii="Verdana" w:hAnsi="Verdana"/>
          <w:sz w:val="20"/>
        </w:rPr>
        <w:t xml:space="preserve">will help </w:t>
      </w:r>
      <w:r>
        <w:rPr>
          <w:rFonts w:ascii="Verdana" w:hAnsi="Verdana"/>
          <w:sz w:val="20"/>
        </w:rPr>
        <w:t>researchers, educators, producers and industry identify and define</w:t>
      </w:r>
      <w:r w:rsidRPr="00364F15">
        <w:rPr>
          <w:rFonts w:ascii="Verdana" w:hAnsi="Verdana"/>
          <w:sz w:val="20"/>
        </w:rPr>
        <w:t xml:space="preserve"> </w:t>
      </w:r>
      <w:r>
        <w:rPr>
          <w:rFonts w:ascii="Verdana" w:hAnsi="Verdana"/>
          <w:sz w:val="20"/>
        </w:rPr>
        <w:t>corn-based cropping</w:t>
      </w:r>
      <w:r w:rsidRPr="00364F15">
        <w:rPr>
          <w:rFonts w:ascii="Verdana" w:hAnsi="Verdana"/>
          <w:sz w:val="20"/>
        </w:rPr>
        <w:t xml:space="preserve"> system</w:t>
      </w:r>
      <w:r>
        <w:rPr>
          <w:rFonts w:ascii="Verdana" w:hAnsi="Verdana"/>
          <w:sz w:val="20"/>
        </w:rPr>
        <w:t>s that are productive and resilient in the face of weather uncertainties and risks.</w:t>
      </w:r>
    </w:p>
    <w:p w:rsidR="00830DD6" w:rsidRPr="00364F15" w:rsidRDefault="00830DD6" w:rsidP="008F123F">
      <w:pPr>
        <w:spacing w:line="360" w:lineRule="auto"/>
        <w:ind w:right="-810"/>
        <w:rPr>
          <w:rFonts w:ascii="Verdana" w:hAnsi="Verdana"/>
          <w:sz w:val="20"/>
        </w:rPr>
      </w:pPr>
    </w:p>
    <w:p w:rsidR="00830DD6" w:rsidRPr="00364F15" w:rsidRDefault="00830DD6" w:rsidP="008F123F">
      <w:pPr>
        <w:spacing w:line="360" w:lineRule="auto"/>
        <w:ind w:right="-810"/>
        <w:rPr>
          <w:rFonts w:ascii="Verdana" w:hAnsi="Verdana"/>
          <w:sz w:val="20"/>
        </w:rPr>
      </w:pPr>
      <w:r w:rsidRPr="00364F15">
        <w:rPr>
          <w:rFonts w:ascii="Verdana" w:hAnsi="Verdana"/>
          <w:sz w:val="20"/>
        </w:rPr>
        <w:t xml:space="preserve">“This type of transdisciplinary research enables us to integrate and coordinate research, extension and education,” Colletti said. “As we gather data for future weather and cropping models, we’ll also be talking to producers and asking if the results are economically </w:t>
      </w:r>
      <w:r>
        <w:rPr>
          <w:rFonts w:ascii="Verdana" w:hAnsi="Verdana"/>
          <w:sz w:val="20"/>
        </w:rPr>
        <w:t>viable, socially acceptable and environmentally sensible</w:t>
      </w:r>
      <w:r w:rsidRPr="00364F15">
        <w:rPr>
          <w:rFonts w:ascii="Verdana" w:hAnsi="Verdana"/>
          <w:sz w:val="20"/>
        </w:rPr>
        <w:t>.”</w:t>
      </w:r>
    </w:p>
    <w:p w:rsidR="00830DD6" w:rsidRDefault="00830DD6" w:rsidP="008F123F">
      <w:pPr>
        <w:spacing w:line="360" w:lineRule="auto"/>
        <w:ind w:right="-810"/>
        <w:rPr>
          <w:rFonts w:ascii="Verdana" w:hAnsi="Verdana"/>
          <w:sz w:val="20"/>
        </w:rPr>
      </w:pPr>
    </w:p>
    <w:p w:rsidR="00360D07" w:rsidRDefault="00830DD6" w:rsidP="008F123F">
      <w:pPr>
        <w:spacing w:line="360" w:lineRule="auto"/>
        <w:ind w:right="-810"/>
        <w:rPr>
          <w:rFonts w:ascii="Verdana" w:hAnsi="Verdana" w:cs="Verdana"/>
          <w:sz w:val="20"/>
          <w:szCs w:val="22"/>
        </w:rPr>
      </w:pPr>
      <w:r>
        <w:rPr>
          <w:rFonts w:ascii="Verdana" w:hAnsi="Verdana"/>
          <w:sz w:val="20"/>
        </w:rPr>
        <w:t>The USDA-NIFA program</w:t>
      </w:r>
      <w:r w:rsidRPr="00364F15">
        <w:rPr>
          <w:rFonts w:ascii="Verdana" w:hAnsi="Verdana"/>
          <w:sz w:val="20"/>
        </w:rPr>
        <w:t xml:space="preserve"> is focused on </w:t>
      </w:r>
      <w:r>
        <w:rPr>
          <w:rFonts w:ascii="Verdana" w:hAnsi="Verdana"/>
          <w:sz w:val="20"/>
        </w:rPr>
        <w:t>decreasing</w:t>
      </w:r>
      <w:r w:rsidRPr="00364F15">
        <w:rPr>
          <w:rFonts w:ascii="Verdana" w:hAnsi="Verdana"/>
          <w:sz w:val="20"/>
        </w:rPr>
        <w:t xml:space="preserve"> gre</w:t>
      </w:r>
      <w:r>
        <w:rPr>
          <w:rFonts w:ascii="Verdana" w:hAnsi="Verdana"/>
          <w:sz w:val="20"/>
        </w:rPr>
        <w:t xml:space="preserve">enhouse gas emissions and increasing </w:t>
      </w:r>
      <w:r w:rsidRPr="00364F15">
        <w:rPr>
          <w:rFonts w:ascii="Verdana" w:hAnsi="Verdana"/>
          <w:sz w:val="20"/>
        </w:rPr>
        <w:t>carbon sequestration.</w:t>
      </w:r>
      <w:r w:rsidRPr="00364F15">
        <w:rPr>
          <w:rFonts w:ascii="Verdana" w:hAnsi="Verdana" w:cs="Verdana"/>
          <w:sz w:val="20"/>
          <w:szCs w:val="22"/>
        </w:rPr>
        <w:t xml:space="preserve"> The long-term </w:t>
      </w:r>
      <w:r>
        <w:rPr>
          <w:rFonts w:ascii="Verdana" w:hAnsi="Verdana" w:cs="Verdana"/>
          <w:sz w:val="20"/>
          <w:szCs w:val="22"/>
        </w:rPr>
        <w:t xml:space="preserve">national </w:t>
      </w:r>
      <w:r w:rsidRPr="00364F15">
        <w:rPr>
          <w:rFonts w:ascii="Verdana" w:hAnsi="Verdana" w:cs="Verdana"/>
          <w:sz w:val="20"/>
          <w:szCs w:val="22"/>
        </w:rPr>
        <w:t>outcome is to</w:t>
      </w:r>
      <w:r>
        <w:rPr>
          <w:rFonts w:ascii="Verdana" w:hAnsi="Verdana" w:cs="Verdana"/>
          <w:sz w:val="20"/>
          <w:szCs w:val="22"/>
        </w:rPr>
        <w:t xml:space="preserve"> </w:t>
      </w:r>
      <w:r w:rsidRPr="00364F15">
        <w:rPr>
          <w:rFonts w:ascii="Verdana" w:hAnsi="Verdana" w:cs="Verdana"/>
          <w:sz w:val="20"/>
          <w:szCs w:val="22"/>
        </w:rPr>
        <w:t xml:space="preserve">reduce the use of energy, nitrogen and water by </w:t>
      </w:r>
      <w:r>
        <w:rPr>
          <w:rFonts w:ascii="Verdana" w:hAnsi="Verdana" w:cs="Verdana"/>
          <w:sz w:val="20"/>
          <w:szCs w:val="22"/>
        </w:rPr>
        <w:t xml:space="preserve">10 </w:t>
      </w:r>
      <w:r w:rsidRPr="00364F15">
        <w:rPr>
          <w:rFonts w:ascii="Verdana" w:hAnsi="Verdana" w:cs="Verdana"/>
          <w:sz w:val="20"/>
          <w:szCs w:val="22"/>
        </w:rPr>
        <w:t xml:space="preserve">percent and increase carbon sequestration by </w:t>
      </w:r>
      <w:r>
        <w:rPr>
          <w:rFonts w:ascii="Verdana" w:hAnsi="Verdana" w:cs="Verdana"/>
          <w:sz w:val="20"/>
          <w:szCs w:val="22"/>
        </w:rPr>
        <w:t xml:space="preserve">15 </w:t>
      </w:r>
      <w:r w:rsidRPr="00364F15">
        <w:rPr>
          <w:rFonts w:ascii="Verdana" w:hAnsi="Verdana" w:cs="Verdana"/>
          <w:sz w:val="20"/>
          <w:szCs w:val="22"/>
        </w:rPr>
        <w:t xml:space="preserve">percent through resilient agriculture and forest production systems. </w:t>
      </w:r>
    </w:p>
    <w:p w:rsidR="00360D07" w:rsidRDefault="00360D07" w:rsidP="008F123F">
      <w:pPr>
        <w:spacing w:line="360" w:lineRule="auto"/>
        <w:ind w:right="-810"/>
        <w:rPr>
          <w:rFonts w:ascii="Verdana" w:hAnsi="Verdana" w:cs="Verdana"/>
          <w:sz w:val="20"/>
          <w:szCs w:val="22"/>
        </w:rPr>
      </w:pPr>
    </w:p>
    <w:p w:rsidR="00360D07" w:rsidRDefault="00360D07" w:rsidP="008F123F">
      <w:pPr>
        <w:spacing w:line="360" w:lineRule="auto"/>
        <w:ind w:right="-810"/>
        <w:rPr>
          <w:rFonts w:ascii="Verdana" w:hAnsi="Verdana"/>
          <w:sz w:val="20"/>
        </w:rPr>
      </w:pPr>
      <w:r w:rsidRPr="00364F15">
        <w:rPr>
          <w:rFonts w:ascii="Verdana" w:hAnsi="Verdana"/>
          <w:sz w:val="20"/>
        </w:rPr>
        <w:t xml:space="preserve">The </w:t>
      </w:r>
      <w:r>
        <w:rPr>
          <w:rFonts w:ascii="Verdana" w:hAnsi="Verdana"/>
          <w:sz w:val="20"/>
        </w:rPr>
        <w:t>grant is part of the USDA-NIFA Coord</w:t>
      </w:r>
      <w:r w:rsidR="00627516">
        <w:rPr>
          <w:rFonts w:ascii="Verdana" w:hAnsi="Verdana"/>
          <w:sz w:val="20"/>
        </w:rPr>
        <w:t>inated Agricultural Program. This</w:t>
      </w:r>
      <w:r>
        <w:rPr>
          <w:rFonts w:ascii="Verdana" w:hAnsi="Verdana"/>
          <w:sz w:val="20"/>
        </w:rPr>
        <w:t xml:space="preserve"> project</w:t>
      </w:r>
      <w:r w:rsidR="00627516">
        <w:rPr>
          <w:rFonts w:ascii="Verdana" w:hAnsi="Verdana"/>
          <w:sz w:val="20"/>
        </w:rPr>
        <w:t>’s</w:t>
      </w:r>
      <w:r>
        <w:rPr>
          <w:rFonts w:ascii="Verdana" w:hAnsi="Verdana"/>
          <w:sz w:val="20"/>
        </w:rPr>
        <w:t xml:space="preserve"> researchers include </w:t>
      </w:r>
      <w:r w:rsidRPr="00364F15">
        <w:rPr>
          <w:rFonts w:ascii="Verdana" w:hAnsi="Verdana"/>
          <w:sz w:val="20"/>
        </w:rPr>
        <w:t xml:space="preserve">agronomists, agricultural engineers, environmental scientists, hydrologists, soil scientists, sociologists, watershed engineers and natural </w:t>
      </w:r>
      <w:r>
        <w:rPr>
          <w:rFonts w:ascii="Verdana" w:hAnsi="Verdana"/>
          <w:sz w:val="20"/>
        </w:rPr>
        <w:t>resource scientists</w:t>
      </w:r>
      <w:r w:rsidRPr="00364F15">
        <w:rPr>
          <w:rFonts w:ascii="Verdana" w:hAnsi="Verdana"/>
          <w:sz w:val="20"/>
        </w:rPr>
        <w:t>.</w:t>
      </w:r>
      <w:r>
        <w:rPr>
          <w:rFonts w:ascii="Verdana" w:hAnsi="Verdana"/>
          <w:sz w:val="20"/>
        </w:rPr>
        <w:t xml:space="preserve"> </w:t>
      </w:r>
    </w:p>
    <w:p w:rsidR="00360D07" w:rsidRDefault="00360D07" w:rsidP="008F123F">
      <w:pPr>
        <w:spacing w:line="360" w:lineRule="auto"/>
        <w:ind w:right="-810"/>
        <w:rPr>
          <w:rFonts w:ascii="Verdana" w:hAnsi="Verdana" w:cs="Verdana"/>
          <w:sz w:val="20"/>
          <w:szCs w:val="22"/>
        </w:rPr>
      </w:pPr>
    </w:p>
    <w:p w:rsidR="00360D07" w:rsidRPr="008F123F" w:rsidRDefault="00360D07" w:rsidP="008F123F">
      <w:pPr>
        <w:spacing w:line="360" w:lineRule="auto"/>
        <w:ind w:right="-810"/>
        <w:rPr>
          <w:rFonts w:ascii="Verdana" w:hAnsi="Verdana"/>
          <w:sz w:val="20"/>
        </w:rPr>
      </w:pPr>
      <w:r>
        <w:rPr>
          <w:rFonts w:ascii="Verdana" w:hAnsi="Verdana"/>
          <w:sz w:val="20"/>
        </w:rPr>
        <w:t>Th</w:t>
      </w:r>
      <w:r w:rsidR="0055017C">
        <w:rPr>
          <w:rFonts w:ascii="Verdana" w:hAnsi="Verdana"/>
          <w:sz w:val="20"/>
        </w:rPr>
        <w:t>e Iowa State grant is one of three</w:t>
      </w:r>
      <w:r>
        <w:rPr>
          <w:rFonts w:ascii="Verdana" w:hAnsi="Verdana"/>
          <w:sz w:val="20"/>
        </w:rPr>
        <w:t xml:space="preserve"> grants to be awarded nationally. The grant awards were announced </w:t>
      </w:r>
      <w:r w:rsidR="0055017C">
        <w:rPr>
          <w:rFonts w:ascii="Verdana" w:hAnsi="Verdana"/>
          <w:sz w:val="20"/>
        </w:rPr>
        <w:t>in Washington D.C. on Feb. 18</w:t>
      </w:r>
      <w:r>
        <w:rPr>
          <w:rFonts w:ascii="Verdana" w:hAnsi="Verdana"/>
          <w:sz w:val="20"/>
        </w:rPr>
        <w:t xml:space="preserve">. </w:t>
      </w:r>
    </w:p>
    <w:p w:rsidR="00360D07" w:rsidRPr="008F123F" w:rsidRDefault="00360D07" w:rsidP="008F123F">
      <w:pPr>
        <w:spacing w:line="360" w:lineRule="auto"/>
        <w:ind w:right="-810"/>
        <w:rPr>
          <w:rFonts w:ascii="Verdana" w:hAnsi="Verdana" w:cs="Arial"/>
          <w:sz w:val="20"/>
        </w:rPr>
      </w:pPr>
      <w:r>
        <w:rPr>
          <w:rFonts w:ascii="Verdana" w:hAnsi="Verdana" w:cs="Verdana"/>
          <w:sz w:val="20"/>
          <w:szCs w:val="22"/>
        </w:rPr>
        <w:t>##</w:t>
      </w:r>
    </w:p>
    <w:sectPr w:rsidR="00360D07" w:rsidRPr="008F123F" w:rsidSect="00E912ED">
      <w:pgSz w:w="12240" w:h="15840"/>
      <w:pgMar w:top="90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30DD6"/>
    <w:rsid w:val="000E30CA"/>
    <w:rsid w:val="001450C2"/>
    <w:rsid w:val="00152AF9"/>
    <w:rsid w:val="00165513"/>
    <w:rsid w:val="00241A4E"/>
    <w:rsid w:val="00360D07"/>
    <w:rsid w:val="003709F7"/>
    <w:rsid w:val="003D54C9"/>
    <w:rsid w:val="004D4A39"/>
    <w:rsid w:val="0055017C"/>
    <w:rsid w:val="005C00F3"/>
    <w:rsid w:val="00627516"/>
    <w:rsid w:val="00650ED5"/>
    <w:rsid w:val="00690C87"/>
    <w:rsid w:val="007B7B3D"/>
    <w:rsid w:val="007E26D7"/>
    <w:rsid w:val="008070E5"/>
    <w:rsid w:val="00830DD6"/>
    <w:rsid w:val="008F123F"/>
    <w:rsid w:val="009213AB"/>
    <w:rsid w:val="009F4E0E"/>
    <w:rsid w:val="00A863E3"/>
    <w:rsid w:val="00B20095"/>
    <w:rsid w:val="00C15FF4"/>
    <w:rsid w:val="00DA5E69"/>
    <w:rsid w:val="00DA7DC2"/>
    <w:rsid w:val="00DB1CBF"/>
    <w:rsid w:val="00E437D1"/>
    <w:rsid w:val="00E912ED"/>
    <w:rsid w:val="00EE502E"/>
  </w:rsids>
  <m:mathPr>
    <m:mathFont m:val="Palatino"/>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30DD6"/>
    <w:rPr>
      <w:rFonts w:ascii="Cambria" w:eastAsia="Cambria" w:hAnsi="Cambri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rsid w:val="00830DD6"/>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mailto:barbmc@iastate.edu"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3225</Characters>
  <Application>Microsoft Macintosh Word</Application>
  <DocSecurity>0</DocSecurity>
  <Lines>26</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EMARGOED UNTIL 8 a.m. CST FEB. 18, 2011</vt:lpstr>
      <vt:lpstr/>
      <vt:lpstr>Iowa State University</vt:lpstr>
      <vt:lpstr>Lois Wright Morton, Sociology, (515) 294-3711, lwmorton@iastate.edu</vt:lpstr>
    </vt:vector>
  </TitlesOfParts>
  <Company>Leopold Center for Sustainable Agriculture</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Collage of Agriculture</dc:creator>
  <cp:keywords/>
  <cp:lastModifiedBy>Collage of Agriculture</cp:lastModifiedBy>
  <cp:revision>3</cp:revision>
  <cp:lastPrinted>2011-02-08T17:45:00Z</cp:lastPrinted>
  <dcterms:created xsi:type="dcterms:W3CDTF">2011-02-16T13:45:00Z</dcterms:created>
  <dcterms:modified xsi:type="dcterms:W3CDTF">2011-03-15T12:08:00Z</dcterms:modified>
</cp:coreProperties>
</file>