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theme/themeOverride2.xml" ContentType="application/vnd.openxmlformats-officedocument.themeOverride+xml"/>
  <Override PartName="/word/charts/chart6.xml" ContentType="application/vnd.openxmlformats-officedocument.drawingml.chart+xml"/>
  <Override PartName="/word/theme/themeOverride3.xml" ContentType="application/vnd.openxmlformats-officedocument.themeOverride+xml"/>
  <Override PartName="/word/charts/chart7.xml" ContentType="application/vnd.openxmlformats-officedocument.drawingml.chart+xml"/>
  <Override PartName="/word/theme/themeOverride4.xml" ContentType="application/vnd.openxmlformats-officedocument.themeOverride+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theme/themeOverride5.xml" ContentType="application/vnd.openxmlformats-officedocument.themeOverrid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D4AE0" w14:textId="77777777" w:rsidR="00AB1421" w:rsidRPr="00EF5355" w:rsidRDefault="00AB1421" w:rsidP="00F06BFA">
      <w:pPr>
        <w:jc w:val="center"/>
        <w:rPr>
          <w:b/>
          <w:sz w:val="24"/>
          <w:szCs w:val="24"/>
          <w:lang w:val="es-CO"/>
        </w:rPr>
      </w:pPr>
    </w:p>
    <w:tbl>
      <w:tblPr>
        <w:tblStyle w:val="Tablaconcuadrcula"/>
        <w:tblW w:w="0" w:type="auto"/>
        <w:tblInd w:w="108" w:type="dxa"/>
        <w:tblLook w:val="04A0" w:firstRow="1" w:lastRow="0" w:firstColumn="1" w:lastColumn="0" w:noHBand="0" w:noVBand="1"/>
      </w:tblPr>
      <w:tblGrid>
        <w:gridCol w:w="1147"/>
        <w:gridCol w:w="1193"/>
        <w:gridCol w:w="1193"/>
        <w:gridCol w:w="2386"/>
        <w:gridCol w:w="1878"/>
        <w:gridCol w:w="1703"/>
      </w:tblGrid>
      <w:tr w:rsidR="00F715FC" w:rsidRPr="00EF5355" w14:paraId="2DA2183B" w14:textId="77777777" w:rsidTr="007D7967">
        <w:trPr>
          <w:trHeight w:val="449"/>
        </w:trPr>
        <w:tc>
          <w:tcPr>
            <w:tcW w:w="9500" w:type="dxa"/>
            <w:gridSpan w:val="6"/>
            <w:shd w:val="clear" w:color="auto" w:fill="D9D9D9" w:themeFill="background1" w:themeFillShade="D9"/>
            <w:vAlign w:val="center"/>
          </w:tcPr>
          <w:p w14:paraId="568E56BB" w14:textId="77777777" w:rsidR="00F715FC" w:rsidRPr="00EF5355" w:rsidRDefault="003E0B3B" w:rsidP="003E0B3B">
            <w:pPr>
              <w:rPr>
                <w:b/>
                <w:sz w:val="24"/>
                <w:szCs w:val="24"/>
                <w:lang w:val="es-CO"/>
              </w:rPr>
            </w:pPr>
            <w:r w:rsidRPr="00EF5355">
              <w:rPr>
                <w:b/>
                <w:sz w:val="24"/>
                <w:szCs w:val="24"/>
                <w:lang w:val="es-CO"/>
              </w:rPr>
              <w:t>ASISTENTES</w:t>
            </w:r>
          </w:p>
        </w:tc>
      </w:tr>
      <w:tr w:rsidR="00F715FC" w:rsidRPr="00EF5355" w14:paraId="539AD7CD" w14:textId="77777777" w:rsidTr="00445E7F">
        <w:trPr>
          <w:trHeight w:val="697"/>
        </w:trPr>
        <w:tc>
          <w:tcPr>
            <w:tcW w:w="9500" w:type="dxa"/>
            <w:gridSpan w:val="6"/>
            <w:tcBorders>
              <w:bottom w:val="single" w:sz="4" w:space="0" w:color="auto"/>
            </w:tcBorders>
            <w:vAlign w:val="center"/>
          </w:tcPr>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7"/>
              <w:gridCol w:w="4167"/>
            </w:tblGrid>
            <w:tr w:rsidR="00005C95" w:rsidRPr="00EF5355" w14:paraId="3FBD5177" w14:textId="77777777" w:rsidTr="005D71FF">
              <w:tc>
                <w:tcPr>
                  <w:tcW w:w="4167" w:type="dxa"/>
                </w:tcPr>
                <w:p w14:paraId="3E88502C" w14:textId="77777777" w:rsidR="00005C95" w:rsidRPr="00EF5355" w:rsidRDefault="00005C95" w:rsidP="00AC676E">
                  <w:pPr>
                    <w:pStyle w:val="Prrafodelista"/>
                    <w:numPr>
                      <w:ilvl w:val="0"/>
                      <w:numId w:val="3"/>
                    </w:numPr>
                    <w:spacing w:after="160" w:line="259" w:lineRule="auto"/>
                    <w:jc w:val="both"/>
                    <w:rPr>
                      <w:sz w:val="24"/>
                      <w:szCs w:val="24"/>
                    </w:rPr>
                  </w:pPr>
                  <w:r w:rsidRPr="00EF5355">
                    <w:rPr>
                      <w:sz w:val="24"/>
                      <w:szCs w:val="24"/>
                    </w:rPr>
                    <w:t xml:space="preserve">Hernando Vergara </w:t>
                  </w:r>
                </w:p>
              </w:tc>
              <w:tc>
                <w:tcPr>
                  <w:tcW w:w="4167" w:type="dxa"/>
                </w:tcPr>
                <w:p w14:paraId="0E787F6E" w14:textId="77777777" w:rsidR="00005C95" w:rsidRPr="00EF5355" w:rsidRDefault="00005C95" w:rsidP="005D71FF">
                  <w:pPr>
                    <w:ind w:left="360"/>
                    <w:jc w:val="both"/>
                    <w:rPr>
                      <w:sz w:val="24"/>
                      <w:szCs w:val="24"/>
                    </w:rPr>
                  </w:pPr>
                  <w:r w:rsidRPr="00EF5355">
                    <w:rPr>
                      <w:sz w:val="24"/>
                      <w:szCs w:val="24"/>
                    </w:rPr>
                    <w:t>Gerente</w:t>
                  </w:r>
                  <w:r w:rsidR="00502349">
                    <w:rPr>
                      <w:sz w:val="24"/>
                      <w:szCs w:val="24"/>
                    </w:rPr>
                    <w:t xml:space="preserve"> General</w:t>
                  </w:r>
                </w:p>
              </w:tc>
            </w:tr>
            <w:tr w:rsidR="00005C95" w:rsidRPr="00EF5355" w14:paraId="04B74528" w14:textId="77777777" w:rsidTr="005D71FF">
              <w:tc>
                <w:tcPr>
                  <w:tcW w:w="4167" w:type="dxa"/>
                </w:tcPr>
                <w:p w14:paraId="5CEB060A" w14:textId="77777777" w:rsidR="00005C95" w:rsidRPr="00EF5355" w:rsidRDefault="00005C95" w:rsidP="00AC676E">
                  <w:pPr>
                    <w:pStyle w:val="Prrafodelista"/>
                    <w:numPr>
                      <w:ilvl w:val="0"/>
                      <w:numId w:val="3"/>
                    </w:numPr>
                    <w:spacing w:after="160" w:line="259" w:lineRule="auto"/>
                    <w:jc w:val="both"/>
                    <w:rPr>
                      <w:sz w:val="24"/>
                      <w:szCs w:val="24"/>
                    </w:rPr>
                  </w:pPr>
                  <w:r w:rsidRPr="00EF5355">
                    <w:rPr>
                      <w:sz w:val="24"/>
                      <w:szCs w:val="24"/>
                    </w:rPr>
                    <w:t>Juliana Dib</w:t>
                  </w:r>
                </w:p>
              </w:tc>
              <w:tc>
                <w:tcPr>
                  <w:tcW w:w="4167" w:type="dxa"/>
                </w:tcPr>
                <w:p w14:paraId="3F53963C" w14:textId="77777777" w:rsidR="00005C95" w:rsidRPr="00EF5355" w:rsidRDefault="00005C95" w:rsidP="00245D44">
                  <w:pPr>
                    <w:ind w:left="360"/>
                    <w:jc w:val="both"/>
                    <w:rPr>
                      <w:sz w:val="24"/>
                      <w:szCs w:val="24"/>
                    </w:rPr>
                  </w:pPr>
                  <w:r w:rsidRPr="00EF5355">
                    <w:rPr>
                      <w:sz w:val="24"/>
                      <w:szCs w:val="24"/>
                    </w:rPr>
                    <w:t xml:space="preserve">Director de </w:t>
                  </w:r>
                  <w:r w:rsidR="00BD05C4" w:rsidRPr="00EF5355">
                    <w:rPr>
                      <w:sz w:val="24"/>
                      <w:szCs w:val="24"/>
                    </w:rPr>
                    <w:t>Logística</w:t>
                  </w:r>
                </w:p>
              </w:tc>
            </w:tr>
            <w:tr w:rsidR="00005C95" w:rsidRPr="00EF5355" w14:paraId="0C6D532E" w14:textId="77777777" w:rsidTr="005D71FF">
              <w:tc>
                <w:tcPr>
                  <w:tcW w:w="4167" w:type="dxa"/>
                </w:tcPr>
                <w:p w14:paraId="05E4BC58" w14:textId="77777777" w:rsidR="00005C95" w:rsidRPr="00EF5355" w:rsidRDefault="00005C95" w:rsidP="00AC676E">
                  <w:pPr>
                    <w:pStyle w:val="Prrafodelista"/>
                    <w:numPr>
                      <w:ilvl w:val="0"/>
                      <w:numId w:val="3"/>
                    </w:numPr>
                    <w:spacing w:after="160" w:line="259" w:lineRule="auto"/>
                    <w:jc w:val="both"/>
                    <w:rPr>
                      <w:sz w:val="24"/>
                      <w:szCs w:val="24"/>
                    </w:rPr>
                  </w:pPr>
                  <w:r w:rsidRPr="00EF5355">
                    <w:rPr>
                      <w:sz w:val="24"/>
                      <w:szCs w:val="24"/>
                    </w:rPr>
                    <w:t>Jorge de la Pava</w:t>
                  </w:r>
                </w:p>
              </w:tc>
              <w:tc>
                <w:tcPr>
                  <w:tcW w:w="4167" w:type="dxa"/>
                </w:tcPr>
                <w:p w14:paraId="331A20E9" w14:textId="77777777" w:rsidR="00005C95" w:rsidRPr="00EF5355" w:rsidRDefault="00005C95" w:rsidP="005D71FF">
                  <w:pPr>
                    <w:ind w:left="360"/>
                    <w:jc w:val="both"/>
                    <w:rPr>
                      <w:sz w:val="24"/>
                      <w:szCs w:val="24"/>
                    </w:rPr>
                  </w:pPr>
                  <w:r w:rsidRPr="00EF5355">
                    <w:rPr>
                      <w:sz w:val="24"/>
                      <w:szCs w:val="24"/>
                    </w:rPr>
                    <w:t xml:space="preserve">Director de Mantenimiento </w:t>
                  </w:r>
                  <w:r w:rsidR="00C72D9B" w:rsidRPr="00EF5355">
                    <w:rPr>
                      <w:sz w:val="24"/>
                      <w:szCs w:val="24"/>
                    </w:rPr>
                    <w:t>Clúster</w:t>
                  </w:r>
                </w:p>
              </w:tc>
            </w:tr>
            <w:tr w:rsidR="00005C95" w:rsidRPr="00EF5355" w14:paraId="3328B32F" w14:textId="77777777" w:rsidTr="005D71FF">
              <w:tc>
                <w:tcPr>
                  <w:tcW w:w="4167" w:type="dxa"/>
                </w:tcPr>
                <w:p w14:paraId="591CB897" w14:textId="77777777" w:rsidR="00005C95" w:rsidRPr="00EF5355" w:rsidRDefault="00005C95" w:rsidP="00AC676E">
                  <w:pPr>
                    <w:pStyle w:val="Prrafodelista"/>
                    <w:numPr>
                      <w:ilvl w:val="0"/>
                      <w:numId w:val="3"/>
                    </w:numPr>
                    <w:spacing w:after="160" w:line="259" w:lineRule="auto"/>
                    <w:jc w:val="both"/>
                    <w:rPr>
                      <w:sz w:val="24"/>
                      <w:szCs w:val="24"/>
                    </w:rPr>
                  </w:pPr>
                  <w:r w:rsidRPr="00EF5355">
                    <w:rPr>
                      <w:sz w:val="24"/>
                      <w:szCs w:val="24"/>
                    </w:rPr>
                    <w:t>Omar Vargas</w:t>
                  </w:r>
                </w:p>
              </w:tc>
              <w:tc>
                <w:tcPr>
                  <w:tcW w:w="4167" w:type="dxa"/>
                </w:tcPr>
                <w:p w14:paraId="3DE2717E" w14:textId="77777777" w:rsidR="00005C95" w:rsidRPr="00EF5355" w:rsidRDefault="00005C95" w:rsidP="005D71FF">
                  <w:pPr>
                    <w:ind w:left="360"/>
                    <w:jc w:val="both"/>
                    <w:rPr>
                      <w:sz w:val="24"/>
                      <w:szCs w:val="24"/>
                    </w:rPr>
                  </w:pPr>
                  <w:r w:rsidRPr="00EF5355">
                    <w:rPr>
                      <w:sz w:val="24"/>
                      <w:szCs w:val="24"/>
                    </w:rPr>
                    <w:t>Director de Mantenimiento Biosc</w:t>
                  </w:r>
                </w:p>
              </w:tc>
            </w:tr>
            <w:tr w:rsidR="00005C95" w:rsidRPr="00EF5355" w14:paraId="38D934AD" w14:textId="77777777" w:rsidTr="005D71FF">
              <w:tc>
                <w:tcPr>
                  <w:tcW w:w="4167" w:type="dxa"/>
                </w:tcPr>
                <w:p w14:paraId="3B6EE5B2" w14:textId="77777777" w:rsidR="00005C95" w:rsidRPr="00EF5355" w:rsidRDefault="00005C95" w:rsidP="00AC676E">
                  <w:pPr>
                    <w:pStyle w:val="Prrafodelista"/>
                    <w:numPr>
                      <w:ilvl w:val="0"/>
                      <w:numId w:val="3"/>
                    </w:numPr>
                    <w:spacing w:after="160" w:line="259" w:lineRule="auto"/>
                    <w:jc w:val="both"/>
                    <w:rPr>
                      <w:sz w:val="24"/>
                      <w:szCs w:val="24"/>
                    </w:rPr>
                  </w:pPr>
                  <w:r w:rsidRPr="00EF5355">
                    <w:rPr>
                      <w:sz w:val="24"/>
                      <w:szCs w:val="24"/>
                    </w:rPr>
                    <w:t>Ana Martínez</w:t>
                  </w:r>
                </w:p>
              </w:tc>
              <w:tc>
                <w:tcPr>
                  <w:tcW w:w="4167" w:type="dxa"/>
                </w:tcPr>
                <w:p w14:paraId="286EAC6A" w14:textId="77777777" w:rsidR="00005C95" w:rsidRPr="00EF5355" w:rsidRDefault="00005C95" w:rsidP="005D71FF">
                  <w:pPr>
                    <w:ind w:left="360"/>
                    <w:jc w:val="both"/>
                    <w:rPr>
                      <w:sz w:val="24"/>
                      <w:szCs w:val="24"/>
                    </w:rPr>
                  </w:pPr>
                  <w:r w:rsidRPr="00EF5355">
                    <w:rPr>
                      <w:sz w:val="24"/>
                      <w:szCs w:val="24"/>
                    </w:rPr>
                    <w:t>Director de Producción</w:t>
                  </w:r>
                </w:p>
              </w:tc>
            </w:tr>
            <w:tr w:rsidR="00005C95" w:rsidRPr="00EF5355" w14:paraId="22308368" w14:textId="77777777" w:rsidTr="005D71FF">
              <w:tc>
                <w:tcPr>
                  <w:tcW w:w="4167" w:type="dxa"/>
                </w:tcPr>
                <w:p w14:paraId="7FC6A656" w14:textId="77777777" w:rsidR="00005C95" w:rsidRPr="00EF5355" w:rsidRDefault="00005C95" w:rsidP="00AC676E">
                  <w:pPr>
                    <w:pStyle w:val="Prrafodelista"/>
                    <w:numPr>
                      <w:ilvl w:val="0"/>
                      <w:numId w:val="3"/>
                    </w:numPr>
                    <w:spacing w:after="160" w:line="259" w:lineRule="auto"/>
                    <w:jc w:val="both"/>
                    <w:rPr>
                      <w:sz w:val="24"/>
                      <w:szCs w:val="24"/>
                    </w:rPr>
                  </w:pPr>
                  <w:r w:rsidRPr="00EF5355">
                    <w:rPr>
                      <w:sz w:val="24"/>
                      <w:szCs w:val="24"/>
                    </w:rPr>
                    <w:t>Carlos Vásquez</w:t>
                  </w:r>
                </w:p>
              </w:tc>
              <w:tc>
                <w:tcPr>
                  <w:tcW w:w="4167" w:type="dxa"/>
                </w:tcPr>
                <w:p w14:paraId="02E83B1D" w14:textId="77777777" w:rsidR="00005C95" w:rsidRPr="00EF5355" w:rsidRDefault="00005C95" w:rsidP="005D71FF">
                  <w:pPr>
                    <w:ind w:left="360"/>
                    <w:jc w:val="both"/>
                    <w:rPr>
                      <w:sz w:val="24"/>
                      <w:szCs w:val="24"/>
                    </w:rPr>
                  </w:pPr>
                  <w:r w:rsidRPr="00EF5355">
                    <w:rPr>
                      <w:sz w:val="24"/>
                      <w:szCs w:val="24"/>
                    </w:rPr>
                    <w:t>Director de Operaciones</w:t>
                  </w:r>
                </w:p>
              </w:tc>
            </w:tr>
            <w:tr w:rsidR="00005C95" w:rsidRPr="00EF5355" w14:paraId="5D8889AA" w14:textId="77777777" w:rsidTr="005D71FF">
              <w:tc>
                <w:tcPr>
                  <w:tcW w:w="4167" w:type="dxa"/>
                </w:tcPr>
                <w:p w14:paraId="3A2DE548" w14:textId="77777777" w:rsidR="00005C95" w:rsidRPr="00EF5355" w:rsidRDefault="00005C95" w:rsidP="00AC676E">
                  <w:pPr>
                    <w:pStyle w:val="Prrafodelista"/>
                    <w:numPr>
                      <w:ilvl w:val="0"/>
                      <w:numId w:val="3"/>
                    </w:numPr>
                    <w:spacing w:after="160" w:line="259" w:lineRule="auto"/>
                    <w:jc w:val="both"/>
                    <w:rPr>
                      <w:sz w:val="24"/>
                      <w:szCs w:val="24"/>
                    </w:rPr>
                  </w:pPr>
                  <w:r w:rsidRPr="00EF5355">
                    <w:rPr>
                      <w:sz w:val="24"/>
                      <w:szCs w:val="24"/>
                    </w:rPr>
                    <w:t>Isabel Montes</w:t>
                  </w:r>
                </w:p>
              </w:tc>
              <w:tc>
                <w:tcPr>
                  <w:tcW w:w="4167" w:type="dxa"/>
                </w:tcPr>
                <w:p w14:paraId="0DC1C3FD" w14:textId="77777777" w:rsidR="00005C95" w:rsidRPr="00EF5355" w:rsidRDefault="00005C95" w:rsidP="005D71FF">
                  <w:pPr>
                    <w:ind w:left="360"/>
                    <w:jc w:val="both"/>
                    <w:rPr>
                      <w:sz w:val="24"/>
                      <w:szCs w:val="24"/>
                    </w:rPr>
                  </w:pPr>
                  <w:r w:rsidRPr="00EF5355">
                    <w:rPr>
                      <w:sz w:val="24"/>
                      <w:szCs w:val="24"/>
                    </w:rPr>
                    <w:t>Director SIG</w:t>
                  </w:r>
                </w:p>
              </w:tc>
            </w:tr>
            <w:tr w:rsidR="00005C95" w:rsidRPr="00EF5355" w14:paraId="7F06D31E" w14:textId="77777777" w:rsidTr="005D71FF">
              <w:tc>
                <w:tcPr>
                  <w:tcW w:w="4167" w:type="dxa"/>
                </w:tcPr>
                <w:p w14:paraId="5A1626E8" w14:textId="77777777" w:rsidR="00005C95" w:rsidRPr="00EF5355" w:rsidRDefault="00005C95" w:rsidP="00AC676E">
                  <w:pPr>
                    <w:pStyle w:val="Prrafodelista"/>
                    <w:numPr>
                      <w:ilvl w:val="0"/>
                      <w:numId w:val="3"/>
                    </w:numPr>
                    <w:spacing w:after="160" w:line="259" w:lineRule="auto"/>
                    <w:jc w:val="both"/>
                    <w:rPr>
                      <w:sz w:val="24"/>
                      <w:szCs w:val="24"/>
                    </w:rPr>
                  </w:pPr>
                  <w:r w:rsidRPr="00EF5355">
                    <w:rPr>
                      <w:sz w:val="24"/>
                      <w:szCs w:val="24"/>
                    </w:rPr>
                    <w:t>Jaderson Rangel</w:t>
                  </w:r>
                </w:p>
              </w:tc>
              <w:tc>
                <w:tcPr>
                  <w:tcW w:w="4167" w:type="dxa"/>
                </w:tcPr>
                <w:p w14:paraId="1EDF7E8E" w14:textId="77777777" w:rsidR="00005C95" w:rsidRPr="00EF5355" w:rsidRDefault="00005C95" w:rsidP="005D71FF">
                  <w:pPr>
                    <w:ind w:left="360"/>
                    <w:jc w:val="both"/>
                    <w:rPr>
                      <w:sz w:val="24"/>
                      <w:szCs w:val="24"/>
                    </w:rPr>
                  </w:pPr>
                  <w:r w:rsidRPr="00EF5355">
                    <w:rPr>
                      <w:sz w:val="24"/>
                      <w:szCs w:val="24"/>
                    </w:rPr>
                    <w:t>Jefe De suministros</w:t>
                  </w:r>
                </w:p>
              </w:tc>
            </w:tr>
            <w:tr w:rsidR="00005C95" w:rsidRPr="00EF5355" w14:paraId="132DE1A7" w14:textId="77777777" w:rsidTr="005D71FF">
              <w:tc>
                <w:tcPr>
                  <w:tcW w:w="4167" w:type="dxa"/>
                </w:tcPr>
                <w:p w14:paraId="43DE1551" w14:textId="77777777" w:rsidR="00005C95" w:rsidRPr="00EF5355" w:rsidRDefault="00005C95" w:rsidP="00AC676E">
                  <w:pPr>
                    <w:pStyle w:val="Prrafodelista"/>
                    <w:numPr>
                      <w:ilvl w:val="0"/>
                      <w:numId w:val="3"/>
                    </w:numPr>
                    <w:spacing w:after="160" w:line="259" w:lineRule="auto"/>
                    <w:jc w:val="both"/>
                    <w:rPr>
                      <w:sz w:val="24"/>
                      <w:szCs w:val="24"/>
                    </w:rPr>
                  </w:pPr>
                  <w:r w:rsidRPr="00EF5355">
                    <w:rPr>
                      <w:sz w:val="24"/>
                      <w:szCs w:val="24"/>
                    </w:rPr>
                    <w:t>Herineldo Cotes</w:t>
                  </w:r>
                </w:p>
              </w:tc>
              <w:tc>
                <w:tcPr>
                  <w:tcW w:w="4167" w:type="dxa"/>
                </w:tcPr>
                <w:p w14:paraId="39E4A229" w14:textId="77777777" w:rsidR="00005C95" w:rsidRPr="00EF5355" w:rsidRDefault="00005C95" w:rsidP="005D71FF">
                  <w:pPr>
                    <w:ind w:left="360"/>
                    <w:jc w:val="both"/>
                    <w:rPr>
                      <w:sz w:val="24"/>
                      <w:szCs w:val="24"/>
                    </w:rPr>
                  </w:pPr>
                  <w:r w:rsidRPr="00EF5355">
                    <w:rPr>
                      <w:sz w:val="24"/>
                      <w:szCs w:val="24"/>
                    </w:rPr>
                    <w:t>Coordinador SIG</w:t>
                  </w:r>
                </w:p>
              </w:tc>
            </w:tr>
            <w:tr w:rsidR="00005C95" w:rsidRPr="00EF5355" w14:paraId="02D29F68" w14:textId="77777777" w:rsidTr="005D71FF">
              <w:tc>
                <w:tcPr>
                  <w:tcW w:w="4167" w:type="dxa"/>
                </w:tcPr>
                <w:p w14:paraId="62368694" w14:textId="77777777" w:rsidR="00005C95" w:rsidRPr="00EF5355" w:rsidRDefault="00005C95" w:rsidP="00AC676E">
                  <w:pPr>
                    <w:pStyle w:val="Prrafodelista"/>
                    <w:numPr>
                      <w:ilvl w:val="0"/>
                      <w:numId w:val="3"/>
                    </w:numPr>
                    <w:spacing w:after="160" w:line="259" w:lineRule="auto"/>
                    <w:jc w:val="both"/>
                    <w:rPr>
                      <w:sz w:val="24"/>
                      <w:szCs w:val="24"/>
                    </w:rPr>
                  </w:pPr>
                  <w:r w:rsidRPr="00EF5355">
                    <w:rPr>
                      <w:sz w:val="24"/>
                      <w:szCs w:val="24"/>
                    </w:rPr>
                    <w:t>Leonardo Jaimes</w:t>
                  </w:r>
                </w:p>
              </w:tc>
              <w:tc>
                <w:tcPr>
                  <w:tcW w:w="4167" w:type="dxa"/>
                </w:tcPr>
                <w:p w14:paraId="60D5BD78" w14:textId="77777777" w:rsidR="00502349" w:rsidRPr="00EF5355" w:rsidRDefault="00005C95" w:rsidP="00502349">
                  <w:pPr>
                    <w:ind w:left="360"/>
                    <w:jc w:val="both"/>
                    <w:rPr>
                      <w:sz w:val="24"/>
                      <w:szCs w:val="24"/>
                    </w:rPr>
                  </w:pPr>
                  <w:r w:rsidRPr="00EF5355">
                    <w:rPr>
                      <w:sz w:val="24"/>
                      <w:szCs w:val="24"/>
                    </w:rPr>
                    <w:t>Ingeniero de Servicio al Cliente</w:t>
                  </w:r>
                </w:p>
              </w:tc>
            </w:tr>
            <w:tr w:rsidR="00502349" w:rsidRPr="00EF5355" w14:paraId="6BB75BFC" w14:textId="77777777" w:rsidTr="005D71FF">
              <w:tc>
                <w:tcPr>
                  <w:tcW w:w="4167" w:type="dxa"/>
                </w:tcPr>
                <w:p w14:paraId="653A0117" w14:textId="77777777" w:rsidR="00502349" w:rsidRPr="00EF5355" w:rsidRDefault="00502349" w:rsidP="00B50B2F">
                  <w:pPr>
                    <w:pStyle w:val="Prrafodelista"/>
                    <w:numPr>
                      <w:ilvl w:val="0"/>
                      <w:numId w:val="3"/>
                    </w:numPr>
                    <w:spacing w:after="160" w:line="259" w:lineRule="auto"/>
                    <w:jc w:val="both"/>
                    <w:rPr>
                      <w:sz w:val="24"/>
                      <w:szCs w:val="24"/>
                    </w:rPr>
                  </w:pPr>
                  <w:r w:rsidRPr="00EF5355">
                    <w:rPr>
                      <w:sz w:val="24"/>
                      <w:szCs w:val="24"/>
                    </w:rPr>
                    <w:t>Carlos Reyes</w:t>
                  </w:r>
                </w:p>
              </w:tc>
              <w:tc>
                <w:tcPr>
                  <w:tcW w:w="4167" w:type="dxa"/>
                </w:tcPr>
                <w:p w14:paraId="7D48C4EB" w14:textId="77777777" w:rsidR="00502349" w:rsidRPr="00EF5355" w:rsidRDefault="00502349" w:rsidP="00B50B2F">
                  <w:pPr>
                    <w:ind w:left="360"/>
                    <w:jc w:val="both"/>
                    <w:rPr>
                      <w:sz w:val="24"/>
                      <w:szCs w:val="24"/>
                    </w:rPr>
                  </w:pPr>
                  <w:r w:rsidRPr="00EF5355">
                    <w:rPr>
                      <w:sz w:val="24"/>
                      <w:szCs w:val="24"/>
                    </w:rPr>
                    <w:t>Asistente de Sostenibilidad</w:t>
                  </w:r>
                </w:p>
              </w:tc>
            </w:tr>
            <w:tr w:rsidR="00502349" w:rsidRPr="00EF5355" w14:paraId="0B3E4D23" w14:textId="77777777" w:rsidTr="005D71FF">
              <w:tc>
                <w:tcPr>
                  <w:tcW w:w="4167" w:type="dxa"/>
                </w:tcPr>
                <w:p w14:paraId="7450D30C" w14:textId="77777777" w:rsidR="00502349" w:rsidRPr="00EF5355" w:rsidRDefault="00502349" w:rsidP="00AC676E">
                  <w:pPr>
                    <w:pStyle w:val="Prrafodelista"/>
                    <w:numPr>
                      <w:ilvl w:val="0"/>
                      <w:numId w:val="3"/>
                    </w:numPr>
                    <w:spacing w:after="160" w:line="259" w:lineRule="auto"/>
                    <w:jc w:val="both"/>
                    <w:rPr>
                      <w:sz w:val="24"/>
                      <w:szCs w:val="24"/>
                    </w:rPr>
                  </w:pPr>
                  <w:r w:rsidRPr="00EF5355">
                    <w:rPr>
                      <w:sz w:val="24"/>
                      <w:szCs w:val="24"/>
                    </w:rPr>
                    <w:t>Mónica Domínguez</w:t>
                  </w:r>
                </w:p>
              </w:tc>
              <w:tc>
                <w:tcPr>
                  <w:tcW w:w="4167" w:type="dxa"/>
                </w:tcPr>
                <w:p w14:paraId="5BBD60FA" w14:textId="77777777" w:rsidR="00502349" w:rsidRPr="00EF5355" w:rsidRDefault="00502349" w:rsidP="005D71FF">
                  <w:pPr>
                    <w:ind w:left="360"/>
                    <w:jc w:val="both"/>
                    <w:rPr>
                      <w:sz w:val="24"/>
                      <w:szCs w:val="24"/>
                    </w:rPr>
                  </w:pPr>
                  <w:r w:rsidRPr="00EF5355">
                    <w:rPr>
                      <w:sz w:val="24"/>
                      <w:szCs w:val="24"/>
                    </w:rPr>
                    <w:t>Coordinador SST</w:t>
                  </w:r>
                </w:p>
              </w:tc>
            </w:tr>
            <w:tr w:rsidR="00502349" w:rsidRPr="00EF5355" w14:paraId="10FA4408" w14:textId="77777777" w:rsidTr="005D71FF">
              <w:tc>
                <w:tcPr>
                  <w:tcW w:w="4167" w:type="dxa"/>
                </w:tcPr>
                <w:p w14:paraId="7021E3EC" w14:textId="77777777" w:rsidR="00502349" w:rsidRPr="00EF5355" w:rsidRDefault="00502349" w:rsidP="00AC676E">
                  <w:pPr>
                    <w:pStyle w:val="Prrafodelista"/>
                    <w:numPr>
                      <w:ilvl w:val="0"/>
                      <w:numId w:val="3"/>
                    </w:numPr>
                    <w:spacing w:after="160" w:line="259" w:lineRule="auto"/>
                    <w:jc w:val="both"/>
                    <w:rPr>
                      <w:sz w:val="24"/>
                      <w:szCs w:val="24"/>
                    </w:rPr>
                  </w:pPr>
                  <w:r w:rsidRPr="00EF5355">
                    <w:rPr>
                      <w:sz w:val="24"/>
                      <w:szCs w:val="24"/>
                    </w:rPr>
                    <w:t>Elio Vergara</w:t>
                  </w:r>
                </w:p>
              </w:tc>
              <w:tc>
                <w:tcPr>
                  <w:tcW w:w="4167" w:type="dxa"/>
                </w:tcPr>
                <w:p w14:paraId="5F31B504" w14:textId="77777777" w:rsidR="00502349" w:rsidRPr="00EF5355" w:rsidRDefault="00502349" w:rsidP="005D71FF">
                  <w:pPr>
                    <w:ind w:left="360"/>
                    <w:jc w:val="both"/>
                    <w:rPr>
                      <w:sz w:val="24"/>
                      <w:szCs w:val="24"/>
                    </w:rPr>
                  </w:pPr>
                  <w:r w:rsidRPr="00EF5355">
                    <w:rPr>
                      <w:sz w:val="24"/>
                      <w:szCs w:val="24"/>
                    </w:rPr>
                    <w:t>Planificador de Mantenimiento</w:t>
                  </w:r>
                </w:p>
              </w:tc>
            </w:tr>
          </w:tbl>
          <w:p w14:paraId="6C1097C2" w14:textId="77777777" w:rsidR="00445E7F" w:rsidRPr="00EF5355" w:rsidRDefault="00445E7F" w:rsidP="00F715FC">
            <w:pPr>
              <w:jc w:val="center"/>
              <w:rPr>
                <w:sz w:val="24"/>
                <w:szCs w:val="24"/>
                <w:lang w:val="es-CO"/>
              </w:rPr>
            </w:pPr>
          </w:p>
        </w:tc>
      </w:tr>
      <w:tr w:rsidR="007D7967" w:rsidRPr="00EF5355" w14:paraId="080DC3F4" w14:textId="77777777" w:rsidTr="007D7967">
        <w:trPr>
          <w:trHeight w:val="419"/>
        </w:trPr>
        <w:tc>
          <w:tcPr>
            <w:tcW w:w="3533" w:type="dxa"/>
            <w:gridSpan w:val="3"/>
            <w:shd w:val="clear" w:color="auto" w:fill="D9D9D9" w:themeFill="background1" w:themeFillShade="D9"/>
            <w:vAlign w:val="center"/>
          </w:tcPr>
          <w:p w14:paraId="7655A3B8" w14:textId="77777777" w:rsidR="007D7967" w:rsidRPr="00EF5355" w:rsidRDefault="007D7967" w:rsidP="00F715FC">
            <w:pPr>
              <w:jc w:val="center"/>
              <w:rPr>
                <w:b/>
                <w:sz w:val="24"/>
                <w:szCs w:val="24"/>
                <w:lang w:val="es-CO"/>
              </w:rPr>
            </w:pPr>
            <w:r w:rsidRPr="00EF5355">
              <w:rPr>
                <w:b/>
                <w:sz w:val="24"/>
                <w:szCs w:val="24"/>
                <w:lang w:val="es-CO"/>
              </w:rPr>
              <w:t xml:space="preserve">CITACIÓN A REUNIÓN DE </w:t>
            </w:r>
          </w:p>
        </w:tc>
        <w:tc>
          <w:tcPr>
            <w:tcW w:w="2386" w:type="dxa"/>
            <w:tcBorders>
              <w:right w:val="nil"/>
            </w:tcBorders>
            <w:shd w:val="clear" w:color="auto" w:fill="D9D9D9" w:themeFill="background1" w:themeFillShade="D9"/>
            <w:vAlign w:val="center"/>
          </w:tcPr>
          <w:p w14:paraId="4E76B84A" w14:textId="77777777" w:rsidR="007D7967" w:rsidRPr="00EF5355" w:rsidRDefault="007D7967" w:rsidP="00F715FC">
            <w:pPr>
              <w:jc w:val="center"/>
              <w:rPr>
                <w:b/>
                <w:sz w:val="24"/>
                <w:szCs w:val="24"/>
                <w:lang w:val="es-CO"/>
              </w:rPr>
            </w:pPr>
            <w:r w:rsidRPr="00EF5355">
              <w:rPr>
                <w:b/>
                <w:sz w:val="24"/>
                <w:szCs w:val="24"/>
                <w:lang w:val="es-CO"/>
              </w:rPr>
              <w:t>ACTA N°</w:t>
            </w:r>
          </w:p>
        </w:tc>
        <w:tc>
          <w:tcPr>
            <w:tcW w:w="3581" w:type="dxa"/>
            <w:gridSpan w:val="2"/>
            <w:tcBorders>
              <w:left w:val="nil"/>
              <w:bottom w:val="single" w:sz="4" w:space="0" w:color="auto"/>
            </w:tcBorders>
            <w:shd w:val="clear" w:color="auto" w:fill="D9D9D9" w:themeFill="background1" w:themeFillShade="D9"/>
            <w:vAlign w:val="center"/>
          </w:tcPr>
          <w:p w14:paraId="3B88BED5" w14:textId="77777777" w:rsidR="007D7967" w:rsidRPr="00EF5355" w:rsidRDefault="007D7967" w:rsidP="00F715FC">
            <w:pPr>
              <w:jc w:val="center"/>
              <w:rPr>
                <w:b/>
                <w:sz w:val="24"/>
                <w:szCs w:val="24"/>
                <w:lang w:val="es-CO"/>
              </w:rPr>
            </w:pPr>
          </w:p>
        </w:tc>
      </w:tr>
      <w:tr w:rsidR="007D7967" w:rsidRPr="00EF5355" w14:paraId="006924A1" w14:textId="77777777" w:rsidTr="007D7967">
        <w:trPr>
          <w:trHeight w:val="533"/>
        </w:trPr>
        <w:tc>
          <w:tcPr>
            <w:tcW w:w="3533" w:type="dxa"/>
            <w:gridSpan w:val="3"/>
            <w:tcBorders>
              <w:bottom w:val="single" w:sz="4" w:space="0" w:color="auto"/>
            </w:tcBorders>
            <w:vAlign w:val="center"/>
          </w:tcPr>
          <w:p w14:paraId="13232190" w14:textId="7459FDBA" w:rsidR="007D7967" w:rsidRPr="00EF5355" w:rsidRDefault="004D0BEE" w:rsidP="00F715FC">
            <w:pPr>
              <w:jc w:val="center"/>
              <w:rPr>
                <w:sz w:val="24"/>
                <w:szCs w:val="24"/>
                <w:lang w:val="es-CO"/>
              </w:rPr>
            </w:pPr>
            <w:r>
              <w:rPr>
                <w:sz w:val="24"/>
                <w:szCs w:val="24"/>
                <w:lang w:val="es-CO"/>
              </w:rPr>
              <w:t>Revisión por la dirección</w:t>
            </w:r>
          </w:p>
        </w:tc>
        <w:tc>
          <w:tcPr>
            <w:tcW w:w="2386" w:type="dxa"/>
            <w:tcBorders>
              <w:bottom w:val="single" w:sz="4" w:space="0" w:color="auto"/>
              <w:right w:val="nil"/>
            </w:tcBorders>
            <w:vAlign w:val="center"/>
          </w:tcPr>
          <w:p w14:paraId="45CB5473" w14:textId="77777777" w:rsidR="007D7967" w:rsidRPr="00EF5355" w:rsidRDefault="007D7967" w:rsidP="00F715FC">
            <w:pPr>
              <w:jc w:val="center"/>
              <w:rPr>
                <w:sz w:val="24"/>
                <w:szCs w:val="24"/>
                <w:lang w:val="es-CO"/>
              </w:rPr>
            </w:pPr>
          </w:p>
        </w:tc>
        <w:tc>
          <w:tcPr>
            <w:tcW w:w="3581" w:type="dxa"/>
            <w:gridSpan w:val="2"/>
            <w:tcBorders>
              <w:left w:val="nil"/>
              <w:bottom w:val="single" w:sz="4" w:space="0" w:color="auto"/>
            </w:tcBorders>
            <w:vAlign w:val="center"/>
          </w:tcPr>
          <w:p w14:paraId="24739007" w14:textId="77777777" w:rsidR="007D7967" w:rsidRPr="00EF5355" w:rsidRDefault="007D7967" w:rsidP="00F715FC">
            <w:pPr>
              <w:jc w:val="center"/>
              <w:rPr>
                <w:sz w:val="24"/>
                <w:szCs w:val="24"/>
                <w:lang w:val="es-CO"/>
              </w:rPr>
            </w:pPr>
          </w:p>
        </w:tc>
      </w:tr>
      <w:tr w:rsidR="00445E7F" w:rsidRPr="00EF5355" w14:paraId="0972BFEA" w14:textId="77777777" w:rsidTr="007D7967">
        <w:trPr>
          <w:trHeight w:val="433"/>
        </w:trPr>
        <w:tc>
          <w:tcPr>
            <w:tcW w:w="3533" w:type="dxa"/>
            <w:gridSpan w:val="3"/>
            <w:shd w:val="clear" w:color="auto" w:fill="D9D9D9" w:themeFill="background1" w:themeFillShade="D9"/>
            <w:vAlign w:val="center"/>
          </w:tcPr>
          <w:p w14:paraId="5CAEDDEC" w14:textId="77777777" w:rsidR="00445E7F" w:rsidRPr="00EF5355" w:rsidRDefault="00445E7F" w:rsidP="00F715FC">
            <w:pPr>
              <w:jc w:val="center"/>
              <w:rPr>
                <w:b/>
                <w:sz w:val="24"/>
                <w:szCs w:val="24"/>
                <w:lang w:val="es-CO"/>
              </w:rPr>
            </w:pPr>
            <w:r w:rsidRPr="00EF5355">
              <w:rPr>
                <w:b/>
                <w:sz w:val="24"/>
                <w:szCs w:val="24"/>
                <w:lang w:val="es-CO"/>
              </w:rPr>
              <w:t>FECHA DE REUNIÓN</w:t>
            </w:r>
          </w:p>
        </w:tc>
        <w:tc>
          <w:tcPr>
            <w:tcW w:w="2386" w:type="dxa"/>
            <w:vMerge w:val="restart"/>
            <w:shd w:val="clear" w:color="auto" w:fill="D9D9D9" w:themeFill="background1" w:themeFillShade="D9"/>
            <w:vAlign w:val="center"/>
          </w:tcPr>
          <w:p w14:paraId="3B8491BC" w14:textId="77777777" w:rsidR="00445E7F" w:rsidRPr="00EF5355" w:rsidRDefault="00445E7F" w:rsidP="00F715FC">
            <w:pPr>
              <w:jc w:val="center"/>
              <w:rPr>
                <w:b/>
                <w:sz w:val="24"/>
                <w:szCs w:val="24"/>
                <w:lang w:val="es-CO"/>
              </w:rPr>
            </w:pPr>
            <w:r w:rsidRPr="00EF5355">
              <w:rPr>
                <w:b/>
                <w:sz w:val="24"/>
                <w:szCs w:val="24"/>
                <w:lang w:val="es-CO"/>
              </w:rPr>
              <w:t>LUGAR</w:t>
            </w:r>
          </w:p>
        </w:tc>
        <w:tc>
          <w:tcPr>
            <w:tcW w:w="1878" w:type="dxa"/>
            <w:vMerge w:val="restart"/>
            <w:tcBorders>
              <w:top w:val="nil"/>
            </w:tcBorders>
            <w:shd w:val="clear" w:color="auto" w:fill="D9D9D9" w:themeFill="background1" w:themeFillShade="D9"/>
            <w:vAlign w:val="center"/>
          </w:tcPr>
          <w:p w14:paraId="67D7A9D8" w14:textId="77777777" w:rsidR="00445E7F" w:rsidRPr="00EF5355" w:rsidRDefault="007D7967" w:rsidP="00F715FC">
            <w:pPr>
              <w:jc w:val="center"/>
              <w:rPr>
                <w:b/>
                <w:sz w:val="24"/>
                <w:szCs w:val="24"/>
                <w:lang w:val="es-CO"/>
              </w:rPr>
            </w:pPr>
            <w:r w:rsidRPr="00EF5355">
              <w:rPr>
                <w:b/>
                <w:sz w:val="24"/>
                <w:szCs w:val="24"/>
                <w:lang w:val="es-CO"/>
              </w:rPr>
              <w:t>HOARA INICIAL</w:t>
            </w:r>
          </w:p>
        </w:tc>
        <w:tc>
          <w:tcPr>
            <w:tcW w:w="1703" w:type="dxa"/>
            <w:vMerge w:val="restart"/>
            <w:shd w:val="clear" w:color="auto" w:fill="D9D9D9" w:themeFill="background1" w:themeFillShade="D9"/>
            <w:vAlign w:val="center"/>
          </w:tcPr>
          <w:p w14:paraId="579BA76C" w14:textId="77777777" w:rsidR="00445E7F" w:rsidRPr="00EF5355" w:rsidRDefault="00445E7F" w:rsidP="00F715FC">
            <w:pPr>
              <w:jc w:val="center"/>
              <w:rPr>
                <w:b/>
                <w:sz w:val="24"/>
                <w:szCs w:val="24"/>
                <w:lang w:val="es-CO"/>
              </w:rPr>
            </w:pPr>
            <w:r w:rsidRPr="00EF5355">
              <w:rPr>
                <w:b/>
                <w:sz w:val="24"/>
                <w:szCs w:val="24"/>
                <w:lang w:val="es-CO"/>
              </w:rPr>
              <w:t>HORA FINAL</w:t>
            </w:r>
          </w:p>
        </w:tc>
      </w:tr>
      <w:tr w:rsidR="00445E7F" w:rsidRPr="00EF5355" w14:paraId="5C5DF3B4" w14:textId="77777777" w:rsidTr="007D7967">
        <w:trPr>
          <w:trHeight w:val="411"/>
        </w:trPr>
        <w:tc>
          <w:tcPr>
            <w:tcW w:w="1147" w:type="dxa"/>
            <w:shd w:val="clear" w:color="auto" w:fill="D9D9D9" w:themeFill="background1" w:themeFillShade="D9"/>
            <w:vAlign w:val="center"/>
          </w:tcPr>
          <w:p w14:paraId="12393A25" w14:textId="77777777" w:rsidR="00445E7F" w:rsidRPr="00EF5355" w:rsidRDefault="00445E7F" w:rsidP="00F715FC">
            <w:pPr>
              <w:jc w:val="center"/>
              <w:rPr>
                <w:b/>
                <w:sz w:val="24"/>
                <w:szCs w:val="24"/>
                <w:lang w:val="es-CO"/>
              </w:rPr>
            </w:pPr>
            <w:r w:rsidRPr="00EF5355">
              <w:rPr>
                <w:b/>
                <w:sz w:val="24"/>
                <w:szCs w:val="24"/>
                <w:lang w:val="es-CO"/>
              </w:rPr>
              <w:t>DÍA</w:t>
            </w:r>
          </w:p>
        </w:tc>
        <w:tc>
          <w:tcPr>
            <w:tcW w:w="1193" w:type="dxa"/>
            <w:shd w:val="clear" w:color="auto" w:fill="D9D9D9" w:themeFill="background1" w:themeFillShade="D9"/>
            <w:vAlign w:val="center"/>
          </w:tcPr>
          <w:p w14:paraId="38785184" w14:textId="77777777" w:rsidR="00445E7F" w:rsidRPr="00EF5355" w:rsidRDefault="00445E7F" w:rsidP="00F715FC">
            <w:pPr>
              <w:jc w:val="center"/>
              <w:rPr>
                <w:b/>
                <w:sz w:val="24"/>
                <w:szCs w:val="24"/>
                <w:lang w:val="es-CO"/>
              </w:rPr>
            </w:pPr>
            <w:r w:rsidRPr="00EF5355">
              <w:rPr>
                <w:b/>
                <w:sz w:val="24"/>
                <w:szCs w:val="24"/>
                <w:lang w:val="es-CO"/>
              </w:rPr>
              <w:t>MES</w:t>
            </w:r>
          </w:p>
        </w:tc>
        <w:tc>
          <w:tcPr>
            <w:tcW w:w="1193" w:type="dxa"/>
            <w:shd w:val="clear" w:color="auto" w:fill="D9D9D9" w:themeFill="background1" w:themeFillShade="D9"/>
            <w:vAlign w:val="center"/>
          </w:tcPr>
          <w:p w14:paraId="7ADC1801" w14:textId="77777777" w:rsidR="00445E7F" w:rsidRPr="00EF5355" w:rsidRDefault="00445E7F" w:rsidP="00F715FC">
            <w:pPr>
              <w:jc w:val="center"/>
              <w:rPr>
                <w:b/>
                <w:sz w:val="24"/>
                <w:szCs w:val="24"/>
                <w:lang w:val="es-CO"/>
              </w:rPr>
            </w:pPr>
            <w:r w:rsidRPr="00EF5355">
              <w:rPr>
                <w:b/>
                <w:sz w:val="24"/>
                <w:szCs w:val="24"/>
                <w:lang w:val="es-CO"/>
              </w:rPr>
              <w:t>AÑO</w:t>
            </w:r>
          </w:p>
        </w:tc>
        <w:tc>
          <w:tcPr>
            <w:tcW w:w="2386" w:type="dxa"/>
            <w:vMerge/>
            <w:shd w:val="clear" w:color="auto" w:fill="DAEEF3" w:themeFill="accent5" w:themeFillTint="33"/>
            <w:vAlign w:val="center"/>
          </w:tcPr>
          <w:p w14:paraId="6891E382" w14:textId="77777777" w:rsidR="00445E7F" w:rsidRPr="00EF5355" w:rsidRDefault="00445E7F" w:rsidP="00F715FC">
            <w:pPr>
              <w:jc w:val="center"/>
              <w:rPr>
                <w:sz w:val="24"/>
                <w:szCs w:val="24"/>
                <w:lang w:val="es-CO"/>
              </w:rPr>
            </w:pPr>
          </w:p>
        </w:tc>
        <w:tc>
          <w:tcPr>
            <w:tcW w:w="1878" w:type="dxa"/>
            <w:vMerge/>
            <w:tcBorders>
              <w:top w:val="nil"/>
            </w:tcBorders>
            <w:shd w:val="clear" w:color="auto" w:fill="DAEEF3" w:themeFill="accent5" w:themeFillTint="33"/>
            <w:vAlign w:val="center"/>
          </w:tcPr>
          <w:p w14:paraId="3FD1E9E3" w14:textId="77777777" w:rsidR="00445E7F" w:rsidRPr="00EF5355" w:rsidRDefault="00445E7F" w:rsidP="00F715FC">
            <w:pPr>
              <w:jc w:val="center"/>
              <w:rPr>
                <w:sz w:val="24"/>
                <w:szCs w:val="24"/>
                <w:lang w:val="es-CO"/>
              </w:rPr>
            </w:pPr>
          </w:p>
        </w:tc>
        <w:tc>
          <w:tcPr>
            <w:tcW w:w="1703" w:type="dxa"/>
            <w:vMerge/>
            <w:shd w:val="clear" w:color="auto" w:fill="DAEEF3" w:themeFill="accent5" w:themeFillTint="33"/>
            <w:vAlign w:val="center"/>
          </w:tcPr>
          <w:p w14:paraId="73068660" w14:textId="77777777" w:rsidR="00445E7F" w:rsidRPr="00EF5355" w:rsidRDefault="00445E7F" w:rsidP="00F715FC">
            <w:pPr>
              <w:jc w:val="center"/>
              <w:rPr>
                <w:sz w:val="24"/>
                <w:szCs w:val="24"/>
                <w:lang w:val="es-CO"/>
              </w:rPr>
            </w:pPr>
          </w:p>
        </w:tc>
      </w:tr>
      <w:tr w:rsidR="00445E7F" w:rsidRPr="00EF5355" w14:paraId="3E00B658" w14:textId="77777777" w:rsidTr="007D7967">
        <w:trPr>
          <w:trHeight w:val="558"/>
        </w:trPr>
        <w:tc>
          <w:tcPr>
            <w:tcW w:w="1147" w:type="dxa"/>
            <w:vAlign w:val="center"/>
          </w:tcPr>
          <w:p w14:paraId="1B5B30B6" w14:textId="77777777" w:rsidR="00445E7F" w:rsidRPr="00EF5355" w:rsidRDefault="00005C95" w:rsidP="00F715FC">
            <w:pPr>
              <w:jc w:val="center"/>
              <w:rPr>
                <w:sz w:val="24"/>
                <w:szCs w:val="24"/>
                <w:lang w:val="es-CO"/>
              </w:rPr>
            </w:pPr>
            <w:r w:rsidRPr="00EF5355">
              <w:rPr>
                <w:sz w:val="24"/>
                <w:szCs w:val="24"/>
                <w:lang w:val="es-CO"/>
              </w:rPr>
              <w:t>17</w:t>
            </w:r>
          </w:p>
        </w:tc>
        <w:tc>
          <w:tcPr>
            <w:tcW w:w="1193" w:type="dxa"/>
            <w:vAlign w:val="center"/>
          </w:tcPr>
          <w:p w14:paraId="14687450" w14:textId="77777777" w:rsidR="00445E7F" w:rsidRPr="00EF5355" w:rsidRDefault="00005C95" w:rsidP="00F715FC">
            <w:pPr>
              <w:jc w:val="center"/>
              <w:rPr>
                <w:sz w:val="24"/>
                <w:szCs w:val="24"/>
                <w:lang w:val="es-CO"/>
              </w:rPr>
            </w:pPr>
            <w:r w:rsidRPr="00EF5355">
              <w:rPr>
                <w:sz w:val="24"/>
                <w:szCs w:val="24"/>
                <w:lang w:val="es-CO"/>
              </w:rPr>
              <w:t>12</w:t>
            </w:r>
          </w:p>
        </w:tc>
        <w:tc>
          <w:tcPr>
            <w:tcW w:w="1193" w:type="dxa"/>
            <w:vAlign w:val="center"/>
          </w:tcPr>
          <w:p w14:paraId="0642CB67" w14:textId="77777777" w:rsidR="00445E7F" w:rsidRPr="00EF5355" w:rsidRDefault="00005C95" w:rsidP="00F715FC">
            <w:pPr>
              <w:jc w:val="center"/>
              <w:rPr>
                <w:sz w:val="24"/>
                <w:szCs w:val="24"/>
                <w:lang w:val="es-CO"/>
              </w:rPr>
            </w:pPr>
            <w:r w:rsidRPr="00EF5355">
              <w:rPr>
                <w:sz w:val="24"/>
                <w:szCs w:val="24"/>
                <w:lang w:val="es-CO"/>
              </w:rPr>
              <w:t>2020</w:t>
            </w:r>
          </w:p>
        </w:tc>
        <w:tc>
          <w:tcPr>
            <w:tcW w:w="2386" w:type="dxa"/>
            <w:vAlign w:val="center"/>
          </w:tcPr>
          <w:p w14:paraId="4B81D395" w14:textId="77777777" w:rsidR="00445E7F" w:rsidRPr="00EF5355" w:rsidRDefault="00005C95" w:rsidP="00F715FC">
            <w:pPr>
              <w:jc w:val="center"/>
              <w:rPr>
                <w:sz w:val="24"/>
                <w:szCs w:val="24"/>
                <w:lang w:val="es-CO"/>
              </w:rPr>
            </w:pPr>
            <w:r w:rsidRPr="00EF5355">
              <w:rPr>
                <w:sz w:val="24"/>
                <w:szCs w:val="24"/>
                <w:lang w:val="es-CO"/>
              </w:rPr>
              <w:t>Biocombustible</w:t>
            </w:r>
          </w:p>
        </w:tc>
        <w:tc>
          <w:tcPr>
            <w:tcW w:w="1878" w:type="dxa"/>
            <w:vAlign w:val="center"/>
          </w:tcPr>
          <w:p w14:paraId="4E9ED890" w14:textId="77777777" w:rsidR="00445E7F" w:rsidRPr="00EF5355" w:rsidRDefault="00005C95" w:rsidP="00F715FC">
            <w:pPr>
              <w:jc w:val="center"/>
              <w:rPr>
                <w:sz w:val="24"/>
                <w:szCs w:val="24"/>
                <w:lang w:val="es-CO"/>
              </w:rPr>
            </w:pPr>
            <w:r w:rsidRPr="00EF5355">
              <w:rPr>
                <w:sz w:val="24"/>
                <w:szCs w:val="24"/>
                <w:lang w:val="es-CO"/>
              </w:rPr>
              <w:t>8:00AM</w:t>
            </w:r>
          </w:p>
        </w:tc>
        <w:tc>
          <w:tcPr>
            <w:tcW w:w="1703" w:type="dxa"/>
            <w:vAlign w:val="center"/>
          </w:tcPr>
          <w:p w14:paraId="3EE6F98F" w14:textId="77777777" w:rsidR="00445E7F" w:rsidRPr="00EF5355" w:rsidRDefault="00005C95" w:rsidP="00F715FC">
            <w:pPr>
              <w:jc w:val="center"/>
              <w:rPr>
                <w:sz w:val="24"/>
                <w:szCs w:val="24"/>
                <w:lang w:val="es-CO"/>
              </w:rPr>
            </w:pPr>
            <w:r w:rsidRPr="00EF5355">
              <w:rPr>
                <w:sz w:val="24"/>
                <w:szCs w:val="24"/>
                <w:lang w:val="es-CO"/>
              </w:rPr>
              <w:t>1:00PM</w:t>
            </w:r>
          </w:p>
        </w:tc>
      </w:tr>
    </w:tbl>
    <w:p w14:paraId="3C602E2D" w14:textId="77777777" w:rsidR="00F715FC" w:rsidRPr="00EF5355" w:rsidRDefault="00F715FC" w:rsidP="00F715FC">
      <w:pPr>
        <w:rPr>
          <w:sz w:val="24"/>
          <w:szCs w:val="24"/>
          <w:lang w:val="es-CO"/>
        </w:rPr>
      </w:pPr>
    </w:p>
    <w:tbl>
      <w:tblPr>
        <w:tblStyle w:val="Tablaconcuadrcula"/>
        <w:tblW w:w="0" w:type="auto"/>
        <w:tblInd w:w="108" w:type="dxa"/>
        <w:tblLook w:val="04A0" w:firstRow="1" w:lastRow="0" w:firstColumn="1" w:lastColumn="0" w:noHBand="0" w:noVBand="1"/>
      </w:tblPr>
      <w:tblGrid>
        <w:gridCol w:w="9500"/>
      </w:tblGrid>
      <w:tr w:rsidR="00445E7F" w:rsidRPr="00EF5355" w14:paraId="1689CA1C" w14:textId="77777777" w:rsidTr="007D7967">
        <w:trPr>
          <w:trHeight w:val="449"/>
        </w:trPr>
        <w:tc>
          <w:tcPr>
            <w:tcW w:w="9500" w:type="dxa"/>
            <w:shd w:val="clear" w:color="auto" w:fill="D9D9D9" w:themeFill="background1" w:themeFillShade="D9"/>
            <w:vAlign w:val="center"/>
          </w:tcPr>
          <w:p w14:paraId="50D856E1" w14:textId="77777777" w:rsidR="00445E7F" w:rsidRPr="00EF5355" w:rsidRDefault="00445E7F" w:rsidP="00EE19EA">
            <w:pPr>
              <w:jc w:val="center"/>
              <w:rPr>
                <w:b/>
                <w:sz w:val="24"/>
                <w:szCs w:val="24"/>
                <w:lang w:val="es-CO"/>
              </w:rPr>
            </w:pPr>
            <w:r w:rsidRPr="00EF5355">
              <w:rPr>
                <w:b/>
                <w:sz w:val="24"/>
                <w:szCs w:val="24"/>
                <w:lang w:val="es-CO"/>
              </w:rPr>
              <w:t>OBJETIVO</w:t>
            </w:r>
          </w:p>
        </w:tc>
      </w:tr>
      <w:tr w:rsidR="00445E7F" w:rsidRPr="00EF5355" w14:paraId="17A09A10" w14:textId="77777777" w:rsidTr="00445E7F">
        <w:trPr>
          <w:trHeight w:val="1285"/>
        </w:trPr>
        <w:tc>
          <w:tcPr>
            <w:tcW w:w="9500" w:type="dxa"/>
            <w:tcBorders>
              <w:bottom w:val="single" w:sz="4" w:space="0" w:color="auto"/>
            </w:tcBorders>
            <w:vAlign w:val="center"/>
          </w:tcPr>
          <w:p w14:paraId="3F1B5BE1" w14:textId="77777777" w:rsidR="00445E7F" w:rsidRPr="00EF5355" w:rsidRDefault="000767FB" w:rsidP="007D7967">
            <w:pPr>
              <w:jc w:val="both"/>
              <w:rPr>
                <w:sz w:val="24"/>
                <w:szCs w:val="24"/>
                <w:lang w:val="es-CO"/>
              </w:rPr>
            </w:pPr>
            <w:r w:rsidRPr="00EF5355">
              <w:rPr>
                <w:sz w:val="24"/>
                <w:szCs w:val="24"/>
              </w:rPr>
              <w:t>Rendir cuentas a la alta gerencia sobre el desempeño del sistema integrado de gestión y sus procesos.</w:t>
            </w:r>
          </w:p>
        </w:tc>
      </w:tr>
    </w:tbl>
    <w:p w14:paraId="07430AB1" w14:textId="77777777" w:rsidR="00445E7F" w:rsidRPr="00EF5355" w:rsidRDefault="00445E7F" w:rsidP="00F715FC">
      <w:pPr>
        <w:rPr>
          <w:sz w:val="24"/>
          <w:szCs w:val="24"/>
          <w:lang w:val="es-CO"/>
        </w:rPr>
      </w:pPr>
    </w:p>
    <w:p w14:paraId="31FDE897" w14:textId="77777777" w:rsidR="00900028" w:rsidRPr="00EF5355" w:rsidRDefault="00900028" w:rsidP="00F715FC">
      <w:pPr>
        <w:rPr>
          <w:sz w:val="24"/>
          <w:szCs w:val="24"/>
          <w:lang w:val="es-CO"/>
        </w:rPr>
      </w:pPr>
    </w:p>
    <w:p w14:paraId="74D0BCD9" w14:textId="77777777" w:rsidR="00900028" w:rsidRPr="00EF5355" w:rsidRDefault="00900028" w:rsidP="00F715FC">
      <w:pPr>
        <w:rPr>
          <w:sz w:val="24"/>
          <w:szCs w:val="24"/>
          <w:lang w:val="es-CO"/>
        </w:rPr>
      </w:pPr>
    </w:p>
    <w:p w14:paraId="06E9C26D" w14:textId="77777777" w:rsidR="00900028" w:rsidRPr="00EF5355" w:rsidRDefault="00900028" w:rsidP="00F715FC">
      <w:pPr>
        <w:rPr>
          <w:sz w:val="24"/>
          <w:szCs w:val="24"/>
          <w:lang w:val="es-CO"/>
        </w:rPr>
      </w:pPr>
    </w:p>
    <w:tbl>
      <w:tblPr>
        <w:tblStyle w:val="Tablaconcuadrcula"/>
        <w:tblW w:w="0" w:type="auto"/>
        <w:tblInd w:w="108" w:type="dxa"/>
        <w:tblLook w:val="04A0" w:firstRow="1" w:lastRow="0" w:firstColumn="1" w:lastColumn="0" w:noHBand="0" w:noVBand="1"/>
      </w:tblPr>
      <w:tblGrid>
        <w:gridCol w:w="9498"/>
      </w:tblGrid>
      <w:tr w:rsidR="00445E7F" w:rsidRPr="00EF5355" w14:paraId="05D1A944" w14:textId="77777777" w:rsidTr="000C7861">
        <w:trPr>
          <w:trHeight w:val="481"/>
        </w:trPr>
        <w:tc>
          <w:tcPr>
            <w:tcW w:w="9498" w:type="dxa"/>
            <w:shd w:val="clear" w:color="auto" w:fill="D9D9D9" w:themeFill="background1" w:themeFillShade="D9"/>
            <w:vAlign w:val="center"/>
          </w:tcPr>
          <w:p w14:paraId="50D49129" w14:textId="77777777" w:rsidR="00445E7F" w:rsidRPr="00EF5355" w:rsidRDefault="00445E7F" w:rsidP="00445E7F">
            <w:pPr>
              <w:jc w:val="center"/>
              <w:rPr>
                <w:b/>
                <w:sz w:val="24"/>
                <w:szCs w:val="24"/>
                <w:lang w:val="es-CO"/>
              </w:rPr>
            </w:pPr>
            <w:r w:rsidRPr="00EF5355">
              <w:rPr>
                <w:b/>
                <w:sz w:val="24"/>
                <w:szCs w:val="24"/>
                <w:lang w:val="es-CO"/>
              </w:rPr>
              <w:lastRenderedPageBreak/>
              <w:t>ORDEN DEL DÍA</w:t>
            </w:r>
          </w:p>
        </w:tc>
      </w:tr>
      <w:tr w:rsidR="00445E7F" w:rsidRPr="00EF5355" w14:paraId="52EADF27" w14:textId="77777777" w:rsidTr="000C7861">
        <w:trPr>
          <w:trHeight w:val="551"/>
        </w:trPr>
        <w:tc>
          <w:tcPr>
            <w:tcW w:w="9498" w:type="dxa"/>
            <w:vAlign w:val="center"/>
          </w:tcPr>
          <w:p w14:paraId="5757413C" w14:textId="77777777" w:rsidR="003E0B3B" w:rsidRPr="00EF5355" w:rsidRDefault="003E0B3B" w:rsidP="003F0EFD">
            <w:pPr>
              <w:pStyle w:val="Prrafodelista"/>
              <w:spacing w:after="200" w:line="276" w:lineRule="auto"/>
              <w:rPr>
                <w:sz w:val="24"/>
                <w:szCs w:val="24"/>
              </w:rPr>
            </w:pPr>
          </w:p>
          <w:p w14:paraId="496E8917" w14:textId="77777777" w:rsidR="005D71FF" w:rsidRPr="00EF5355" w:rsidRDefault="005D71FF" w:rsidP="00AC676E">
            <w:pPr>
              <w:pStyle w:val="Prrafodelista"/>
              <w:numPr>
                <w:ilvl w:val="0"/>
                <w:numId w:val="6"/>
              </w:numPr>
              <w:spacing w:after="200" w:line="276" w:lineRule="auto"/>
              <w:rPr>
                <w:sz w:val="24"/>
                <w:szCs w:val="24"/>
                <w:lang w:val="es-CO"/>
              </w:rPr>
            </w:pPr>
            <w:r w:rsidRPr="00EF5355">
              <w:rPr>
                <w:sz w:val="24"/>
                <w:szCs w:val="24"/>
                <w:lang w:val="es-CO"/>
              </w:rPr>
              <w:t>Resultado de auditorías/ no conformidades.</w:t>
            </w:r>
          </w:p>
          <w:p w14:paraId="308E1F95" w14:textId="77777777" w:rsidR="005D71FF" w:rsidRPr="00EF5355" w:rsidRDefault="005D71FF" w:rsidP="00AC676E">
            <w:pPr>
              <w:pStyle w:val="Prrafodelista"/>
              <w:numPr>
                <w:ilvl w:val="0"/>
                <w:numId w:val="6"/>
              </w:numPr>
              <w:spacing w:after="200" w:line="276" w:lineRule="auto"/>
              <w:rPr>
                <w:sz w:val="24"/>
                <w:szCs w:val="24"/>
                <w:lang w:val="es-CO"/>
              </w:rPr>
            </w:pPr>
            <w:r w:rsidRPr="00EF5355">
              <w:rPr>
                <w:sz w:val="24"/>
                <w:szCs w:val="24"/>
                <w:lang w:val="es-ES"/>
              </w:rPr>
              <w:t>Satisfacción de clientes, retroalimentación Partes interesadas, desempeño de proveedores externos y Resultados de la participación y consulta.</w:t>
            </w:r>
          </w:p>
          <w:p w14:paraId="575E6401" w14:textId="77777777" w:rsidR="005D71FF" w:rsidRPr="00EF5355" w:rsidRDefault="005D71FF" w:rsidP="00AC676E">
            <w:pPr>
              <w:pStyle w:val="Prrafodelista"/>
              <w:numPr>
                <w:ilvl w:val="0"/>
                <w:numId w:val="6"/>
              </w:numPr>
              <w:spacing w:after="200" w:line="276" w:lineRule="auto"/>
              <w:rPr>
                <w:sz w:val="24"/>
                <w:szCs w:val="24"/>
                <w:lang w:val="es-CO"/>
              </w:rPr>
            </w:pPr>
            <w:r w:rsidRPr="00EF5355">
              <w:rPr>
                <w:sz w:val="24"/>
                <w:szCs w:val="24"/>
                <w:lang w:val="es-ES"/>
              </w:rPr>
              <w:t>Cumplimiento requisitos legales y de otra índole.</w:t>
            </w:r>
          </w:p>
          <w:p w14:paraId="5B2F6223" w14:textId="77777777" w:rsidR="005D71FF" w:rsidRPr="00EF5355" w:rsidRDefault="005D71FF" w:rsidP="00AC676E">
            <w:pPr>
              <w:pStyle w:val="Prrafodelista"/>
              <w:numPr>
                <w:ilvl w:val="0"/>
                <w:numId w:val="6"/>
              </w:numPr>
              <w:spacing w:after="200" w:line="276" w:lineRule="auto"/>
              <w:rPr>
                <w:sz w:val="24"/>
                <w:szCs w:val="24"/>
                <w:lang w:val="es-CO"/>
              </w:rPr>
            </w:pPr>
            <w:r w:rsidRPr="00EF5355">
              <w:rPr>
                <w:sz w:val="24"/>
                <w:szCs w:val="24"/>
                <w:lang w:val="es-ES"/>
              </w:rPr>
              <w:t>Gestión de riesgos y eficacia de las acciones para abordar riesgos y oportunidades.</w:t>
            </w:r>
          </w:p>
          <w:p w14:paraId="43D4C882" w14:textId="77777777" w:rsidR="005D71FF" w:rsidRPr="00EF5355" w:rsidRDefault="005D71FF" w:rsidP="00AC676E">
            <w:pPr>
              <w:pStyle w:val="Prrafodelista"/>
              <w:numPr>
                <w:ilvl w:val="0"/>
                <w:numId w:val="6"/>
              </w:numPr>
              <w:spacing w:after="200" w:line="276" w:lineRule="auto"/>
              <w:rPr>
                <w:sz w:val="24"/>
                <w:szCs w:val="24"/>
                <w:lang w:val="es-CO"/>
              </w:rPr>
            </w:pPr>
            <w:r w:rsidRPr="00EF5355">
              <w:rPr>
                <w:sz w:val="24"/>
                <w:szCs w:val="24"/>
                <w:lang w:val="es-ES"/>
              </w:rPr>
              <w:t>Desempeño de los procesos y conformidad de los productos y servicios/ resultados de seguimiento y medición.</w:t>
            </w:r>
          </w:p>
          <w:p w14:paraId="551CFD5D" w14:textId="77777777" w:rsidR="005D71FF" w:rsidRPr="00EF5355" w:rsidRDefault="005D71FF" w:rsidP="00AC676E">
            <w:pPr>
              <w:pStyle w:val="Prrafodelista"/>
              <w:numPr>
                <w:ilvl w:val="0"/>
                <w:numId w:val="6"/>
              </w:numPr>
              <w:spacing w:after="200" w:line="276" w:lineRule="auto"/>
              <w:rPr>
                <w:sz w:val="24"/>
                <w:szCs w:val="24"/>
                <w:lang w:val="es-CO"/>
              </w:rPr>
            </w:pPr>
            <w:r w:rsidRPr="00EF5355">
              <w:rPr>
                <w:sz w:val="24"/>
                <w:szCs w:val="24"/>
                <w:lang w:val="es-CO"/>
              </w:rPr>
              <w:t>Rendición de cuentas.</w:t>
            </w:r>
          </w:p>
          <w:p w14:paraId="5430C654" w14:textId="77777777" w:rsidR="005D71FF" w:rsidRPr="00EF5355" w:rsidRDefault="005D71FF" w:rsidP="00AC676E">
            <w:pPr>
              <w:pStyle w:val="Prrafodelista"/>
              <w:numPr>
                <w:ilvl w:val="0"/>
                <w:numId w:val="6"/>
              </w:numPr>
              <w:spacing w:after="200" w:line="276" w:lineRule="auto"/>
              <w:rPr>
                <w:sz w:val="24"/>
                <w:szCs w:val="24"/>
                <w:lang w:val="es-CO"/>
              </w:rPr>
            </w:pPr>
            <w:r w:rsidRPr="00EF5355">
              <w:rPr>
                <w:sz w:val="24"/>
                <w:szCs w:val="24"/>
                <w:lang w:val="es-ES"/>
              </w:rPr>
              <w:t>Estado de las investigaciones de incidentes, accidentes, acciones correctivas/preventivas, reporte de actos/condiciones inseguras y condiciones de salud.</w:t>
            </w:r>
          </w:p>
          <w:p w14:paraId="6E3573C8" w14:textId="77777777" w:rsidR="005D71FF" w:rsidRPr="00EF5355" w:rsidRDefault="005D71FF" w:rsidP="00AC676E">
            <w:pPr>
              <w:pStyle w:val="Prrafodelista"/>
              <w:numPr>
                <w:ilvl w:val="0"/>
                <w:numId w:val="6"/>
              </w:numPr>
              <w:spacing w:after="200" w:line="276" w:lineRule="auto"/>
              <w:rPr>
                <w:sz w:val="24"/>
                <w:szCs w:val="24"/>
                <w:lang w:val="es-CO"/>
              </w:rPr>
            </w:pPr>
            <w:r w:rsidRPr="00EF5355">
              <w:rPr>
                <w:sz w:val="24"/>
                <w:szCs w:val="24"/>
                <w:lang w:val="es-CO"/>
              </w:rPr>
              <w:t>Ausentismo.</w:t>
            </w:r>
          </w:p>
          <w:p w14:paraId="13A7B5BF" w14:textId="77777777" w:rsidR="005D71FF" w:rsidRPr="00EF5355" w:rsidRDefault="005D71FF" w:rsidP="00AC676E">
            <w:pPr>
              <w:pStyle w:val="Prrafodelista"/>
              <w:numPr>
                <w:ilvl w:val="0"/>
                <w:numId w:val="6"/>
              </w:numPr>
              <w:spacing w:after="200" w:line="276" w:lineRule="auto"/>
              <w:rPr>
                <w:sz w:val="24"/>
                <w:szCs w:val="24"/>
                <w:lang w:val="es-CO"/>
              </w:rPr>
            </w:pPr>
            <w:r w:rsidRPr="00EF5355">
              <w:rPr>
                <w:sz w:val="24"/>
                <w:szCs w:val="24"/>
                <w:lang w:val="es-ES"/>
              </w:rPr>
              <w:t>Plan de Trabajo Anual SG-SST.</w:t>
            </w:r>
          </w:p>
          <w:p w14:paraId="23F41E0E" w14:textId="77777777" w:rsidR="005D71FF" w:rsidRPr="00EF5355" w:rsidRDefault="005D71FF" w:rsidP="00AC676E">
            <w:pPr>
              <w:pStyle w:val="Prrafodelista"/>
              <w:numPr>
                <w:ilvl w:val="0"/>
                <w:numId w:val="6"/>
              </w:numPr>
              <w:spacing w:after="200" w:line="276" w:lineRule="auto"/>
              <w:rPr>
                <w:sz w:val="24"/>
                <w:szCs w:val="24"/>
                <w:lang w:val="es-CO"/>
              </w:rPr>
            </w:pPr>
            <w:r w:rsidRPr="00EF5355">
              <w:rPr>
                <w:sz w:val="24"/>
                <w:szCs w:val="24"/>
                <w:lang w:val="es-CO"/>
              </w:rPr>
              <w:t>Implementación de Estrategias.</w:t>
            </w:r>
          </w:p>
          <w:p w14:paraId="6731C55E" w14:textId="77777777" w:rsidR="005D71FF" w:rsidRPr="00EF5355" w:rsidRDefault="005D71FF" w:rsidP="00AC676E">
            <w:pPr>
              <w:pStyle w:val="Prrafodelista"/>
              <w:numPr>
                <w:ilvl w:val="0"/>
                <w:numId w:val="6"/>
              </w:numPr>
              <w:spacing w:after="200" w:line="276" w:lineRule="auto"/>
              <w:rPr>
                <w:sz w:val="24"/>
                <w:szCs w:val="24"/>
                <w:lang w:val="es-CO"/>
              </w:rPr>
            </w:pPr>
            <w:r w:rsidRPr="00EF5355">
              <w:rPr>
                <w:sz w:val="24"/>
                <w:szCs w:val="24"/>
                <w:lang w:val="es-ES"/>
              </w:rPr>
              <w:t>Estado de las acciones de revisión anterior.</w:t>
            </w:r>
          </w:p>
          <w:p w14:paraId="7B6D8F85" w14:textId="77777777" w:rsidR="005D71FF" w:rsidRPr="00EF5355" w:rsidRDefault="005D71FF" w:rsidP="00AC676E">
            <w:pPr>
              <w:pStyle w:val="Prrafodelista"/>
              <w:numPr>
                <w:ilvl w:val="0"/>
                <w:numId w:val="6"/>
              </w:numPr>
              <w:spacing w:after="200" w:line="276" w:lineRule="auto"/>
              <w:rPr>
                <w:sz w:val="24"/>
                <w:szCs w:val="24"/>
                <w:lang w:val="es-CO"/>
              </w:rPr>
            </w:pPr>
            <w:r w:rsidRPr="00EF5355">
              <w:rPr>
                <w:sz w:val="24"/>
                <w:szCs w:val="24"/>
                <w:lang w:val="es-ES"/>
              </w:rPr>
              <w:t>Cambios en cuestiones externas e internas que sean pertinentes al SIG.</w:t>
            </w:r>
          </w:p>
          <w:p w14:paraId="3527E27E" w14:textId="77777777" w:rsidR="005D71FF" w:rsidRPr="00EF5355" w:rsidRDefault="005D71FF" w:rsidP="00AC676E">
            <w:pPr>
              <w:pStyle w:val="Prrafodelista"/>
              <w:numPr>
                <w:ilvl w:val="0"/>
                <w:numId w:val="6"/>
              </w:numPr>
              <w:spacing w:after="200" w:line="276" w:lineRule="auto"/>
              <w:rPr>
                <w:sz w:val="24"/>
                <w:szCs w:val="24"/>
                <w:lang w:val="es-CO"/>
              </w:rPr>
            </w:pPr>
            <w:r w:rsidRPr="00EF5355">
              <w:rPr>
                <w:sz w:val="24"/>
                <w:szCs w:val="24"/>
                <w:lang w:val="es-ES"/>
              </w:rPr>
              <w:t>Política y grado de cumplimiento de objetivos</w:t>
            </w:r>
          </w:p>
          <w:p w14:paraId="5628DB4E" w14:textId="77777777" w:rsidR="005D71FF" w:rsidRPr="00EF5355" w:rsidRDefault="005D71FF" w:rsidP="00AC676E">
            <w:pPr>
              <w:pStyle w:val="Prrafodelista"/>
              <w:numPr>
                <w:ilvl w:val="0"/>
                <w:numId w:val="6"/>
              </w:numPr>
              <w:spacing w:after="200" w:line="276" w:lineRule="auto"/>
              <w:rPr>
                <w:sz w:val="24"/>
                <w:szCs w:val="24"/>
                <w:lang w:val="es-CO"/>
              </w:rPr>
            </w:pPr>
            <w:r w:rsidRPr="00EF5355">
              <w:rPr>
                <w:sz w:val="24"/>
                <w:szCs w:val="24"/>
                <w:lang w:val="es-ES"/>
              </w:rPr>
              <w:t>Revisión de programas de gestión y sistemas de vigilancia epidemiológica.</w:t>
            </w:r>
          </w:p>
          <w:p w14:paraId="78722FE0" w14:textId="77777777" w:rsidR="005D71FF" w:rsidRPr="00EF5355" w:rsidRDefault="005D71FF" w:rsidP="00AC676E">
            <w:pPr>
              <w:pStyle w:val="Prrafodelista"/>
              <w:numPr>
                <w:ilvl w:val="0"/>
                <w:numId w:val="6"/>
              </w:numPr>
              <w:spacing w:after="200" w:line="276" w:lineRule="auto"/>
              <w:rPr>
                <w:sz w:val="24"/>
                <w:szCs w:val="24"/>
                <w:lang w:val="es-CO"/>
              </w:rPr>
            </w:pPr>
            <w:r w:rsidRPr="00EF5355">
              <w:rPr>
                <w:sz w:val="24"/>
                <w:szCs w:val="24"/>
                <w:lang w:val="es-CO"/>
              </w:rPr>
              <w:t>Adecuación de Recursos.</w:t>
            </w:r>
          </w:p>
          <w:p w14:paraId="4FA39DD5" w14:textId="77777777" w:rsidR="007D7967" w:rsidRPr="00EF5355" w:rsidRDefault="005D71FF" w:rsidP="00AC676E">
            <w:pPr>
              <w:pStyle w:val="Prrafodelista"/>
              <w:numPr>
                <w:ilvl w:val="0"/>
                <w:numId w:val="6"/>
              </w:numPr>
              <w:spacing w:after="200" w:line="276" w:lineRule="auto"/>
              <w:rPr>
                <w:sz w:val="24"/>
                <w:szCs w:val="24"/>
                <w:lang w:val="es-CO"/>
              </w:rPr>
            </w:pPr>
            <w:r w:rsidRPr="00EF5355">
              <w:rPr>
                <w:sz w:val="24"/>
                <w:szCs w:val="24"/>
                <w:lang w:val="es-CO"/>
              </w:rPr>
              <w:t>Oportunidades de mejora</w:t>
            </w:r>
          </w:p>
        </w:tc>
      </w:tr>
    </w:tbl>
    <w:p w14:paraId="177FAECA" w14:textId="77777777" w:rsidR="00F715FC" w:rsidRPr="00EF5355" w:rsidRDefault="00F715FC" w:rsidP="00F715FC">
      <w:pPr>
        <w:rPr>
          <w:sz w:val="24"/>
          <w:szCs w:val="24"/>
          <w:lang w:val="es-CO"/>
        </w:rPr>
      </w:pPr>
    </w:p>
    <w:tbl>
      <w:tblPr>
        <w:tblStyle w:val="Tablaconcuadrcula"/>
        <w:tblW w:w="9552" w:type="dxa"/>
        <w:tblInd w:w="108" w:type="dxa"/>
        <w:tblLayout w:type="fixed"/>
        <w:tblLook w:val="04A0" w:firstRow="1" w:lastRow="0" w:firstColumn="1" w:lastColumn="0" w:noHBand="0" w:noVBand="1"/>
      </w:tblPr>
      <w:tblGrid>
        <w:gridCol w:w="9552"/>
      </w:tblGrid>
      <w:tr w:rsidR="00445E7F" w:rsidRPr="00EF5355" w14:paraId="6765D084" w14:textId="77777777" w:rsidTr="00820679">
        <w:trPr>
          <w:trHeight w:val="639"/>
        </w:trPr>
        <w:tc>
          <w:tcPr>
            <w:tcW w:w="9552" w:type="dxa"/>
            <w:shd w:val="clear" w:color="auto" w:fill="D9D9D9" w:themeFill="background1" w:themeFillShade="D9"/>
          </w:tcPr>
          <w:p w14:paraId="18614A23" w14:textId="77777777" w:rsidR="00445E7F" w:rsidRPr="00EF5355" w:rsidRDefault="00F65BDF" w:rsidP="00AC676E">
            <w:pPr>
              <w:pStyle w:val="Prrafodelista"/>
              <w:numPr>
                <w:ilvl w:val="0"/>
                <w:numId w:val="1"/>
              </w:numPr>
              <w:jc w:val="center"/>
              <w:rPr>
                <w:b/>
                <w:sz w:val="24"/>
                <w:szCs w:val="24"/>
                <w:lang w:val="es-CO"/>
              </w:rPr>
            </w:pPr>
            <w:r w:rsidRPr="00EF5355">
              <w:rPr>
                <w:sz w:val="24"/>
                <w:szCs w:val="24"/>
              </w:rPr>
              <w:t>Resultado de auditorías /</w:t>
            </w:r>
            <w:r w:rsidR="003E0B3B" w:rsidRPr="00EF5355">
              <w:rPr>
                <w:sz w:val="24"/>
                <w:szCs w:val="24"/>
              </w:rPr>
              <w:t xml:space="preserve"> No conformidades</w:t>
            </w:r>
          </w:p>
        </w:tc>
      </w:tr>
    </w:tbl>
    <w:p w14:paraId="47FD53CF" w14:textId="77777777" w:rsidR="00A023C0" w:rsidRPr="00EF5355" w:rsidRDefault="00A023C0" w:rsidP="00F715FC">
      <w:pPr>
        <w:rPr>
          <w:sz w:val="24"/>
          <w:szCs w:val="24"/>
          <w:lang w:val="es-CO"/>
        </w:rPr>
      </w:pPr>
    </w:p>
    <w:p w14:paraId="5C850FB4" w14:textId="77777777" w:rsidR="00900028" w:rsidRPr="00EF5355" w:rsidRDefault="00165DFC" w:rsidP="00900028">
      <w:pPr>
        <w:spacing w:after="160" w:line="259" w:lineRule="auto"/>
        <w:jc w:val="both"/>
        <w:rPr>
          <w:rFonts w:eastAsia="Calibri"/>
          <w:sz w:val="24"/>
          <w:szCs w:val="24"/>
          <w:lang w:val="es-CO" w:eastAsia="en-US"/>
        </w:rPr>
      </w:pPr>
      <w:r w:rsidRPr="00EF5355">
        <w:rPr>
          <w:rFonts w:eastAsia="Calibri"/>
          <w:sz w:val="24"/>
          <w:szCs w:val="24"/>
          <w:lang w:val="es-CO" w:eastAsia="en-US"/>
        </w:rPr>
        <w:t>El coordinador SIG inicia la reunión</w:t>
      </w:r>
      <w:r w:rsidR="00900028" w:rsidRPr="00EF5355">
        <w:rPr>
          <w:rFonts w:eastAsia="Calibri"/>
          <w:sz w:val="24"/>
          <w:szCs w:val="24"/>
          <w:lang w:val="es-CO" w:eastAsia="en-US"/>
        </w:rPr>
        <w:t xml:space="preserve"> con el informe de auditorías </w:t>
      </w:r>
      <w:proofErr w:type="gramStart"/>
      <w:r w:rsidR="00900028" w:rsidRPr="00EF5355">
        <w:rPr>
          <w:rFonts w:eastAsia="Calibri"/>
          <w:sz w:val="24"/>
          <w:szCs w:val="24"/>
          <w:lang w:val="es-CO" w:eastAsia="en-US"/>
        </w:rPr>
        <w:t>externa,  en</w:t>
      </w:r>
      <w:proofErr w:type="gramEnd"/>
      <w:r w:rsidR="00900028" w:rsidRPr="00EF5355">
        <w:rPr>
          <w:rFonts w:eastAsia="Calibri"/>
          <w:sz w:val="24"/>
          <w:szCs w:val="24"/>
          <w:lang w:val="es-CO" w:eastAsia="en-US"/>
        </w:rPr>
        <w:t xml:space="preserve"> donde se evidencia un histórico de los últimos 4 años, evidenciando un incremento en  N</w:t>
      </w:r>
      <w:r w:rsidR="00EE640D">
        <w:rPr>
          <w:rFonts w:eastAsia="Calibri"/>
          <w:sz w:val="24"/>
          <w:szCs w:val="24"/>
          <w:lang w:val="es-CO" w:eastAsia="en-US"/>
        </w:rPr>
        <w:t xml:space="preserve">o </w:t>
      </w:r>
      <w:r w:rsidR="00900028" w:rsidRPr="00EF5355">
        <w:rPr>
          <w:rFonts w:eastAsia="Calibri"/>
          <w:sz w:val="24"/>
          <w:szCs w:val="24"/>
          <w:lang w:val="es-CO" w:eastAsia="en-US"/>
        </w:rPr>
        <w:t>C</w:t>
      </w:r>
      <w:r w:rsidR="00EE640D">
        <w:rPr>
          <w:rFonts w:eastAsia="Calibri"/>
          <w:sz w:val="24"/>
          <w:szCs w:val="24"/>
          <w:lang w:val="es-CO" w:eastAsia="en-US"/>
        </w:rPr>
        <w:t>onformidades</w:t>
      </w:r>
      <w:r w:rsidR="00900028" w:rsidRPr="00EF5355">
        <w:rPr>
          <w:rFonts w:eastAsia="Calibri"/>
          <w:sz w:val="24"/>
          <w:szCs w:val="24"/>
          <w:lang w:val="es-CO" w:eastAsia="en-US"/>
        </w:rPr>
        <w:t xml:space="preserve"> desde el 2016, pero una disminución de 2 NC en el último año con respecto al </w:t>
      </w:r>
      <w:r w:rsidR="00EE640D">
        <w:rPr>
          <w:rFonts w:eastAsia="Calibri"/>
          <w:sz w:val="24"/>
          <w:szCs w:val="24"/>
          <w:lang w:val="es-CO" w:eastAsia="en-US"/>
        </w:rPr>
        <w:t xml:space="preserve">año </w:t>
      </w:r>
      <w:r w:rsidR="00900028" w:rsidRPr="00EF5355">
        <w:rPr>
          <w:rFonts w:eastAsia="Calibri"/>
          <w:sz w:val="24"/>
          <w:szCs w:val="24"/>
          <w:lang w:val="es-CO" w:eastAsia="en-US"/>
        </w:rPr>
        <w:t>anterior.</w:t>
      </w:r>
    </w:p>
    <w:p w14:paraId="77B84E9E" w14:textId="77777777" w:rsidR="00900028" w:rsidRPr="00EF5355" w:rsidRDefault="00900028" w:rsidP="00900028">
      <w:pPr>
        <w:spacing w:after="160" w:line="259" w:lineRule="auto"/>
        <w:jc w:val="both"/>
        <w:rPr>
          <w:rFonts w:eastAsia="Calibri"/>
          <w:sz w:val="24"/>
          <w:szCs w:val="24"/>
          <w:lang w:val="es-CO" w:eastAsia="en-US"/>
        </w:rPr>
      </w:pPr>
      <w:r w:rsidRPr="00EF5355">
        <w:rPr>
          <w:rFonts w:eastAsia="Calibri"/>
          <w:noProof/>
          <w:sz w:val="24"/>
          <w:szCs w:val="24"/>
          <w:lang w:val="es-CO" w:eastAsia="es-CO"/>
        </w:rPr>
        <w:lastRenderedPageBreak/>
        <w:drawing>
          <wp:inline distT="0" distB="0" distL="0" distR="0" wp14:anchorId="0E480B7F" wp14:editId="7CEDB570">
            <wp:extent cx="5612130" cy="2303780"/>
            <wp:effectExtent l="0" t="0" r="26670" b="20320"/>
            <wp:docPr id="60" name="Gráfico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4AD089E" w14:textId="77777777" w:rsidR="00900028" w:rsidRPr="00EF5355" w:rsidRDefault="00900028" w:rsidP="00900028">
      <w:pPr>
        <w:spacing w:after="160" w:line="259" w:lineRule="auto"/>
        <w:jc w:val="both"/>
        <w:rPr>
          <w:rFonts w:eastAsia="Calibri"/>
          <w:b/>
          <w:sz w:val="24"/>
          <w:szCs w:val="24"/>
          <w:lang w:val="es-CO" w:eastAsia="en-US"/>
        </w:rPr>
      </w:pPr>
    </w:p>
    <w:p w14:paraId="2D30941B" w14:textId="77777777" w:rsidR="00900028" w:rsidRPr="00EF5355" w:rsidRDefault="00900028" w:rsidP="00900028">
      <w:pPr>
        <w:spacing w:after="160" w:line="259" w:lineRule="auto"/>
        <w:jc w:val="both"/>
        <w:rPr>
          <w:rFonts w:eastAsia="Calibri"/>
          <w:sz w:val="24"/>
          <w:szCs w:val="24"/>
          <w:lang w:val="es-CO" w:eastAsia="en-US"/>
        </w:rPr>
      </w:pPr>
      <w:r w:rsidRPr="00EF5355">
        <w:rPr>
          <w:rFonts w:eastAsia="Calibri"/>
          <w:sz w:val="24"/>
          <w:szCs w:val="24"/>
          <w:lang w:val="es-CO" w:eastAsia="en-US"/>
        </w:rPr>
        <w:t xml:space="preserve">El coordinador SIG muestra dentro de las </w:t>
      </w:r>
      <w:proofErr w:type="gramStart"/>
      <w:r w:rsidRPr="00EF5355">
        <w:rPr>
          <w:rFonts w:eastAsia="Calibri"/>
          <w:sz w:val="24"/>
          <w:szCs w:val="24"/>
          <w:lang w:val="es-CO" w:eastAsia="en-US"/>
        </w:rPr>
        <w:t>diapositivas  un</w:t>
      </w:r>
      <w:proofErr w:type="gramEnd"/>
      <w:r w:rsidRPr="00EF5355">
        <w:rPr>
          <w:rFonts w:eastAsia="Calibri"/>
          <w:sz w:val="24"/>
          <w:szCs w:val="24"/>
          <w:lang w:val="es-CO" w:eastAsia="en-US"/>
        </w:rPr>
        <w:t xml:space="preserve"> comparativo de los últimos dos años, en donde </w:t>
      </w:r>
      <w:r w:rsidR="00EE640D">
        <w:rPr>
          <w:rFonts w:eastAsia="Calibri"/>
          <w:sz w:val="24"/>
          <w:szCs w:val="24"/>
          <w:lang w:val="es-CO" w:eastAsia="en-US"/>
        </w:rPr>
        <w:t>se observan</w:t>
      </w:r>
      <w:r w:rsidRPr="00EF5355">
        <w:rPr>
          <w:rFonts w:eastAsia="Calibri"/>
          <w:sz w:val="24"/>
          <w:szCs w:val="24"/>
          <w:lang w:val="es-CO" w:eastAsia="en-US"/>
        </w:rPr>
        <w:t xml:space="preserve"> las No conformidades repetitivas por requisitos, en donde el coordinador SIG detalla cuales fueron </w:t>
      </w:r>
      <w:r w:rsidR="00EE640D">
        <w:rPr>
          <w:rFonts w:eastAsia="Calibri"/>
          <w:sz w:val="24"/>
          <w:szCs w:val="24"/>
          <w:lang w:val="es-CO" w:eastAsia="en-US"/>
        </w:rPr>
        <w:t>los hallazgos</w:t>
      </w:r>
      <w:r w:rsidR="00165DFC" w:rsidRPr="00EF5355">
        <w:rPr>
          <w:rFonts w:eastAsia="Calibri"/>
          <w:sz w:val="24"/>
          <w:szCs w:val="24"/>
          <w:lang w:val="es-CO" w:eastAsia="en-US"/>
        </w:rPr>
        <w:t xml:space="preserve"> de los req</w:t>
      </w:r>
      <w:r w:rsidR="00EE640D">
        <w:rPr>
          <w:rFonts w:eastAsia="Calibri"/>
          <w:sz w:val="24"/>
          <w:szCs w:val="24"/>
          <w:lang w:val="es-CO" w:eastAsia="en-US"/>
        </w:rPr>
        <w:t>uisitos</w:t>
      </w:r>
      <w:r w:rsidR="00165DFC" w:rsidRPr="00EF5355">
        <w:rPr>
          <w:rFonts w:eastAsia="Calibri"/>
          <w:sz w:val="24"/>
          <w:szCs w:val="24"/>
          <w:lang w:val="es-CO" w:eastAsia="en-US"/>
        </w:rPr>
        <w:t xml:space="preserve"> repetitivos</w:t>
      </w:r>
      <w:r w:rsidRPr="00EF5355">
        <w:rPr>
          <w:rFonts w:eastAsia="Calibri"/>
          <w:sz w:val="24"/>
          <w:szCs w:val="24"/>
          <w:lang w:val="es-CO" w:eastAsia="en-US"/>
        </w:rPr>
        <w:t>.</w:t>
      </w:r>
    </w:p>
    <w:p w14:paraId="3BAE8947" w14:textId="77777777" w:rsidR="00900028" w:rsidRPr="00EF5355" w:rsidRDefault="00EE640D" w:rsidP="00AC676E">
      <w:pPr>
        <w:numPr>
          <w:ilvl w:val="0"/>
          <w:numId w:val="5"/>
        </w:numPr>
        <w:spacing w:after="160" w:line="259" w:lineRule="auto"/>
        <w:contextualSpacing/>
        <w:jc w:val="both"/>
        <w:rPr>
          <w:rFonts w:eastAsia="Calibri"/>
          <w:sz w:val="24"/>
          <w:szCs w:val="24"/>
          <w:lang w:val="es-CO" w:eastAsia="en-US"/>
        </w:rPr>
      </w:pPr>
      <w:r>
        <w:rPr>
          <w:rFonts w:eastAsia="Calibri"/>
          <w:sz w:val="24"/>
          <w:szCs w:val="24"/>
          <w:lang w:val="es-CO" w:eastAsia="en-US"/>
        </w:rPr>
        <w:t>Primer requisito repetitivo</w:t>
      </w:r>
      <w:r w:rsidR="00900028" w:rsidRPr="00EF5355">
        <w:rPr>
          <w:rFonts w:eastAsia="Calibri"/>
          <w:sz w:val="24"/>
          <w:szCs w:val="24"/>
          <w:lang w:val="es-CO" w:eastAsia="en-US"/>
        </w:rPr>
        <w:t xml:space="preserve">: el coordinador SIG menciona que hubo incumplimiento del mismo requisito (6.1.2 y 4.3.1) en el año 2018 y 2019, la evidencia encontrada por el auditor en el 2019 fue: no se identificaron dentro de las matrices de aspectos ambientales y riesgos y peligros, los servicios subcontratados por la empresa como alimentación y transporte de empleados, mientras que en el 2018 no se evaluó ni se establecieron los controles para el riesgo de transito por gerencia, logística de abastecimiento y contratista. </w:t>
      </w:r>
    </w:p>
    <w:p w14:paraId="31D54ED9" w14:textId="77777777" w:rsidR="00900028" w:rsidRPr="00EF5355" w:rsidRDefault="00900028" w:rsidP="00AC676E">
      <w:pPr>
        <w:numPr>
          <w:ilvl w:val="0"/>
          <w:numId w:val="5"/>
        </w:numPr>
        <w:spacing w:after="160" w:line="259" w:lineRule="auto"/>
        <w:contextualSpacing/>
        <w:jc w:val="both"/>
        <w:rPr>
          <w:rFonts w:eastAsia="Calibri"/>
          <w:sz w:val="24"/>
          <w:szCs w:val="24"/>
          <w:lang w:val="es-CO" w:eastAsia="en-US"/>
        </w:rPr>
      </w:pPr>
      <w:r w:rsidRPr="00EF5355">
        <w:rPr>
          <w:rFonts w:eastAsia="Calibri"/>
          <w:sz w:val="24"/>
          <w:szCs w:val="24"/>
          <w:lang w:val="es-CO" w:eastAsia="en-US"/>
        </w:rPr>
        <w:t xml:space="preserve">El segundo requisito repetitivo mencionado por el coordinador SIG fue el 4.4.6 control operacional, mencionando la evidencia del 2019: en el que la persona entrevistada en el área de báscula manifestó que realiza adicionalmente cada vez que llega un vehículo con materia prima o sale de la planta con producto entre otras </w:t>
      </w:r>
      <w:proofErr w:type="gramStart"/>
      <w:r w:rsidRPr="00EF5355">
        <w:rPr>
          <w:rFonts w:eastAsia="Calibri"/>
          <w:sz w:val="24"/>
          <w:szCs w:val="24"/>
          <w:lang w:val="es-CO" w:eastAsia="en-US"/>
        </w:rPr>
        <w:t>variables</w:t>
      </w:r>
      <w:proofErr w:type="gramEnd"/>
      <w:r w:rsidRPr="00EF5355">
        <w:rPr>
          <w:rFonts w:eastAsia="Calibri"/>
          <w:sz w:val="24"/>
          <w:szCs w:val="24"/>
          <w:lang w:val="es-CO" w:eastAsia="en-US"/>
        </w:rPr>
        <w:t xml:space="preserve"> pero este empleado no deja evidencia de los hallazgos. El coordinador SIG agrega que incumplen los procedimientos oficiales donde se le da el manejo respectivo para estos casos.  Para el año 2018 se evidencia que no se tenían controles de orden y aseo.</w:t>
      </w:r>
    </w:p>
    <w:p w14:paraId="5F3E9D71" w14:textId="77777777" w:rsidR="00900028" w:rsidRPr="00EF5355" w:rsidRDefault="00900028" w:rsidP="00AC676E">
      <w:pPr>
        <w:numPr>
          <w:ilvl w:val="0"/>
          <w:numId w:val="5"/>
        </w:numPr>
        <w:spacing w:after="160" w:line="259" w:lineRule="auto"/>
        <w:contextualSpacing/>
        <w:jc w:val="both"/>
        <w:rPr>
          <w:rFonts w:eastAsia="Calibri"/>
          <w:sz w:val="24"/>
          <w:szCs w:val="24"/>
          <w:lang w:val="es-CO" w:eastAsia="en-US"/>
        </w:rPr>
      </w:pPr>
      <w:r w:rsidRPr="00EF5355">
        <w:rPr>
          <w:rFonts w:eastAsia="Calibri"/>
          <w:sz w:val="24"/>
          <w:szCs w:val="24"/>
          <w:lang w:val="es-CO" w:eastAsia="en-US"/>
        </w:rPr>
        <w:t xml:space="preserve">El tercer requisito repetitivo incumplido durante los dos </w:t>
      </w:r>
      <w:proofErr w:type="gramStart"/>
      <w:r w:rsidRPr="00EF5355">
        <w:rPr>
          <w:rFonts w:eastAsia="Calibri"/>
          <w:sz w:val="24"/>
          <w:szCs w:val="24"/>
          <w:lang w:val="es-CO" w:eastAsia="en-US"/>
        </w:rPr>
        <w:t>años  consecutivos</w:t>
      </w:r>
      <w:proofErr w:type="gramEnd"/>
      <w:r w:rsidRPr="00EF5355">
        <w:rPr>
          <w:rFonts w:eastAsia="Calibri"/>
          <w:sz w:val="24"/>
          <w:szCs w:val="24"/>
          <w:lang w:val="es-CO" w:eastAsia="en-US"/>
        </w:rPr>
        <w:t xml:space="preserve"> fue el de seguimiento y medición, en donde el coordinador SIG menciona que no hay evidencia de los análisis de algunos indicadores del 2019 y del 2018 no se evidencia cumplimiento del indicador de acciones trimestrales.</w:t>
      </w:r>
    </w:p>
    <w:p w14:paraId="002AE440" w14:textId="77777777" w:rsidR="00165DFC" w:rsidRPr="00EF5355" w:rsidRDefault="00165DFC" w:rsidP="00900028">
      <w:pPr>
        <w:spacing w:after="160" w:line="259" w:lineRule="auto"/>
        <w:jc w:val="both"/>
        <w:rPr>
          <w:rFonts w:eastAsia="Calibri"/>
          <w:sz w:val="24"/>
          <w:szCs w:val="24"/>
          <w:lang w:val="es-CO" w:eastAsia="en-US"/>
        </w:rPr>
      </w:pPr>
    </w:p>
    <w:p w14:paraId="088329D2" w14:textId="77777777" w:rsidR="00900028" w:rsidRPr="00EF5355" w:rsidRDefault="00900028" w:rsidP="00900028">
      <w:pPr>
        <w:spacing w:after="160" w:line="259" w:lineRule="auto"/>
        <w:jc w:val="both"/>
        <w:rPr>
          <w:rFonts w:eastAsia="Calibri"/>
          <w:sz w:val="24"/>
          <w:szCs w:val="24"/>
          <w:lang w:val="es-CO" w:eastAsia="en-US"/>
        </w:rPr>
      </w:pPr>
      <w:r w:rsidRPr="00EF5355">
        <w:rPr>
          <w:rFonts w:eastAsia="Calibri"/>
          <w:sz w:val="24"/>
          <w:szCs w:val="24"/>
          <w:lang w:val="es-CO" w:eastAsia="en-US"/>
        </w:rPr>
        <w:t xml:space="preserve">El coordinador SIG hace mención del comparativo de No conformidades en los años 2018 y 2019 por procesos, en el que se evidencia claramente que en el proceso de Gestión HSEQ es el más repetitivo a lo largo de los años, sin </w:t>
      </w:r>
      <w:proofErr w:type="gramStart"/>
      <w:r w:rsidRPr="00EF5355">
        <w:rPr>
          <w:rFonts w:eastAsia="Calibri"/>
          <w:sz w:val="24"/>
          <w:szCs w:val="24"/>
          <w:lang w:val="es-CO" w:eastAsia="en-US"/>
        </w:rPr>
        <w:t>embargo</w:t>
      </w:r>
      <w:proofErr w:type="gramEnd"/>
      <w:r w:rsidRPr="00EF5355">
        <w:rPr>
          <w:rFonts w:eastAsia="Calibri"/>
          <w:sz w:val="24"/>
          <w:szCs w:val="24"/>
          <w:lang w:val="es-CO" w:eastAsia="en-US"/>
        </w:rPr>
        <w:t xml:space="preserve"> se aclara que esta es el área que tiene más información por revisar en las auditorias y por ende mayor posibilidades de NC. </w:t>
      </w:r>
    </w:p>
    <w:p w14:paraId="2AE8041B" w14:textId="77777777" w:rsidR="00900028" w:rsidRPr="00EF5355" w:rsidRDefault="00900028" w:rsidP="00900028">
      <w:pPr>
        <w:spacing w:after="160" w:line="259" w:lineRule="auto"/>
        <w:jc w:val="both"/>
        <w:rPr>
          <w:rFonts w:eastAsia="Calibri"/>
          <w:sz w:val="24"/>
          <w:szCs w:val="24"/>
          <w:lang w:val="es-CO" w:eastAsia="en-US"/>
        </w:rPr>
      </w:pPr>
    </w:p>
    <w:p w14:paraId="21F2451C" w14:textId="77777777" w:rsidR="00900028" w:rsidRPr="00EF5355" w:rsidRDefault="00900028" w:rsidP="00165DFC">
      <w:pPr>
        <w:spacing w:after="160" w:line="259" w:lineRule="auto"/>
        <w:jc w:val="center"/>
        <w:rPr>
          <w:rFonts w:eastAsia="Calibri"/>
          <w:sz w:val="24"/>
          <w:szCs w:val="24"/>
          <w:lang w:val="es-CO" w:eastAsia="en-US"/>
        </w:rPr>
      </w:pPr>
      <w:r w:rsidRPr="00EF5355">
        <w:rPr>
          <w:rFonts w:eastAsia="Calibri"/>
          <w:noProof/>
          <w:sz w:val="24"/>
          <w:szCs w:val="24"/>
          <w:lang w:val="es-CO" w:eastAsia="es-CO"/>
        </w:rPr>
        <w:drawing>
          <wp:inline distT="0" distB="0" distL="0" distR="0" wp14:anchorId="465693A1" wp14:editId="026A70C4">
            <wp:extent cx="5612130" cy="2260600"/>
            <wp:effectExtent l="0" t="0" r="26670" b="25400"/>
            <wp:docPr id="61" name="Gráfico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520E6F" w14:textId="77777777" w:rsidR="00900028" w:rsidRPr="00EF5355" w:rsidRDefault="00900028" w:rsidP="00900028">
      <w:pPr>
        <w:spacing w:after="160" w:line="259" w:lineRule="auto"/>
        <w:jc w:val="both"/>
        <w:rPr>
          <w:rFonts w:eastAsia="Calibri"/>
          <w:sz w:val="24"/>
          <w:szCs w:val="24"/>
          <w:lang w:val="es-CO" w:eastAsia="en-US"/>
        </w:rPr>
      </w:pPr>
    </w:p>
    <w:p w14:paraId="7500B6EA" w14:textId="77777777" w:rsidR="00900028" w:rsidRPr="00EF5355" w:rsidRDefault="00900028" w:rsidP="00AC676E">
      <w:pPr>
        <w:numPr>
          <w:ilvl w:val="1"/>
          <w:numId w:val="4"/>
        </w:numPr>
        <w:spacing w:after="160" w:line="259" w:lineRule="auto"/>
        <w:contextualSpacing/>
        <w:jc w:val="both"/>
        <w:rPr>
          <w:rFonts w:eastAsia="Calibri"/>
          <w:b/>
          <w:sz w:val="24"/>
          <w:szCs w:val="24"/>
          <w:lang w:val="es-CO" w:eastAsia="en-US"/>
        </w:rPr>
      </w:pPr>
      <w:r w:rsidRPr="00EF5355">
        <w:rPr>
          <w:rFonts w:eastAsia="Calibri"/>
          <w:b/>
          <w:sz w:val="24"/>
          <w:szCs w:val="24"/>
          <w:lang w:val="es-CO" w:eastAsia="en-US"/>
        </w:rPr>
        <w:t>Auditoria interna</w:t>
      </w:r>
    </w:p>
    <w:p w14:paraId="37761775" w14:textId="77777777" w:rsidR="00900028" w:rsidRPr="00EF5355" w:rsidRDefault="00900028" w:rsidP="00900028">
      <w:pPr>
        <w:spacing w:after="160" w:line="259" w:lineRule="auto"/>
        <w:jc w:val="both"/>
        <w:rPr>
          <w:rFonts w:eastAsia="Calibri"/>
          <w:sz w:val="24"/>
          <w:szCs w:val="24"/>
          <w:lang w:val="es-CO" w:eastAsia="en-US"/>
        </w:rPr>
      </w:pPr>
      <w:r w:rsidRPr="00EF5355">
        <w:rPr>
          <w:rFonts w:eastAsia="Calibri"/>
          <w:sz w:val="24"/>
          <w:szCs w:val="24"/>
          <w:lang w:val="es-CO" w:eastAsia="en-US"/>
        </w:rPr>
        <w:t xml:space="preserve">El Coordinador SIG presenta la información de la auditoria interna que recibió la empresa en el 2020, informa que fue un total de 24 No conformidades y se informan los hallazgos por procesos y por componente. </w:t>
      </w:r>
    </w:p>
    <w:p w14:paraId="486EC56F" w14:textId="77777777" w:rsidR="00900028" w:rsidRPr="00EF5355" w:rsidRDefault="00900028" w:rsidP="00900028">
      <w:pPr>
        <w:spacing w:after="160" w:line="259" w:lineRule="auto"/>
        <w:jc w:val="both"/>
        <w:rPr>
          <w:rFonts w:eastAsia="Calibri"/>
          <w:sz w:val="24"/>
          <w:szCs w:val="24"/>
          <w:lang w:val="es-CO" w:eastAsia="en-US"/>
        </w:rPr>
      </w:pPr>
      <w:r w:rsidRPr="00EF5355">
        <w:rPr>
          <w:rFonts w:eastAsia="Calibri"/>
          <w:sz w:val="24"/>
          <w:szCs w:val="24"/>
          <w:lang w:val="es-CO" w:eastAsia="en-US"/>
        </w:rPr>
        <w:t>El ingeniero Omar Vargas, manifiesta en esta ocasión que la auditoria interna no fue objetiva para la mejora del sistema de gestión y que las no conformidades evidenciadas no fueron acordes a lo que tenía el sistema de gestión en el momento.</w:t>
      </w:r>
    </w:p>
    <w:p w14:paraId="5C991CAC" w14:textId="77777777" w:rsidR="00900028" w:rsidRPr="00EF5355" w:rsidRDefault="00900028" w:rsidP="00900028">
      <w:pPr>
        <w:spacing w:after="160" w:line="259" w:lineRule="auto"/>
        <w:jc w:val="both"/>
        <w:rPr>
          <w:rFonts w:eastAsia="Calibri"/>
          <w:sz w:val="24"/>
          <w:szCs w:val="24"/>
          <w:lang w:val="es-CO" w:eastAsia="en-US"/>
        </w:rPr>
      </w:pPr>
    </w:p>
    <w:p w14:paraId="78EDDB28" w14:textId="77777777" w:rsidR="00900028" w:rsidRPr="00EF5355" w:rsidRDefault="00900028" w:rsidP="00900028">
      <w:pPr>
        <w:spacing w:after="160" w:line="259" w:lineRule="auto"/>
        <w:jc w:val="center"/>
        <w:rPr>
          <w:rFonts w:eastAsia="Calibri"/>
          <w:sz w:val="24"/>
          <w:szCs w:val="24"/>
          <w:lang w:val="es-CO" w:eastAsia="en-US"/>
        </w:rPr>
      </w:pPr>
      <w:r w:rsidRPr="00EF5355">
        <w:rPr>
          <w:rFonts w:eastAsia="Calibri"/>
          <w:noProof/>
          <w:sz w:val="24"/>
          <w:szCs w:val="24"/>
          <w:lang w:val="es-CO" w:eastAsia="es-CO"/>
        </w:rPr>
        <w:drawing>
          <wp:inline distT="0" distB="0" distL="0" distR="0" wp14:anchorId="4874CA8C" wp14:editId="438B314E">
            <wp:extent cx="6076950" cy="1657350"/>
            <wp:effectExtent l="0" t="0" r="19050" b="19050"/>
            <wp:docPr id="64" name="Gráfico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FD8437" w14:textId="77777777" w:rsidR="00900028" w:rsidRPr="00EF5355" w:rsidRDefault="00900028" w:rsidP="00900028">
      <w:pPr>
        <w:spacing w:after="160" w:line="259" w:lineRule="auto"/>
        <w:jc w:val="both"/>
        <w:rPr>
          <w:rFonts w:eastAsia="Calibri"/>
          <w:sz w:val="24"/>
          <w:szCs w:val="24"/>
          <w:lang w:val="es-CO" w:eastAsia="en-US"/>
        </w:rPr>
      </w:pPr>
      <w:r w:rsidRPr="00EF5355">
        <w:rPr>
          <w:rFonts w:eastAsia="Calibri"/>
          <w:sz w:val="24"/>
          <w:szCs w:val="24"/>
          <w:lang w:val="es-CO" w:eastAsia="en-US"/>
        </w:rPr>
        <w:t>Se evidencia un comparativo de los últimos 3 años de las evidencias de las No conformidades y observaciones del año 2018, 2019 y 2020.</w:t>
      </w:r>
    </w:p>
    <w:p w14:paraId="33C62765" w14:textId="77777777" w:rsidR="00900028" w:rsidRPr="00EF5355" w:rsidRDefault="00900028" w:rsidP="00900028">
      <w:pPr>
        <w:spacing w:after="160" w:line="259" w:lineRule="auto"/>
        <w:jc w:val="center"/>
        <w:rPr>
          <w:rFonts w:eastAsia="Calibri"/>
          <w:b/>
          <w:sz w:val="24"/>
          <w:szCs w:val="24"/>
          <w:lang w:val="es-ES" w:eastAsia="en-US"/>
        </w:rPr>
      </w:pPr>
      <w:r w:rsidRPr="00EF5355">
        <w:rPr>
          <w:rFonts w:eastAsia="Calibri"/>
          <w:b/>
          <w:noProof/>
          <w:sz w:val="24"/>
          <w:szCs w:val="24"/>
          <w:lang w:val="es-CO" w:eastAsia="es-CO"/>
        </w:rPr>
        <w:lastRenderedPageBreak/>
        <w:drawing>
          <wp:inline distT="0" distB="0" distL="0" distR="0" wp14:anchorId="4DEF6303" wp14:editId="73B65695">
            <wp:extent cx="4572000" cy="2339438"/>
            <wp:effectExtent l="0" t="0" r="19050" b="22860"/>
            <wp:docPr id="65" name="Gráfico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E2195E" w14:textId="77777777" w:rsidR="00737E90" w:rsidRPr="00EF5355" w:rsidRDefault="00737E90" w:rsidP="00900028">
      <w:pPr>
        <w:spacing w:after="160" w:line="259" w:lineRule="auto"/>
        <w:jc w:val="center"/>
        <w:rPr>
          <w:rFonts w:eastAsia="Calibri"/>
          <w:b/>
          <w:sz w:val="24"/>
          <w:szCs w:val="24"/>
          <w:lang w:val="es-ES" w:eastAsia="en-US"/>
        </w:rPr>
      </w:pPr>
    </w:p>
    <w:tbl>
      <w:tblPr>
        <w:tblStyle w:val="Tablaconcuadrcula"/>
        <w:tblW w:w="9552" w:type="dxa"/>
        <w:tblInd w:w="108" w:type="dxa"/>
        <w:tblLayout w:type="fixed"/>
        <w:tblLook w:val="04A0" w:firstRow="1" w:lastRow="0" w:firstColumn="1" w:lastColumn="0" w:noHBand="0" w:noVBand="1"/>
      </w:tblPr>
      <w:tblGrid>
        <w:gridCol w:w="9552"/>
      </w:tblGrid>
      <w:tr w:rsidR="00737E90" w:rsidRPr="00EF5355" w14:paraId="6610D151" w14:textId="77777777" w:rsidTr="005D71FF">
        <w:trPr>
          <w:trHeight w:val="639"/>
        </w:trPr>
        <w:tc>
          <w:tcPr>
            <w:tcW w:w="9552" w:type="dxa"/>
            <w:shd w:val="clear" w:color="auto" w:fill="D9D9D9" w:themeFill="background1" w:themeFillShade="D9"/>
          </w:tcPr>
          <w:p w14:paraId="23F41686" w14:textId="77777777" w:rsidR="00737E90" w:rsidRPr="00EF5355" w:rsidRDefault="00737E90" w:rsidP="00AC676E">
            <w:pPr>
              <w:pStyle w:val="Prrafodelista"/>
              <w:numPr>
                <w:ilvl w:val="0"/>
                <w:numId w:val="4"/>
              </w:numPr>
              <w:spacing w:after="160" w:line="259" w:lineRule="auto"/>
              <w:jc w:val="both"/>
              <w:rPr>
                <w:rFonts w:eastAsia="Calibri"/>
                <w:b/>
                <w:sz w:val="24"/>
                <w:szCs w:val="24"/>
                <w:lang w:val="es-CO" w:eastAsia="en-US"/>
              </w:rPr>
            </w:pPr>
            <w:r w:rsidRPr="00EF5355">
              <w:rPr>
                <w:rFonts w:eastAsia="Calibri"/>
                <w:b/>
                <w:sz w:val="24"/>
                <w:szCs w:val="24"/>
                <w:lang w:val="es-ES" w:eastAsia="en-US"/>
              </w:rPr>
              <w:t>Satisfacción de clientes, retroalimentación Partes interesadas, desempeño de proveedores externos y Resultados de la participación y consulta.</w:t>
            </w:r>
          </w:p>
        </w:tc>
      </w:tr>
    </w:tbl>
    <w:p w14:paraId="2E3B0AEF" w14:textId="77777777" w:rsidR="00737E90" w:rsidRPr="00EF5355" w:rsidRDefault="00737E90" w:rsidP="00900028">
      <w:pPr>
        <w:spacing w:after="160" w:line="259" w:lineRule="auto"/>
        <w:jc w:val="both"/>
        <w:rPr>
          <w:rFonts w:eastAsia="Calibri"/>
          <w:b/>
          <w:sz w:val="24"/>
          <w:szCs w:val="24"/>
          <w:lang w:val="es-ES" w:eastAsia="en-US"/>
        </w:rPr>
      </w:pPr>
    </w:p>
    <w:p w14:paraId="2A1F4BFE" w14:textId="77777777" w:rsidR="00900028" w:rsidRPr="00EF5355" w:rsidRDefault="00900028" w:rsidP="00900028">
      <w:pPr>
        <w:spacing w:after="160" w:line="259" w:lineRule="auto"/>
        <w:jc w:val="both"/>
        <w:rPr>
          <w:rFonts w:eastAsia="Calibri"/>
          <w:sz w:val="24"/>
          <w:szCs w:val="24"/>
          <w:lang w:val="es-CO" w:eastAsia="en-US"/>
        </w:rPr>
      </w:pPr>
      <w:r w:rsidRPr="00EF5355">
        <w:rPr>
          <w:rFonts w:eastAsia="Calibri"/>
          <w:sz w:val="24"/>
          <w:szCs w:val="24"/>
          <w:lang w:val="es-CO" w:eastAsia="en-US"/>
        </w:rPr>
        <w:t xml:space="preserve">Se presenta la ficha técnica de las encuestas de satisfacción realizadas en el 2019 a los clientes, en el cual toma la vocería la </w:t>
      </w:r>
      <w:proofErr w:type="gramStart"/>
      <w:r w:rsidR="008415F9" w:rsidRPr="00EF5355">
        <w:rPr>
          <w:rFonts w:eastAsia="Calibri"/>
          <w:sz w:val="24"/>
          <w:szCs w:val="24"/>
          <w:lang w:val="es-CO" w:eastAsia="en-US"/>
        </w:rPr>
        <w:t>Directora</w:t>
      </w:r>
      <w:proofErr w:type="gramEnd"/>
      <w:r w:rsidR="008415F9" w:rsidRPr="00EF5355">
        <w:rPr>
          <w:rFonts w:eastAsia="Calibri"/>
          <w:sz w:val="24"/>
          <w:szCs w:val="24"/>
          <w:lang w:val="es-CO" w:eastAsia="en-US"/>
        </w:rPr>
        <w:t xml:space="preserve"> </w:t>
      </w:r>
      <w:r w:rsidR="00C72D9B" w:rsidRPr="00EF5355">
        <w:rPr>
          <w:rFonts w:eastAsia="Calibri"/>
          <w:sz w:val="24"/>
          <w:szCs w:val="24"/>
          <w:lang w:val="es-CO" w:eastAsia="en-US"/>
        </w:rPr>
        <w:t>logística</w:t>
      </w:r>
      <w:r w:rsidRPr="00EF5355">
        <w:rPr>
          <w:rFonts w:eastAsia="Calibri"/>
          <w:sz w:val="24"/>
          <w:szCs w:val="24"/>
          <w:lang w:val="es-CO" w:eastAsia="en-US"/>
        </w:rPr>
        <w:t xml:space="preserve">, presentando la siguiente información: </w:t>
      </w:r>
    </w:p>
    <w:p w14:paraId="0DB30899" w14:textId="77777777" w:rsidR="00900028" w:rsidRPr="00EF5355" w:rsidRDefault="00900028" w:rsidP="00900028">
      <w:pPr>
        <w:spacing w:after="160" w:line="259" w:lineRule="auto"/>
        <w:jc w:val="center"/>
        <w:rPr>
          <w:rFonts w:eastAsia="Calibri"/>
          <w:sz w:val="24"/>
          <w:szCs w:val="24"/>
          <w:lang w:val="es-CO" w:eastAsia="en-US"/>
        </w:rPr>
      </w:pPr>
      <w:r w:rsidRPr="00EF5355">
        <w:rPr>
          <w:rFonts w:eastAsia="Calibri"/>
          <w:noProof/>
          <w:sz w:val="24"/>
          <w:szCs w:val="24"/>
          <w:lang w:val="es-CO" w:eastAsia="es-CO"/>
        </w:rPr>
        <w:drawing>
          <wp:inline distT="0" distB="0" distL="0" distR="0" wp14:anchorId="352492EE" wp14:editId="57259797">
            <wp:extent cx="5011947" cy="2579684"/>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0779" cy="2584230"/>
                    </a:xfrm>
                    <a:prstGeom prst="rect">
                      <a:avLst/>
                    </a:prstGeom>
                    <a:noFill/>
                  </pic:spPr>
                </pic:pic>
              </a:graphicData>
            </a:graphic>
          </wp:inline>
        </w:drawing>
      </w:r>
    </w:p>
    <w:p w14:paraId="285D8756" w14:textId="77777777" w:rsidR="00900028" w:rsidRPr="00EF5355" w:rsidRDefault="00900028" w:rsidP="00900028">
      <w:pPr>
        <w:spacing w:after="160" w:line="259" w:lineRule="auto"/>
        <w:jc w:val="both"/>
        <w:rPr>
          <w:rFonts w:eastAsia="Calibri"/>
          <w:sz w:val="24"/>
          <w:szCs w:val="24"/>
          <w:lang w:val="es-CO" w:eastAsia="en-US"/>
        </w:rPr>
      </w:pPr>
      <w:r w:rsidRPr="00EF5355">
        <w:rPr>
          <w:rFonts w:eastAsia="Calibri"/>
          <w:sz w:val="24"/>
          <w:szCs w:val="24"/>
          <w:lang w:val="es-CO" w:eastAsia="en-US"/>
        </w:rPr>
        <w:t xml:space="preserve">La </w:t>
      </w:r>
      <w:r w:rsidR="008415F9" w:rsidRPr="00EF5355">
        <w:rPr>
          <w:rFonts w:eastAsia="Calibri"/>
          <w:sz w:val="24"/>
          <w:szCs w:val="24"/>
          <w:lang w:val="es-CO" w:eastAsia="en-US"/>
        </w:rPr>
        <w:t xml:space="preserve">Directora </w:t>
      </w:r>
      <w:proofErr w:type="gramStart"/>
      <w:r w:rsidR="00C72D9B" w:rsidRPr="00EF5355">
        <w:rPr>
          <w:rFonts w:eastAsia="Calibri"/>
          <w:sz w:val="24"/>
          <w:szCs w:val="24"/>
          <w:lang w:val="es-CO" w:eastAsia="en-US"/>
        </w:rPr>
        <w:t>logística</w:t>
      </w:r>
      <w:r w:rsidRPr="00EF5355">
        <w:rPr>
          <w:rFonts w:eastAsia="Calibri"/>
          <w:sz w:val="24"/>
          <w:szCs w:val="24"/>
          <w:lang w:val="es-CO" w:eastAsia="en-US"/>
        </w:rPr>
        <w:t xml:space="preserve">  presento</w:t>
      </w:r>
      <w:proofErr w:type="gramEnd"/>
      <w:r w:rsidRPr="00EF5355">
        <w:rPr>
          <w:rFonts w:eastAsia="Calibri"/>
          <w:sz w:val="24"/>
          <w:szCs w:val="24"/>
          <w:lang w:val="es-CO" w:eastAsia="en-US"/>
        </w:rPr>
        <w:t xml:space="preserve"> el porcentaje de importancia de cada ítem evaluado en la encuesta:</w:t>
      </w:r>
    </w:p>
    <w:p w14:paraId="271DB919" w14:textId="77777777" w:rsidR="00900028" w:rsidRPr="00EF5355" w:rsidRDefault="00900028" w:rsidP="00900028">
      <w:pPr>
        <w:spacing w:line="259" w:lineRule="auto"/>
        <w:jc w:val="center"/>
        <w:rPr>
          <w:rFonts w:eastAsia="Calibri"/>
          <w:sz w:val="24"/>
          <w:szCs w:val="24"/>
          <w:lang w:val="es-CO" w:eastAsia="en-US"/>
        </w:rPr>
      </w:pPr>
      <w:r w:rsidRPr="00EF5355">
        <w:rPr>
          <w:rFonts w:eastAsia="Calibri"/>
          <w:noProof/>
          <w:sz w:val="24"/>
          <w:szCs w:val="24"/>
          <w:lang w:val="es-CO" w:eastAsia="es-CO"/>
        </w:rPr>
        <w:lastRenderedPageBreak/>
        <w:drawing>
          <wp:inline distT="0" distB="0" distL="0" distR="0" wp14:anchorId="5835619B" wp14:editId="12EE6AC7">
            <wp:extent cx="3140015" cy="1802921"/>
            <wp:effectExtent l="0" t="0" r="22860" b="26035"/>
            <wp:docPr id="42" name="Grá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A52B92B" w14:textId="77777777" w:rsidR="00900028" w:rsidRPr="00EF5355" w:rsidRDefault="00900028" w:rsidP="00900028">
      <w:pPr>
        <w:spacing w:line="259" w:lineRule="auto"/>
        <w:rPr>
          <w:rFonts w:eastAsia="Calibri"/>
          <w:sz w:val="24"/>
          <w:szCs w:val="24"/>
          <w:lang w:val="es-CO" w:eastAsia="en-US"/>
        </w:rPr>
      </w:pPr>
    </w:p>
    <w:p w14:paraId="12966C3C" w14:textId="77777777" w:rsidR="00900028" w:rsidRPr="00EF5355" w:rsidRDefault="00900028" w:rsidP="00900028">
      <w:pPr>
        <w:spacing w:line="259" w:lineRule="auto"/>
        <w:jc w:val="both"/>
        <w:rPr>
          <w:rFonts w:eastAsia="Calibri"/>
          <w:sz w:val="24"/>
          <w:szCs w:val="24"/>
          <w:lang w:val="es-CO" w:eastAsia="en-US"/>
        </w:rPr>
      </w:pPr>
      <w:r w:rsidRPr="00EF5355">
        <w:rPr>
          <w:rFonts w:eastAsia="Calibri"/>
          <w:sz w:val="24"/>
          <w:szCs w:val="24"/>
          <w:lang w:val="es-CO" w:eastAsia="en-US"/>
        </w:rPr>
        <w:t xml:space="preserve">Se presenta posterior </w:t>
      </w:r>
      <w:r w:rsidR="00C72D9B" w:rsidRPr="00EF5355">
        <w:rPr>
          <w:rFonts w:eastAsia="Calibri"/>
          <w:sz w:val="24"/>
          <w:szCs w:val="24"/>
          <w:lang w:val="es-CO" w:eastAsia="en-US"/>
        </w:rPr>
        <w:t>al ítem evaluado</w:t>
      </w:r>
      <w:r w:rsidRPr="00EF5355">
        <w:rPr>
          <w:rFonts w:eastAsia="Calibri"/>
          <w:sz w:val="24"/>
          <w:szCs w:val="24"/>
          <w:lang w:val="es-CO" w:eastAsia="en-US"/>
        </w:rPr>
        <w:t xml:space="preserve"> el resultado de la encuesta, en el que detalla el cumplimiento de la meta con un resultado del 98,2%</w:t>
      </w:r>
    </w:p>
    <w:p w14:paraId="2FC2E375" w14:textId="77777777" w:rsidR="00900028" w:rsidRPr="00EF5355" w:rsidRDefault="00900028" w:rsidP="00900028">
      <w:pPr>
        <w:spacing w:line="259" w:lineRule="auto"/>
        <w:jc w:val="center"/>
        <w:rPr>
          <w:rFonts w:eastAsia="Calibri"/>
          <w:sz w:val="24"/>
          <w:szCs w:val="24"/>
          <w:lang w:val="es-CO" w:eastAsia="en-US"/>
        </w:rPr>
      </w:pPr>
      <w:r w:rsidRPr="00EF5355">
        <w:rPr>
          <w:rFonts w:eastAsia="Calibri"/>
          <w:noProof/>
          <w:sz w:val="24"/>
          <w:szCs w:val="24"/>
          <w:lang w:val="es-CO" w:eastAsia="es-CO"/>
        </w:rPr>
        <w:drawing>
          <wp:inline distT="0" distB="0" distL="0" distR="0" wp14:anchorId="5F83043F" wp14:editId="4046C851">
            <wp:extent cx="5598543" cy="2139351"/>
            <wp:effectExtent l="0" t="0" r="2540" b="0"/>
            <wp:docPr id="43" name="Gráfico 43">
              <a:extLst xmlns:a="http://schemas.openxmlformats.org/drawingml/2006/main">
                <a:ext uri="{FF2B5EF4-FFF2-40B4-BE49-F238E27FC236}">
                  <a16:creationId xmlns:a16="http://schemas.microsoft.com/office/drawing/2014/main" id="{4F5F73BB-C11B-46D1-86E0-468E5010D7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29CD90B" w14:textId="77777777" w:rsidR="00900028" w:rsidRPr="00EF5355" w:rsidRDefault="00900028" w:rsidP="00900028">
      <w:pPr>
        <w:spacing w:line="259" w:lineRule="auto"/>
        <w:jc w:val="center"/>
        <w:rPr>
          <w:rFonts w:eastAsia="Calibri"/>
          <w:sz w:val="24"/>
          <w:szCs w:val="24"/>
          <w:lang w:val="es-CO" w:eastAsia="en-US"/>
        </w:rPr>
      </w:pPr>
    </w:p>
    <w:p w14:paraId="363F5729" w14:textId="77777777" w:rsidR="00900028" w:rsidRPr="00EF5355" w:rsidRDefault="00900028" w:rsidP="00900028">
      <w:pPr>
        <w:spacing w:line="259" w:lineRule="auto"/>
        <w:jc w:val="both"/>
        <w:rPr>
          <w:rFonts w:eastAsia="Calibri"/>
          <w:sz w:val="24"/>
          <w:szCs w:val="24"/>
          <w:lang w:val="es-CO" w:eastAsia="en-US"/>
        </w:rPr>
      </w:pPr>
      <w:r w:rsidRPr="00EF5355">
        <w:rPr>
          <w:rFonts w:eastAsia="Calibri"/>
          <w:sz w:val="24"/>
          <w:szCs w:val="24"/>
          <w:lang w:val="es-CO" w:eastAsia="en-US"/>
        </w:rPr>
        <w:t xml:space="preserve">La directora también muestra el comparativo entre el año 2018 y el 2019 donde se evidencia un comportamiento </w:t>
      </w:r>
      <w:proofErr w:type="gramStart"/>
      <w:r w:rsidRPr="00EF5355">
        <w:rPr>
          <w:rFonts w:eastAsia="Calibri"/>
          <w:sz w:val="24"/>
          <w:szCs w:val="24"/>
          <w:lang w:val="es-CO" w:eastAsia="en-US"/>
        </w:rPr>
        <w:t>a la alza</w:t>
      </w:r>
      <w:proofErr w:type="gramEnd"/>
      <w:r w:rsidRPr="00EF5355">
        <w:rPr>
          <w:rFonts w:eastAsia="Calibri"/>
          <w:sz w:val="24"/>
          <w:szCs w:val="24"/>
          <w:lang w:val="es-CO" w:eastAsia="en-US"/>
        </w:rPr>
        <w:t xml:space="preserve">, demostrando la mejora en 5 de sus 6 </w:t>
      </w:r>
      <w:r w:rsidR="00C72D9B" w:rsidRPr="00EF5355">
        <w:rPr>
          <w:rFonts w:eastAsia="Calibri"/>
          <w:sz w:val="24"/>
          <w:szCs w:val="24"/>
          <w:lang w:val="es-CO" w:eastAsia="en-US"/>
        </w:rPr>
        <w:t>ítem</w:t>
      </w:r>
      <w:r w:rsidRPr="00EF5355">
        <w:rPr>
          <w:rFonts w:eastAsia="Calibri"/>
          <w:sz w:val="24"/>
          <w:szCs w:val="24"/>
          <w:lang w:val="es-CO" w:eastAsia="en-US"/>
        </w:rPr>
        <w:t xml:space="preserve"> evaluados</w:t>
      </w:r>
    </w:p>
    <w:p w14:paraId="36FF8368" w14:textId="77777777" w:rsidR="00900028" w:rsidRPr="00EF5355" w:rsidRDefault="00900028" w:rsidP="00900028">
      <w:pPr>
        <w:spacing w:line="259" w:lineRule="auto"/>
        <w:jc w:val="center"/>
        <w:rPr>
          <w:rFonts w:eastAsia="Calibri"/>
          <w:sz w:val="24"/>
          <w:szCs w:val="24"/>
          <w:lang w:val="es-CO" w:eastAsia="en-US"/>
        </w:rPr>
      </w:pPr>
      <w:r w:rsidRPr="00EF5355">
        <w:rPr>
          <w:rFonts w:eastAsia="Calibri"/>
          <w:noProof/>
          <w:sz w:val="24"/>
          <w:szCs w:val="24"/>
          <w:lang w:val="es-CO" w:eastAsia="es-CO"/>
        </w:rPr>
        <w:drawing>
          <wp:inline distT="0" distB="0" distL="0" distR="0" wp14:anchorId="767FA6AF" wp14:editId="1A2A90EC">
            <wp:extent cx="5960853" cy="2346385"/>
            <wp:effectExtent l="0" t="0" r="1905" b="0"/>
            <wp:docPr id="44" name="Gráfico 44">
              <a:extLst xmlns:a="http://schemas.openxmlformats.org/drawingml/2006/main">
                <a:ext uri="{FF2B5EF4-FFF2-40B4-BE49-F238E27FC236}">
                  <a16:creationId xmlns:a16="http://schemas.microsoft.com/office/drawing/2014/main" id="{66E79382-14AB-4DE9-ACC1-2BB841E476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60F983" w14:textId="77777777" w:rsidR="00900028" w:rsidRPr="00EF5355" w:rsidRDefault="00900028" w:rsidP="00900028">
      <w:pPr>
        <w:spacing w:line="259" w:lineRule="auto"/>
        <w:jc w:val="center"/>
        <w:rPr>
          <w:rFonts w:eastAsia="Calibri"/>
          <w:sz w:val="24"/>
          <w:szCs w:val="24"/>
          <w:lang w:val="es-CO" w:eastAsia="en-US"/>
        </w:rPr>
      </w:pPr>
    </w:p>
    <w:p w14:paraId="3A50CA11" w14:textId="77777777" w:rsidR="00900028" w:rsidRPr="00EF5355" w:rsidRDefault="00900028" w:rsidP="00900028">
      <w:pPr>
        <w:spacing w:line="259" w:lineRule="auto"/>
        <w:jc w:val="both"/>
        <w:rPr>
          <w:rFonts w:eastAsia="Calibri"/>
          <w:sz w:val="24"/>
          <w:szCs w:val="24"/>
          <w:lang w:val="es-CO" w:eastAsia="en-US"/>
        </w:rPr>
      </w:pPr>
      <w:r w:rsidRPr="00EF5355">
        <w:rPr>
          <w:rFonts w:eastAsia="Calibri"/>
          <w:sz w:val="24"/>
          <w:szCs w:val="24"/>
          <w:lang w:val="es-CO" w:eastAsia="en-US"/>
        </w:rPr>
        <w:lastRenderedPageBreak/>
        <w:t xml:space="preserve">La </w:t>
      </w:r>
      <w:proofErr w:type="gramStart"/>
      <w:r w:rsidR="008415F9" w:rsidRPr="00EF5355">
        <w:rPr>
          <w:rFonts w:eastAsia="Calibri"/>
          <w:sz w:val="24"/>
          <w:szCs w:val="24"/>
          <w:lang w:val="es-CO" w:eastAsia="en-US"/>
        </w:rPr>
        <w:t>Directora</w:t>
      </w:r>
      <w:proofErr w:type="gramEnd"/>
      <w:r w:rsidR="008415F9" w:rsidRPr="00EF5355">
        <w:rPr>
          <w:rFonts w:eastAsia="Calibri"/>
          <w:sz w:val="24"/>
          <w:szCs w:val="24"/>
          <w:lang w:val="es-CO" w:eastAsia="en-US"/>
        </w:rPr>
        <w:t xml:space="preserve"> </w:t>
      </w:r>
      <w:r w:rsidR="00C72D9B" w:rsidRPr="00EF5355">
        <w:rPr>
          <w:rFonts w:eastAsia="Calibri"/>
          <w:sz w:val="24"/>
          <w:szCs w:val="24"/>
          <w:lang w:val="es-CO" w:eastAsia="en-US"/>
        </w:rPr>
        <w:t>logística</w:t>
      </w:r>
      <w:r w:rsidR="00155D03" w:rsidRPr="00EF5355">
        <w:rPr>
          <w:rFonts w:eastAsia="Calibri"/>
          <w:sz w:val="24"/>
          <w:szCs w:val="24"/>
          <w:lang w:val="es-CO" w:eastAsia="en-US"/>
        </w:rPr>
        <w:t xml:space="preserve"> </w:t>
      </w:r>
      <w:r w:rsidRPr="00EF5355">
        <w:rPr>
          <w:rFonts w:eastAsia="Calibri"/>
          <w:sz w:val="24"/>
          <w:szCs w:val="24"/>
          <w:lang w:val="es-CO" w:eastAsia="en-US"/>
        </w:rPr>
        <w:t>continua con los comentarios que dejaron nuestros clientes dentro de la encuesta</w:t>
      </w:r>
      <w:r w:rsidR="00DB50F6" w:rsidRPr="00EF5355">
        <w:rPr>
          <w:rFonts w:eastAsia="Calibri"/>
          <w:sz w:val="24"/>
          <w:szCs w:val="24"/>
          <w:lang w:val="es-CO" w:eastAsia="en-US"/>
        </w:rPr>
        <w:t>,</w:t>
      </w:r>
      <w:r w:rsidRPr="00EF5355">
        <w:rPr>
          <w:rFonts w:eastAsia="Calibri"/>
          <w:sz w:val="24"/>
          <w:szCs w:val="24"/>
          <w:lang w:val="es-CO" w:eastAsia="en-US"/>
        </w:rPr>
        <w:t xml:space="preserve"> el </w:t>
      </w:r>
      <w:r w:rsidR="00DB50F6" w:rsidRPr="00EF5355">
        <w:rPr>
          <w:rFonts w:eastAsia="Calibri"/>
          <w:sz w:val="24"/>
          <w:szCs w:val="24"/>
          <w:lang w:val="es-CO" w:eastAsia="en-US"/>
        </w:rPr>
        <w:t>Director de Mantenimiento</w:t>
      </w:r>
      <w:r w:rsidR="00502349">
        <w:rPr>
          <w:rFonts w:eastAsia="Calibri"/>
          <w:sz w:val="24"/>
          <w:szCs w:val="24"/>
          <w:lang w:val="es-CO" w:eastAsia="en-US"/>
        </w:rPr>
        <w:t xml:space="preserve"> Biosc</w:t>
      </w:r>
      <w:r w:rsidR="00DB50F6" w:rsidRPr="00EF5355">
        <w:rPr>
          <w:rFonts w:eastAsia="Calibri"/>
          <w:sz w:val="24"/>
          <w:szCs w:val="24"/>
          <w:lang w:val="es-CO" w:eastAsia="en-US"/>
        </w:rPr>
        <w:t xml:space="preserve"> </w:t>
      </w:r>
      <w:r w:rsidRPr="00EF5355">
        <w:rPr>
          <w:rFonts w:eastAsia="Calibri"/>
          <w:sz w:val="24"/>
          <w:szCs w:val="24"/>
          <w:lang w:val="es-CO" w:eastAsia="en-US"/>
        </w:rPr>
        <w:t>(Omar Vargas) menciona que un calificativo como el del sr Daniel González, es algo muy bueno porque es de los empleados más importantes de nuestro cliente Terpel.</w:t>
      </w:r>
    </w:p>
    <w:p w14:paraId="4864BFD9" w14:textId="77777777" w:rsidR="00AE5F2B" w:rsidRPr="00EF5355" w:rsidRDefault="00AE5F2B" w:rsidP="00AE5F2B">
      <w:pPr>
        <w:spacing w:line="259" w:lineRule="auto"/>
        <w:jc w:val="both"/>
        <w:rPr>
          <w:rFonts w:eastAsia="Calibri"/>
          <w:sz w:val="24"/>
          <w:szCs w:val="24"/>
          <w:lang w:val="es-CO" w:eastAsia="en-US"/>
        </w:rPr>
      </w:pPr>
      <w:r w:rsidRPr="00EF5355">
        <w:rPr>
          <w:rFonts w:eastAsia="Calibri"/>
          <w:sz w:val="24"/>
          <w:szCs w:val="24"/>
          <w:lang w:val="es-CO" w:eastAsia="en-US"/>
        </w:rPr>
        <w:t xml:space="preserve">La </w:t>
      </w:r>
      <w:proofErr w:type="gramStart"/>
      <w:r w:rsidR="008415F9" w:rsidRPr="00EF5355">
        <w:rPr>
          <w:rFonts w:eastAsia="Calibri"/>
          <w:sz w:val="24"/>
          <w:szCs w:val="24"/>
          <w:lang w:val="es-CO" w:eastAsia="en-US"/>
        </w:rPr>
        <w:t>Directora</w:t>
      </w:r>
      <w:proofErr w:type="gramEnd"/>
      <w:r w:rsidR="008415F9" w:rsidRPr="00EF5355">
        <w:rPr>
          <w:rFonts w:eastAsia="Calibri"/>
          <w:sz w:val="24"/>
          <w:szCs w:val="24"/>
          <w:lang w:val="es-CO" w:eastAsia="en-US"/>
        </w:rPr>
        <w:t xml:space="preserve"> </w:t>
      </w:r>
      <w:r w:rsidR="00245D44" w:rsidRPr="00EF5355">
        <w:rPr>
          <w:rFonts w:eastAsia="Calibri"/>
          <w:sz w:val="24"/>
          <w:szCs w:val="24"/>
          <w:lang w:val="es-CO" w:eastAsia="en-US"/>
        </w:rPr>
        <w:t>logística</w:t>
      </w:r>
      <w:r w:rsidRPr="00EF5355">
        <w:rPr>
          <w:rFonts w:eastAsia="Calibri"/>
          <w:sz w:val="24"/>
          <w:szCs w:val="24"/>
          <w:lang w:val="es-CO" w:eastAsia="en-US"/>
        </w:rPr>
        <w:t xml:space="preserve"> informa que Chevron en los años anteriores siempre nos calificaba con una puntuación máxima de 9 en los ítem, este año por primera vez nos calificó todo en 10, manifiesta que nuestro servicio ha mejorado, </w:t>
      </w:r>
      <w:r w:rsidR="00245D44" w:rsidRPr="00EF5355">
        <w:rPr>
          <w:rFonts w:eastAsia="Calibri"/>
          <w:sz w:val="24"/>
          <w:szCs w:val="24"/>
          <w:lang w:val="es-CO" w:eastAsia="en-US"/>
        </w:rPr>
        <w:t>además</w:t>
      </w:r>
      <w:r w:rsidRPr="00EF5355">
        <w:rPr>
          <w:rFonts w:eastAsia="Calibri"/>
          <w:sz w:val="24"/>
          <w:szCs w:val="24"/>
          <w:lang w:val="es-CO" w:eastAsia="en-US"/>
        </w:rPr>
        <w:t xml:space="preserve"> informa que Alfredo (Chevron) Quisiera comprarnos más de lo que le estamos vendiendo, pero deja claro que actualmente le estamos vendiendo 17 carrotanques y antes era 11.</w:t>
      </w:r>
    </w:p>
    <w:p w14:paraId="5C20C138" w14:textId="77777777" w:rsidR="00900028" w:rsidRPr="00EF5355" w:rsidRDefault="00900028" w:rsidP="00900028">
      <w:pPr>
        <w:spacing w:line="259" w:lineRule="auto"/>
        <w:jc w:val="both"/>
        <w:rPr>
          <w:rFonts w:eastAsia="Calibri"/>
          <w:sz w:val="24"/>
          <w:szCs w:val="24"/>
          <w:lang w:val="es-CO" w:eastAsia="en-US"/>
        </w:rPr>
      </w:pPr>
    </w:p>
    <w:tbl>
      <w:tblPr>
        <w:tblW w:w="9371" w:type="dxa"/>
        <w:tblCellMar>
          <w:left w:w="0" w:type="dxa"/>
          <w:right w:w="0" w:type="dxa"/>
        </w:tblCellMar>
        <w:tblLook w:val="0600" w:firstRow="0" w:lastRow="0" w:firstColumn="0" w:lastColumn="0" w:noHBand="1" w:noVBand="1"/>
      </w:tblPr>
      <w:tblGrid>
        <w:gridCol w:w="2567"/>
        <w:gridCol w:w="6804"/>
      </w:tblGrid>
      <w:tr w:rsidR="00AE5F2B" w:rsidRPr="00EF5355" w14:paraId="571982D1" w14:textId="77777777" w:rsidTr="005D71FF">
        <w:trPr>
          <w:trHeight w:val="787"/>
        </w:trPr>
        <w:tc>
          <w:tcPr>
            <w:tcW w:w="2567" w:type="dxa"/>
            <w:tcBorders>
              <w:top w:val="single" w:sz="4" w:space="0" w:color="000000"/>
              <w:left w:val="single" w:sz="4" w:space="0" w:color="000000"/>
              <w:bottom w:val="single" w:sz="4" w:space="0" w:color="000000"/>
              <w:right w:val="single" w:sz="4" w:space="0" w:color="000000"/>
            </w:tcBorders>
            <w:shd w:val="clear" w:color="auto" w:fill="00B050"/>
            <w:tcMar>
              <w:top w:w="15" w:type="dxa"/>
              <w:left w:w="15" w:type="dxa"/>
              <w:bottom w:w="0" w:type="dxa"/>
              <w:right w:w="15" w:type="dxa"/>
            </w:tcMar>
            <w:vAlign w:val="center"/>
            <w:hideMark/>
          </w:tcPr>
          <w:p w14:paraId="6FA175EE" w14:textId="77777777" w:rsidR="00AE5F2B" w:rsidRPr="00EF5355" w:rsidRDefault="00AE5F2B" w:rsidP="005D71FF">
            <w:pPr>
              <w:jc w:val="center"/>
              <w:textAlignment w:val="center"/>
              <w:rPr>
                <w:sz w:val="24"/>
                <w:szCs w:val="24"/>
                <w:lang w:val="es-CO" w:eastAsia="es-CO"/>
              </w:rPr>
            </w:pPr>
            <w:r w:rsidRPr="00EF5355">
              <w:rPr>
                <w:b/>
                <w:bCs/>
                <w:color w:val="FFFFFF"/>
                <w:kern w:val="24"/>
                <w:sz w:val="24"/>
                <w:szCs w:val="24"/>
                <w:lang w:val="es-CO" w:eastAsia="es-CO"/>
              </w:rPr>
              <w:t>CLIENTE</w:t>
            </w:r>
          </w:p>
        </w:tc>
        <w:tc>
          <w:tcPr>
            <w:tcW w:w="6804" w:type="dxa"/>
            <w:tcBorders>
              <w:top w:val="single" w:sz="4" w:space="0" w:color="000000"/>
              <w:left w:val="single" w:sz="4" w:space="0" w:color="000000"/>
              <w:bottom w:val="single" w:sz="4" w:space="0" w:color="000000"/>
              <w:right w:val="single" w:sz="4" w:space="0" w:color="000000"/>
            </w:tcBorders>
            <w:shd w:val="clear" w:color="auto" w:fill="00B050"/>
            <w:tcMar>
              <w:top w:w="15" w:type="dxa"/>
              <w:left w:w="15" w:type="dxa"/>
              <w:bottom w:w="0" w:type="dxa"/>
              <w:right w:w="15" w:type="dxa"/>
            </w:tcMar>
            <w:vAlign w:val="center"/>
            <w:hideMark/>
          </w:tcPr>
          <w:p w14:paraId="20361D94" w14:textId="77777777" w:rsidR="00AE5F2B" w:rsidRPr="00EF5355" w:rsidRDefault="00AE5F2B" w:rsidP="005D71FF">
            <w:pPr>
              <w:jc w:val="center"/>
              <w:textAlignment w:val="center"/>
              <w:rPr>
                <w:sz w:val="24"/>
                <w:szCs w:val="24"/>
                <w:lang w:val="es-CO" w:eastAsia="es-CO"/>
              </w:rPr>
            </w:pPr>
            <w:r w:rsidRPr="00EF5355">
              <w:rPr>
                <w:b/>
                <w:bCs/>
                <w:color w:val="FFFFFF"/>
                <w:kern w:val="24"/>
                <w:sz w:val="24"/>
                <w:szCs w:val="24"/>
                <w:lang w:val="es-CO" w:eastAsia="es-CO"/>
              </w:rPr>
              <w:t xml:space="preserve">Por favor identifique expectativas de mejora para nuestros procesos </w:t>
            </w:r>
          </w:p>
        </w:tc>
      </w:tr>
      <w:tr w:rsidR="00AE5F2B" w:rsidRPr="00EF5355" w14:paraId="178D8152" w14:textId="77777777" w:rsidTr="005D71FF">
        <w:trPr>
          <w:trHeight w:val="816"/>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BC73C8" w14:textId="77777777" w:rsidR="00AE5F2B" w:rsidRPr="00EF5355" w:rsidRDefault="00AE5F2B" w:rsidP="005D71FF">
            <w:pPr>
              <w:textAlignment w:val="center"/>
              <w:rPr>
                <w:color w:val="000000"/>
                <w:sz w:val="24"/>
                <w:szCs w:val="24"/>
                <w:lang w:val="es-CO" w:eastAsia="es-CO"/>
              </w:rPr>
            </w:pPr>
            <w:r w:rsidRPr="00EF5355">
              <w:rPr>
                <w:color w:val="000000"/>
                <w:kern w:val="24"/>
                <w:sz w:val="24"/>
                <w:szCs w:val="24"/>
                <w:lang w:val="es-CO" w:eastAsia="es-CO"/>
              </w:rPr>
              <w:t>Terpel (Lucina Bolívar)</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B269B1" w14:textId="77777777" w:rsidR="00AE5F2B" w:rsidRPr="00EF5355" w:rsidRDefault="00AE5F2B" w:rsidP="005D71FF">
            <w:pPr>
              <w:jc w:val="both"/>
              <w:textAlignment w:val="center"/>
              <w:rPr>
                <w:color w:val="000000"/>
                <w:sz w:val="24"/>
                <w:szCs w:val="24"/>
                <w:lang w:val="es-CO" w:eastAsia="es-CO"/>
              </w:rPr>
            </w:pPr>
            <w:r w:rsidRPr="00EF5355">
              <w:rPr>
                <w:color w:val="000000"/>
                <w:kern w:val="24"/>
                <w:sz w:val="24"/>
                <w:szCs w:val="24"/>
                <w:lang w:val="es-CO" w:eastAsia="es-CO"/>
              </w:rPr>
              <w:t>Revisar tema de faltantes en el último mes se está saliendo de la tolerancia, llegando diferencias de 21 galones hasta 23.</w:t>
            </w:r>
          </w:p>
        </w:tc>
      </w:tr>
      <w:tr w:rsidR="00AE5F2B" w:rsidRPr="00EF5355" w14:paraId="206CFAF7" w14:textId="77777777" w:rsidTr="005D71FF">
        <w:trPr>
          <w:trHeight w:val="956"/>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A6EE59" w14:textId="77777777" w:rsidR="00AE5F2B" w:rsidRPr="00EF5355" w:rsidRDefault="00AE5F2B" w:rsidP="005D71FF">
            <w:pPr>
              <w:textAlignment w:val="center"/>
              <w:rPr>
                <w:color w:val="000000"/>
                <w:sz w:val="24"/>
                <w:szCs w:val="24"/>
                <w:lang w:val="es-CO" w:eastAsia="es-CO"/>
              </w:rPr>
            </w:pPr>
            <w:r w:rsidRPr="00EF5355">
              <w:rPr>
                <w:color w:val="000000"/>
                <w:kern w:val="24"/>
                <w:sz w:val="24"/>
                <w:szCs w:val="24"/>
                <w:lang w:val="es-CO" w:eastAsia="es-CO"/>
              </w:rPr>
              <w:t>Terpel (Daniel Gonzalez)</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1291B7" w14:textId="77777777" w:rsidR="00AE5F2B" w:rsidRPr="00EF5355" w:rsidRDefault="00AE5F2B" w:rsidP="005D71FF">
            <w:pPr>
              <w:jc w:val="both"/>
              <w:textAlignment w:val="center"/>
              <w:rPr>
                <w:color w:val="000000"/>
                <w:sz w:val="24"/>
                <w:szCs w:val="24"/>
                <w:lang w:val="es-CO" w:eastAsia="es-CO"/>
              </w:rPr>
            </w:pPr>
            <w:r w:rsidRPr="00EF5355">
              <w:rPr>
                <w:color w:val="000000"/>
                <w:kern w:val="24"/>
                <w:sz w:val="24"/>
                <w:szCs w:val="24"/>
                <w:lang w:val="es-CO" w:eastAsia="es-CO"/>
              </w:rPr>
              <w:t xml:space="preserve">Sostener calidad logradas con las mejoras en planta. </w:t>
            </w:r>
          </w:p>
        </w:tc>
      </w:tr>
      <w:tr w:rsidR="00AE5F2B" w:rsidRPr="00EF5355" w14:paraId="4B6400E2" w14:textId="77777777" w:rsidTr="005D71FF">
        <w:trPr>
          <w:trHeight w:val="530"/>
        </w:trPr>
        <w:tc>
          <w:tcPr>
            <w:tcW w:w="256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14:paraId="0FE49546" w14:textId="77777777" w:rsidR="00AE5F2B" w:rsidRPr="00EF5355" w:rsidRDefault="00AE5F2B" w:rsidP="005D71FF">
            <w:pPr>
              <w:textAlignment w:val="center"/>
              <w:rPr>
                <w:color w:val="000000"/>
                <w:sz w:val="24"/>
                <w:szCs w:val="24"/>
                <w:lang w:val="es-CO" w:eastAsia="es-CO"/>
              </w:rPr>
            </w:pPr>
            <w:r w:rsidRPr="00EF5355">
              <w:rPr>
                <w:color w:val="000000"/>
                <w:kern w:val="24"/>
                <w:sz w:val="24"/>
                <w:szCs w:val="24"/>
                <w:lang w:val="es-CO" w:eastAsia="es-CO"/>
              </w:rPr>
              <w:t>Terpel (Wilson Ching)</w:t>
            </w:r>
          </w:p>
        </w:tc>
        <w:tc>
          <w:tcPr>
            <w:tcW w:w="680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14:paraId="4F3F531B" w14:textId="77777777" w:rsidR="00AE5F2B" w:rsidRPr="00EF5355" w:rsidRDefault="00AE5F2B" w:rsidP="005D71FF">
            <w:pPr>
              <w:jc w:val="both"/>
              <w:textAlignment w:val="center"/>
              <w:rPr>
                <w:color w:val="000000"/>
                <w:sz w:val="24"/>
                <w:szCs w:val="24"/>
                <w:lang w:val="es-CO" w:eastAsia="es-CO"/>
              </w:rPr>
            </w:pPr>
            <w:r w:rsidRPr="00EF5355">
              <w:rPr>
                <w:color w:val="000000"/>
                <w:kern w:val="24"/>
                <w:sz w:val="24"/>
                <w:szCs w:val="24"/>
                <w:lang w:val="es-CO" w:eastAsia="es-CO"/>
              </w:rPr>
              <w:t>Que sigan con esa buena actitud de servicio a nuestros requerimientos.</w:t>
            </w:r>
          </w:p>
        </w:tc>
      </w:tr>
      <w:tr w:rsidR="00AE5F2B" w:rsidRPr="00EF5355" w14:paraId="2807FB03" w14:textId="77777777" w:rsidTr="005D71FF">
        <w:trPr>
          <w:trHeight w:val="787"/>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82C248" w14:textId="77777777" w:rsidR="00AE5F2B" w:rsidRPr="00EF5355" w:rsidRDefault="00AE5F2B" w:rsidP="005D71FF">
            <w:pPr>
              <w:textAlignment w:val="center"/>
              <w:rPr>
                <w:color w:val="000000"/>
                <w:sz w:val="24"/>
                <w:szCs w:val="24"/>
                <w:lang w:val="es-CO" w:eastAsia="es-CO"/>
              </w:rPr>
            </w:pPr>
            <w:r w:rsidRPr="00EF5355">
              <w:rPr>
                <w:color w:val="000000"/>
                <w:kern w:val="24"/>
                <w:sz w:val="24"/>
                <w:szCs w:val="24"/>
                <w:lang w:val="es-CO" w:eastAsia="es-CO"/>
              </w:rPr>
              <w:t>Terpel (Amanda Cañon)</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64185F" w14:textId="77777777" w:rsidR="00AE5F2B" w:rsidRPr="00EF5355" w:rsidRDefault="00AE5F2B" w:rsidP="005D71FF">
            <w:pPr>
              <w:jc w:val="both"/>
              <w:textAlignment w:val="center"/>
              <w:rPr>
                <w:color w:val="000000"/>
                <w:sz w:val="24"/>
                <w:szCs w:val="24"/>
                <w:lang w:val="es-CO" w:eastAsia="es-CO"/>
              </w:rPr>
            </w:pPr>
            <w:r w:rsidRPr="00EF5355">
              <w:rPr>
                <w:color w:val="000000"/>
                <w:kern w:val="24"/>
                <w:sz w:val="24"/>
                <w:szCs w:val="24"/>
                <w:lang w:val="es-CO" w:eastAsia="es-CO"/>
              </w:rPr>
              <w:t>Tener mayor volumen disponible para poder apoyar en contingencias</w:t>
            </w:r>
          </w:p>
        </w:tc>
      </w:tr>
      <w:tr w:rsidR="00AE5F2B" w:rsidRPr="00EF5355" w14:paraId="1FA9B61A" w14:textId="77777777" w:rsidTr="005D71FF">
        <w:trPr>
          <w:trHeight w:val="868"/>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35575D" w14:textId="77777777" w:rsidR="00AE5F2B" w:rsidRPr="00EF5355" w:rsidRDefault="00AE5F2B" w:rsidP="005D71FF">
            <w:pPr>
              <w:textAlignment w:val="center"/>
              <w:rPr>
                <w:color w:val="000000"/>
                <w:sz w:val="24"/>
                <w:szCs w:val="24"/>
                <w:lang w:val="es-CO" w:eastAsia="es-CO"/>
              </w:rPr>
            </w:pPr>
            <w:r w:rsidRPr="00EF5355">
              <w:rPr>
                <w:color w:val="000000"/>
                <w:kern w:val="24"/>
                <w:sz w:val="24"/>
                <w:szCs w:val="24"/>
                <w:lang w:val="es-CO" w:eastAsia="es-CO"/>
              </w:rPr>
              <w:t>Chevron (Nelson Cortes)</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656A3E" w14:textId="77777777" w:rsidR="00AE5F2B" w:rsidRPr="00EF5355" w:rsidRDefault="00AE5F2B" w:rsidP="005D71FF">
            <w:pPr>
              <w:jc w:val="both"/>
              <w:textAlignment w:val="center"/>
              <w:rPr>
                <w:color w:val="000000"/>
                <w:sz w:val="24"/>
                <w:szCs w:val="24"/>
                <w:lang w:val="es-CO" w:eastAsia="es-CO"/>
              </w:rPr>
            </w:pPr>
            <w:r w:rsidRPr="00EF5355">
              <w:rPr>
                <w:color w:val="000000"/>
                <w:kern w:val="24"/>
                <w:sz w:val="24"/>
                <w:szCs w:val="24"/>
                <w:lang w:val="es-CO" w:eastAsia="es-CO"/>
              </w:rPr>
              <w:t xml:space="preserve">En el proceso de logística y entrega no tenemos ninguna recomendación todo muy bien. </w:t>
            </w:r>
          </w:p>
        </w:tc>
      </w:tr>
      <w:tr w:rsidR="00AE5F2B" w:rsidRPr="00EF5355" w14:paraId="1BFD57E4" w14:textId="77777777" w:rsidTr="005D71FF">
        <w:trPr>
          <w:trHeight w:val="265"/>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BBB45F" w14:textId="77777777" w:rsidR="00AE5F2B" w:rsidRPr="00EF5355" w:rsidRDefault="00AE5F2B" w:rsidP="005D71FF">
            <w:pPr>
              <w:textAlignment w:val="center"/>
              <w:rPr>
                <w:color w:val="000000"/>
                <w:sz w:val="24"/>
                <w:szCs w:val="24"/>
                <w:lang w:val="es-CO" w:eastAsia="es-CO"/>
              </w:rPr>
            </w:pPr>
            <w:r w:rsidRPr="00EF5355">
              <w:rPr>
                <w:color w:val="000000"/>
                <w:kern w:val="24"/>
                <w:sz w:val="24"/>
                <w:szCs w:val="24"/>
                <w:lang w:val="es-CO" w:eastAsia="es-CO"/>
              </w:rPr>
              <w:t>Chevron (Alfredo Chain)</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0391CD" w14:textId="77777777" w:rsidR="00AE5F2B" w:rsidRPr="00EF5355" w:rsidRDefault="00AE5F2B" w:rsidP="005D71FF">
            <w:pPr>
              <w:jc w:val="both"/>
              <w:textAlignment w:val="center"/>
              <w:rPr>
                <w:color w:val="000000"/>
                <w:sz w:val="24"/>
                <w:szCs w:val="24"/>
                <w:lang w:val="es-CO" w:eastAsia="es-CO"/>
              </w:rPr>
            </w:pPr>
            <w:r w:rsidRPr="00EF5355">
              <w:rPr>
                <w:color w:val="000000"/>
                <w:kern w:val="24"/>
                <w:sz w:val="24"/>
                <w:szCs w:val="24"/>
                <w:lang w:val="es-CO" w:eastAsia="es-CO"/>
              </w:rPr>
              <w:t>Todo muy bien</w:t>
            </w:r>
          </w:p>
        </w:tc>
      </w:tr>
      <w:tr w:rsidR="00AE5F2B" w:rsidRPr="00EF5355" w14:paraId="644CBAAB" w14:textId="77777777" w:rsidTr="005D71FF">
        <w:trPr>
          <w:trHeight w:val="790"/>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218750" w14:textId="77777777" w:rsidR="00AE5F2B" w:rsidRPr="00EF5355" w:rsidRDefault="00AE5F2B" w:rsidP="005D71FF">
            <w:pPr>
              <w:textAlignment w:val="center"/>
              <w:rPr>
                <w:color w:val="000000"/>
                <w:sz w:val="24"/>
                <w:szCs w:val="24"/>
                <w:lang w:val="es-CO" w:eastAsia="es-CO"/>
              </w:rPr>
            </w:pPr>
            <w:r w:rsidRPr="00EF5355">
              <w:rPr>
                <w:color w:val="000000"/>
                <w:kern w:val="24"/>
                <w:sz w:val="24"/>
                <w:szCs w:val="24"/>
                <w:lang w:val="es-CO" w:eastAsia="es-CO"/>
              </w:rPr>
              <w:t>Petromil (Jose Saldaña)</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50FED3" w14:textId="77777777" w:rsidR="00AE5F2B" w:rsidRPr="00EF5355" w:rsidRDefault="00AE5F2B" w:rsidP="005D71FF">
            <w:pPr>
              <w:jc w:val="both"/>
              <w:textAlignment w:val="center"/>
              <w:rPr>
                <w:color w:val="000000"/>
                <w:sz w:val="24"/>
                <w:szCs w:val="24"/>
                <w:lang w:val="es-CO" w:eastAsia="es-CO"/>
              </w:rPr>
            </w:pPr>
            <w:r w:rsidRPr="00EF5355">
              <w:rPr>
                <w:color w:val="000000"/>
                <w:kern w:val="24"/>
                <w:sz w:val="24"/>
                <w:szCs w:val="24"/>
                <w:lang w:val="es-CO" w:eastAsia="es-CO"/>
              </w:rPr>
              <w:t xml:space="preserve">Apoyarnos en la implementación de métodos para </w:t>
            </w:r>
            <w:proofErr w:type="gramStart"/>
            <w:r w:rsidRPr="00EF5355">
              <w:rPr>
                <w:color w:val="000000"/>
                <w:kern w:val="24"/>
                <w:sz w:val="24"/>
                <w:szCs w:val="24"/>
                <w:lang w:val="es-CO" w:eastAsia="es-CO"/>
              </w:rPr>
              <w:t>la verificaciones</w:t>
            </w:r>
            <w:proofErr w:type="gramEnd"/>
            <w:r w:rsidRPr="00EF5355">
              <w:rPr>
                <w:color w:val="000000"/>
                <w:kern w:val="24"/>
                <w:sz w:val="24"/>
                <w:szCs w:val="24"/>
                <w:lang w:val="es-CO" w:eastAsia="es-CO"/>
              </w:rPr>
              <w:t xml:space="preserve"> de calidad en planta, especialmente determinación de humedad. </w:t>
            </w:r>
          </w:p>
        </w:tc>
      </w:tr>
      <w:tr w:rsidR="00AE5F2B" w:rsidRPr="00EF5355" w14:paraId="022569E0" w14:textId="77777777" w:rsidTr="005D71FF">
        <w:trPr>
          <w:trHeight w:val="311"/>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A2200A"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t>Petromil (Aura Seña)</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B40B61"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t>Disponibilidad de producto para atender contingencias.</w:t>
            </w:r>
          </w:p>
        </w:tc>
      </w:tr>
      <w:tr w:rsidR="00AE5F2B" w:rsidRPr="00EF5355" w14:paraId="33047215" w14:textId="77777777" w:rsidTr="005D71FF">
        <w:trPr>
          <w:trHeight w:val="793"/>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5B5D7C"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t>Proxxon (Ferney López)</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1E5734"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t>Entregar factura con el producto o enviar el mismo día que se despacha</w:t>
            </w:r>
          </w:p>
        </w:tc>
      </w:tr>
      <w:tr w:rsidR="00AE5F2B" w:rsidRPr="00EF5355" w14:paraId="08C68468" w14:textId="77777777" w:rsidTr="005D71FF">
        <w:trPr>
          <w:trHeight w:val="849"/>
        </w:trPr>
        <w:tc>
          <w:tcPr>
            <w:tcW w:w="2567" w:type="dxa"/>
            <w:tcBorders>
              <w:top w:val="single" w:sz="4" w:space="0" w:color="000000"/>
              <w:left w:val="single" w:sz="4" w:space="0" w:color="000000"/>
              <w:bottom w:val="single" w:sz="4" w:space="0" w:color="000000"/>
              <w:right w:val="single" w:sz="4" w:space="0" w:color="000000"/>
            </w:tcBorders>
            <w:shd w:val="clear" w:color="auto" w:fill="00B050"/>
            <w:tcMar>
              <w:top w:w="15" w:type="dxa"/>
              <w:left w:w="15" w:type="dxa"/>
              <w:bottom w:w="0" w:type="dxa"/>
              <w:right w:w="15" w:type="dxa"/>
            </w:tcMar>
            <w:vAlign w:val="center"/>
            <w:hideMark/>
          </w:tcPr>
          <w:p w14:paraId="4C9963C6"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b/>
                <w:bCs/>
                <w:color w:val="000000"/>
                <w:sz w:val="24"/>
                <w:szCs w:val="24"/>
                <w:lang w:val="es-CO" w:eastAsia="en-US"/>
              </w:rPr>
              <w:t>CLIENTE</w:t>
            </w:r>
          </w:p>
        </w:tc>
        <w:tc>
          <w:tcPr>
            <w:tcW w:w="6804" w:type="dxa"/>
            <w:tcBorders>
              <w:top w:val="single" w:sz="4" w:space="0" w:color="000000"/>
              <w:left w:val="single" w:sz="4" w:space="0" w:color="000000"/>
              <w:bottom w:val="single" w:sz="4" w:space="0" w:color="000000"/>
              <w:right w:val="single" w:sz="4" w:space="0" w:color="000000"/>
            </w:tcBorders>
            <w:shd w:val="clear" w:color="auto" w:fill="00B050"/>
            <w:tcMar>
              <w:top w:w="15" w:type="dxa"/>
              <w:left w:w="15" w:type="dxa"/>
              <w:bottom w:w="0" w:type="dxa"/>
              <w:right w:w="15" w:type="dxa"/>
            </w:tcMar>
            <w:vAlign w:val="center"/>
            <w:hideMark/>
          </w:tcPr>
          <w:p w14:paraId="33957C18"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b/>
                <w:bCs/>
                <w:color w:val="000000"/>
                <w:sz w:val="24"/>
                <w:szCs w:val="24"/>
                <w:lang w:val="es-CO" w:eastAsia="en-US"/>
              </w:rPr>
              <w:t>¿</w:t>
            </w:r>
            <w:r w:rsidR="00C72D9B" w:rsidRPr="00EF5355">
              <w:rPr>
                <w:rFonts w:eastAsia="Calibri"/>
                <w:b/>
                <w:bCs/>
                <w:color w:val="000000"/>
                <w:sz w:val="24"/>
                <w:szCs w:val="24"/>
                <w:lang w:val="es-CO" w:eastAsia="en-US"/>
              </w:rPr>
              <w:t>Cómo</w:t>
            </w:r>
            <w:r w:rsidRPr="00EF5355">
              <w:rPr>
                <w:rFonts w:eastAsia="Calibri"/>
                <w:b/>
                <w:bCs/>
                <w:color w:val="000000"/>
                <w:sz w:val="24"/>
                <w:szCs w:val="24"/>
                <w:lang w:val="es-CO" w:eastAsia="en-US"/>
              </w:rPr>
              <w:t xml:space="preserve"> percibe la calidad de </w:t>
            </w:r>
            <w:proofErr w:type="gramStart"/>
            <w:r w:rsidRPr="00EF5355">
              <w:rPr>
                <w:rFonts w:eastAsia="Calibri"/>
                <w:b/>
                <w:bCs/>
                <w:color w:val="000000"/>
                <w:sz w:val="24"/>
                <w:szCs w:val="24"/>
                <w:lang w:val="es-CO" w:eastAsia="en-US"/>
              </w:rPr>
              <w:t>nuestros producto</w:t>
            </w:r>
            <w:proofErr w:type="gramEnd"/>
            <w:r w:rsidRPr="00EF5355">
              <w:rPr>
                <w:rFonts w:eastAsia="Calibri"/>
                <w:b/>
                <w:bCs/>
                <w:color w:val="000000"/>
                <w:sz w:val="24"/>
                <w:szCs w:val="24"/>
                <w:lang w:val="es-CO" w:eastAsia="en-US"/>
              </w:rPr>
              <w:t xml:space="preserve"> con respecto al mercado competidor?</w:t>
            </w:r>
          </w:p>
        </w:tc>
      </w:tr>
      <w:tr w:rsidR="00AE5F2B" w:rsidRPr="00EF5355" w14:paraId="1A0ADC36" w14:textId="77777777" w:rsidTr="005D71FF">
        <w:trPr>
          <w:trHeight w:val="412"/>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D23B89"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t>Terpel (Lucina Bolívar).</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42C1A0"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t>Excelente.</w:t>
            </w:r>
          </w:p>
        </w:tc>
      </w:tr>
      <w:tr w:rsidR="00AE5F2B" w:rsidRPr="00EF5355" w14:paraId="02A72043" w14:textId="77777777" w:rsidTr="005D71FF">
        <w:trPr>
          <w:trHeight w:val="391"/>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AEC93A"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t>Terpel (Wilson Ching)</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6A8618"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t>Excelente</w:t>
            </w:r>
          </w:p>
        </w:tc>
      </w:tr>
      <w:tr w:rsidR="00AE5F2B" w:rsidRPr="00EF5355" w14:paraId="718C6C95" w14:textId="77777777" w:rsidTr="005D71FF">
        <w:trPr>
          <w:trHeight w:val="397"/>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8D6023"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t>Terpel (Daniel Gonzalez)</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AE0898" w14:textId="77777777" w:rsidR="00AE5F2B" w:rsidRPr="00EF5355" w:rsidRDefault="00AE5F2B" w:rsidP="005D71FF">
            <w:pPr>
              <w:spacing w:line="259" w:lineRule="auto"/>
              <w:jc w:val="center"/>
              <w:rPr>
                <w:rFonts w:eastAsia="Calibri"/>
                <w:color w:val="000000"/>
                <w:sz w:val="24"/>
                <w:szCs w:val="24"/>
                <w:lang w:val="es-CO" w:eastAsia="en-US"/>
              </w:rPr>
            </w:pPr>
            <w:proofErr w:type="gramStart"/>
            <w:r w:rsidRPr="00EF5355">
              <w:rPr>
                <w:rFonts w:eastAsia="Calibri"/>
                <w:color w:val="000000"/>
                <w:sz w:val="24"/>
                <w:szCs w:val="24"/>
                <w:lang w:val="es-CO" w:eastAsia="en-US"/>
              </w:rPr>
              <w:t>BIOSC  ha</w:t>
            </w:r>
            <w:proofErr w:type="gramEnd"/>
            <w:r w:rsidRPr="00EF5355">
              <w:rPr>
                <w:rFonts w:eastAsia="Calibri"/>
                <w:color w:val="000000"/>
                <w:sz w:val="24"/>
                <w:szCs w:val="24"/>
                <w:lang w:val="es-CO" w:eastAsia="en-US"/>
              </w:rPr>
              <w:t xml:space="preserve"> logrado una calidad diferenciadora en el mercado. Las </w:t>
            </w:r>
            <w:r w:rsidRPr="00EF5355">
              <w:rPr>
                <w:rFonts w:eastAsia="Calibri"/>
                <w:color w:val="000000"/>
                <w:sz w:val="24"/>
                <w:szCs w:val="24"/>
                <w:lang w:val="es-CO" w:eastAsia="en-US"/>
              </w:rPr>
              <w:lastRenderedPageBreak/>
              <w:t xml:space="preserve">exigencias y el trabajo conjunto con Terpel han permitido grandes mejoras en la humedad y el conteo de partículas. </w:t>
            </w:r>
          </w:p>
        </w:tc>
      </w:tr>
      <w:tr w:rsidR="00AE5F2B" w:rsidRPr="00EF5355" w14:paraId="1F1B5396" w14:textId="77777777" w:rsidTr="005D71FF">
        <w:trPr>
          <w:trHeight w:val="495"/>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32E8744"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lastRenderedPageBreak/>
              <w:t>Terpel (Amanda Cañon)</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B080E5A"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t>Cumple con las condiciones de calidad</w:t>
            </w:r>
          </w:p>
        </w:tc>
      </w:tr>
      <w:tr w:rsidR="00AE5F2B" w:rsidRPr="00EF5355" w14:paraId="75280EC0" w14:textId="77777777" w:rsidTr="005D71FF">
        <w:trPr>
          <w:trHeight w:val="1100"/>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6626081"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t>Chevron (Nelson Cortes)</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71D2BDA"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t xml:space="preserve">Creo que tienen oportunidades de mejora, hay competidores con un producto con mejor desempeño. Deben trabajar en certificación CSFT de su producto. </w:t>
            </w:r>
          </w:p>
        </w:tc>
      </w:tr>
      <w:tr w:rsidR="00AE5F2B" w:rsidRPr="00EF5355" w14:paraId="72E4BDEE" w14:textId="77777777" w:rsidTr="005D71FF">
        <w:trPr>
          <w:trHeight w:val="401"/>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CCAE3AC"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t>Chevron (Alfredo Chain)</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E8D0425"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t>Muy bueno</w:t>
            </w:r>
          </w:p>
        </w:tc>
      </w:tr>
      <w:tr w:rsidR="00AE5F2B" w:rsidRPr="00EF5355" w14:paraId="20F23FDF" w14:textId="77777777" w:rsidTr="005D71FF">
        <w:trPr>
          <w:trHeight w:val="539"/>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C574008"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t>Zeuss (Gabriel Correa)</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A405463"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t>Productos y servicios de excelente calidad</w:t>
            </w:r>
          </w:p>
        </w:tc>
      </w:tr>
      <w:tr w:rsidR="00AE5F2B" w:rsidRPr="00EF5355" w14:paraId="21299F45" w14:textId="77777777" w:rsidTr="005D71FF">
        <w:trPr>
          <w:trHeight w:val="804"/>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88902B1"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t>Petromil (Jose Saldaña)</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B38E804"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t xml:space="preserve">Super bien, de los mejores productores del país. Para Petromil la calidad de BIOSC es un punto de referencia en el mercado. </w:t>
            </w:r>
          </w:p>
        </w:tc>
      </w:tr>
      <w:tr w:rsidR="00AE5F2B" w:rsidRPr="00EF5355" w14:paraId="27A4503B" w14:textId="77777777" w:rsidTr="005D71FF">
        <w:trPr>
          <w:trHeight w:val="800"/>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4CFEE49"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t>Petromil (Aura Seña)</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7F546A7"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t>El producto que recibimos en planta es uno de los que más se acerca a la mejor calidad del B100.</w:t>
            </w:r>
          </w:p>
        </w:tc>
      </w:tr>
      <w:tr w:rsidR="00AE5F2B" w:rsidRPr="00EF5355" w14:paraId="12B988CE" w14:textId="77777777" w:rsidTr="005D71FF">
        <w:trPr>
          <w:trHeight w:val="371"/>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5A6BFEC"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t>Proxxon (Ferney López)</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91DAE6E" w14:textId="77777777" w:rsidR="00AE5F2B" w:rsidRPr="00EF5355" w:rsidRDefault="00AE5F2B" w:rsidP="005D71FF">
            <w:pPr>
              <w:spacing w:line="259" w:lineRule="auto"/>
              <w:jc w:val="center"/>
              <w:rPr>
                <w:rFonts w:eastAsia="Calibri"/>
                <w:color w:val="000000"/>
                <w:sz w:val="24"/>
                <w:szCs w:val="24"/>
                <w:lang w:val="es-CO" w:eastAsia="en-US"/>
              </w:rPr>
            </w:pPr>
            <w:r w:rsidRPr="00EF5355">
              <w:rPr>
                <w:rFonts w:eastAsia="Calibri"/>
                <w:color w:val="000000"/>
                <w:sz w:val="24"/>
                <w:szCs w:val="24"/>
                <w:lang w:val="es-CO" w:eastAsia="en-US"/>
              </w:rPr>
              <w:t>Muy bueno</w:t>
            </w:r>
          </w:p>
        </w:tc>
      </w:tr>
    </w:tbl>
    <w:p w14:paraId="72C20E51" w14:textId="77777777" w:rsidR="00AE5F2B" w:rsidRPr="00EF5355" w:rsidRDefault="00AE5F2B" w:rsidP="00900028">
      <w:pPr>
        <w:spacing w:line="259" w:lineRule="auto"/>
        <w:jc w:val="both"/>
        <w:rPr>
          <w:rFonts w:eastAsia="Calibri"/>
          <w:sz w:val="24"/>
          <w:szCs w:val="24"/>
          <w:lang w:val="es-CO" w:eastAsia="en-US"/>
        </w:rPr>
      </w:pPr>
    </w:p>
    <w:p w14:paraId="19AC1E35" w14:textId="77777777" w:rsidR="00900028" w:rsidRPr="00EF5355" w:rsidRDefault="00900028" w:rsidP="00900028">
      <w:pPr>
        <w:spacing w:line="259" w:lineRule="auto"/>
        <w:jc w:val="both"/>
        <w:rPr>
          <w:rFonts w:eastAsia="Calibri"/>
          <w:sz w:val="24"/>
          <w:szCs w:val="24"/>
          <w:lang w:val="es-CO" w:eastAsia="en-US"/>
        </w:rPr>
      </w:pPr>
      <w:r w:rsidRPr="00EF5355">
        <w:rPr>
          <w:rFonts w:eastAsia="Calibri"/>
          <w:sz w:val="24"/>
          <w:szCs w:val="24"/>
          <w:lang w:val="es-CO" w:eastAsia="en-US"/>
        </w:rPr>
        <w:t xml:space="preserve">El </w:t>
      </w:r>
      <w:r w:rsidR="00AE5F2B" w:rsidRPr="00EF5355">
        <w:rPr>
          <w:rFonts w:eastAsia="Calibri"/>
          <w:sz w:val="24"/>
          <w:szCs w:val="24"/>
          <w:lang w:val="es-CO" w:eastAsia="en-US"/>
        </w:rPr>
        <w:t xml:space="preserve">gerente </w:t>
      </w:r>
      <w:r w:rsidR="00E71629" w:rsidRPr="00EF5355">
        <w:rPr>
          <w:rFonts w:eastAsia="Calibri"/>
          <w:sz w:val="24"/>
          <w:szCs w:val="24"/>
          <w:lang w:val="es-CO" w:eastAsia="en-US"/>
        </w:rPr>
        <w:t xml:space="preserve">recomienda que en el momento de presentar las auditorias, se le debe hacer énfasis al </w:t>
      </w:r>
      <w:r w:rsidRPr="00EF5355">
        <w:rPr>
          <w:rFonts w:eastAsia="Calibri"/>
          <w:sz w:val="24"/>
          <w:szCs w:val="24"/>
          <w:lang w:val="es-CO" w:eastAsia="en-US"/>
        </w:rPr>
        <w:t>cuadro de la percepción de nuestro cliente</w:t>
      </w:r>
      <w:r w:rsidR="00E71629" w:rsidRPr="00EF5355">
        <w:rPr>
          <w:rFonts w:eastAsia="Calibri"/>
          <w:sz w:val="24"/>
          <w:szCs w:val="24"/>
          <w:lang w:val="es-CO" w:eastAsia="en-US"/>
        </w:rPr>
        <w:t>, debido que es un punto clave en la mejora de la satisfacción de los mismos</w:t>
      </w:r>
      <w:r w:rsidRPr="00EF5355">
        <w:rPr>
          <w:rFonts w:eastAsia="Calibri"/>
          <w:sz w:val="24"/>
          <w:szCs w:val="24"/>
          <w:lang w:val="es-CO" w:eastAsia="en-US"/>
        </w:rPr>
        <w:t xml:space="preserve">. </w:t>
      </w:r>
    </w:p>
    <w:p w14:paraId="7B0F9691" w14:textId="77777777" w:rsidR="00870791" w:rsidRPr="00EF5355" w:rsidRDefault="00870791" w:rsidP="00900028">
      <w:pPr>
        <w:spacing w:line="259" w:lineRule="auto"/>
        <w:jc w:val="both"/>
        <w:rPr>
          <w:rFonts w:eastAsia="Calibri"/>
          <w:sz w:val="24"/>
          <w:szCs w:val="24"/>
          <w:lang w:val="es-CO" w:eastAsia="en-US"/>
        </w:rPr>
      </w:pPr>
    </w:p>
    <w:p w14:paraId="2010252D" w14:textId="77777777" w:rsidR="00870791" w:rsidRPr="00EF5355" w:rsidRDefault="00870791" w:rsidP="00900028">
      <w:pPr>
        <w:spacing w:line="259" w:lineRule="auto"/>
        <w:jc w:val="both"/>
        <w:rPr>
          <w:rFonts w:eastAsia="Calibri"/>
          <w:sz w:val="24"/>
          <w:szCs w:val="24"/>
          <w:lang w:val="es-CO" w:eastAsia="en-US"/>
        </w:rPr>
      </w:pPr>
      <w:r w:rsidRPr="00EF5355">
        <w:rPr>
          <w:rFonts w:eastAsia="Calibri"/>
          <w:sz w:val="24"/>
          <w:szCs w:val="24"/>
          <w:lang w:val="es-CO" w:eastAsia="en-US"/>
        </w:rPr>
        <w:t xml:space="preserve">El </w:t>
      </w:r>
      <w:r w:rsidR="00AE5F2B" w:rsidRPr="00EF5355">
        <w:rPr>
          <w:rFonts w:eastAsia="Calibri"/>
          <w:sz w:val="24"/>
          <w:szCs w:val="24"/>
          <w:lang w:val="es-CO" w:eastAsia="en-US"/>
        </w:rPr>
        <w:t xml:space="preserve">gerente </w:t>
      </w:r>
      <w:r w:rsidRPr="00EF5355">
        <w:rPr>
          <w:rFonts w:eastAsia="Calibri"/>
          <w:sz w:val="24"/>
          <w:szCs w:val="24"/>
          <w:lang w:val="es-CO" w:eastAsia="en-US"/>
        </w:rPr>
        <w:t xml:space="preserve">pregunta si hay alguna encuesta que represente el comportamiento del año 2020, la </w:t>
      </w:r>
      <w:proofErr w:type="gramStart"/>
      <w:r w:rsidR="008415F9" w:rsidRPr="00EF5355">
        <w:rPr>
          <w:rFonts w:eastAsia="Calibri"/>
          <w:sz w:val="24"/>
          <w:szCs w:val="24"/>
          <w:lang w:val="es-CO" w:eastAsia="en-US"/>
        </w:rPr>
        <w:t>Directora</w:t>
      </w:r>
      <w:proofErr w:type="gramEnd"/>
      <w:r w:rsidR="008415F9" w:rsidRPr="00EF5355">
        <w:rPr>
          <w:rFonts w:eastAsia="Calibri"/>
          <w:sz w:val="24"/>
          <w:szCs w:val="24"/>
          <w:lang w:val="es-CO" w:eastAsia="en-US"/>
        </w:rPr>
        <w:t xml:space="preserve"> logística</w:t>
      </w:r>
      <w:r w:rsidR="00AE5F2B" w:rsidRPr="00EF5355">
        <w:rPr>
          <w:rFonts w:eastAsia="Calibri"/>
          <w:sz w:val="24"/>
          <w:szCs w:val="24"/>
          <w:lang w:val="es-CO" w:eastAsia="en-US"/>
        </w:rPr>
        <w:t xml:space="preserve"> </w:t>
      </w:r>
      <w:r w:rsidRPr="00EF5355">
        <w:rPr>
          <w:rFonts w:eastAsia="Calibri"/>
          <w:sz w:val="24"/>
          <w:szCs w:val="24"/>
          <w:lang w:val="es-CO" w:eastAsia="en-US"/>
        </w:rPr>
        <w:t xml:space="preserve">informa que solo están presentando el año 2019 y que estas </w:t>
      </w:r>
      <w:r w:rsidR="00155D03" w:rsidRPr="00EF5355">
        <w:rPr>
          <w:rFonts w:eastAsia="Calibri"/>
          <w:sz w:val="24"/>
          <w:szCs w:val="24"/>
          <w:lang w:val="es-CO" w:eastAsia="en-US"/>
        </w:rPr>
        <w:t>encuestas se realizan con una periodicidad anual.</w:t>
      </w:r>
    </w:p>
    <w:p w14:paraId="266EE36D" w14:textId="77777777" w:rsidR="00155D03" w:rsidRPr="00EF5355" w:rsidRDefault="00155D03" w:rsidP="00900028">
      <w:pPr>
        <w:spacing w:line="259" w:lineRule="auto"/>
        <w:jc w:val="both"/>
        <w:rPr>
          <w:rFonts w:eastAsia="Calibri"/>
          <w:sz w:val="24"/>
          <w:szCs w:val="24"/>
          <w:lang w:val="es-CO" w:eastAsia="en-US"/>
        </w:rPr>
      </w:pPr>
      <w:r w:rsidRPr="00EF5355">
        <w:rPr>
          <w:rFonts w:eastAsia="Calibri"/>
          <w:sz w:val="24"/>
          <w:szCs w:val="24"/>
          <w:lang w:val="es-CO" w:eastAsia="en-US"/>
        </w:rPr>
        <w:t>El Sr Hernando (</w:t>
      </w:r>
      <w:r w:rsidR="00AE5F2B" w:rsidRPr="00EF5355">
        <w:rPr>
          <w:rFonts w:eastAsia="Calibri"/>
          <w:sz w:val="24"/>
          <w:szCs w:val="24"/>
          <w:lang w:val="es-CO" w:eastAsia="en-US"/>
        </w:rPr>
        <w:t>gerente</w:t>
      </w:r>
      <w:r w:rsidRPr="00EF5355">
        <w:rPr>
          <w:rFonts w:eastAsia="Calibri"/>
          <w:sz w:val="24"/>
          <w:szCs w:val="24"/>
          <w:lang w:val="es-CO" w:eastAsia="en-US"/>
        </w:rPr>
        <w:t>) manifiesta que se debe tener para una próxima ocasión las encuestas antes del mes de diciembre diligenciadas por el cliente.</w:t>
      </w:r>
    </w:p>
    <w:p w14:paraId="0717894B" w14:textId="77777777" w:rsidR="00E71629" w:rsidRPr="00EF5355" w:rsidRDefault="00E71629" w:rsidP="00900028">
      <w:pPr>
        <w:spacing w:line="259" w:lineRule="auto"/>
        <w:jc w:val="both"/>
        <w:rPr>
          <w:rFonts w:eastAsia="Calibri"/>
          <w:sz w:val="24"/>
          <w:szCs w:val="24"/>
          <w:lang w:val="es-CO" w:eastAsia="en-US"/>
        </w:rPr>
      </w:pPr>
      <w:r w:rsidRPr="00EF5355">
        <w:rPr>
          <w:rFonts w:eastAsia="Calibri"/>
          <w:sz w:val="24"/>
          <w:szCs w:val="24"/>
          <w:lang w:val="es-CO" w:eastAsia="en-US"/>
        </w:rPr>
        <w:t xml:space="preserve">La coordinadora de SST manifiesta que sería bueno hacer la encuesta de satisfacción al cliente de forma Semestral, sin </w:t>
      </w:r>
      <w:proofErr w:type="gramStart"/>
      <w:r w:rsidRPr="00EF5355">
        <w:rPr>
          <w:rFonts w:eastAsia="Calibri"/>
          <w:sz w:val="24"/>
          <w:szCs w:val="24"/>
          <w:lang w:val="es-CO" w:eastAsia="en-US"/>
        </w:rPr>
        <w:t>embargo</w:t>
      </w:r>
      <w:proofErr w:type="gramEnd"/>
      <w:r w:rsidRPr="00EF5355">
        <w:rPr>
          <w:rFonts w:eastAsia="Calibri"/>
          <w:sz w:val="24"/>
          <w:szCs w:val="24"/>
          <w:lang w:val="es-CO" w:eastAsia="en-US"/>
        </w:rPr>
        <w:t xml:space="preserve"> la </w:t>
      </w:r>
      <w:r w:rsidR="008415F9" w:rsidRPr="00EF5355">
        <w:rPr>
          <w:rFonts w:eastAsia="Calibri"/>
          <w:sz w:val="24"/>
          <w:szCs w:val="24"/>
          <w:lang w:val="es-CO" w:eastAsia="en-US"/>
        </w:rPr>
        <w:t>Directora logística</w:t>
      </w:r>
      <w:r w:rsidRPr="00EF5355">
        <w:rPr>
          <w:rFonts w:eastAsia="Calibri"/>
          <w:sz w:val="24"/>
          <w:szCs w:val="24"/>
          <w:lang w:val="es-CO" w:eastAsia="en-US"/>
        </w:rPr>
        <w:t xml:space="preserve"> manifiesta que antes se realizaba así, pero se convertía en algo monótono para el cliente, razón por la cual se hace con periodicidad anual.</w:t>
      </w:r>
    </w:p>
    <w:p w14:paraId="2CFABAAB" w14:textId="77777777" w:rsidR="00900028" w:rsidRPr="00EF5355" w:rsidRDefault="00900028" w:rsidP="00900028">
      <w:pPr>
        <w:spacing w:line="259" w:lineRule="auto"/>
        <w:jc w:val="both"/>
        <w:rPr>
          <w:rFonts w:eastAsia="Calibri"/>
          <w:sz w:val="24"/>
          <w:szCs w:val="24"/>
          <w:lang w:val="es-CO" w:eastAsia="en-US"/>
        </w:rPr>
      </w:pPr>
    </w:p>
    <w:p w14:paraId="29D80358" w14:textId="77777777" w:rsidR="008415F9" w:rsidRPr="00EF5355" w:rsidRDefault="008415F9" w:rsidP="00AC676E">
      <w:pPr>
        <w:pStyle w:val="Prrafodelista"/>
        <w:numPr>
          <w:ilvl w:val="1"/>
          <w:numId w:val="4"/>
        </w:numPr>
        <w:spacing w:line="259" w:lineRule="auto"/>
        <w:jc w:val="both"/>
        <w:rPr>
          <w:rFonts w:eastAsia="Calibri"/>
          <w:b/>
          <w:sz w:val="24"/>
          <w:szCs w:val="24"/>
          <w:lang w:val="es-CO" w:eastAsia="en-US"/>
        </w:rPr>
      </w:pPr>
      <w:r w:rsidRPr="00EF5355">
        <w:rPr>
          <w:rFonts w:eastAsia="Calibri"/>
          <w:b/>
          <w:sz w:val="24"/>
          <w:szCs w:val="24"/>
          <w:lang w:val="es-CO" w:eastAsia="en-US"/>
        </w:rPr>
        <w:t>Partes Interesadas</w:t>
      </w:r>
    </w:p>
    <w:p w14:paraId="5F051CE9" w14:textId="77777777" w:rsidR="008415F9" w:rsidRPr="00EF5355" w:rsidRDefault="008415F9" w:rsidP="008415F9">
      <w:pPr>
        <w:spacing w:line="259" w:lineRule="auto"/>
        <w:jc w:val="both"/>
        <w:rPr>
          <w:rFonts w:eastAsia="Calibri"/>
          <w:sz w:val="24"/>
          <w:szCs w:val="24"/>
          <w:lang w:val="es-CO" w:eastAsia="en-US"/>
        </w:rPr>
      </w:pPr>
      <w:r w:rsidRPr="00EF5355">
        <w:rPr>
          <w:rFonts w:eastAsia="Calibri"/>
          <w:sz w:val="24"/>
          <w:szCs w:val="24"/>
          <w:lang w:val="es-CO" w:eastAsia="en-US"/>
        </w:rPr>
        <w:t>Se realiza la presentación de las partes interesadas más representativas, evidenciando el seguimiento realizado durante el año 2020 y parte del 2019.</w:t>
      </w:r>
    </w:p>
    <w:p w14:paraId="6232FD98" w14:textId="77777777" w:rsidR="008415F9" w:rsidRPr="00EF5355" w:rsidRDefault="008415F9" w:rsidP="008415F9">
      <w:pPr>
        <w:spacing w:line="259" w:lineRule="auto"/>
        <w:jc w:val="both"/>
        <w:rPr>
          <w:rFonts w:eastAsia="Calibri"/>
          <w:sz w:val="24"/>
          <w:szCs w:val="24"/>
          <w:lang w:val="es-CO" w:eastAsia="en-US"/>
        </w:rPr>
      </w:pPr>
    </w:p>
    <w:tbl>
      <w:tblPr>
        <w:tblW w:w="10634" w:type="dxa"/>
        <w:tblInd w:w="-282" w:type="dxa"/>
        <w:tblCellMar>
          <w:left w:w="0" w:type="dxa"/>
          <w:right w:w="0" w:type="dxa"/>
        </w:tblCellMar>
        <w:tblLook w:val="0420" w:firstRow="1" w:lastRow="0" w:firstColumn="0" w:lastColumn="0" w:noHBand="0" w:noVBand="1"/>
      </w:tblPr>
      <w:tblGrid>
        <w:gridCol w:w="2554"/>
        <w:gridCol w:w="8080"/>
      </w:tblGrid>
      <w:tr w:rsidR="008415F9" w:rsidRPr="00EF5355" w14:paraId="546BA181" w14:textId="77777777" w:rsidTr="00986B0F">
        <w:trPr>
          <w:trHeight w:val="367"/>
        </w:trPr>
        <w:tc>
          <w:tcPr>
            <w:tcW w:w="2554" w:type="dxa"/>
            <w:tcBorders>
              <w:top w:val="single" w:sz="18" w:space="0" w:color="000000"/>
              <w:left w:val="nil"/>
              <w:bottom w:val="single" w:sz="18" w:space="0" w:color="000000"/>
              <w:right w:val="nil"/>
            </w:tcBorders>
            <w:shd w:val="clear" w:color="auto" w:fill="00B050"/>
            <w:tcMar>
              <w:top w:w="72" w:type="dxa"/>
              <w:left w:w="144" w:type="dxa"/>
              <w:bottom w:w="72" w:type="dxa"/>
              <w:right w:w="144" w:type="dxa"/>
            </w:tcMar>
            <w:vAlign w:val="center"/>
            <w:hideMark/>
          </w:tcPr>
          <w:p w14:paraId="5937A016" w14:textId="77777777" w:rsidR="005D71FF" w:rsidRPr="00EF5355" w:rsidRDefault="008415F9" w:rsidP="008415F9">
            <w:pPr>
              <w:spacing w:line="259" w:lineRule="auto"/>
              <w:jc w:val="both"/>
              <w:rPr>
                <w:rFonts w:eastAsia="Calibri"/>
                <w:sz w:val="24"/>
                <w:szCs w:val="24"/>
                <w:lang w:val="es-CO" w:eastAsia="en-US"/>
              </w:rPr>
            </w:pPr>
            <w:r w:rsidRPr="00EF5355">
              <w:rPr>
                <w:rFonts w:eastAsia="Calibri"/>
                <w:b/>
                <w:bCs/>
                <w:sz w:val="24"/>
                <w:szCs w:val="24"/>
                <w:lang w:val="es-CO" w:eastAsia="en-US"/>
              </w:rPr>
              <w:t>Parte interesada</w:t>
            </w:r>
          </w:p>
        </w:tc>
        <w:tc>
          <w:tcPr>
            <w:tcW w:w="8080" w:type="dxa"/>
            <w:tcBorders>
              <w:top w:val="single" w:sz="18" w:space="0" w:color="000000"/>
              <w:left w:val="nil"/>
              <w:bottom w:val="single" w:sz="18" w:space="0" w:color="000000"/>
              <w:right w:val="nil"/>
            </w:tcBorders>
            <w:shd w:val="clear" w:color="auto" w:fill="00B050"/>
            <w:tcMar>
              <w:top w:w="72" w:type="dxa"/>
              <w:left w:w="144" w:type="dxa"/>
              <w:bottom w:w="72" w:type="dxa"/>
              <w:right w:w="144" w:type="dxa"/>
            </w:tcMar>
            <w:vAlign w:val="center"/>
            <w:hideMark/>
          </w:tcPr>
          <w:p w14:paraId="46054D19" w14:textId="77777777" w:rsidR="005D71FF" w:rsidRPr="00EF5355" w:rsidRDefault="008415F9" w:rsidP="008415F9">
            <w:pPr>
              <w:spacing w:line="259" w:lineRule="auto"/>
              <w:jc w:val="center"/>
              <w:rPr>
                <w:rFonts w:eastAsia="Calibri"/>
                <w:sz w:val="24"/>
                <w:szCs w:val="24"/>
                <w:lang w:val="es-CO" w:eastAsia="en-US"/>
              </w:rPr>
            </w:pPr>
            <w:r w:rsidRPr="00EF5355">
              <w:rPr>
                <w:rFonts w:eastAsia="Calibri"/>
                <w:b/>
                <w:bCs/>
                <w:sz w:val="24"/>
                <w:szCs w:val="24"/>
                <w:lang w:val="es-CO" w:eastAsia="en-US"/>
              </w:rPr>
              <w:t>Seguimiento</w:t>
            </w:r>
          </w:p>
        </w:tc>
      </w:tr>
      <w:tr w:rsidR="008415F9" w:rsidRPr="00EF5355" w14:paraId="7199B907" w14:textId="77777777" w:rsidTr="00986B0F">
        <w:trPr>
          <w:trHeight w:val="1403"/>
        </w:trPr>
        <w:tc>
          <w:tcPr>
            <w:tcW w:w="2554" w:type="dxa"/>
            <w:tcBorders>
              <w:top w:val="single" w:sz="18" w:space="0" w:color="000000"/>
              <w:left w:val="nil"/>
              <w:bottom w:val="nil"/>
              <w:right w:val="nil"/>
            </w:tcBorders>
            <w:shd w:val="clear" w:color="auto" w:fill="E7E7E7"/>
            <w:tcMar>
              <w:top w:w="72" w:type="dxa"/>
              <w:left w:w="144" w:type="dxa"/>
              <w:bottom w:w="72" w:type="dxa"/>
              <w:right w:w="144" w:type="dxa"/>
            </w:tcMar>
            <w:vAlign w:val="center"/>
            <w:hideMark/>
          </w:tcPr>
          <w:p w14:paraId="401FC182" w14:textId="77777777" w:rsidR="005D71FF" w:rsidRPr="00EF5355" w:rsidRDefault="008415F9" w:rsidP="008415F9">
            <w:pPr>
              <w:spacing w:line="259" w:lineRule="auto"/>
              <w:jc w:val="both"/>
              <w:rPr>
                <w:rFonts w:eastAsia="Calibri"/>
                <w:sz w:val="24"/>
                <w:szCs w:val="24"/>
                <w:lang w:val="es-CO" w:eastAsia="en-US"/>
              </w:rPr>
            </w:pPr>
            <w:r w:rsidRPr="00EF5355">
              <w:rPr>
                <w:rFonts w:eastAsia="Calibri"/>
                <w:sz w:val="24"/>
                <w:szCs w:val="24"/>
                <w:lang w:val="es-ES" w:eastAsia="en-US"/>
              </w:rPr>
              <w:lastRenderedPageBreak/>
              <w:t>Ministerio de Minas y Energías</w:t>
            </w:r>
          </w:p>
        </w:tc>
        <w:tc>
          <w:tcPr>
            <w:tcW w:w="8080" w:type="dxa"/>
            <w:tcBorders>
              <w:top w:val="single" w:sz="18" w:space="0" w:color="000000"/>
              <w:left w:val="nil"/>
              <w:bottom w:val="nil"/>
              <w:right w:val="nil"/>
            </w:tcBorders>
            <w:shd w:val="clear" w:color="auto" w:fill="E7E7E7"/>
            <w:tcMar>
              <w:top w:w="72" w:type="dxa"/>
              <w:left w:w="144" w:type="dxa"/>
              <w:bottom w:w="72" w:type="dxa"/>
              <w:right w:w="144" w:type="dxa"/>
            </w:tcMar>
            <w:hideMark/>
          </w:tcPr>
          <w:p w14:paraId="1D4F646E" w14:textId="77777777" w:rsidR="005D71FF" w:rsidRPr="00EF5355" w:rsidRDefault="005D71FF" w:rsidP="00AC676E">
            <w:pPr>
              <w:numPr>
                <w:ilvl w:val="0"/>
                <w:numId w:val="7"/>
              </w:numPr>
              <w:spacing w:line="259" w:lineRule="auto"/>
              <w:jc w:val="both"/>
              <w:rPr>
                <w:rFonts w:eastAsia="Calibri"/>
                <w:sz w:val="24"/>
                <w:szCs w:val="24"/>
                <w:lang w:val="es-CO" w:eastAsia="en-US"/>
              </w:rPr>
            </w:pPr>
            <w:r w:rsidRPr="00EF5355">
              <w:rPr>
                <w:rFonts w:eastAsia="Calibri"/>
                <w:sz w:val="24"/>
                <w:szCs w:val="24"/>
                <w:lang w:val="es-ES" w:eastAsia="en-US"/>
              </w:rPr>
              <w:t xml:space="preserve">Se verifica el envío del segundo reporte técnico (Full </w:t>
            </w:r>
            <w:proofErr w:type="gramStart"/>
            <w:r w:rsidRPr="00EF5355">
              <w:rPr>
                <w:rFonts w:eastAsia="Calibri"/>
                <w:sz w:val="24"/>
                <w:szCs w:val="24"/>
                <w:lang w:val="es-ES" w:eastAsia="en-US"/>
              </w:rPr>
              <w:t>set)  del</w:t>
            </w:r>
            <w:proofErr w:type="gramEnd"/>
            <w:r w:rsidRPr="00EF5355">
              <w:rPr>
                <w:rFonts w:eastAsia="Calibri"/>
                <w:sz w:val="24"/>
                <w:szCs w:val="24"/>
                <w:lang w:val="es-ES" w:eastAsia="en-US"/>
              </w:rPr>
              <w:t xml:space="preserve"> año, por parte de producción a las autoridades de minas, el 8/10/2020.</w:t>
            </w:r>
          </w:p>
          <w:p w14:paraId="09CC9F63" w14:textId="77777777" w:rsidR="005D71FF" w:rsidRPr="00EF5355" w:rsidRDefault="005D71FF" w:rsidP="00AC676E">
            <w:pPr>
              <w:numPr>
                <w:ilvl w:val="0"/>
                <w:numId w:val="7"/>
              </w:numPr>
              <w:spacing w:line="259" w:lineRule="auto"/>
              <w:jc w:val="both"/>
              <w:rPr>
                <w:rFonts w:eastAsia="Calibri"/>
                <w:sz w:val="24"/>
                <w:szCs w:val="24"/>
                <w:lang w:val="es-CO" w:eastAsia="en-US"/>
              </w:rPr>
            </w:pPr>
            <w:r w:rsidRPr="00EF5355">
              <w:rPr>
                <w:rFonts w:eastAsia="Calibri"/>
                <w:sz w:val="24"/>
                <w:szCs w:val="24"/>
                <w:lang w:val="es-ES" w:eastAsia="en-US"/>
              </w:rPr>
              <w:t>Hasta la fecha no se ha recibido visita por parte de la autoridad</w:t>
            </w:r>
          </w:p>
          <w:p w14:paraId="0A0B6120" w14:textId="77777777" w:rsidR="005D71FF" w:rsidRPr="00EF5355" w:rsidRDefault="005D71FF" w:rsidP="00AC676E">
            <w:pPr>
              <w:numPr>
                <w:ilvl w:val="0"/>
                <w:numId w:val="7"/>
              </w:numPr>
              <w:spacing w:line="259" w:lineRule="auto"/>
              <w:jc w:val="both"/>
              <w:rPr>
                <w:rFonts w:eastAsia="Calibri"/>
                <w:sz w:val="24"/>
                <w:szCs w:val="24"/>
                <w:lang w:val="es-CO" w:eastAsia="en-US"/>
              </w:rPr>
            </w:pPr>
            <w:r w:rsidRPr="00EF5355">
              <w:rPr>
                <w:rFonts w:eastAsia="Calibri"/>
                <w:sz w:val="24"/>
                <w:szCs w:val="24"/>
                <w:lang w:val="es-ES" w:eastAsia="en-US"/>
              </w:rPr>
              <w:t>Aun se cuenta vigente el certificado como productor de Biodiesel, entregado el pasado 7 de marzo 2019 res 31088</w:t>
            </w:r>
          </w:p>
        </w:tc>
      </w:tr>
      <w:tr w:rsidR="008415F9" w:rsidRPr="00EF5355" w14:paraId="167C329A" w14:textId="77777777" w:rsidTr="00986B0F">
        <w:trPr>
          <w:trHeight w:val="2463"/>
        </w:trPr>
        <w:tc>
          <w:tcPr>
            <w:tcW w:w="2554" w:type="dxa"/>
            <w:tcBorders>
              <w:top w:val="nil"/>
              <w:left w:val="nil"/>
              <w:bottom w:val="nil"/>
              <w:right w:val="nil"/>
            </w:tcBorders>
            <w:shd w:val="clear" w:color="auto" w:fill="FFFFFF"/>
            <w:tcMar>
              <w:top w:w="72" w:type="dxa"/>
              <w:left w:w="144" w:type="dxa"/>
              <w:bottom w:w="72" w:type="dxa"/>
              <w:right w:w="144" w:type="dxa"/>
            </w:tcMar>
            <w:vAlign w:val="center"/>
            <w:hideMark/>
          </w:tcPr>
          <w:p w14:paraId="315C286C" w14:textId="77777777" w:rsidR="005D71FF" w:rsidRPr="00EF5355" w:rsidRDefault="008415F9" w:rsidP="008415F9">
            <w:pPr>
              <w:spacing w:line="259" w:lineRule="auto"/>
              <w:jc w:val="both"/>
              <w:rPr>
                <w:rFonts w:eastAsia="Calibri"/>
                <w:sz w:val="24"/>
                <w:szCs w:val="24"/>
                <w:lang w:val="es-CO" w:eastAsia="en-US"/>
              </w:rPr>
            </w:pPr>
            <w:r w:rsidRPr="00EF5355">
              <w:rPr>
                <w:rFonts w:eastAsia="Calibri"/>
                <w:sz w:val="24"/>
                <w:szCs w:val="24"/>
                <w:lang w:val="es-CO" w:eastAsia="en-US"/>
              </w:rPr>
              <w:t>DADSA - Corpamag</w:t>
            </w:r>
          </w:p>
        </w:tc>
        <w:tc>
          <w:tcPr>
            <w:tcW w:w="8080" w:type="dxa"/>
            <w:tcBorders>
              <w:top w:val="nil"/>
              <w:left w:val="nil"/>
              <w:bottom w:val="nil"/>
              <w:right w:val="nil"/>
            </w:tcBorders>
            <w:shd w:val="clear" w:color="auto" w:fill="FFFFFF"/>
            <w:tcMar>
              <w:top w:w="15" w:type="dxa"/>
              <w:left w:w="15" w:type="dxa"/>
              <w:bottom w:w="0" w:type="dxa"/>
              <w:right w:w="15" w:type="dxa"/>
            </w:tcMar>
            <w:vAlign w:val="center"/>
            <w:hideMark/>
          </w:tcPr>
          <w:p w14:paraId="378779D9" w14:textId="77777777" w:rsidR="005D71FF" w:rsidRPr="00EF5355" w:rsidRDefault="005D71FF" w:rsidP="00AC676E">
            <w:pPr>
              <w:numPr>
                <w:ilvl w:val="0"/>
                <w:numId w:val="8"/>
              </w:numPr>
              <w:spacing w:line="259" w:lineRule="auto"/>
              <w:jc w:val="both"/>
              <w:rPr>
                <w:rFonts w:eastAsia="Calibri"/>
                <w:sz w:val="24"/>
                <w:szCs w:val="24"/>
                <w:lang w:val="es-CO" w:eastAsia="en-US"/>
              </w:rPr>
            </w:pPr>
            <w:r w:rsidRPr="00EF5355">
              <w:rPr>
                <w:rFonts w:eastAsia="Calibri"/>
                <w:sz w:val="24"/>
                <w:szCs w:val="24"/>
                <w:lang w:val="es-ES" w:eastAsia="en-US"/>
              </w:rPr>
              <w:t>Participación en la actividad de entrega de materiales posconsumo</w:t>
            </w:r>
          </w:p>
          <w:p w14:paraId="635A3FAA" w14:textId="77777777" w:rsidR="005D71FF" w:rsidRPr="00EF5355" w:rsidRDefault="005D71FF" w:rsidP="00AC676E">
            <w:pPr>
              <w:numPr>
                <w:ilvl w:val="0"/>
                <w:numId w:val="8"/>
              </w:numPr>
              <w:spacing w:line="259" w:lineRule="auto"/>
              <w:jc w:val="both"/>
              <w:rPr>
                <w:rFonts w:eastAsia="Calibri"/>
                <w:sz w:val="24"/>
                <w:szCs w:val="24"/>
                <w:lang w:val="es-CO" w:eastAsia="en-US"/>
              </w:rPr>
            </w:pPr>
            <w:r w:rsidRPr="00EF5355">
              <w:rPr>
                <w:rFonts w:eastAsia="Calibri"/>
                <w:sz w:val="24"/>
                <w:szCs w:val="24"/>
                <w:lang w:val="es-ES" w:eastAsia="en-US"/>
              </w:rPr>
              <w:t>Durante el 2020 se mantuvo una relación con las autoridades am</w:t>
            </w:r>
            <w:r w:rsidR="00986B0F" w:rsidRPr="00EF5355">
              <w:rPr>
                <w:rFonts w:eastAsia="Calibri"/>
                <w:sz w:val="24"/>
                <w:szCs w:val="24"/>
                <w:lang w:val="es-ES" w:eastAsia="en-US"/>
              </w:rPr>
              <w:t xml:space="preserve">bientales de la siguiente forma:     </w:t>
            </w:r>
            <w:r w:rsidRPr="00EF5355">
              <w:rPr>
                <w:rFonts w:eastAsia="Calibri"/>
                <w:sz w:val="24"/>
                <w:szCs w:val="24"/>
                <w:lang w:val="es-ES" w:eastAsia="en-US"/>
              </w:rPr>
              <w:br/>
              <w:t>Cierre de reporte de PCB.</w:t>
            </w:r>
          </w:p>
          <w:p w14:paraId="184941B0" w14:textId="77777777" w:rsidR="005D71FF" w:rsidRPr="00EF5355" w:rsidRDefault="005D71FF" w:rsidP="00AC676E">
            <w:pPr>
              <w:numPr>
                <w:ilvl w:val="0"/>
                <w:numId w:val="9"/>
              </w:numPr>
              <w:spacing w:line="259" w:lineRule="auto"/>
              <w:jc w:val="both"/>
              <w:rPr>
                <w:rFonts w:eastAsia="Calibri"/>
                <w:sz w:val="24"/>
                <w:szCs w:val="24"/>
                <w:lang w:val="es-CO" w:eastAsia="en-US"/>
              </w:rPr>
            </w:pPr>
            <w:r w:rsidRPr="00EF5355">
              <w:rPr>
                <w:rFonts w:eastAsia="Calibri"/>
                <w:sz w:val="24"/>
                <w:szCs w:val="24"/>
                <w:lang w:val="es-ES" w:eastAsia="en-US"/>
              </w:rPr>
              <w:t xml:space="preserve">Se </w:t>
            </w:r>
            <w:r w:rsidR="00603B09" w:rsidRPr="00EF5355">
              <w:rPr>
                <w:rFonts w:eastAsia="Calibri"/>
                <w:sz w:val="24"/>
                <w:szCs w:val="24"/>
                <w:lang w:val="es-ES" w:eastAsia="en-US"/>
              </w:rPr>
              <w:t>solicitó</w:t>
            </w:r>
            <w:r w:rsidRPr="00EF5355">
              <w:rPr>
                <w:rFonts w:eastAsia="Calibri"/>
                <w:sz w:val="24"/>
                <w:szCs w:val="24"/>
                <w:lang w:val="es-ES" w:eastAsia="en-US"/>
              </w:rPr>
              <w:t xml:space="preserve"> el 20 de oct, la renovación de concesión de aguas subterráneas.</w:t>
            </w:r>
          </w:p>
          <w:p w14:paraId="4D69CA1D" w14:textId="77777777" w:rsidR="005D71FF" w:rsidRPr="00EF5355" w:rsidRDefault="005D71FF" w:rsidP="00AC676E">
            <w:pPr>
              <w:numPr>
                <w:ilvl w:val="0"/>
                <w:numId w:val="9"/>
              </w:numPr>
              <w:spacing w:line="259" w:lineRule="auto"/>
              <w:jc w:val="both"/>
              <w:rPr>
                <w:rFonts w:eastAsia="Calibri"/>
                <w:sz w:val="24"/>
                <w:szCs w:val="24"/>
                <w:lang w:val="es-CO" w:eastAsia="en-US"/>
              </w:rPr>
            </w:pPr>
            <w:r w:rsidRPr="00EF5355">
              <w:rPr>
                <w:rFonts w:eastAsia="Calibri"/>
                <w:sz w:val="24"/>
                <w:szCs w:val="24"/>
                <w:lang w:val="es-ES" w:eastAsia="en-US"/>
              </w:rPr>
              <w:t xml:space="preserve">Se </w:t>
            </w:r>
            <w:r w:rsidR="00603B09" w:rsidRPr="00EF5355">
              <w:rPr>
                <w:rFonts w:eastAsia="Calibri"/>
                <w:sz w:val="24"/>
                <w:szCs w:val="24"/>
                <w:lang w:val="es-ES" w:eastAsia="en-US"/>
              </w:rPr>
              <w:t>solicitó</w:t>
            </w:r>
            <w:r w:rsidRPr="00EF5355">
              <w:rPr>
                <w:rFonts w:eastAsia="Calibri"/>
                <w:sz w:val="24"/>
                <w:szCs w:val="24"/>
                <w:lang w:val="es-ES" w:eastAsia="en-US"/>
              </w:rPr>
              <w:t xml:space="preserve"> el 01 de sep., acompañamiento para la toma de muestra de aguas subterráneas y realizar la debida caracterización fisicoquímica de acuerdo a lo establecido en la RES 1234.</w:t>
            </w:r>
          </w:p>
          <w:p w14:paraId="6E7B97D2" w14:textId="77777777" w:rsidR="005D71FF" w:rsidRPr="00EF5355" w:rsidRDefault="005D71FF" w:rsidP="00AC676E">
            <w:pPr>
              <w:numPr>
                <w:ilvl w:val="0"/>
                <w:numId w:val="9"/>
              </w:numPr>
              <w:spacing w:line="259" w:lineRule="auto"/>
              <w:jc w:val="both"/>
              <w:rPr>
                <w:rFonts w:eastAsia="Calibri"/>
                <w:sz w:val="24"/>
                <w:szCs w:val="24"/>
                <w:lang w:val="es-CO" w:eastAsia="en-US"/>
              </w:rPr>
            </w:pPr>
            <w:r w:rsidRPr="00EF5355">
              <w:rPr>
                <w:rFonts w:eastAsia="Calibri"/>
                <w:sz w:val="24"/>
                <w:szCs w:val="24"/>
                <w:lang w:val="es-ES" w:eastAsia="en-US"/>
              </w:rPr>
              <w:t>Se envía el 28 de agosto Autoreporte del agua captada y vertida.</w:t>
            </w:r>
          </w:p>
        </w:tc>
      </w:tr>
      <w:tr w:rsidR="008415F9" w:rsidRPr="00EF5355" w14:paraId="78D1C40B" w14:textId="77777777" w:rsidTr="00986B0F">
        <w:trPr>
          <w:trHeight w:val="504"/>
        </w:trPr>
        <w:tc>
          <w:tcPr>
            <w:tcW w:w="2554" w:type="dxa"/>
            <w:tcBorders>
              <w:top w:val="nil"/>
              <w:left w:val="nil"/>
              <w:bottom w:val="nil"/>
              <w:right w:val="nil"/>
            </w:tcBorders>
            <w:shd w:val="clear" w:color="auto" w:fill="E7E7E7"/>
            <w:tcMar>
              <w:top w:w="72" w:type="dxa"/>
              <w:left w:w="144" w:type="dxa"/>
              <w:bottom w:w="72" w:type="dxa"/>
              <w:right w:w="144" w:type="dxa"/>
            </w:tcMar>
            <w:vAlign w:val="center"/>
            <w:hideMark/>
          </w:tcPr>
          <w:p w14:paraId="35ADF338" w14:textId="77777777" w:rsidR="005D71FF" w:rsidRPr="00EF5355" w:rsidRDefault="008415F9" w:rsidP="008415F9">
            <w:pPr>
              <w:spacing w:line="259" w:lineRule="auto"/>
              <w:jc w:val="both"/>
              <w:rPr>
                <w:rFonts w:eastAsia="Calibri"/>
                <w:sz w:val="24"/>
                <w:szCs w:val="24"/>
                <w:lang w:val="es-CO" w:eastAsia="en-US"/>
              </w:rPr>
            </w:pPr>
            <w:r w:rsidRPr="00EF5355">
              <w:rPr>
                <w:rFonts w:eastAsia="Calibri"/>
                <w:sz w:val="24"/>
                <w:szCs w:val="24"/>
                <w:lang w:val="es-CO" w:eastAsia="en-US"/>
              </w:rPr>
              <w:t>Contratistas y visitantes</w:t>
            </w:r>
          </w:p>
        </w:tc>
        <w:tc>
          <w:tcPr>
            <w:tcW w:w="8080" w:type="dxa"/>
            <w:tcBorders>
              <w:top w:val="nil"/>
              <w:left w:val="nil"/>
              <w:bottom w:val="nil"/>
              <w:right w:val="nil"/>
            </w:tcBorders>
            <w:shd w:val="clear" w:color="auto" w:fill="E7E7E7"/>
            <w:tcMar>
              <w:top w:w="72" w:type="dxa"/>
              <w:left w:w="144" w:type="dxa"/>
              <w:bottom w:w="72" w:type="dxa"/>
              <w:right w:w="144" w:type="dxa"/>
            </w:tcMar>
            <w:hideMark/>
          </w:tcPr>
          <w:p w14:paraId="6D588ACD" w14:textId="77777777" w:rsidR="005D71FF" w:rsidRPr="00EF5355" w:rsidRDefault="005D71FF" w:rsidP="00AC676E">
            <w:pPr>
              <w:numPr>
                <w:ilvl w:val="0"/>
                <w:numId w:val="10"/>
              </w:numPr>
              <w:spacing w:line="259" w:lineRule="auto"/>
              <w:jc w:val="both"/>
              <w:rPr>
                <w:rFonts w:eastAsia="Calibri"/>
                <w:sz w:val="24"/>
                <w:szCs w:val="24"/>
                <w:lang w:val="es-CO" w:eastAsia="en-US"/>
              </w:rPr>
            </w:pPr>
            <w:r w:rsidRPr="00EF5355">
              <w:rPr>
                <w:rFonts w:eastAsia="Calibri"/>
                <w:sz w:val="24"/>
                <w:szCs w:val="24"/>
                <w:lang w:val="es-ES" w:eastAsia="en-US"/>
              </w:rPr>
              <w:t>Inspecciones de trabajo en plantas (Inspecciones visuales) Se han generado 2 Raci de acuerdo a las inspecciones realizadas.: Contratista Adobe Constructores (realizar labores sin Epp, guantes), Fanservi (realizar labores de pulidora sin protectores auditivos)</w:t>
            </w:r>
          </w:p>
        </w:tc>
      </w:tr>
      <w:tr w:rsidR="008415F9" w:rsidRPr="00EF5355" w14:paraId="36981998" w14:textId="77777777" w:rsidTr="00986B0F">
        <w:trPr>
          <w:trHeight w:val="1248"/>
        </w:trPr>
        <w:tc>
          <w:tcPr>
            <w:tcW w:w="2554" w:type="dxa"/>
            <w:tcBorders>
              <w:top w:val="nil"/>
              <w:left w:val="nil"/>
              <w:bottom w:val="single" w:sz="18" w:space="0" w:color="000000"/>
              <w:right w:val="nil"/>
            </w:tcBorders>
            <w:shd w:val="clear" w:color="auto" w:fill="FFFFFF"/>
            <w:tcMar>
              <w:top w:w="72" w:type="dxa"/>
              <w:left w:w="144" w:type="dxa"/>
              <w:bottom w:w="72" w:type="dxa"/>
              <w:right w:w="144" w:type="dxa"/>
            </w:tcMar>
            <w:vAlign w:val="center"/>
            <w:hideMark/>
          </w:tcPr>
          <w:p w14:paraId="225AD7A7" w14:textId="77777777" w:rsidR="005D71FF" w:rsidRPr="00EF5355" w:rsidRDefault="008415F9" w:rsidP="008415F9">
            <w:pPr>
              <w:spacing w:line="259" w:lineRule="auto"/>
              <w:jc w:val="both"/>
              <w:rPr>
                <w:rFonts w:eastAsia="Calibri"/>
                <w:sz w:val="24"/>
                <w:szCs w:val="24"/>
                <w:lang w:val="es-CO" w:eastAsia="en-US"/>
              </w:rPr>
            </w:pPr>
            <w:r w:rsidRPr="00EF5355">
              <w:rPr>
                <w:rFonts w:eastAsia="Calibri"/>
                <w:sz w:val="24"/>
                <w:szCs w:val="24"/>
                <w:lang w:val="es-ES" w:eastAsia="en-US"/>
              </w:rPr>
              <w:t>Bomberos/ Defensa Civil/ AMI/Oficina de Gestión del Riesgo</w:t>
            </w:r>
          </w:p>
        </w:tc>
        <w:tc>
          <w:tcPr>
            <w:tcW w:w="8080" w:type="dxa"/>
            <w:tcBorders>
              <w:top w:val="nil"/>
              <w:left w:val="nil"/>
              <w:bottom w:val="single" w:sz="18" w:space="0" w:color="000000"/>
              <w:right w:val="nil"/>
            </w:tcBorders>
            <w:shd w:val="clear" w:color="auto" w:fill="FFFFFF"/>
            <w:tcMar>
              <w:top w:w="72" w:type="dxa"/>
              <w:left w:w="144" w:type="dxa"/>
              <w:bottom w:w="72" w:type="dxa"/>
              <w:right w:w="144" w:type="dxa"/>
            </w:tcMar>
            <w:hideMark/>
          </w:tcPr>
          <w:p w14:paraId="120FECAD" w14:textId="77777777" w:rsidR="005D71FF" w:rsidRPr="00EF5355" w:rsidRDefault="005D71FF" w:rsidP="00AC676E">
            <w:pPr>
              <w:numPr>
                <w:ilvl w:val="0"/>
                <w:numId w:val="11"/>
              </w:numPr>
              <w:spacing w:line="259" w:lineRule="auto"/>
              <w:jc w:val="both"/>
              <w:rPr>
                <w:rFonts w:eastAsia="Calibri"/>
                <w:sz w:val="24"/>
                <w:szCs w:val="24"/>
                <w:lang w:val="es-CO" w:eastAsia="en-US"/>
              </w:rPr>
            </w:pPr>
            <w:r w:rsidRPr="00EF5355">
              <w:rPr>
                <w:rFonts w:eastAsia="Calibri"/>
                <w:sz w:val="24"/>
                <w:szCs w:val="24"/>
                <w:lang w:val="es-ES" w:eastAsia="en-US"/>
              </w:rPr>
              <w:t>Se aprobó por parte de gerencia la solicitud para el pago del 100% del anticipo de la orden de compra para la revisión y posterior certificación Bomberil</w:t>
            </w:r>
          </w:p>
          <w:p w14:paraId="07F75582" w14:textId="77777777" w:rsidR="005D71FF" w:rsidRPr="00EF5355" w:rsidRDefault="005D71FF" w:rsidP="00AC676E">
            <w:pPr>
              <w:numPr>
                <w:ilvl w:val="0"/>
                <w:numId w:val="11"/>
              </w:numPr>
              <w:spacing w:line="259" w:lineRule="auto"/>
              <w:jc w:val="both"/>
              <w:rPr>
                <w:rFonts w:eastAsia="Calibri"/>
                <w:sz w:val="24"/>
                <w:szCs w:val="24"/>
                <w:lang w:val="es-CO" w:eastAsia="en-US"/>
              </w:rPr>
            </w:pPr>
            <w:r w:rsidRPr="00EF5355">
              <w:rPr>
                <w:rFonts w:eastAsia="Calibri"/>
                <w:sz w:val="24"/>
                <w:szCs w:val="24"/>
                <w:lang w:val="es-ES" w:eastAsia="en-US"/>
              </w:rPr>
              <w:t>Contrato AMI, por medio de la zona protegida de Tequendama</w:t>
            </w:r>
          </w:p>
        </w:tc>
      </w:tr>
      <w:tr w:rsidR="008415F9" w:rsidRPr="00EF5355" w14:paraId="5A852B36" w14:textId="77777777" w:rsidTr="00986B0F">
        <w:trPr>
          <w:trHeight w:val="1248"/>
        </w:trPr>
        <w:tc>
          <w:tcPr>
            <w:tcW w:w="2554" w:type="dxa"/>
            <w:tcBorders>
              <w:top w:val="nil"/>
              <w:left w:val="nil"/>
              <w:bottom w:val="single" w:sz="18" w:space="0" w:color="000000"/>
              <w:right w:val="nil"/>
            </w:tcBorders>
            <w:shd w:val="clear" w:color="auto" w:fill="FFFFFF"/>
            <w:tcMar>
              <w:top w:w="72" w:type="dxa"/>
              <w:left w:w="144" w:type="dxa"/>
              <w:bottom w:w="72" w:type="dxa"/>
              <w:right w:w="144" w:type="dxa"/>
            </w:tcMar>
            <w:vAlign w:val="center"/>
            <w:hideMark/>
          </w:tcPr>
          <w:p w14:paraId="041AACFF" w14:textId="77777777" w:rsidR="008415F9" w:rsidRPr="00EF5355" w:rsidRDefault="008415F9" w:rsidP="008415F9">
            <w:pPr>
              <w:spacing w:line="259" w:lineRule="auto"/>
              <w:jc w:val="both"/>
              <w:rPr>
                <w:rFonts w:eastAsia="Calibri"/>
                <w:sz w:val="24"/>
                <w:szCs w:val="24"/>
                <w:lang w:val="es-ES" w:eastAsia="en-US"/>
              </w:rPr>
            </w:pPr>
            <w:r w:rsidRPr="00EF5355">
              <w:rPr>
                <w:rFonts w:eastAsia="Calibri"/>
                <w:sz w:val="24"/>
                <w:szCs w:val="24"/>
                <w:lang w:val="es-ES" w:eastAsia="en-US"/>
              </w:rPr>
              <w:t>Colaboradores</w:t>
            </w:r>
          </w:p>
        </w:tc>
        <w:tc>
          <w:tcPr>
            <w:tcW w:w="8080" w:type="dxa"/>
            <w:tcBorders>
              <w:top w:val="nil"/>
              <w:left w:val="nil"/>
              <w:bottom w:val="single" w:sz="18" w:space="0" w:color="000000"/>
              <w:right w:val="nil"/>
            </w:tcBorders>
            <w:shd w:val="clear" w:color="auto" w:fill="FFFFFF"/>
            <w:tcMar>
              <w:top w:w="72" w:type="dxa"/>
              <w:left w:w="144" w:type="dxa"/>
              <w:bottom w:w="72" w:type="dxa"/>
              <w:right w:w="144" w:type="dxa"/>
            </w:tcMar>
            <w:hideMark/>
          </w:tcPr>
          <w:p w14:paraId="0E6B5EC6" w14:textId="77777777" w:rsidR="008415F9" w:rsidRPr="00EF5355" w:rsidRDefault="008415F9" w:rsidP="00AC676E">
            <w:pPr>
              <w:numPr>
                <w:ilvl w:val="0"/>
                <w:numId w:val="12"/>
              </w:numPr>
              <w:ind w:left="994"/>
              <w:contextualSpacing/>
              <w:jc w:val="both"/>
              <w:rPr>
                <w:rFonts w:eastAsia="Calibri"/>
                <w:sz w:val="24"/>
                <w:szCs w:val="24"/>
                <w:lang w:val="es-ES" w:eastAsia="en-US"/>
              </w:rPr>
            </w:pPr>
            <w:r w:rsidRPr="00EF5355">
              <w:rPr>
                <w:rFonts w:eastAsia="Calibri"/>
                <w:sz w:val="24"/>
                <w:szCs w:val="24"/>
                <w:lang w:val="es-ES" w:eastAsia="en-US"/>
              </w:rPr>
              <w:t>COPASST: Durante este año 2020 se han efectuados varias reuniones con los miembros de este comité donde se deja como evidencia las actas por cada mes producto de la reunión ejecutada el 20/08/2020.</w:t>
            </w:r>
          </w:p>
          <w:p w14:paraId="481F84E1" w14:textId="77777777" w:rsidR="008415F9" w:rsidRPr="00EF5355" w:rsidRDefault="008415F9" w:rsidP="00AC676E">
            <w:pPr>
              <w:numPr>
                <w:ilvl w:val="0"/>
                <w:numId w:val="12"/>
              </w:numPr>
              <w:ind w:left="994"/>
              <w:contextualSpacing/>
              <w:jc w:val="both"/>
              <w:rPr>
                <w:rFonts w:eastAsia="Calibri"/>
                <w:sz w:val="24"/>
                <w:szCs w:val="24"/>
                <w:lang w:val="es-ES" w:eastAsia="en-US"/>
              </w:rPr>
            </w:pPr>
            <w:r w:rsidRPr="00EF5355">
              <w:rPr>
                <w:rFonts w:eastAsia="Calibri"/>
                <w:sz w:val="24"/>
                <w:szCs w:val="24"/>
                <w:lang w:val="es-ES" w:eastAsia="en-US"/>
              </w:rPr>
              <w:t xml:space="preserve">Acta mes de Octubre: se </w:t>
            </w:r>
            <w:r w:rsidR="00C72D9B" w:rsidRPr="00EF5355">
              <w:rPr>
                <w:rFonts w:eastAsia="Calibri"/>
                <w:sz w:val="24"/>
                <w:szCs w:val="24"/>
                <w:lang w:val="es-ES" w:eastAsia="en-US"/>
              </w:rPr>
              <w:t>realizó</w:t>
            </w:r>
            <w:r w:rsidRPr="00EF5355">
              <w:rPr>
                <w:rFonts w:eastAsia="Calibri"/>
                <w:sz w:val="24"/>
                <w:szCs w:val="24"/>
                <w:lang w:val="es-ES" w:eastAsia="en-US"/>
              </w:rPr>
              <w:t xml:space="preserve"> diligenciamiento de la evaluación a la ARL.</w:t>
            </w:r>
          </w:p>
          <w:p w14:paraId="7C39995B" w14:textId="77777777" w:rsidR="008415F9" w:rsidRPr="00EF5355" w:rsidRDefault="008415F9" w:rsidP="00AC676E">
            <w:pPr>
              <w:numPr>
                <w:ilvl w:val="0"/>
                <w:numId w:val="12"/>
              </w:numPr>
              <w:ind w:left="994"/>
              <w:contextualSpacing/>
              <w:jc w:val="both"/>
              <w:rPr>
                <w:rFonts w:eastAsia="Calibri"/>
                <w:sz w:val="24"/>
                <w:szCs w:val="24"/>
                <w:lang w:val="es-ES" w:eastAsia="en-US"/>
              </w:rPr>
            </w:pPr>
            <w:r w:rsidRPr="00EF5355">
              <w:rPr>
                <w:rFonts w:eastAsia="Calibri"/>
                <w:sz w:val="24"/>
                <w:szCs w:val="24"/>
                <w:lang w:val="es-ES" w:eastAsia="en-US"/>
              </w:rPr>
              <w:t>Acta mes de Septiembre: Investigación del accidente de la Señorita Loana, practicante del Sena en el área de archivo.</w:t>
            </w:r>
          </w:p>
          <w:p w14:paraId="48BD2E4C" w14:textId="77777777" w:rsidR="008415F9" w:rsidRPr="00EF5355" w:rsidRDefault="008415F9" w:rsidP="00AC676E">
            <w:pPr>
              <w:numPr>
                <w:ilvl w:val="0"/>
                <w:numId w:val="12"/>
              </w:numPr>
              <w:ind w:left="994"/>
              <w:contextualSpacing/>
              <w:jc w:val="both"/>
              <w:rPr>
                <w:rFonts w:eastAsia="Calibri"/>
                <w:sz w:val="24"/>
                <w:szCs w:val="24"/>
                <w:lang w:val="es-ES" w:eastAsia="en-US"/>
              </w:rPr>
            </w:pPr>
            <w:r w:rsidRPr="00EF5355">
              <w:rPr>
                <w:rFonts w:eastAsia="Calibri"/>
                <w:sz w:val="24"/>
                <w:szCs w:val="24"/>
                <w:lang w:val="es-ES" w:eastAsia="en-US"/>
              </w:rPr>
              <w:t xml:space="preserve">COCOL:  </w:t>
            </w:r>
          </w:p>
          <w:p w14:paraId="1CA5E55D" w14:textId="77777777" w:rsidR="008415F9" w:rsidRPr="00EF5355" w:rsidRDefault="008415F9" w:rsidP="00AC676E">
            <w:pPr>
              <w:numPr>
                <w:ilvl w:val="0"/>
                <w:numId w:val="12"/>
              </w:numPr>
              <w:ind w:left="994"/>
              <w:contextualSpacing/>
              <w:jc w:val="both"/>
              <w:rPr>
                <w:rFonts w:eastAsia="Calibri"/>
                <w:sz w:val="24"/>
                <w:szCs w:val="24"/>
                <w:lang w:val="es-ES" w:eastAsia="en-US"/>
              </w:rPr>
            </w:pPr>
            <w:r w:rsidRPr="00EF5355">
              <w:rPr>
                <w:rFonts w:eastAsia="Calibri"/>
                <w:sz w:val="24"/>
                <w:szCs w:val="24"/>
                <w:lang w:val="es-ES" w:eastAsia="en-US"/>
              </w:rPr>
              <w:t xml:space="preserve">Elecciones del nuevo cocol 5 de octubre 2020, Por parte de la gerencia Mario Llinas, Omar Vargas, Leonardo Jaime, Humberto Pedroza, Por parte del trabajador María Jose Fontalvo, Adriana Pertuz, Felix Romero, Nelson Rojas. </w:t>
            </w:r>
          </w:p>
          <w:p w14:paraId="235CECC4" w14:textId="77777777" w:rsidR="008415F9" w:rsidRPr="00EF5355" w:rsidRDefault="008415F9" w:rsidP="00AC676E">
            <w:pPr>
              <w:numPr>
                <w:ilvl w:val="0"/>
                <w:numId w:val="12"/>
              </w:numPr>
              <w:ind w:left="994"/>
              <w:contextualSpacing/>
              <w:jc w:val="both"/>
              <w:rPr>
                <w:rFonts w:eastAsia="Calibri"/>
                <w:sz w:val="24"/>
                <w:szCs w:val="24"/>
                <w:lang w:val="es-ES" w:eastAsia="en-US"/>
              </w:rPr>
            </w:pPr>
            <w:r w:rsidRPr="00EF5355">
              <w:rPr>
                <w:rFonts w:eastAsia="Calibri"/>
                <w:sz w:val="24"/>
                <w:szCs w:val="24"/>
                <w:lang w:val="es-ES" w:eastAsia="en-US"/>
              </w:rPr>
              <w:t>Se realizaron charlas de: Manejo de ansiedad y el estrés.</w:t>
            </w:r>
          </w:p>
          <w:p w14:paraId="3EF3D5B9" w14:textId="77777777" w:rsidR="008415F9" w:rsidRPr="00EF5355" w:rsidRDefault="008415F9" w:rsidP="00AC676E">
            <w:pPr>
              <w:numPr>
                <w:ilvl w:val="0"/>
                <w:numId w:val="12"/>
              </w:numPr>
              <w:ind w:left="994"/>
              <w:contextualSpacing/>
              <w:jc w:val="both"/>
              <w:rPr>
                <w:rFonts w:eastAsia="Calibri"/>
                <w:sz w:val="24"/>
                <w:szCs w:val="24"/>
                <w:lang w:val="es-ES" w:eastAsia="en-US"/>
              </w:rPr>
            </w:pPr>
            <w:r w:rsidRPr="00EF5355">
              <w:rPr>
                <w:rFonts w:eastAsia="Calibri"/>
                <w:sz w:val="24"/>
                <w:szCs w:val="24"/>
                <w:lang w:val="es-ES" w:eastAsia="en-US"/>
              </w:rPr>
              <w:t>- Prevención de adicciones</w:t>
            </w:r>
          </w:p>
          <w:p w14:paraId="2B5AEEBA" w14:textId="77777777" w:rsidR="008415F9" w:rsidRPr="00EF5355" w:rsidRDefault="008415F9" w:rsidP="00AC676E">
            <w:pPr>
              <w:numPr>
                <w:ilvl w:val="0"/>
                <w:numId w:val="12"/>
              </w:numPr>
              <w:ind w:left="994"/>
              <w:contextualSpacing/>
              <w:jc w:val="both"/>
              <w:rPr>
                <w:rFonts w:eastAsia="Calibri"/>
                <w:sz w:val="24"/>
                <w:szCs w:val="24"/>
                <w:lang w:val="es-ES" w:eastAsia="en-US"/>
              </w:rPr>
            </w:pPr>
            <w:r w:rsidRPr="00EF5355">
              <w:rPr>
                <w:rFonts w:eastAsia="Calibri"/>
                <w:sz w:val="24"/>
                <w:szCs w:val="24"/>
                <w:lang w:val="es-ES" w:eastAsia="en-US"/>
              </w:rPr>
              <w:t>- Sana convivencia en el lugar de trabajo.</w:t>
            </w:r>
          </w:p>
        </w:tc>
      </w:tr>
      <w:tr w:rsidR="008415F9" w:rsidRPr="00EF5355" w14:paraId="05795288" w14:textId="77777777" w:rsidTr="00986B0F">
        <w:trPr>
          <w:trHeight w:val="1248"/>
        </w:trPr>
        <w:tc>
          <w:tcPr>
            <w:tcW w:w="2554" w:type="dxa"/>
            <w:tcBorders>
              <w:top w:val="nil"/>
              <w:left w:val="nil"/>
              <w:bottom w:val="single" w:sz="18" w:space="0" w:color="000000"/>
              <w:right w:val="nil"/>
            </w:tcBorders>
            <w:shd w:val="clear" w:color="auto" w:fill="FFFFFF"/>
            <w:tcMar>
              <w:top w:w="72" w:type="dxa"/>
              <w:left w:w="144" w:type="dxa"/>
              <w:bottom w:w="72" w:type="dxa"/>
              <w:right w:w="144" w:type="dxa"/>
            </w:tcMar>
            <w:vAlign w:val="center"/>
            <w:hideMark/>
          </w:tcPr>
          <w:p w14:paraId="41D7A80F" w14:textId="77777777" w:rsidR="008415F9" w:rsidRPr="00EF5355" w:rsidRDefault="008415F9" w:rsidP="008415F9">
            <w:pPr>
              <w:spacing w:line="259" w:lineRule="auto"/>
              <w:jc w:val="both"/>
              <w:rPr>
                <w:rFonts w:eastAsia="Calibri"/>
                <w:sz w:val="24"/>
                <w:szCs w:val="24"/>
                <w:lang w:val="es-ES" w:eastAsia="en-US"/>
              </w:rPr>
            </w:pPr>
            <w:r w:rsidRPr="00EF5355">
              <w:rPr>
                <w:rFonts w:eastAsia="Calibri"/>
                <w:sz w:val="24"/>
                <w:szCs w:val="24"/>
                <w:lang w:val="es-ES" w:eastAsia="en-US"/>
              </w:rPr>
              <w:lastRenderedPageBreak/>
              <w:t>CLIENTES</w:t>
            </w:r>
          </w:p>
        </w:tc>
        <w:tc>
          <w:tcPr>
            <w:tcW w:w="8080" w:type="dxa"/>
            <w:tcBorders>
              <w:top w:val="nil"/>
              <w:left w:val="nil"/>
              <w:bottom w:val="single" w:sz="18" w:space="0" w:color="000000"/>
              <w:right w:val="nil"/>
            </w:tcBorders>
            <w:shd w:val="clear" w:color="auto" w:fill="FFFFFF"/>
            <w:tcMar>
              <w:top w:w="72" w:type="dxa"/>
              <w:left w:w="144" w:type="dxa"/>
              <w:bottom w:w="72" w:type="dxa"/>
              <w:right w:w="144" w:type="dxa"/>
            </w:tcMar>
            <w:hideMark/>
          </w:tcPr>
          <w:p w14:paraId="09572171" w14:textId="77777777" w:rsidR="008415F9" w:rsidRPr="00EF5355" w:rsidRDefault="008415F9" w:rsidP="00AC676E">
            <w:pPr>
              <w:numPr>
                <w:ilvl w:val="0"/>
                <w:numId w:val="13"/>
              </w:numPr>
              <w:ind w:left="994"/>
              <w:contextualSpacing/>
              <w:jc w:val="both"/>
              <w:rPr>
                <w:rFonts w:eastAsia="Calibri"/>
                <w:sz w:val="24"/>
                <w:szCs w:val="24"/>
                <w:lang w:val="es-ES" w:eastAsia="en-US"/>
              </w:rPr>
            </w:pPr>
            <w:r w:rsidRPr="00EF5355">
              <w:rPr>
                <w:rFonts w:eastAsia="Calibri"/>
                <w:sz w:val="24"/>
                <w:szCs w:val="24"/>
                <w:lang w:val="es-ES" w:eastAsia="en-US"/>
              </w:rPr>
              <w:t xml:space="preserve">A través del servicio Post-Venta de la compañía en el 2019 se ejecutaron 51 </w:t>
            </w:r>
            <w:proofErr w:type="gramStart"/>
            <w:r w:rsidRPr="00EF5355">
              <w:rPr>
                <w:rFonts w:eastAsia="Calibri"/>
                <w:sz w:val="24"/>
                <w:szCs w:val="24"/>
                <w:lang w:val="es-ES" w:eastAsia="en-US"/>
              </w:rPr>
              <w:t>visitas  a</w:t>
            </w:r>
            <w:proofErr w:type="gramEnd"/>
            <w:r w:rsidRPr="00EF5355">
              <w:rPr>
                <w:rFonts w:eastAsia="Calibri"/>
                <w:sz w:val="24"/>
                <w:szCs w:val="24"/>
                <w:lang w:val="es-ES" w:eastAsia="en-US"/>
              </w:rPr>
              <w:t xml:space="preserve"> los clientes.</w:t>
            </w:r>
          </w:p>
          <w:p w14:paraId="6EAAA54B" w14:textId="77777777" w:rsidR="008415F9" w:rsidRPr="00EF5355" w:rsidRDefault="008415F9" w:rsidP="00AC676E">
            <w:pPr>
              <w:numPr>
                <w:ilvl w:val="0"/>
                <w:numId w:val="13"/>
              </w:numPr>
              <w:ind w:left="994"/>
              <w:contextualSpacing/>
              <w:jc w:val="both"/>
              <w:rPr>
                <w:rFonts w:eastAsia="Calibri"/>
                <w:sz w:val="24"/>
                <w:szCs w:val="24"/>
                <w:lang w:val="es-ES" w:eastAsia="en-US"/>
              </w:rPr>
            </w:pPr>
            <w:r w:rsidRPr="00EF5355">
              <w:rPr>
                <w:rFonts w:eastAsia="Calibri"/>
                <w:sz w:val="24"/>
                <w:szCs w:val="24"/>
                <w:lang w:val="es-ES" w:eastAsia="en-US"/>
              </w:rPr>
              <w:t xml:space="preserve">Durante el 2020 debido a la pandemia por </w:t>
            </w:r>
            <w:proofErr w:type="gramStart"/>
            <w:r w:rsidRPr="00EF5355">
              <w:rPr>
                <w:rFonts w:eastAsia="Calibri"/>
                <w:sz w:val="24"/>
                <w:szCs w:val="24"/>
                <w:lang w:val="es-ES" w:eastAsia="en-US"/>
              </w:rPr>
              <w:t>Coronavirus  (</w:t>
            </w:r>
            <w:proofErr w:type="gramEnd"/>
            <w:r w:rsidRPr="00EF5355">
              <w:rPr>
                <w:rFonts w:eastAsia="Calibri"/>
                <w:sz w:val="24"/>
                <w:szCs w:val="24"/>
                <w:lang w:val="es-ES" w:eastAsia="en-US"/>
              </w:rPr>
              <w:t>Covid-19) se efectuaron 15 visitas a clientes entre estos tenemos a Terpel, Cerrejón, Primax.  Actualmente se mantiene una comunicación permanente con los clientes por medio de correos electrónicos y llamadas telefónicas con relación a la solicitud y despacho de productos atendiendo pedidos e inquietudes.</w:t>
            </w:r>
          </w:p>
          <w:p w14:paraId="239425C2" w14:textId="77777777" w:rsidR="008415F9" w:rsidRPr="00EF5355" w:rsidRDefault="008415F9" w:rsidP="00AC676E">
            <w:pPr>
              <w:numPr>
                <w:ilvl w:val="0"/>
                <w:numId w:val="13"/>
              </w:numPr>
              <w:ind w:left="994"/>
              <w:contextualSpacing/>
              <w:jc w:val="both"/>
              <w:rPr>
                <w:rFonts w:eastAsia="Calibri"/>
                <w:sz w:val="24"/>
                <w:szCs w:val="24"/>
                <w:lang w:val="es-ES" w:eastAsia="en-US"/>
              </w:rPr>
            </w:pPr>
            <w:proofErr w:type="gramStart"/>
            <w:r w:rsidRPr="00EF5355">
              <w:rPr>
                <w:rFonts w:eastAsia="Calibri"/>
                <w:sz w:val="24"/>
                <w:szCs w:val="24"/>
                <w:lang w:val="es-ES" w:eastAsia="en-US"/>
              </w:rPr>
              <w:t>SGA ,</w:t>
            </w:r>
            <w:proofErr w:type="gramEnd"/>
            <w:r w:rsidRPr="00EF5355">
              <w:rPr>
                <w:rFonts w:eastAsia="Calibri"/>
                <w:sz w:val="24"/>
                <w:szCs w:val="24"/>
                <w:lang w:val="es-ES" w:eastAsia="en-US"/>
              </w:rPr>
              <w:t xml:space="preserve"> Durante los meses de Septiembre/Octubre del año 2020, se atendió requerimiento por parte del cliente Primax Colombia, quien solicitaba la recepción de botellas plásticas de muestra en la planta debido a falta de capacidad de recepción en su planta. Por esto, se realizó la gestión de instalación de caneca en el cuarto de residuos ordinarios para garantizar la segregación de estos residuos y así disponer como residuos aprovechables con la cooperativa Basura Cero.</w:t>
            </w:r>
          </w:p>
        </w:tc>
      </w:tr>
    </w:tbl>
    <w:p w14:paraId="1A5FD0B9" w14:textId="77777777" w:rsidR="008415F9" w:rsidRPr="00EF5355" w:rsidRDefault="008415F9" w:rsidP="008415F9">
      <w:pPr>
        <w:spacing w:line="259" w:lineRule="auto"/>
        <w:jc w:val="both"/>
        <w:rPr>
          <w:rFonts w:eastAsia="Calibri"/>
          <w:sz w:val="24"/>
          <w:szCs w:val="24"/>
          <w:lang w:val="es-CO" w:eastAsia="en-US"/>
        </w:rPr>
      </w:pPr>
    </w:p>
    <w:p w14:paraId="68D70E37" w14:textId="77777777" w:rsidR="00986B0F" w:rsidRPr="00EF5355" w:rsidRDefault="00986B0F" w:rsidP="008415F9">
      <w:pPr>
        <w:spacing w:line="259" w:lineRule="auto"/>
        <w:jc w:val="both"/>
        <w:rPr>
          <w:rFonts w:eastAsia="Calibri"/>
          <w:sz w:val="24"/>
          <w:szCs w:val="24"/>
          <w:lang w:val="es-CO" w:eastAsia="en-US"/>
        </w:rPr>
      </w:pPr>
      <w:r w:rsidRPr="00EF5355">
        <w:rPr>
          <w:rFonts w:eastAsia="Calibri"/>
          <w:sz w:val="24"/>
          <w:szCs w:val="24"/>
          <w:lang w:val="es-CO" w:eastAsia="en-US"/>
        </w:rPr>
        <w:t xml:space="preserve">El gerente expresa que actualmente se le paga una suma </w:t>
      </w:r>
      <w:r w:rsidR="00C53AED" w:rsidRPr="00EF5355">
        <w:rPr>
          <w:rFonts w:eastAsia="Calibri"/>
          <w:sz w:val="24"/>
          <w:szCs w:val="24"/>
          <w:lang w:val="es-CO" w:eastAsia="en-US"/>
        </w:rPr>
        <w:t>elevada</w:t>
      </w:r>
      <w:r w:rsidRPr="00EF5355">
        <w:rPr>
          <w:rFonts w:eastAsia="Calibri"/>
          <w:sz w:val="24"/>
          <w:szCs w:val="24"/>
          <w:lang w:val="es-CO" w:eastAsia="en-US"/>
        </w:rPr>
        <w:t xml:space="preserve"> de dinero de forma mensual al cuerpo de bomberos</w:t>
      </w:r>
      <w:r w:rsidR="00B26BE0" w:rsidRPr="00EF5355">
        <w:rPr>
          <w:rFonts w:eastAsia="Calibri"/>
          <w:sz w:val="24"/>
          <w:szCs w:val="24"/>
          <w:lang w:val="es-CO" w:eastAsia="en-US"/>
        </w:rPr>
        <w:t xml:space="preserve"> por el 7% del 7x1000 de los ingresos de la compañía, y ese pago se genera por un impuesto distrital que se liquida de forma mensual, y aun así el cuerpo de bomberos cobra otra suma elevada por generar la certificación bomberil</w:t>
      </w:r>
      <w:r w:rsidRPr="00EF5355">
        <w:rPr>
          <w:rFonts w:eastAsia="Calibri"/>
          <w:sz w:val="24"/>
          <w:szCs w:val="24"/>
          <w:lang w:val="es-CO" w:eastAsia="en-US"/>
        </w:rPr>
        <w:t xml:space="preserve">. </w:t>
      </w:r>
    </w:p>
    <w:p w14:paraId="1D4938FC" w14:textId="77777777" w:rsidR="00986B0F" w:rsidRPr="00EF5355" w:rsidRDefault="00986B0F" w:rsidP="008415F9">
      <w:pPr>
        <w:spacing w:line="259" w:lineRule="auto"/>
        <w:jc w:val="both"/>
        <w:rPr>
          <w:rFonts w:eastAsia="Calibri"/>
          <w:sz w:val="24"/>
          <w:szCs w:val="24"/>
          <w:lang w:val="es-CO" w:eastAsia="en-US"/>
        </w:rPr>
      </w:pPr>
    </w:p>
    <w:p w14:paraId="1D1BEFB2" w14:textId="77777777" w:rsidR="00986B0F" w:rsidRPr="00EF5355" w:rsidRDefault="00986B0F" w:rsidP="008415F9">
      <w:pPr>
        <w:spacing w:line="259" w:lineRule="auto"/>
        <w:jc w:val="both"/>
        <w:rPr>
          <w:rFonts w:eastAsia="Calibri"/>
          <w:sz w:val="24"/>
          <w:szCs w:val="24"/>
          <w:lang w:val="es-CO" w:eastAsia="en-US"/>
        </w:rPr>
      </w:pPr>
      <w:r w:rsidRPr="00EF5355">
        <w:rPr>
          <w:rFonts w:eastAsia="Calibri"/>
          <w:sz w:val="24"/>
          <w:szCs w:val="24"/>
          <w:lang w:val="es-CO" w:eastAsia="en-US"/>
        </w:rPr>
        <w:t xml:space="preserve">El director de mantenimiento Biosc (Omar) expresa que AMI no estaba presentando buen servicio en los años anteriores, en donde no se presenta cuando se </w:t>
      </w:r>
      <w:proofErr w:type="gramStart"/>
      <w:r w:rsidRPr="00EF5355">
        <w:rPr>
          <w:rFonts w:eastAsia="Calibri"/>
          <w:sz w:val="24"/>
          <w:szCs w:val="24"/>
          <w:lang w:val="es-CO" w:eastAsia="en-US"/>
        </w:rPr>
        <w:t>solicita  el</w:t>
      </w:r>
      <w:proofErr w:type="gramEnd"/>
      <w:r w:rsidRPr="00EF5355">
        <w:rPr>
          <w:rFonts w:eastAsia="Calibri"/>
          <w:sz w:val="24"/>
          <w:szCs w:val="24"/>
          <w:lang w:val="es-CO" w:eastAsia="en-US"/>
        </w:rPr>
        <w:t xml:space="preserve"> servicio o llegan muy demorados, la coordinadora de SST expresa que esto ha cambiado durante el 2020 desde que se tiene la zona protegida, llegan rápido con un tiempo promedio menor a los 20 minutos. </w:t>
      </w:r>
    </w:p>
    <w:p w14:paraId="53C73277" w14:textId="77777777" w:rsidR="00986B0F" w:rsidRPr="00EF5355" w:rsidRDefault="00986B0F" w:rsidP="008415F9">
      <w:pPr>
        <w:spacing w:line="259" w:lineRule="auto"/>
        <w:jc w:val="both"/>
        <w:rPr>
          <w:rFonts w:eastAsia="Calibri"/>
          <w:sz w:val="24"/>
          <w:szCs w:val="24"/>
          <w:lang w:val="es-CO" w:eastAsia="en-US"/>
        </w:rPr>
      </w:pPr>
    </w:p>
    <w:p w14:paraId="1BE7DEEB" w14:textId="77777777" w:rsidR="000C05A5" w:rsidRPr="00EF5355" w:rsidRDefault="00986B0F" w:rsidP="008415F9">
      <w:pPr>
        <w:spacing w:line="259" w:lineRule="auto"/>
        <w:jc w:val="both"/>
        <w:rPr>
          <w:rFonts w:eastAsia="Calibri"/>
          <w:sz w:val="24"/>
          <w:szCs w:val="24"/>
          <w:lang w:val="es-CO" w:eastAsia="en-US"/>
        </w:rPr>
      </w:pPr>
      <w:r w:rsidRPr="00EF5355">
        <w:rPr>
          <w:rFonts w:eastAsia="Calibri"/>
          <w:sz w:val="24"/>
          <w:szCs w:val="24"/>
          <w:lang w:val="es-CO" w:eastAsia="en-US"/>
        </w:rPr>
        <w:t>Queda como compromiso incluir dentro de la matriz de partes interesada a la comunidad</w:t>
      </w:r>
      <w:r w:rsidR="000C05A5" w:rsidRPr="00EF5355">
        <w:rPr>
          <w:rFonts w:eastAsia="Calibri"/>
          <w:sz w:val="24"/>
          <w:szCs w:val="24"/>
          <w:lang w:val="es-CO" w:eastAsia="en-US"/>
        </w:rPr>
        <w:t xml:space="preserve"> quien es un ente externo importante, el gerente expresa que se establezca una comunicación con la </w:t>
      </w:r>
      <w:r w:rsidR="00C72D9B" w:rsidRPr="00EF5355">
        <w:rPr>
          <w:rFonts w:eastAsia="Calibri"/>
          <w:sz w:val="24"/>
          <w:szCs w:val="24"/>
          <w:lang w:val="es-CO" w:eastAsia="en-US"/>
        </w:rPr>
        <w:t>Sra.</w:t>
      </w:r>
      <w:r w:rsidR="000C05A5" w:rsidRPr="00EF5355">
        <w:rPr>
          <w:rFonts w:eastAsia="Calibri"/>
          <w:sz w:val="24"/>
          <w:szCs w:val="24"/>
          <w:lang w:val="es-CO" w:eastAsia="en-US"/>
        </w:rPr>
        <w:t xml:space="preserve"> Patricia Apreza quien es la jefa de gestión social.</w:t>
      </w:r>
    </w:p>
    <w:p w14:paraId="295F8F20" w14:textId="77777777" w:rsidR="000C05A5" w:rsidRDefault="000C05A5" w:rsidP="008415F9">
      <w:pPr>
        <w:spacing w:line="259" w:lineRule="auto"/>
        <w:jc w:val="both"/>
        <w:rPr>
          <w:rFonts w:eastAsia="Calibri"/>
          <w:sz w:val="24"/>
          <w:szCs w:val="24"/>
          <w:lang w:val="es-CO" w:eastAsia="en-US"/>
        </w:rPr>
      </w:pPr>
      <w:r w:rsidRPr="00EF5355">
        <w:rPr>
          <w:rFonts w:eastAsia="Calibri"/>
          <w:sz w:val="24"/>
          <w:szCs w:val="24"/>
          <w:lang w:val="es-CO" w:eastAsia="en-US"/>
        </w:rPr>
        <w:t>El director de mantenimiento de Biosc expresa que se debe también tener en cuenta la oficina del trabajo por ciertos aspectos que son de intereses de ellos hacia nosotros como empresa.</w:t>
      </w:r>
    </w:p>
    <w:p w14:paraId="5202897A" w14:textId="77777777" w:rsidR="00684F2E" w:rsidRDefault="00684F2E" w:rsidP="008415F9">
      <w:pPr>
        <w:spacing w:line="259" w:lineRule="auto"/>
        <w:jc w:val="both"/>
        <w:rPr>
          <w:rFonts w:eastAsia="Calibri"/>
          <w:sz w:val="24"/>
          <w:szCs w:val="24"/>
          <w:lang w:val="es-CO" w:eastAsia="en-US"/>
        </w:rPr>
      </w:pPr>
    </w:p>
    <w:p w14:paraId="4660F8C4" w14:textId="77777777" w:rsidR="00684F2E" w:rsidRPr="001E2A28" w:rsidRDefault="00684F2E" w:rsidP="00684F2E">
      <w:pPr>
        <w:jc w:val="both"/>
        <w:rPr>
          <w:rFonts w:ascii="Monserrat" w:hAnsi="Monserrat" w:cs="72 Light"/>
          <w:sz w:val="24"/>
          <w:szCs w:val="24"/>
        </w:rPr>
      </w:pPr>
      <w:r w:rsidRPr="00B07F74">
        <w:rPr>
          <w:rFonts w:ascii="Monserrat" w:hAnsi="Monserrat" w:cs="72 Light"/>
          <w:sz w:val="24"/>
          <w:szCs w:val="24"/>
        </w:rPr>
        <w:t xml:space="preserve">Comenta el </w:t>
      </w:r>
      <w:r>
        <w:rPr>
          <w:rFonts w:ascii="Monserrat" w:hAnsi="Monserrat" w:cs="72 Light"/>
          <w:sz w:val="24"/>
          <w:szCs w:val="24"/>
        </w:rPr>
        <w:t>asistente de sostenibilidad</w:t>
      </w:r>
      <w:r w:rsidRPr="00DD6EEF">
        <w:rPr>
          <w:rFonts w:ascii="Monserrat" w:hAnsi="Monserrat" w:cs="72 Light"/>
          <w:sz w:val="24"/>
          <w:szCs w:val="24"/>
        </w:rPr>
        <w:t xml:space="preserve"> </w:t>
      </w:r>
      <w:r w:rsidRPr="00B07F74">
        <w:rPr>
          <w:rFonts w:ascii="Monserrat" w:hAnsi="Monserrat" w:cs="72 Light"/>
          <w:sz w:val="24"/>
          <w:szCs w:val="24"/>
        </w:rPr>
        <w:t xml:space="preserve">que para el </w:t>
      </w:r>
      <w:r>
        <w:rPr>
          <w:rFonts w:ascii="Monserrat" w:hAnsi="Monserrat" w:cs="72 Light"/>
          <w:sz w:val="24"/>
          <w:szCs w:val="24"/>
        </w:rPr>
        <w:t xml:space="preserve">segundo semestre del </w:t>
      </w:r>
      <w:r w:rsidRPr="00B07F74">
        <w:rPr>
          <w:rFonts w:ascii="Monserrat" w:hAnsi="Monserrat" w:cs="72 Light"/>
          <w:sz w:val="24"/>
          <w:szCs w:val="24"/>
        </w:rPr>
        <w:t>año 20</w:t>
      </w:r>
      <w:r>
        <w:rPr>
          <w:rFonts w:ascii="Monserrat" w:hAnsi="Monserrat" w:cs="72 Light"/>
          <w:sz w:val="24"/>
          <w:szCs w:val="24"/>
        </w:rPr>
        <w:t>20</w:t>
      </w:r>
      <w:r w:rsidRPr="00B07F74">
        <w:rPr>
          <w:rFonts w:ascii="Monserrat" w:hAnsi="Monserrat" w:cs="72 Light"/>
          <w:sz w:val="24"/>
          <w:szCs w:val="24"/>
        </w:rPr>
        <w:t xml:space="preserve"> se recibieron comunicaciones de las partes interesadas. A continuación, se exponen aquellas más representativa</w:t>
      </w:r>
      <w:r>
        <w:rPr>
          <w:rFonts w:ascii="Monserrat" w:hAnsi="Monserrat" w:cs="72 Light"/>
          <w:sz w:val="24"/>
          <w:szCs w:val="24"/>
        </w:rPr>
        <w:t>s del segundo semestre del año referente al SGA</w:t>
      </w:r>
      <w:r w:rsidRPr="00B07F74">
        <w:rPr>
          <w:rFonts w:ascii="Monserrat" w:hAnsi="Monserrat" w:cs="72 Light"/>
          <w:sz w:val="24"/>
          <w:szCs w:val="24"/>
        </w:rPr>
        <w:t>:</w:t>
      </w:r>
      <w:r>
        <w:rPr>
          <w:rFonts w:ascii="Calibri" w:hAnsi="Calibri"/>
          <w:sz w:val="22"/>
          <w:szCs w:val="22"/>
        </w:rPr>
        <w:fldChar w:fldCharType="begin"/>
      </w:r>
      <w:r>
        <w:instrText xml:space="preserve"> LINK Excel.Sheet.12 "C:\\Users\\creyeso\\Documents\\CARLOS MARIO REYES OSPINO\\SOSTENIBILIDAD\\BIOCOMBUSTIBLES\\Balance ambiental\\BALANCE AMBIENTAL BIOSC - 2020.xlsx" "Hoja1!F2C2:F9C7" \a \f 4 \h  \* MERGEFORMAT </w:instrText>
      </w:r>
      <w:r>
        <w:rPr>
          <w:rFonts w:ascii="Calibri" w:hAnsi="Calibri"/>
          <w:sz w:val="22"/>
          <w:szCs w:val="22"/>
        </w:rPr>
        <w:fldChar w:fldCharType="separate"/>
      </w:r>
    </w:p>
    <w:p w14:paraId="1134632E" w14:textId="77777777" w:rsidR="00684F2E" w:rsidRDefault="00684F2E" w:rsidP="00684F2E">
      <w:pPr>
        <w:spacing w:line="259" w:lineRule="auto"/>
        <w:jc w:val="both"/>
        <w:rPr>
          <w:rFonts w:ascii="Monserrat" w:hAnsi="Monserrat" w:cs="72 Light"/>
          <w:sz w:val="24"/>
          <w:szCs w:val="24"/>
        </w:rPr>
      </w:pPr>
      <w:r>
        <w:rPr>
          <w:rFonts w:ascii="Monserrat" w:hAnsi="Monserrat" w:cs="72 Light"/>
          <w:sz w:val="24"/>
          <w:szCs w:val="24"/>
        </w:rPr>
        <w:lastRenderedPageBreak/>
        <w:fldChar w:fldCharType="end"/>
      </w:r>
      <w:r w:rsidRPr="007F5DC6">
        <w:rPr>
          <w:noProof/>
          <w:lang w:val="es-CO" w:eastAsia="es-CO"/>
        </w:rPr>
        <w:drawing>
          <wp:inline distT="0" distB="0" distL="0" distR="0" wp14:anchorId="6E065F42" wp14:editId="058169A8">
            <wp:extent cx="5972810" cy="2322810"/>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2322810"/>
                    </a:xfrm>
                    <a:prstGeom prst="rect">
                      <a:avLst/>
                    </a:prstGeom>
                    <a:noFill/>
                    <a:ln>
                      <a:noFill/>
                    </a:ln>
                  </pic:spPr>
                </pic:pic>
              </a:graphicData>
            </a:graphic>
          </wp:inline>
        </w:drawing>
      </w:r>
    </w:p>
    <w:p w14:paraId="21CD8560" w14:textId="77777777" w:rsidR="00684F2E" w:rsidRPr="00EF5355" w:rsidRDefault="00684F2E" w:rsidP="00684F2E">
      <w:pPr>
        <w:spacing w:line="259" w:lineRule="auto"/>
        <w:jc w:val="both"/>
        <w:rPr>
          <w:rFonts w:eastAsia="Calibri"/>
          <w:sz w:val="24"/>
          <w:szCs w:val="24"/>
          <w:lang w:val="es-CO" w:eastAsia="en-US"/>
        </w:rPr>
      </w:pPr>
      <w:r w:rsidRPr="00684F2E">
        <w:rPr>
          <w:rFonts w:eastAsia="Calibri"/>
          <w:sz w:val="24"/>
          <w:szCs w:val="24"/>
          <w:lang w:val="es-CO" w:eastAsia="en-US"/>
        </w:rPr>
        <w:t xml:space="preserve">El asistente de sostenibilidad expone que una de las comunicaciones más significativas se trató de la solicitud de renovación de la concesión de aguas subterráneas a partir del pozo subterráneo frente al Permiso de concesión de </w:t>
      </w:r>
      <w:r w:rsidR="00C72D9B" w:rsidRPr="00684F2E">
        <w:rPr>
          <w:rFonts w:eastAsia="Calibri"/>
          <w:sz w:val="24"/>
          <w:szCs w:val="24"/>
          <w:lang w:val="es-CO" w:eastAsia="en-US"/>
        </w:rPr>
        <w:t>agua subterránea</w:t>
      </w:r>
      <w:r w:rsidRPr="00684F2E">
        <w:rPr>
          <w:rFonts w:eastAsia="Calibri"/>
          <w:sz w:val="24"/>
          <w:szCs w:val="24"/>
          <w:lang w:val="es-CO" w:eastAsia="en-US"/>
        </w:rPr>
        <w:t xml:space="preserve"> entregado por la autoridad ambiental DADSA, de acuerdo a la RES 1234 del 2018.</w:t>
      </w:r>
    </w:p>
    <w:p w14:paraId="6482670D" w14:textId="77777777" w:rsidR="008415F9" w:rsidRPr="00EF5355" w:rsidRDefault="008415F9" w:rsidP="008415F9">
      <w:pPr>
        <w:spacing w:line="259" w:lineRule="auto"/>
        <w:jc w:val="both"/>
        <w:rPr>
          <w:rFonts w:eastAsia="Calibri"/>
          <w:sz w:val="24"/>
          <w:szCs w:val="24"/>
          <w:lang w:val="es-CO" w:eastAsia="en-US"/>
        </w:rPr>
      </w:pPr>
    </w:p>
    <w:p w14:paraId="79B839E2" w14:textId="77777777" w:rsidR="000C05A5" w:rsidRPr="00EF5355" w:rsidRDefault="000C05A5" w:rsidP="00AC676E">
      <w:pPr>
        <w:pStyle w:val="Prrafodelista"/>
        <w:numPr>
          <w:ilvl w:val="1"/>
          <w:numId w:val="4"/>
        </w:numPr>
        <w:spacing w:line="259" w:lineRule="auto"/>
        <w:jc w:val="both"/>
        <w:rPr>
          <w:rFonts w:eastAsia="Calibri"/>
          <w:b/>
          <w:sz w:val="24"/>
          <w:szCs w:val="24"/>
          <w:lang w:val="es-CO" w:eastAsia="en-US"/>
        </w:rPr>
      </w:pPr>
      <w:r w:rsidRPr="00EF5355">
        <w:rPr>
          <w:rFonts w:eastAsia="Calibri"/>
          <w:b/>
          <w:sz w:val="24"/>
          <w:szCs w:val="24"/>
          <w:lang w:val="es-CO" w:eastAsia="en-US"/>
        </w:rPr>
        <w:t>Desempeño de proveedores externos</w:t>
      </w:r>
    </w:p>
    <w:p w14:paraId="2B917CFA" w14:textId="77777777" w:rsidR="00603B09" w:rsidRPr="00EF5355" w:rsidRDefault="000C05A5" w:rsidP="000C05A5">
      <w:pPr>
        <w:spacing w:line="259" w:lineRule="auto"/>
        <w:jc w:val="both"/>
        <w:rPr>
          <w:rFonts w:eastAsia="Calibri"/>
          <w:sz w:val="24"/>
          <w:szCs w:val="24"/>
          <w:lang w:val="es-CO" w:eastAsia="en-US"/>
        </w:rPr>
      </w:pPr>
      <w:r w:rsidRPr="00EF5355">
        <w:rPr>
          <w:rFonts w:eastAsia="Calibri"/>
          <w:sz w:val="24"/>
          <w:szCs w:val="24"/>
          <w:lang w:val="es-CO" w:eastAsia="en-US"/>
        </w:rPr>
        <w:t xml:space="preserve">El jefe de suministros (Jaderson Rangel) toma la palabra y </w:t>
      </w:r>
      <w:r w:rsidR="00603B09" w:rsidRPr="00EF5355">
        <w:rPr>
          <w:rFonts w:eastAsia="Calibri"/>
          <w:sz w:val="24"/>
          <w:szCs w:val="24"/>
          <w:lang w:val="es-CO" w:eastAsia="en-US"/>
        </w:rPr>
        <w:t xml:space="preserve">presenta el desempeño de los proveedores de Biocombustibles Sostenibles del Caribe, informa que se evaluó el desempeño del periodo 2019, sin </w:t>
      </w:r>
      <w:proofErr w:type="gramStart"/>
      <w:r w:rsidR="00603B09" w:rsidRPr="00EF5355">
        <w:rPr>
          <w:rFonts w:eastAsia="Calibri"/>
          <w:sz w:val="24"/>
          <w:szCs w:val="24"/>
          <w:lang w:val="es-CO" w:eastAsia="en-US"/>
        </w:rPr>
        <w:t>embargo</w:t>
      </w:r>
      <w:proofErr w:type="gramEnd"/>
      <w:r w:rsidR="00603B09" w:rsidRPr="00EF5355">
        <w:rPr>
          <w:rFonts w:eastAsia="Calibri"/>
          <w:sz w:val="24"/>
          <w:szCs w:val="24"/>
          <w:lang w:val="es-CO" w:eastAsia="en-US"/>
        </w:rPr>
        <w:t xml:space="preserve"> se informa que se iniciara la evaluación para los proveedores del periodo del 2020 a finales del mes de diciembre para poder concluir en el mes de Enero.</w:t>
      </w:r>
    </w:p>
    <w:p w14:paraId="07744FA0" w14:textId="77777777" w:rsidR="00603B09" w:rsidRPr="00EF5355" w:rsidRDefault="00C53AED" w:rsidP="000C05A5">
      <w:pPr>
        <w:spacing w:line="259" w:lineRule="auto"/>
        <w:jc w:val="both"/>
        <w:rPr>
          <w:rFonts w:eastAsia="Calibri"/>
          <w:sz w:val="24"/>
          <w:szCs w:val="24"/>
          <w:lang w:val="es-CO" w:eastAsia="en-US"/>
        </w:rPr>
      </w:pPr>
      <w:r w:rsidRPr="00EF5355">
        <w:rPr>
          <w:rFonts w:eastAsia="Calibri"/>
          <w:sz w:val="24"/>
          <w:szCs w:val="24"/>
          <w:lang w:val="es-CO" w:eastAsia="en-US"/>
        </w:rPr>
        <w:t xml:space="preserve">A </w:t>
      </w:r>
      <w:proofErr w:type="gramStart"/>
      <w:r w:rsidRPr="00EF5355">
        <w:rPr>
          <w:rFonts w:eastAsia="Calibri"/>
          <w:sz w:val="24"/>
          <w:szCs w:val="24"/>
          <w:lang w:val="es-CO" w:eastAsia="en-US"/>
        </w:rPr>
        <w:t>continuación</w:t>
      </w:r>
      <w:proofErr w:type="gramEnd"/>
      <w:r w:rsidRPr="00EF5355">
        <w:rPr>
          <w:rFonts w:eastAsia="Calibri"/>
          <w:sz w:val="24"/>
          <w:szCs w:val="24"/>
          <w:lang w:val="es-CO" w:eastAsia="en-US"/>
        </w:rPr>
        <w:t xml:space="preserve"> </w:t>
      </w:r>
      <w:r w:rsidR="00603B09" w:rsidRPr="00EF5355">
        <w:rPr>
          <w:rFonts w:eastAsia="Calibri"/>
          <w:sz w:val="24"/>
          <w:szCs w:val="24"/>
          <w:lang w:val="es-CO" w:eastAsia="en-US"/>
        </w:rPr>
        <w:t xml:space="preserve">presenta la participación de los proveedores por servicios o productos prestados: </w:t>
      </w:r>
    </w:p>
    <w:p w14:paraId="141F6792" w14:textId="77777777" w:rsidR="000C05A5" w:rsidRPr="00EF5355" w:rsidRDefault="00603B09" w:rsidP="000C05A5">
      <w:pPr>
        <w:spacing w:line="259" w:lineRule="auto"/>
        <w:jc w:val="both"/>
        <w:rPr>
          <w:rFonts w:eastAsia="Calibri"/>
          <w:sz w:val="24"/>
          <w:szCs w:val="24"/>
          <w:lang w:val="es-CO" w:eastAsia="en-US"/>
        </w:rPr>
      </w:pPr>
      <w:r w:rsidRPr="00EF5355">
        <w:rPr>
          <w:rFonts w:eastAsia="Calibri"/>
          <w:noProof/>
          <w:sz w:val="24"/>
          <w:szCs w:val="24"/>
          <w:lang w:val="es-CO" w:eastAsia="es-CO"/>
        </w:rPr>
        <w:drawing>
          <wp:inline distT="0" distB="0" distL="0" distR="0" wp14:anchorId="50BEFD1D" wp14:editId="4A012C62">
            <wp:extent cx="5612130" cy="2621915"/>
            <wp:effectExtent l="0" t="0" r="26670" b="2603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0C05A5" w:rsidRPr="00EF5355">
        <w:rPr>
          <w:rFonts w:eastAsia="Calibri"/>
          <w:sz w:val="24"/>
          <w:szCs w:val="24"/>
          <w:lang w:val="es-CO" w:eastAsia="en-US"/>
        </w:rPr>
        <w:t xml:space="preserve"> </w:t>
      </w:r>
    </w:p>
    <w:p w14:paraId="13D51998" w14:textId="77777777" w:rsidR="00900028" w:rsidRPr="00EF5355" w:rsidRDefault="00900028" w:rsidP="00F715FC">
      <w:pPr>
        <w:rPr>
          <w:sz w:val="24"/>
          <w:szCs w:val="24"/>
          <w:lang w:val="es-CO"/>
        </w:rPr>
      </w:pPr>
    </w:p>
    <w:p w14:paraId="71438F9E" w14:textId="77777777" w:rsidR="00603B09" w:rsidRPr="00EF5355" w:rsidRDefault="00603B09" w:rsidP="00F715FC">
      <w:pPr>
        <w:rPr>
          <w:sz w:val="24"/>
          <w:szCs w:val="24"/>
          <w:lang w:val="es-CO"/>
        </w:rPr>
      </w:pPr>
    </w:p>
    <w:p w14:paraId="47E99177" w14:textId="77777777" w:rsidR="00603B09" w:rsidRPr="00EF5355" w:rsidRDefault="00603B09" w:rsidP="00F715FC">
      <w:pPr>
        <w:rPr>
          <w:sz w:val="24"/>
          <w:szCs w:val="24"/>
          <w:lang w:val="es-CO"/>
        </w:rPr>
      </w:pPr>
      <w:r w:rsidRPr="00EF5355">
        <w:rPr>
          <w:sz w:val="24"/>
          <w:szCs w:val="24"/>
          <w:lang w:val="es-CO"/>
        </w:rPr>
        <w:t xml:space="preserve">Se presenta a continuación los puntajes obtenidos de los proveedores por Servicios o productos prestados. </w:t>
      </w:r>
    </w:p>
    <w:p w14:paraId="667E5FD0" w14:textId="77777777" w:rsidR="00603B09" w:rsidRPr="00EF5355" w:rsidRDefault="00684F2E" w:rsidP="00F715FC">
      <w:pPr>
        <w:rPr>
          <w:sz w:val="24"/>
          <w:szCs w:val="24"/>
          <w:lang w:val="es-CO"/>
        </w:rPr>
      </w:pPr>
      <w:r w:rsidRPr="00EF5355">
        <w:rPr>
          <w:noProof/>
          <w:sz w:val="24"/>
          <w:szCs w:val="24"/>
          <w:lang w:val="es-CO" w:eastAsia="es-CO"/>
        </w:rPr>
        <w:lastRenderedPageBreak/>
        <w:drawing>
          <wp:anchor distT="0" distB="0" distL="114300" distR="114300" simplePos="0" relativeHeight="251657216" behindDoc="0" locked="0" layoutInCell="1" allowOverlap="1" wp14:anchorId="2A108631" wp14:editId="56F8D06E">
            <wp:simplePos x="0" y="0"/>
            <wp:positionH relativeFrom="column">
              <wp:posOffset>495935</wp:posOffset>
            </wp:positionH>
            <wp:positionV relativeFrom="margin">
              <wp:posOffset>438785</wp:posOffset>
            </wp:positionV>
            <wp:extent cx="4864735" cy="1439545"/>
            <wp:effectExtent l="0" t="0" r="0" b="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8"/>
                    <a:stretch>
                      <a:fillRect/>
                    </a:stretch>
                  </pic:blipFill>
                  <pic:spPr>
                    <a:xfrm>
                      <a:off x="0" y="0"/>
                      <a:ext cx="4864735" cy="1439545"/>
                    </a:xfrm>
                    <a:prstGeom prst="rect">
                      <a:avLst/>
                    </a:prstGeom>
                  </pic:spPr>
                </pic:pic>
              </a:graphicData>
            </a:graphic>
          </wp:anchor>
        </w:drawing>
      </w:r>
    </w:p>
    <w:p w14:paraId="192EA9BF" w14:textId="77777777" w:rsidR="00603B09" w:rsidRPr="00EF5355" w:rsidRDefault="00603B09" w:rsidP="00F715FC">
      <w:pPr>
        <w:rPr>
          <w:sz w:val="24"/>
          <w:szCs w:val="24"/>
          <w:lang w:val="es-CO"/>
        </w:rPr>
      </w:pPr>
    </w:p>
    <w:p w14:paraId="2E32CF8B" w14:textId="77777777" w:rsidR="00603B09" w:rsidRPr="00EF5355" w:rsidRDefault="00603B09" w:rsidP="00F715FC">
      <w:pPr>
        <w:rPr>
          <w:sz w:val="24"/>
          <w:szCs w:val="24"/>
          <w:lang w:val="es-CO"/>
        </w:rPr>
      </w:pPr>
    </w:p>
    <w:p w14:paraId="6E50C216" w14:textId="77777777" w:rsidR="00603B09" w:rsidRPr="00EF5355" w:rsidRDefault="00603B09" w:rsidP="00F715FC">
      <w:pPr>
        <w:rPr>
          <w:sz w:val="24"/>
          <w:szCs w:val="24"/>
          <w:lang w:val="es-CO"/>
        </w:rPr>
      </w:pPr>
    </w:p>
    <w:p w14:paraId="2B32C7D8" w14:textId="77777777" w:rsidR="00603B09" w:rsidRPr="00EF5355" w:rsidRDefault="00603B09" w:rsidP="00F715FC">
      <w:pPr>
        <w:rPr>
          <w:sz w:val="24"/>
          <w:szCs w:val="24"/>
          <w:lang w:val="es-CO"/>
        </w:rPr>
      </w:pPr>
    </w:p>
    <w:p w14:paraId="56297B11" w14:textId="77777777" w:rsidR="00603B09" w:rsidRPr="00EF5355" w:rsidRDefault="00603B09" w:rsidP="00F715FC">
      <w:pPr>
        <w:rPr>
          <w:sz w:val="24"/>
          <w:szCs w:val="24"/>
          <w:lang w:val="es-CO"/>
        </w:rPr>
      </w:pPr>
    </w:p>
    <w:p w14:paraId="10630D9A" w14:textId="77777777" w:rsidR="00603B09" w:rsidRPr="00EF5355" w:rsidRDefault="00603B09" w:rsidP="00F715FC">
      <w:pPr>
        <w:rPr>
          <w:sz w:val="24"/>
          <w:szCs w:val="24"/>
          <w:lang w:val="es-CO"/>
        </w:rPr>
      </w:pPr>
    </w:p>
    <w:p w14:paraId="430D78EE" w14:textId="77777777" w:rsidR="00603B09" w:rsidRPr="00EF5355" w:rsidRDefault="00603B09" w:rsidP="00F715FC">
      <w:pPr>
        <w:rPr>
          <w:sz w:val="24"/>
          <w:szCs w:val="24"/>
          <w:lang w:val="es-CO"/>
        </w:rPr>
      </w:pPr>
    </w:p>
    <w:p w14:paraId="76E50DD6" w14:textId="77777777" w:rsidR="00603B09" w:rsidRPr="00EF5355" w:rsidRDefault="00603B09" w:rsidP="00F715FC">
      <w:pPr>
        <w:rPr>
          <w:sz w:val="24"/>
          <w:szCs w:val="24"/>
          <w:lang w:val="es-CO"/>
        </w:rPr>
      </w:pPr>
    </w:p>
    <w:p w14:paraId="4C50C09B" w14:textId="77777777" w:rsidR="00603B09" w:rsidRPr="00EF5355" w:rsidRDefault="00603B09" w:rsidP="00603B09">
      <w:pPr>
        <w:jc w:val="center"/>
        <w:rPr>
          <w:sz w:val="24"/>
          <w:szCs w:val="24"/>
          <w:lang w:val="es-CO"/>
        </w:rPr>
      </w:pPr>
    </w:p>
    <w:p w14:paraId="50F9C982" w14:textId="77777777" w:rsidR="00A023C0" w:rsidRPr="00EF5355" w:rsidRDefault="00603B09" w:rsidP="00603B09">
      <w:pPr>
        <w:jc w:val="center"/>
        <w:rPr>
          <w:sz w:val="24"/>
          <w:szCs w:val="24"/>
          <w:lang w:val="es-CO"/>
        </w:rPr>
      </w:pPr>
      <w:r w:rsidRPr="00EF5355">
        <w:rPr>
          <w:noProof/>
          <w:sz w:val="24"/>
          <w:szCs w:val="24"/>
          <w:lang w:val="es-CO" w:eastAsia="es-CO"/>
        </w:rPr>
        <w:drawing>
          <wp:inline distT="0" distB="0" distL="0" distR="0" wp14:anchorId="2260E281" wp14:editId="79DE40D5">
            <wp:extent cx="5156791" cy="2264735"/>
            <wp:effectExtent l="0" t="0" r="25400" b="2159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9B459D8" w14:textId="77777777" w:rsidR="00603B09" w:rsidRPr="00EF5355" w:rsidRDefault="00603B09" w:rsidP="00603B09">
      <w:pPr>
        <w:jc w:val="center"/>
        <w:rPr>
          <w:sz w:val="24"/>
          <w:szCs w:val="24"/>
          <w:lang w:val="es-CO"/>
        </w:rPr>
      </w:pPr>
    </w:p>
    <w:p w14:paraId="36E7703D" w14:textId="77777777" w:rsidR="00A13765" w:rsidRPr="00EF5355" w:rsidRDefault="00A13765" w:rsidP="00A13765">
      <w:pPr>
        <w:jc w:val="both"/>
        <w:rPr>
          <w:sz w:val="24"/>
          <w:szCs w:val="24"/>
          <w:lang w:val="es-CO"/>
        </w:rPr>
      </w:pPr>
      <w:r w:rsidRPr="00EF5355">
        <w:rPr>
          <w:sz w:val="24"/>
          <w:szCs w:val="24"/>
          <w:lang w:val="es-CO"/>
        </w:rPr>
        <w:t>En cuanto al puntaje el jefe de suministro</w:t>
      </w:r>
      <w:r w:rsidR="00C53AED" w:rsidRPr="00EF5355">
        <w:rPr>
          <w:sz w:val="24"/>
          <w:szCs w:val="24"/>
          <w:lang w:val="es-CO"/>
        </w:rPr>
        <w:t>,</w:t>
      </w:r>
      <w:r w:rsidRPr="00EF5355">
        <w:rPr>
          <w:sz w:val="24"/>
          <w:szCs w:val="24"/>
          <w:lang w:val="es-CO"/>
        </w:rPr>
        <w:t xml:space="preserve"> expresa que en promedio estuvo bien para los proveedores,</w:t>
      </w:r>
      <w:r w:rsidR="00C53AED" w:rsidRPr="00EF5355">
        <w:rPr>
          <w:sz w:val="24"/>
          <w:szCs w:val="24"/>
          <w:lang w:val="es-CO"/>
        </w:rPr>
        <w:t xml:space="preserve"> solo dos proveedores tipo c fueron excluido de la lista de proveedores</w:t>
      </w:r>
      <w:r w:rsidRPr="00EF5355">
        <w:rPr>
          <w:sz w:val="24"/>
          <w:szCs w:val="24"/>
          <w:lang w:val="es-CO"/>
        </w:rPr>
        <w:t xml:space="preserve">. </w:t>
      </w:r>
    </w:p>
    <w:p w14:paraId="67C9938C" w14:textId="77777777" w:rsidR="00A13765" w:rsidRPr="00EF5355" w:rsidRDefault="00A13765" w:rsidP="00A13765">
      <w:pPr>
        <w:rPr>
          <w:sz w:val="24"/>
          <w:szCs w:val="24"/>
          <w:lang w:val="es-CO"/>
        </w:rPr>
      </w:pPr>
    </w:p>
    <w:tbl>
      <w:tblPr>
        <w:tblW w:w="7800" w:type="dxa"/>
        <w:jc w:val="center"/>
        <w:tblCellMar>
          <w:left w:w="0" w:type="dxa"/>
          <w:right w:w="0" w:type="dxa"/>
        </w:tblCellMar>
        <w:tblLook w:val="0600" w:firstRow="0" w:lastRow="0" w:firstColumn="0" w:lastColumn="0" w:noHBand="1" w:noVBand="1"/>
      </w:tblPr>
      <w:tblGrid>
        <w:gridCol w:w="5840"/>
        <w:gridCol w:w="1960"/>
      </w:tblGrid>
      <w:tr w:rsidR="00A13765" w:rsidRPr="00EF5355" w14:paraId="4AD30A06" w14:textId="77777777" w:rsidTr="00A13765">
        <w:trPr>
          <w:trHeight w:val="454"/>
          <w:jc w:val="center"/>
        </w:trPr>
        <w:tc>
          <w:tcPr>
            <w:tcW w:w="5840" w:type="dxa"/>
            <w:tcBorders>
              <w:top w:val="single" w:sz="8" w:space="0" w:color="000000"/>
              <w:left w:val="single" w:sz="8" w:space="0" w:color="000000"/>
              <w:bottom w:val="single" w:sz="8" w:space="0" w:color="000000"/>
              <w:right w:val="nil"/>
            </w:tcBorders>
            <w:shd w:val="clear" w:color="auto" w:fill="00B050"/>
            <w:tcMar>
              <w:top w:w="15" w:type="dxa"/>
              <w:left w:w="15" w:type="dxa"/>
              <w:bottom w:w="0" w:type="dxa"/>
              <w:right w:w="15" w:type="dxa"/>
            </w:tcMar>
            <w:vAlign w:val="center"/>
            <w:hideMark/>
          </w:tcPr>
          <w:p w14:paraId="3B2E5553" w14:textId="77777777" w:rsidR="00A13765" w:rsidRPr="00EF5355" w:rsidRDefault="00A13765" w:rsidP="00A13765">
            <w:pPr>
              <w:textAlignment w:val="bottom"/>
              <w:rPr>
                <w:sz w:val="36"/>
                <w:szCs w:val="36"/>
                <w:lang w:val="es-CO" w:eastAsia="es-CO"/>
              </w:rPr>
            </w:pPr>
            <w:r w:rsidRPr="00EF5355">
              <w:rPr>
                <w:b/>
                <w:bCs/>
                <w:color w:val="FFFFFF"/>
                <w:kern w:val="24"/>
                <w:sz w:val="22"/>
                <w:szCs w:val="22"/>
                <w:lang w:val="es-CO" w:eastAsia="es-CO"/>
              </w:rPr>
              <w:t>PROVEEDORES PUNTAJE A</w:t>
            </w:r>
          </w:p>
        </w:tc>
        <w:tc>
          <w:tcPr>
            <w:tcW w:w="1960" w:type="dxa"/>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14:paraId="7B8C2777" w14:textId="77777777" w:rsidR="00A13765" w:rsidRPr="00EF5355" w:rsidRDefault="00A13765" w:rsidP="00A13765">
            <w:pPr>
              <w:jc w:val="center"/>
              <w:textAlignment w:val="bottom"/>
              <w:rPr>
                <w:sz w:val="36"/>
                <w:szCs w:val="36"/>
                <w:lang w:val="es-CO" w:eastAsia="es-CO"/>
              </w:rPr>
            </w:pPr>
            <w:r w:rsidRPr="00EF5355">
              <w:rPr>
                <w:color w:val="000000"/>
                <w:kern w:val="24"/>
                <w:lang w:val="es-CO" w:eastAsia="es-CO"/>
              </w:rPr>
              <w:t>111</w:t>
            </w:r>
          </w:p>
        </w:tc>
      </w:tr>
      <w:tr w:rsidR="00A13765" w:rsidRPr="00EF5355" w14:paraId="488E799D" w14:textId="77777777" w:rsidTr="00A13765">
        <w:trPr>
          <w:trHeight w:val="454"/>
          <w:jc w:val="center"/>
        </w:trPr>
        <w:tc>
          <w:tcPr>
            <w:tcW w:w="5840" w:type="dxa"/>
            <w:tcBorders>
              <w:top w:val="single" w:sz="8" w:space="0" w:color="000000"/>
              <w:left w:val="single" w:sz="8" w:space="0" w:color="000000"/>
              <w:bottom w:val="single" w:sz="8" w:space="0" w:color="000000"/>
              <w:right w:val="nil"/>
            </w:tcBorders>
            <w:shd w:val="clear" w:color="auto" w:fill="00B050"/>
            <w:tcMar>
              <w:top w:w="15" w:type="dxa"/>
              <w:left w:w="15" w:type="dxa"/>
              <w:bottom w:w="0" w:type="dxa"/>
              <w:right w:w="15" w:type="dxa"/>
            </w:tcMar>
            <w:vAlign w:val="center"/>
            <w:hideMark/>
          </w:tcPr>
          <w:p w14:paraId="1D346385" w14:textId="77777777" w:rsidR="00A13765" w:rsidRPr="00EF5355" w:rsidRDefault="00A13765" w:rsidP="00A13765">
            <w:pPr>
              <w:textAlignment w:val="bottom"/>
              <w:rPr>
                <w:sz w:val="36"/>
                <w:szCs w:val="36"/>
                <w:lang w:val="es-CO" w:eastAsia="es-CO"/>
              </w:rPr>
            </w:pPr>
            <w:r w:rsidRPr="00EF5355">
              <w:rPr>
                <w:b/>
                <w:bCs/>
                <w:color w:val="FFFFFF"/>
                <w:kern w:val="24"/>
                <w:sz w:val="22"/>
                <w:szCs w:val="22"/>
                <w:lang w:val="es-CO" w:eastAsia="es-CO"/>
              </w:rPr>
              <w:t>PROVEEDORES PUNTAJE B</w:t>
            </w:r>
          </w:p>
        </w:tc>
        <w:tc>
          <w:tcPr>
            <w:tcW w:w="1960" w:type="dxa"/>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14:paraId="7DDAA8E6" w14:textId="77777777" w:rsidR="00A13765" w:rsidRPr="00EF5355" w:rsidRDefault="00A13765" w:rsidP="00A13765">
            <w:pPr>
              <w:jc w:val="center"/>
              <w:textAlignment w:val="bottom"/>
              <w:rPr>
                <w:sz w:val="36"/>
                <w:szCs w:val="36"/>
                <w:lang w:val="es-CO" w:eastAsia="es-CO"/>
              </w:rPr>
            </w:pPr>
            <w:r w:rsidRPr="00EF5355">
              <w:rPr>
                <w:color w:val="000000"/>
                <w:kern w:val="24"/>
                <w:lang w:val="es-CO" w:eastAsia="es-CO"/>
              </w:rPr>
              <w:t>1</w:t>
            </w:r>
          </w:p>
        </w:tc>
      </w:tr>
      <w:tr w:rsidR="00A13765" w:rsidRPr="00EF5355" w14:paraId="598003A7" w14:textId="77777777" w:rsidTr="00A13765">
        <w:trPr>
          <w:trHeight w:val="454"/>
          <w:jc w:val="center"/>
        </w:trPr>
        <w:tc>
          <w:tcPr>
            <w:tcW w:w="5840" w:type="dxa"/>
            <w:tcBorders>
              <w:top w:val="single" w:sz="8" w:space="0" w:color="000000"/>
              <w:left w:val="single" w:sz="8" w:space="0" w:color="000000"/>
              <w:bottom w:val="single" w:sz="8" w:space="0" w:color="000000"/>
              <w:right w:val="nil"/>
            </w:tcBorders>
            <w:shd w:val="clear" w:color="auto" w:fill="00B050"/>
            <w:tcMar>
              <w:top w:w="15" w:type="dxa"/>
              <w:left w:w="15" w:type="dxa"/>
              <w:bottom w:w="0" w:type="dxa"/>
              <w:right w:w="15" w:type="dxa"/>
            </w:tcMar>
            <w:vAlign w:val="center"/>
            <w:hideMark/>
          </w:tcPr>
          <w:p w14:paraId="1CDC51D5" w14:textId="77777777" w:rsidR="00A13765" w:rsidRPr="00EF5355" w:rsidRDefault="00A13765" w:rsidP="00A13765">
            <w:pPr>
              <w:textAlignment w:val="bottom"/>
              <w:rPr>
                <w:sz w:val="36"/>
                <w:szCs w:val="36"/>
                <w:lang w:val="es-CO" w:eastAsia="es-CO"/>
              </w:rPr>
            </w:pPr>
            <w:r w:rsidRPr="00EF5355">
              <w:rPr>
                <w:b/>
                <w:bCs/>
                <w:color w:val="FFFFFF"/>
                <w:kern w:val="24"/>
                <w:sz w:val="22"/>
                <w:szCs w:val="22"/>
                <w:lang w:val="es-CO" w:eastAsia="es-CO"/>
              </w:rPr>
              <w:t>PROVEEDORES PUNTAJE C</w:t>
            </w:r>
          </w:p>
        </w:tc>
        <w:tc>
          <w:tcPr>
            <w:tcW w:w="1960" w:type="dxa"/>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14:paraId="4B3C0B08" w14:textId="77777777" w:rsidR="00A13765" w:rsidRPr="00EF5355" w:rsidRDefault="00A13765" w:rsidP="00A13765">
            <w:pPr>
              <w:jc w:val="center"/>
              <w:textAlignment w:val="bottom"/>
              <w:rPr>
                <w:sz w:val="36"/>
                <w:szCs w:val="36"/>
                <w:lang w:val="es-CO" w:eastAsia="es-CO"/>
              </w:rPr>
            </w:pPr>
            <w:r w:rsidRPr="00EF5355">
              <w:rPr>
                <w:color w:val="000000"/>
                <w:kern w:val="24"/>
                <w:lang w:val="es-CO" w:eastAsia="es-CO"/>
              </w:rPr>
              <w:t>2</w:t>
            </w:r>
          </w:p>
        </w:tc>
      </w:tr>
    </w:tbl>
    <w:p w14:paraId="1F18FE07" w14:textId="77777777" w:rsidR="00A13765" w:rsidRPr="00EF5355" w:rsidRDefault="00A13765" w:rsidP="00A13765">
      <w:pPr>
        <w:jc w:val="center"/>
        <w:rPr>
          <w:sz w:val="24"/>
          <w:szCs w:val="24"/>
          <w:lang w:val="es-CO"/>
        </w:rPr>
      </w:pPr>
      <w:r w:rsidRPr="00EF5355">
        <w:rPr>
          <w:noProof/>
          <w:lang w:val="es-CO" w:eastAsia="es-CO"/>
        </w:rPr>
        <w:lastRenderedPageBreak/>
        <w:drawing>
          <wp:inline distT="0" distB="0" distL="0" distR="0" wp14:anchorId="5E6A20A4" wp14:editId="287317C2">
            <wp:extent cx="5581524" cy="2743200"/>
            <wp:effectExtent l="0" t="0" r="19685"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CD61CA6" w14:textId="77777777" w:rsidR="00195F12" w:rsidRPr="00EF5355" w:rsidRDefault="00195F12" w:rsidP="00A13765">
      <w:pPr>
        <w:jc w:val="center"/>
        <w:rPr>
          <w:sz w:val="24"/>
          <w:szCs w:val="24"/>
          <w:lang w:val="es-CO"/>
        </w:rPr>
      </w:pPr>
    </w:p>
    <w:p w14:paraId="5D15D86E" w14:textId="77777777" w:rsidR="00195F12" w:rsidRPr="00EF5355" w:rsidRDefault="00195F12" w:rsidP="00195F12">
      <w:pPr>
        <w:jc w:val="both"/>
        <w:rPr>
          <w:sz w:val="24"/>
          <w:szCs w:val="24"/>
          <w:lang w:val="es-CO"/>
        </w:rPr>
      </w:pPr>
      <w:r w:rsidRPr="00EF5355">
        <w:rPr>
          <w:sz w:val="24"/>
          <w:szCs w:val="24"/>
          <w:lang w:val="es-CO"/>
        </w:rPr>
        <w:t xml:space="preserve">El jefe de suministro informa al comité de la revisión por la dirección, que en conjunto con la firma contratada London, se encuentran restructurando los indicadores del proceso de compras y además en esta nueva evaluación a proveedores, se va implementar el sistema de evaluación que venía trabajando el grupo Daabon a todos los proveedores de sus centros. </w:t>
      </w:r>
    </w:p>
    <w:p w14:paraId="2A1CE2C8" w14:textId="77777777" w:rsidR="00A13765" w:rsidRPr="00EF5355" w:rsidRDefault="00A13765" w:rsidP="00A13765">
      <w:pPr>
        <w:jc w:val="center"/>
        <w:rPr>
          <w:sz w:val="24"/>
          <w:szCs w:val="24"/>
          <w:lang w:val="es-CO"/>
        </w:rPr>
      </w:pPr>
    </w:p>
    <w:p w14:paraId="3134DEEF" w14:textId="605DD995" w:rsidR="00A13765" w:rsidRPr="006A2680" w:rsidRDefault="00D76BA7" w:rsidP="00A13765">
      <w:pPr>
        <w:rPr>
          <w:b/>
          <w:sz w:val="24"/>
          <w:szCs w:val="24"/>
          <w:lang w:val="es-CO"/>
        </w:rPr>
      </w:pPr>
      <w:r w:rsidRPr="006A2680">
        <w:rPr>
          <w:b/>
          <w:sz w:val="24"/>
          <w:szCs w:val="24"/>
          <w:lang w:val="es-CO"/>
        </w:rPr>
        <w:t xml:space="preserve">2.3 Participación y consulta </w:t>
      </w:r>
    </w:p>
    <w:p w14:paraId="54594D37" w14:textId="3B67BFA2" w:rsidR="00A13765" w:rsidRPr="006A2680" w:rsidRDefault="00A13765" w:rsidP="00A13765">
      <w:pPr>
        <w:jc w:val="center"/>
        <w:rPr>
          <w:sz w:val="24"/>
          <w:szCs w:val="24"/>
          <w:lang w:val="es-CO"/>
        </w:rPr>
      </w:pPr>
    </w:p>
    <w:p w14:paraId="301D4245" w14:textId="77777777" w:rsidR="004D0BEE" w:rsidRPr="006A2680" w:rsidRDefault="004D0BEE" w:rsidP="006A2680">
      <w:pPr>
        <w:jc w:val="both"/>
        <w:rPr>
          <w:sz w:val="24"/>
          <w:szCs w:val="24"/>
          <w:lang w:val="es-CO"/>
        </w:rPr>
      </w:pPr>
      <w:r w:rsidRPr="006A2680">
        <w:rPr>
          <w:sz w:val="24"/>
          <w:szCs w:val="24"/>
          <w:lang w:val="es-CO"/>
        </w:rPr>
        <w:t>Se mantiene comunicación constante con Contratistas y Visitantes, y el 100% de los Contratistas tiene inducción vigente en SST y firma del compromiso COVID-19</w:t>
      </w:r>
    </w:p>
    <w:p w14:paraId="162F7575" w14:textId="1B37678A" w:rsidR="004D0BEE" w:rsidRPr="006A2680" w:rsidRDefault="004D0BEE" w:rsidP="006A2680">
      <w:pPr>
        <w:jc w:val="both"/>
        <w:rPr>
          <w:sz w:val="24"/>
          <w:szCs w:val="24"/>
          <w:lang w:val="es-CO"/>
        </w:rPr>
      </w:pPr>
    </w:p>
    <w:p w14:paraId="7938AE43" w14:textId="1896E8FF" w:rsidR="004D0BEE" w:rsidRPr="006A2680" w:rsidRDefault="004D0BEE" w:rsidP="006A2680">
      <w:pPr>
        <w:jc w:val="both"/>
        <w:rPr>
          <w:sz w:val="24"/>
          <w:szCs w:val="24"/>
          <w:lang w:val="es-CO"/>
        </w:rPr>
      </w:pPr>
      <w:r w:rsidRPr="006A2680">
        <w:rPr>
          <w:sz w:val="24"/>
          <w:szCs w:val="24"/>
          <w:lang w:val="es-CO"/>
        </w:rPr>
        <w:t xml:space="preserve">Para la realización del Simulacro Integral de Emergencias se tiene programado su ejecución para el día 22 de diciembre de 2020, debido a la crisis generada por el COVID-19 y las dificultades presentadas, se contará con la notificación al plan de ayuda mutua y a las entidades de control aplicable: AMI, Cuerpo de Bomberos de Santa Marta, Policía Nacional. </w:t>
      </w:r>
      <w:r w:rsidR="006A2680" w:rsidRPr="006A2680">
        <w:rPr>
          <w:sz w:val="24"/>
          <w:szCs w:val="24"/>
          <w:lang w:val="es-CO"/>
        </w:rPr>
        <w:t>Además,</w:t>
      </w:r>
      <w:r w:rsidRPr="006A2680">
        <w:rPr>
          <w:sz w:val="24"/>
          <w:szCs w:val="24"/>
          <w:lang w:val="es-CO"/>
        </w:rPr>
        <w:t xml:space="preserve"> se </w:t>
      </w:r>
      <w:r w:rsidR="006A2680" w:rsidRPr="006A2680">
        <w:rPr>
          <w:sz w:val="24"/>
          <w:szCs w:val="24"/>
          <w:lang w:val="es-CO"/>
        </w:rPr>
        <w:t>contó</w:t>
      </w:r>
      <w:r w:rsidRPr="006A2680">
        <w:rPr>
          <w:sz w:val="24"/>
          <w:szCs w:val="24"/>
          <w:lang w:val="es-CO"/>
        </w:rPr>
        <w:t xml:space="preserve"> con la participación de </w:t>
      </w:r>
      <w:proofErr w:type="spellStart"/>
      <w:r w:rsidRPr="006A2680">
        <w:rPr>
          <w:sz w:val="24"/>
          <w:szCs w:val="24"/>
          <w:lang w:val="es-CO"/>
        </w:rPr>
        <w:t>Protseg</w:t>
      </w:r>
      <w:proofErr w:type="spellEnd"/>
      <w:r w:rsidRPr="006A2680">
        <w:rPr>
          <w:sz w:val="24"/>
          <w:szCs w:val="24"/>
          <w:lang w:val="es-CO"/>
        </w:rPr>
        <w:t>, ARL Sura, entre otros.</w:t>
      </w:r>
    </w:p>
    <w:p w14:paraId="378BE15D" w14:textId="45D15B0D" w:rsidR="004D0BEE" w:rsidRPr="006A2680" w:rsidRDefault="004D0BEE" w:rsidP="006A2680">
      <w:pPr>
        <w:jc w:val="both"/>
        <w:rPr>
          <w:sz w:val="24"/>
          <w:szCs w:val="24"/>
          <w:lang w:val="es-CO"/>
        </w:rPr>
      </w:pPr>
    </w:p>
    <w:p w14:paraId="0B9ECEE7" w14:textId="5ABA1816" w:rsidR="004D0BEE" w:rsidRPr="006A2680" w:rsidRDefault="006A2680" w:rsidP="006A2680">
      <w:pPr>
        <w:jc w:val="both"/>
        <w:rPr>
          <w:sz w:val="24"/>
          <w:szCs w:val="24"/>
          <w:lang w:val="es-CO"/>
        </w:rPr>
      </w:pPr>
      <w:r w:rsidRPr="006A2680">
        <w:rPr>
          <w:sz w:val="24"/>
          <w:szCs w:val="24"/>
          <w:lang w:val="es-CO"/>
        </w:rPr>
        <w:t>Gestión</w:t>
      </w:r>
      <w:r w:rsidR="004D0BEE" w:rsidRPr="006A2680">
        <w:rPr>
          <w:sz w:val="24"/>
          <w:szCs w:val="24"/>
          <w:lang w:val="es-CO"/>
        </w:rPr>
        <w:t xml:space="preserve"> </w:t>
      </w:r>
      <w:proofErr w:type="spellStart"/>
      <w:r w:rsidR="004D0BEE" w:rsidRPr="006A2680">
        <w:rPr>
          <w:sz w:val="24"/>
          <w:szCs w:val="24"/>
          <w:lang w:val="es-CO"/>
        </w:rPr>
        <w:t>Copasst</w:t>
      </w:r>
      <w:proofErr w:type="spellEnd"/>
      <w:r w:rsidR="004D0BEE" w:rsidRPr="006A2680">
        <w:rPr>
          <w:sz w:val="24"/>
          <w:szCs w:val="24"/>
          <w:lang w:val="es-CO"/>
        </w:rPr>
        <w:t xml:space="preserve"> </w:t>
      </w:r>
    </w:p>
    <w:p w14:paraId="63E3D7B3" w14:textId="77777777" w:rsidR="004D0BEE" w:rsidRPr="006A2680" w:rsidRDefault="004D0BEE" w:rsidP="006A2680">
      <w:pPr>
        <w:jc w:val="both"/>
        <w:rPr>
          <w:sz w:val="24"/>
          <w:szCs w:val="24"/>
          <w:lang w:val="es-CO"/>
        </w:rPr>
      </w:pPr>
    </w:p>
    <w:p w14:paraId="33CF03E1" w14:textId="77777777" w:rsidR="004D0BEE" w:rsidRPr="006A2680" w:rsidRDefault="004D0BEE" w:rsidP="006A2680">
      <w:pPr>
        <w:jc w:val="both"/>
        <w:rPr>
          <w:sz w:val="24"/>
          <w:szCs w:val="24"/>
          <w:lang w:val="es-CO"/>
        </w:rPr>
      </w:pPr>
      <w:r w:rsidRPr="006A2680">
        <w:rPr>
          <w:b/>
          <w:bCs/>
          <w:i/>
          <w:iCs/>
          <w:sz w:val="24"/>
          <w:szCs w:val="24"/>
          <w:lang w:val="es-CO"/>
        </w:rPr>
        <w:t xml:space="preserve">Fortaleza: </w:t>
      </w:r>
      <w:r w:rsidRPr="006A2680">
        <w:rPr>
          <w:sz w:val="24"/>
          <w:szCs w:val="24"/>
          <w:lang w:val="es-CO"/>
        </w:rPr>
        <w:t xml:space="preserve">La participación directa del COPASST dentro del SG, permitiendo entre otros temas, aumentar el grado de control de las actividades y generar sinergias y trabajo en equipo entre diversos cargos de la organización en beneficio del cumplimiento de los objetivos del SG. </w:t>
      </w:r>
    </w:p>
    <w:p w14:paraId="27D49F96" w14:textId="77777777" w:rsidR="004D0BEE" w:rsidRPr="006A2680" w:rsidRDefault="004D0BEE" w:rsidP="006A2680">
      <w:pPr>
        <w:jc w:val="both"/>
        <w:rPr>
          <w:sz w:val="24"/>
          <w:szCs w:val="24"/>
          <w:lang w:val="es-CO"/>
        </w:rPr>
      </w:pPr>
      <w:r w:rsidRPr="006A2680">
        <w:rPr>
          <w:sz w:val="24"/>
          <w:szCs w:val="24"/>
          <w:lang w:val="es-CO"/>
        </w:rPr>
        <w:t xml:space="preserve">El cual se puede evidenciar el cierre de los </w:t>
      </w:r>
      <w:proofErr w:type="spellStart"/>
      <w:r w:rsidRPr="006A2680">
        <w:rPr>
          <w:sz w:val="24"/>
          <w:szCs w:val="24"/>
          <w:lang w:val="es-CO"/>
        </w:rPr>
        <w:t>mas</w:t>
      </w:r>
      <w:proofErr w:type="spellEnd"/>
      <w:r w:rsidRPr="006A2680">
        <w:rPr>
          <w:sz w:val="24"/>
          <w:szCs w:val="24"/>
          <w:lang w:val="es-CO"/>
        </w:rPr>
        <w:t xml:space="preserve"> relevantes correspondiente al 2020, en especial las actividades en la prevención y propagación del COVID-19.</w:t>
      </w:r>
    </w:p>
    <w:p w14:paraId="22FB16F5" w14:textId="209EBE3C" w:rsidR="004D0BEE" w:rsidRPr="006A2680" w:rsidRDefault="004D0BEE" w:rsidP="006A2680">
      <w:pPr>
        <w:jc w:val="both"/>
        <w:rPr>
          <w:sz w:val="24"/>
          <w:szCs w:val="24"/>
          <w:lang w:val="es-CO"/>
        </w:rPr>
      </w:pPr>
      <w:r w:rsidRPr="006A2680">
        <w:rPr>
          <w:sz w:val="24"/>
          <w:szCs w:val="24"/>
          <w:lang w:val="es-CO"/>
        </w:rPr>
        <w:t xml:space="preserve">Mensualmente se llevan a cabo las reuniones </w:t>
      </w:r>
      <w:proofErr w:type="spellStart"/>
      <w:r w:rsidRPr="006A2680">
        <w:rPr>
          <w:sz w:val="24"/>
          <w:szCs w:val="24"/>
          <w:lang w:val="es-CO"/>
        </w:rPr>
        <w:t>Copasst</w:t>
      </w:r>
      <w:proofErr w:type="spellEnd"/>
      <w:r w:rsidRPr="006A2680">
        <w:rPr>
          <w:sz w:val="24"/>
          <w:szCs w:val="24"/>
          <w:lang w:val="es-CO"/>
        </w:rPr>
        <w:t xml:space="preserve">, en el que los trabajadores a través de sus representantes comunican sus requerimientos en términos de SST usando reporte de actos/condiciones inseguras. </w:t>
      </w:r>
    </w:p>
    <w:p w14:paraId="04F4C3DD" w14:textId="3D0AB460" w:rsidR="004D0BEE" w:rsidRPr="006A2680" w:rsidRDefault="004D0BEE" w:rsidP="004D0BEE">
      <w:pPr>
        <w:rPr>
          <w:sz w:val="24"/>
          <w:szCs w:val="24"/>
          <w:lang w:val="es-CO"/>
        </w:rPr>
      </w:pPr>
    </w:p>
    <w:p w14:paraId="5EB69E77" w14:textId="1EEA2209" w:rsidR="004D0BEE" w:rsidRPr="006A2680" w:rsidRDefault="004D0BEE" w:rsidP="004D0BEE">
      <w:pPr>
        <w:rPr>
          <w:sz w:val="24"/>
          <w:szCs w:val="24"/>
          <w:lang w:val="es-CO"/>
        </w:rPr>
      </w:pPr>
    </w:p>
    <w:p w14:paraId="17286ED7" w14:textId="19880873" w:rsidR="004D0BEE" w:rsidRPr="006A2680" w:rsidRDefault="004D0BEE" w:rsidP="004D0BEE">
      <w:pPr>
        <w:rPr>
          <w:sz w:val="24"/>
          <w:szCs w:val="24"/>
          <w:lang w:val="es-CO"/>
        </w:rPr>
      </w:pPr>
    </w:p>
    <w:p w14:paraId="419DE808" w14:textId="7CD2A340" w:rsidR="004D0BEE" w:rsidRPr="006A2680" w:rsidRDefault="004D0BEE" w:rsidP="004D0BEE">
      <w:pPr>
        <w:rPr>
          <w:sz w:val="24"/>
          <w:szCs w:val="24"/>
          <w:lang w:val="es-CO"/>
        </w:rPr>
      </w:pPr>
      <w:r w:rsidRPr="006A2680">
        <w:rPr>
          <w:noProof/>
          <w:sz w:val="24"/>
          <w:szCs w:val="24"/>
        </w:rPr>
        <w:drawing>
          <wp:anchor distT="0" distB="0" distL="114300" distR="114300" simplePos="0" relativeHeight="251654144" behindDoc="0" locked="0" layoutInCell="1" allowOverlap="1" wp14:anchorId="6EB09533" wp14:editId="1CC9525E">
            <wp:simplePos x="0" y="0"/>
            <wp:positionH relativeFrom="column">
              <wp:posOffset>0</wp:posOffset>
            </wp:positionH>
            <wp:positionV relativeFrom="paragraph">
              <wp:posOffset>172070</wp:posOffset>
            </wp:positionV>
            <wp:extent cx="1929130" cy="1484630"/>
            <wp:effectExtent l="0" t="0" r="0" b="1270"/>
            <wp:wrapNone/>
            <wp:docPr id="2051" name="Picture 3" descr="C:\Users\MDOMINGUEZC\Pictures\DSC00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descr="C:\Users\MDOMINGUEZC\Pictures\DSC00794.JPG"/>
                    <pic:cNvPicPr>
                      <a:picLocks noChangeAspect="1" noChangeArrowheads="1"/>
                    </pic:cNvPicPr>
                  </pic:nvPicPr>
                  <pic:blipFill>
                    <a:blip r:embed="rId21" cstate="print"/>
                    <a:srcRect/>
                    <a:stretch>
                      <a:fillRect/>
                    </a:stretch>
                  </pic:blipFill>
                  <pic:spPr bwMode="auto">
                    <a:xfrm>
                      <a:off x="0" y="0"/>
                      <a:ext cx="1929130" cy="1484630"/>
                    </a:xfrm>
                    <a:prstGeom prst="rect">
                      <a:avLst/>
                    </a:prstGeom>
                    <a:noFill/>
                  </pic:spPr>
                </pic:pic>
              </a:graphicData>
            </a:graphic>
          </wp:anchor>
        </w:drawing>
      </w:r>
    </w:p>
    <w:p w14:paraId="33A22820" w14:textId="06CA3885" w:rsidR="004D0BEE" w:rsidRPr="006A2680" w:rsidRDefault="004D0BEE" w:rsidP="004D0BEE">
      <w:pPr>
        <w:rPr>
          <w:sz w:val="24"/>
          <w:szCs w:val="24"/>
          <w:lang w:val="es-CO"/>
        </w:rPr>
      </w:pPr>
      <w:r w:rsidRPr="006A2680">
        <w:rPr>
          <w:noProof/>
          <w:sz w:val="24"/>
          <w:szCs w:val="24"/>
        </w:rPr>
        <w:drawing>
          <wp:anchor distT="0" distB="0" distL="114300" distR="114300" simplePos="0" relativeHeight="251655168" behindDoc="0" locked="0" layoutInCell="1" allowOverlap="1" wp14:anchorId="7036D040" wp14:editId="361531E7">
            <wp:simplePos x="0" y="0"/>
            <wp:positionH relativeFrom="column">
              <wp:posOffset>2015357</wp:posOffset>
            </wp:positionH>
            <wp:positionV relativeFrom="paragraph">
              <wp:posOffset>0</wp:posOffset>
            </wp:positionV>
            <wp:extent cx="1929188" cy="1484784"/>
            <wp:effectExtent l="0" t="0" r="0" b="1270"/>
            <wp:wrapNone/>
            <wp:docPr id="2052" name="Picture 4" descr="C:\Users\MDOMINGUEZC\Pictures\DSC00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C:\Users\MDOMINGUEZC\Pictures\DSC00798.JPG"/>
                    <pic:cNvPicPr>
                      <a:picLocks noChangeAspect="1" noChangeArrowheads="1"/>
                    </pic:cNvPicPr>
                  </pic:nvPicPr>
                  <pic:blipFill>
                    <a:blip r:embed="rId22" cstate="print"/>
                    <a:srcRect/>
                    <a:stretch>
                      <a:fillRect/>
                    </a:stretch>
                  </pic:blipFill>
                  <pic:spPr bwMode="auto">
                    <a:xfrm>
                      <a:off x="0" y="0"/>
                      <a:ext cx="1929188" cy="1484784"/>
                    </a:xfrm>
                    <a:prstGeom prst="rect">
                      <a:avLst/>
                    </a:prstGeom>
                    <a:noFill/>
                  </pic:spPr>
                </pic:pic>
              </a:graphicData>
            </a:graphic>
          </wp:anchor>
        </w:drawing>
      </w:r>
      <w:r w:rsidRPr="006A2680">
        <w:rPr>
          <w:noProof/>
          <w:sz w:val="24"/>
          <w:szCs w:val="24"/>
        </w:rPr>
        <w:drawing>
          <wp:anchor distT="0" distB="0" distL="114300" distR="114300" simplePos="0" relativeHeight="251658240" behindDoc="0" locked="0" layoutInCell="1" allowOverlap="1" wp14:anchorId="0F92BC1A" wp14:editId="0B46DAA9">
            <wp:simplePos x="0" y="0"/>
            <wp:positionH relativeFrom="column">
              <wp:posOffset>7016750</wp:posOffset>
            </wp:positionH>
            <wp:positionV relativeFrom="paragraph">
              <wp:posOffset>0</wp:posOffset>
            </wp:positionV>
            <wp:extent cx="1871208" cy="1440160"/>
            <wp:effectExtent l="0" t="0" r="0" b="8255"/>
            <wp:wrapNone/>
            <wp:docPr id="2053" name="Picture 5" descr="C:\Users\MDOMINGUEZC\Pictures\DSC00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descr="C:\Users\MDOMINGUEZC\Pictures\DSC00833.JPG"/>
                    <pic:cNvPicPr>
                      <a:picLocks noChangeAspect="1" noChangeArrowheads="1"/>
                    </pic:cNvPicPr>
                  </pic:nvPicPr>
                  <pic:blipFill>
                    <a:blip r:embed="rId23" cstate="print"/>
                    <a:srcRect/>
                    <a:stretch>
                      <a:fillRect/>
                    </a:stretch>
                  </pic:blipFill>
                  <pic:spPr bwMode="auto">
                    <a:xfrm>
                      <a:off x="0" y="0"/>
                      <a:ext cx="1871208" cy="1440160"/>
                    </a:xfrm>
                    <a:prstGeom prst="rect">
                      <a:avLst/>
                    </a:prstGeom>
                    <a:noFill/>
                  </pic:spPr>
                </pic:pic>
              </a:graphicData>
            </a:graphic>
          </wp:anchor>
        </w:drawing>
      </w:r>
    </w:p>
    <w:p w14:paraId="7FD2B6B1" w14:textId="26988A9E" w:rsidR="004D0BEE" w:rsidRPr="006A2680" w:rsidRDefault="004D0BEE" w:rsidP="004D0BEE">
      <w:pPr>
        <w:rPr>
          <w:sz w:val="24"/>
          <w:szCs w:val="24"/>
          <w:lang w:val="es-CO"/>
        </w:rPr>
      </w:pPr>
    </w:p>
    <w:p w14:paraId="4E6D94FF" w14:textId="3FF1C8E9" w:rsidR="004D0BEE" w:rsidRPr="006A2680" w:rsidRDefault="004D0BEE" w:rsidP="004D0BEE">
      <w:pPr>
        <w:rPr>
          <w:sz w:val="24"/>
          <w:szCs w:val="24"/>
          <w:lang w:val="es-CO"/>
        </w:rPr>
      </w:pPr>
      <w:r w:rsidRPr="006A2680">
        <w:rPr>
          <w:noProof/>
          <w:sz w:val="24"/>
          <w:szCs w:val="24"/>
        </w:rPr>
        <w:drawing>
          <wp:anchor distT="0" distB="0" distL="114300" distR="114300" simplePos="0" relativeHeight="251659264" behindDoc="0" locked="0" layoutInCell="1" allowOverlap="1" wp14:anchorId="793F2A1A" wp14:editId="0C3AD1D3">
            <wp:simplePos x="0" y="0"/>
            <wp:positionH relativeFrom="column">
              <wp:posOffset>4001179</wp:posOffset>
            </wp:positionH>
            <wp:positionV relativeFrom="paragraph">
              <wp:posOffset>59380</wp:posOffset>
            </wp:positionV>
            <wp:extent cx="1871208" cy="1440160"/>
            <wp:effectExtent l="0" t="0" r="0" b="8255"/>
            <wp:wrapSquare wrapText="bothSides"/>
            <wp:docPr id="14" name="Picture 5" descr="C:\Users\MDOMINGUEZC\Pictures\DSC00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descr="C:\Users\MDOMINGUEZC\Pictures\DSC00833.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71208" cy="1440160"/>
                    </a:xfrm>
                    <a:prstGeom prst="rect">
                      <a:avLst/>
                    </a:prstGeom>
                    <a:noFill/>
                  </pic:spPr>
                </pic:pic>
              </a:graphicData>
            </a:graphic>
            <wp14:sizeRelH relativeFrom="page">
              <wp14:pctWidth>0</wp14:pctWidth>
            </wp14:sizeRelH>
            <wp14:sizeRelV relativeFrom="page">
              <wp14:pctHeight>0</wp14:pctHeight>
            </wp14:sizeRelV>
          </wp:anchor>
        </w:drawing>
      </w:r>
    </w:p>
    <w:p w14:paraId="77C65913" w14:textId="4B8B7419" w:rsidR="004D0BEE" w:rsidRPr="006A2680" w:rsidRDefault="004D0BEE" w:rsidP="004D0BEE">
      <w:pPr>
        <w:rPr>
          <w:sz w:val="24"/>
          <w:szCs w:val="24"/>
          <w:lang w:val="es-CO"/>
        </w:rPr>
      </w:pPr>
    </w:p>
    <w:p w14:paraId="2AEF99C4" w14:textId="77777777" w:rsidR="004D0BEE" w:rsidRPr="006A2680" w:rsidRDefault="004D0BEE" w:rsidP="004D0BEE">
      <w:pPr>
        <w:rPr>
          <w:sz w:val="24"/>
          <w:szCs w:val="24"/>
          <w:lang w:val="es-CO"/>
        </w:rPr>
      </w:pPr>
    </w:p>
    <w:p w14:paraId="7B0F9A48" w14:textId="61DB4B3A" w:rsidR="004D0BEE" w:rsidRPr="006A2680" w:rsidRDefault="004D0BEE" w:rsidP="004D0BEE">
      <w:pPr>
        <w:rPr>
          <w:sz w:val="24"/>
          <w:szCs w:val="24"/>
          <w:lang w:val="es-CO"/>
        </w:rPr>
      </w:pPr>
    </w:p>
    <w:p w14:paraId="34E1E57C" w14:textId="592D91B9" w:rsidR="004D0BEE" w:rsidRPr="006A2680" w:rsidRDefault="004D0BEE" w:rsidP="004D0BEE">
      <w:pPr>
        <w:rPr>
          <w:sz w:val="24"/>
          <w:szCs w:val="24"/>
          <w:lang w:val="es-CO"/>
        </w:rPr>
      </w:pPr>
    </w:p>
    <w:p w14:paraId="443C5194" w14:textId="59127FC5" w:rsidR="004D0BEE" w:rsidRPr="006A2680" w:rsidRDefault="004D0BEE" w:rsidP="004D0BEE">
      <w:pPr>
        <w:rPr>
          <w:sz w:val="24"/>
          <w:szCs w:val="24"/>
          <w:lang w:val="es-CO"/>
        </w:rPr>
      </w:pPr>
    </w:p>
    <w:p w14:paraId="35BC7CB6" w14:textId="1B092B49" w:rsidR="004D0BEE" w:rsidRPr="006A2680" w:rsidRDefault="004D0BEE" w:rsidP="004D0BEE">
      <w:pPr>
        <w:rPr>
          <w:sz w:val="24"/>
          <w:szCs w:val="24"/>
          <w:lang w:val="es-CO"/>
        </w:rPr>
      </w:pPr>
    </w:p>
    <w:p w14:paraId="49CE48D7" w14:textId="77777777" w:rsidR="004D0BEE" w:rsidRPr="006A2680" w:rsidRDefault="004D0BEE" w:rsidP="004D0BEE">
      <w:pPr>
        <w:rPr>
          <w:sz w:val="24"/>
          <w:szCs w:val="24"/>
          <w:lang w:val="es-CO"/>
        </w:rPr>
      </w:pPr>
    </w:p>
    <w:p w14:paraId="7560E242" w14:textId="7269B0D8" w:rsidR="004D0BEE" w:rsidRPr="006A2680" w:rsidRDefault="004D0BEE" w:rsidP="006A2680">
      <w:pPr>
        <w:jc w:val="both"/>
        <w:rPr>
          <w:sz w:val="24"/>
          <w:szCs w:val="24"/>
          <w:lang w:val="es-CO"/>
        </w:rPr>
      </w:pPr>
      <w:r w:rsidRPr="006A2680">
        <w:rPr>
          <w:sz w:val="24"/>
          <w:szCs w:val="24"/>
          <w:lang w:val="es-CO"/>
        </w:rPr>
        <w:t>Gestión COCOL: En lo concerniente al 2020 se realizó la elección de los nuevos integrantes que lo conforman y se capacitó en funciones y responsabilidades de cada uno de sus representantes.</w:t>
      </w:r>
    </w:p>
    <w:p w14:paraId="5BB2405C" w14:textId="605BE6DB" w:rsidR="004D0BEE" w:rsidRPr="006A2680" w:rsidRDefault="004D0BEE" w:rsidP="006A2680">
      <w:pPr>
        <w:jc w:val="both"/>
        <w:rPr>
          <w:sz w:val="24"/>
          <w:szCs w:val="24"/>
          <w:lang w:val="es-CO"/>
        </w:rPr>
      </w:pPr>
    </w:p>
    <w:p w14:paraId="53CF386D" w14:textId="47A16540" w:rsidR="004D0BEE" w:rsidRPr="006A2680" w:rsidRDefault="004D0BEE" w:rsidP="006A2680">
      <w:pPr>
        <w:jc w:val="both"/>
        <w:rPr>
          <w:sz w:val="24"/>
          <w:szCs w:val="24"/>
          <w:lang w:val="es-CO"/>
        </w:rPr>
      </w:pPr>
      <w:r w:rsidRPr="006A2680">
        <w:rPr>
          <w:sz w:val="24"/>
          <w:szCs w:val="24"/>
          <w:lang w:val="es-CO"/>
        </w:rPr>
        <w:t xml:space="preserve">A través del seguimiento realizado a través de los comités </w:t>
      </w:r>
      <w:proofErr w:type="spellStart"/>
      <w:r w:rsidRPr="006A2680">
        <w:rPr>
          <w:sz w:val="24"/>
          <w:szCs w:val="24"/>
          <w:lang w:val="es-CO"/>
        </w:rPr>
        <w:t>Copasst</w:t>
      </w:r>
      <w:proofErr w:type="spellEnd"/>
      <w:r w:rsidRPr="006A2680">
        <w:rPr>
          <w:sz w:val="24"/>
          <w:szCs w:val="24"/>
          <w:lang w:val="es-CO"/>
        </w:rPr>
        <w:t xml:space="preserve"> / Cocol, se realiza cierre de hallazgos, condiciones propuestas por los colaboradores para la mejora continua del sistema garantizando el bienestar de los trabajadores. Inducciones al personal conductor de la empresa contratista CONTRUPROYEC, para garantizar la seguridad de ellos durante sus entradas a las instalaciones de Biocombustibles.</w:t>
      </w:r>
    </w:p>
    <w:p w14:paraId="15B62CF5" w14:textId="08E76B47" w:rsidR="004D0BEE" w:rsidRPr="006A2680" w:rsidRDefault="004D0BEE" w:rsidP="004D0BEE">
      <w:pPr>
        <w:rPr>
          <w:sz w:val="24"/>
          <w:szCs w:val="24"/>
          <w:lang w:val="es-CO"/>
        </w:rPr>
      </w:pPr>
    </w:p>
    <w:p w14:paraId="31F6C593" w14:textId="77777777" w:rsidR="004D0BEE" w:rsidRPr="004D0BEE" w:rsidRDefault="004D0BEE" w:rsidP="006A2680">
      <w:pPr>
        <w:jc w:val="both"/>
        <w:rPr>
          <w:sz w:val="24"/>
          <w:szCs w:val="24"/>
          <w:lang w:val="es-CO"/>
        </w:rPr>
      </w:pPr>
      <w:r w:rsidRPr="006A2680">
        <w:rPr>
          <w:sz w:val="24"/>
          <w:szCs w:val="24"/>
          <w:lang w:val="es-CO"/>
        </w:rPr>
        <w:t>Actividades deportivas cue incluyen el componente de seguridad y ambiente como seguimiento al programa de medicina preventiva y del trabajo, fomentando valores corporativos: Integración, trabajo en equipo, entre otros.</w:t>
      </w:r>
    </w:p>
    <w:p w14:paraId="310B4614" w14:textId="77777777" w:rsidR="004D0BEE" w:rsidRPr="004D0BEE" w:rsidRDefault="004D0BEE" w:rsidP="004D0BEE">
      <w:pPr>
        <w:rPr>
          <w:sz w:val="24"/>
          <w:szCs w:val="24"/>
          <w:lang w:val="es-CO"/>
        </w:rPr>
      </w:pPr>
    </w:p>
    <w:p w14:paraId="40B44CCE" w14:textId="77777777" w:rsidR="004D0BEE" w:rsidRPr="004D0BEE" w:rsidRDefault="004D0BEE" w:rsidP="004D0BEE">
      <w:pPr>
        <w:rPr>
          <w:sz w:val="24"/>
          <w:szCs w:val="24"/>
          <w:lang w:val="es-CO"/>
        </w:rPr>
      </w:pPr>
    </w:p>
    <w:p w14:paraId="3329089F" w14:textId="77777777" w:rsidR="004D0BEE" w:rsidRPr="00EF5355" w:rsidRDefault="004D0BEE" w:rsidP="004D0BEE">
      <w:pPr>
        <w:rPr>
          <w:sz w:val="24"/>
          <w:szCs w:val="24"/>
          <w:lang w:val="es-CO"/>
        </w:rPr>
      </w:pPr>
    </w:p>
    <w:tbl>
      <w:tblPr>
        <w:tblStyle w:val="Tablaconcuadrcula"/>
        <w:tblW w:w="0" w:type="auto"/>
        <w:tblInd w:w="108" w:type="dxa"/>
        <w:tblLook w:val="04A0" w:firstRow="1" w:lastRow="0" w:firstColumn="1" w:lastColumn="0" w:noHBand="0" w:noVBand="1"/>
      </w:tblPr>
      <w:tblGrid>
        <w:gridCol w:w="9500"/>
      </w:tblGrid>
      <w:tr w:rsidR="00445E7F" w:rsidRPr="00EF5355" w14:paraId="30B15D62" w14:textId="77777777" w:rsidTr="000F08F7">
        <w:trPr>
          <w:trHeight w:val="732"/>
        </w:trPr>
        <w:tc>
          <w:tcPr>
            <w:tcW w:w="9500" w:type="dxa"/>
            <w:shd w:val="clear" w:color="auto" w:fill="D9D9D9" w:themeFill="background1" w:themeFillShade="D9"/>
            <w:vAlign w:val="center"/>
          </w:tcPr>
          <w:p w14:paraId="00F42162" w14:textId="77777777" w:rsidR="00445E7F" w:rsidRPr="00EF5355" w:rsidRDefault="003E0B3B" w:rsidP="00AC676E">
            <w:pPr>
              <w:pStyle w:val="Prrafodelista"/>
              <w:numPr>
                <w:ilvl w:val="0"/>
                <w:numId w:val="2"/>
              </w:numPr>
              <w:jc w:val="center"/>
              <w:rPr>
                <w:sz w:val="24"/>
                <w:szCs w:val="24"/>
                <w:lang w:val="es-CO"/>
              </w:rPr>
            </w:pPr>
            <w:r w:rsidRPr="00EF5355">
              <w:rPr>
                <w:sz w:val="24"/>
                <w:szCs w:val="24"/>
              </w:rPr>
              <w:t>Cumplimiento requisitos legales y de otra índole</w:t>
            </w:r>
          </w:p>
        </w:tc>
      </w:tr>
    </w:tbl>
    <w:p w14:paraId="1F583599" w14:textId="77777777" w:rsidR="00B1214F" w:rsidRPr="00EF5355" w:rsidRDefault="00B1214F" w:rsidP="00F715FC">
      <w:pPr>
        <w:rPr>
          <w:sz w:val="24"/>
          <w:szCs w:val="24"/>
          <w:lang w:val="es-CO"/>
        </w:rPr>
      </w:pPr>
    </w:p>
    <w:p w14:paraId="160CE804" w14:textId="77777777" w:rsidR="00005C95" w:rsidRPr="00EF5355" w:rsidRDefault="00D76BA7" w:rsidP="00D76BA7">
      <w:pPr>
        <w:spacing w:line="259" w:lineRule="auto"/>
        <w:rPr>
          <w:rFonts w:eastAsia="Calibri"/>
          <w:color w:val="000000"/>
          <w:sz w:val="24"/>
          <w:szCs w:val="24"/>
          <w:lang w:val="es-CO" w:eastAsia="en-US"/>
        </w:rPr>
      </w:pPr>
      <w:r w:rsidRPr="00EF5355">
        <w:rPr>
          <w:rFonts w:eastAsia="Calibri"/>
          <w:color w:val="000000"/>
          <w:sz w:val="24"/>
          <w:szCs w:val="24"/>
          <w:lang w:val="es-CO" w:eastAsia="en-US"/>
        </w:rPr>
        <w:t>El coordinador SIG presenta el cumplimiento de los requisitos legales en cuanto a la naturaleza del negocio para el año 2020, en los que se presentan:</w:t>
      </w:r>
      <w:r w:rsidR="00195F12" w:rsidRPr="00EF5355">
        <w:rPr>
          <w:rFonts w:eastAsia="Calibri"/>
          <w:color w:val="000000"/>
          <w:sz w:val="24"/>
          <w:szCs w:val="24"/>
          <w:lang w:val="es-CO" w:eastAsia="en-US"/>
        </w:rPr>
        <w:t xml:space="preserve"> </w:t>
      </w:r>
    </w:p>
    <w:p w14:paraId="082DB0D8" w14:textId="77777777" w:rsidR="00D76BA7" w:rsidRPr="00EF5355" w:rsidRDefault="00D76BA7" w:rsidP="00D76BA7">
      <w:pPr>
        <w:spacing w:line="259" w:lineRule="auto"/>
        <w:rPr>
          <w:rFonts w:eastAsia="Calibri"/>
          <w:color w:val="000000"/>
          <w:sz w:val="24"/>
          <w:szCs w:val="24"/>
          <w:lang w:val="es-CO" w:eastAsia="en-US"/>
        </w:rPr>
      </w:pPr>
      <w:r w:rsidRPr="00EF5355">
        <w:rPr>
          <w:noProof/>
          <w:lang w:val="es-CO" w:eastAsia="es-CO"/>
        </w:rPr>
        <w:drawing>
          <wp:inline distT="0" distB="0" distL="0" distR="0" wp14:anchorId="626341B2" wp14:editId="14DC29CD">
            <wp:extent cx="5610225" cy="1819275"/>
            <wp:effectExtent l="19050" t="0" r="28575"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5BE5FFF5" w14:textId="77777777" w:rsidR="00AC676E" w:rsidRPr="00EF5355" w:rsidRDefault="00AC676E" w:rsidP="00D76BA7">
      <w:pPr>
        <w:spacing w:line="259" w:lineRule="auto"/>
        <w:rPr>
          <w:rFonts w:eastAsia="Calibri"/>
          <w:color w:val="000000"/>
          <w:sz w:val="24"/>
          <w:szCs w:val="24"/>
          <w:lang w:val="es-CO" w:eastAsia="en-US"/>
        </w:rPr>
      </w:pPr>
      <w:r w:rsidRPr="00EF5355">
        <w:rPr>
          <w:rFonts w:eastAsia="Calibri"/>
          <w:color w:val="000000"/>
          <w:sz w:val="24"/>
          <w:szCs w:val="24"/>
          <w:lang w:val="es-CO" w:eastAsia="en-US"/>
        </w:rPr>
        <w:lastRenderedPageBreak/>
        <w:t>El coordinador SIG informa que actualmente se le está dando cumplimiento al 100% de los requisitos legales en cuanto a la naturaleza del negocio.</w:t>
      </w:r>
    </w:p>
    <w:p w14:paraId="21994604" w14:textId="77777777" w:rsidR="00AC676E" w:rsidRPr="00EF5355" w:rsidRDefault="00AC676E" w:rsidP="00D76BA7">
      <w:pPr>
        <w:spacing w:line="259" w:lineRule="auto"/>
        <w:rPr>
          <w:rFonts w:eastAsia="Calibri"/>
          <w:color w:val="000000"/>
          <w:sz w:val="24"/>
          <w:szCs w:val="24"/>
          <w:lang w:val="es-CO" w:eastAsia="en-US"/>
        </w:rPr>
      </w:pPr>
    </w:p>
    <w:p w14:paraId="26810CF1" w14:textId="77777777" w:rsidR="004D0BEE" w:rsidRPr="006A2680" w:rsidRDefault="004D0BEE" w:rsidP="004D0BEE">
      <w:pPr>
        <w:numPr>
          <w:ilvl w:val="0"/>
          <w:numId w:val="35"/>
        </w:numPr>
        <w:rPr>
          <w:rFonts w:eastAsia="Calibri"/>
          <w:b/>
          <w:sz w:val="24"/>
          <w:szCs w:val="24"/>
          <w:lang w:val="es-CO" w:eastAsia="en-US"/>
        </w:rPr>
      </w:pPr>
      <w:r w:rsidRPr="006A2680">
        <w:rPr>
          <w:rFonts w:eastAsia="Calibri"/>
          <w:b/>
          <w:sz w:val="24"/>
          <w:szCs w:val="24"/>
          <w:lang w:val="es-CO" w:eastAsia="en-US"/>
        </w:rPr>
        <w:t>Asociados a la SST</w:t>
      </w:r>
    </w:p>
    <w:p w14:paraId="0F62F9F4" w14:textId="77777777" w:rsidR="004D0BEE" w:rsidRPr="006A2680" w:rsidRDefault="004D0BEE" w:rsidP="006A2680">
      <w:pPr>
        <w:jc w:val="both"/>
        <w:rPr>
          <w:sz w:val="24"/>
          <w:szCs w:val="24"/>
          <w:lang w:val="es-CO"/>
        </w:rPr>
      </w:pPr>
      <w:r w:rsidRPr="006A2680">
        <w:rPr>
          <w:sz w:val="24"/>
          <w:szCs w:val="24"/>
          <w:lang w:val="es-CO"/>
        </w:rPr>
        <w:t xml:space="preserve">De 205 requisitos </w:t>
      </w:r>
      <w:proofErr w:type="gramStart"/>
      <w:r w:rsidRPr="006A2680">
        <w:rPr>
          <w:sz w:val="24"/>
          <w:szCs w:val="24"/>
          <w:lang w:val="es-CO"/>
        </w:rPr>
        <w:t>identificados  obtenemos</w:t>
      </w:r>
      <w:proofErr w:type="gramEnd"/>
      <w:r w:rsidRPr="006A2680">
        <w:rPr>
          <w:sz w:val="24"/>
          <w:szCs w:val="24"/>
          <w:lang w:val="es-CO"/>
        </w:rPr>
        <w:t xml:space="preserve"> los siguientes resultados a través de la evaluación de cumplimiento de requisitos legales realizada por un externo: 203 Conforme correspondiente al 97%  y No Cumple 3 %.</w:t>
      </w:r>
    </w:p>
    <w:p w14:paraId="631BD211" w14:textId="77777777" w:rsidR="004D0BEE" w:rsidRPr="006A2680" w:rsidRDefault="004D0BEE" w:rsidP="006A2680">
      <w:pPr>
        <w:jc w:val="both"/>
        <w:rPr>
          <w:sz w:val="24"/>
          <w:szCs w:val="24"/>
          <w:lang w:val="es-CO"/>
        </w:rPr>
      </w:pPr>
    </w:p>
    <w:p w14:paraId="3D56BA81" w14:textId="77777777" w:rsidR="004D0BEE" w:rsidRPr="006A2680" w:rsidRDefault="004D0BEE" w:rsidP="006A2680">
      <w:pPr>
        <w:jc w:val="both"/>
        <w:rPr>
          <w:sz w:val="24"/>
          <w:szCs w:val="24"/>
          <w:lang w:val="es-CO"/>
        </w:rPr>
      </w:pPr>
      <w:r w:rsidRPr="006A2680">
        <w:rPr>
          <w:sz w:val="24"/>
          <w:szCs w:val="24"/>
          <w:lang w:val="es-CO"/>
        </w:rPr>
        <w:t>Éste 3% corresponde a la no certificación de los trabajadores en espacios confinados.</w:t>
      </w:r>
    </w:p>
    <w:p w14:paraId="2E3E9805" w14:textId="54F06AF8" w:rsidR="00005C95" w:rsidRPr="006A2680" w:rsidRDefault="004D0BEE" w:rsidP="006A2680">
      <w:pPr>
        <w:jc w:val="both"/>
        <w:rPr>
          <w:sz w:val="24"/>
          <w:szCs w:val="24"/>
          <w:lang w:val="es-CO"/>
        </w:rPr>
      </w:pPr>
      <w:r w:rsidRPr="006A2680">
        <w:rPr>
          <w:sz w:val="24"/>
          <w:szCs w:val="24"/>
          <w:lang w:val="es-CO"/>
        </w:rPr>
        <w:t>Esta información se evaluó el 5 de agosto del 2020</w:t>
      </w:r>
    </w:p>
    <w:p w14:paraId="264482A3" w14:textId="2D547930" w:rsidR="004D0BEE" w:rsidRPr="006A2680" w:rsidRDefault="004D0BEE" w:rsidP="004D0BEE">
      <w:pPr>
        <w:rPr>
          <w:sz w:val="24"/>
          <w:szCs w:val="24"/>
          <w:lang w:val="es-CO"/>
        </w:rPr>
      </w:pPr>
    </w:p>
    <w:tbl>
      <w:tblPr>
        <w:tblW w:w="10209" w:type="dxa"/>
        <w:tblCellMar>
          <w:left w:w="0" w:type="dxa"/>
          <w:right w:w="0" w:type="dxa"/>
        </w:tblCellMar>
        <w:tblLook w:val="0420" w:firstRow="1" w:lastRow="0" w:firstColumn="0" w:lastColumn="0" w:noHBand="0" w:noVBand="1"/>
      </w:tblPr>
      <w:tblGrid>
        <w:gridCol w:w="3688"/>
        <w:gridCol w:w="6521"/>
      </w:tblGrid>
      <w:tr w:rsidR="004D0BEE" w:rsidRPr="004D0BEE" w14:paraId="036480CE" w14:textId="77777777" w:rsidTr="004D0BEE">
        <w:trPr>
          <w:trHeight w:val="1599"/>
        </w:trPr>
        <w:tc>
          <w:tcPr>
            <w:tcW w:w="3688" w:type="dxa"/>
            <w:tcBorders>
              <w:top w:val="single" w:sz="8" w:space="0" w:color="9BBB59"/>
              <w:left w:val="single" w:sz="8" w:space="0" w:color="9BBB59"/>
              <w:bottom w:val="single" w:sz="18" w:space="0" w:color="9BBB59"/>
              <w:right w:val="single" w:sz="8" w:space="0" w:color="9BBB59"/>
            </w:tcBorders>
            <w:shd w:val="clear" w:color="auto" w:fill="auto"/>
            <w:tcMar>
              <w:top w:w="72" w:type="dxa"/>
              <w:left w:w="144" w:type="dxa"/>
              <w:bottom w:w="72" w:type="dxa"/>
              <w:right w:w="144" w:type="dxa"/>
            </w:tcMar>
            <w:hideMark/>
          </w:tcPr>
          <w:p w14:paraId="65E897BF" w14:textId="77777777" w:rsidR="004D0BEE" w:rsidRPr="006A2680" w:rsidRDefault="004D0BEE" w:rsidP="004D0BEE">
            <w:pPr>
              <w:rPr>
                <w:sz w:val="24"/>
                <w:szCs w:val="24"/>
                <w:lang w:val="es-CO"/>
              </w:rPr>
            </w:pPr>
            <w:r w:rsidRPr="006A2680">
              <w:rPr>
                <w:sz w:val="24"/>
                <w:szCs w:val="24"/>
                <w:lang w:val="es-CO"/>
              </w:rPr>
              <w:t>ESPACIOS CONFINADOS</w:t>
            </w:r>
          </w:p>
          <w:p w14:paraId="27126337" w14:textId="77777777" w:rsidR="004D0BEE" w:rsidRPr="006A2680" w:rsidRDefault="004D0BEE" w:rsidP="004D0BEE">
            <w:pPr>
              <w:numPr>
                <w:ilvl w:val="0"/>
                <w:numId w:val="36"/>
              </w:numPr>
              <w:rPr>
                <w:sz w:val="24"/>
                <w:szCs w:val="24"/>
                <w:lang w:val="es-CO"/>
              </w:rPr>
            </w:pPr>
            <w:r w:rsidRPr="006A2680">
              <w:rPr>
                <w:sz w:val="24"/>
                <w:szCs w:val="24"/>
                <w:u w:val="single"/>
                <w:lang w:val="es-CO"/>
              </w:rPr>
              <w:t>Decreto 1310 del 2016.</w:t>
            </w:r>
          </w:p>
          <w:p w14:paraId="0774ECE1" w14:textId="77777777" w:rsidR="004D0BEE" w:rsidRPr="006A2680" w:rsidRDefault="004D0BEE" w:rsidP="004D0BEE">
            <w:pPr>
              <w:numPr>
                <w:ilvl w:val="0"/>
                <w:numId w:val="36"/>
              </w:numPr>
              <w:rPr>
                <w:sz w:val="24"/>
                <w:szCs w:val="24"/>
                <w:lang w:val="es-CO"/>
              </w:rPr>
            </w:pPr>
            <w:r w:rsidRPr="006A2680">
              <w:rPr>
                <w:sz w:val="24"/>
                <w:szCs w:val="24"/>
                <w:u w:val="single"/>
                <w:lang w:val="es-CO"/>
              </w:rPr>
              <w:t>Decreto 1906 del 2015.</w:t>
            </w:r>
          </w:p>
          <w:p w14:paraId="2BB03A8C" w14:textId="77777777" w:rsidR="004D0BEE" w:rsidRPr="006A2680" w:rsidRDefault="004D0BEE" w:rsidP="004D0BEE">
            <w:pPr>
              <w:numPr>
                <w:ilvl w:val="0"/>
                <w:numId w:val="36"/>
              </w:numPr>
              <w:rPr>
                <w:sz w:val="24"/>
                <w:szCs w:val="24"/>
                <w:lang w:val="es-CO"/>
              </w:rPr>
            </w:pPr>
            <w:r w:rsidRPr="006A2680">
              <w:rPr>
                <w:sz w:val="24"/>
                <w:szCs w:val="24"/>
                <w:u w:val="single"/>
                <w:lang w:val="es-CO"/>
              </w:rPr>
              <w:t>Resolución 1231 del 2016</w:t>
            </w:r>
          </w:p>
        </w:tc>
        <w:tc>
          <w:tcPr>
            <w:tcW w:w="6521" w:type="dxa"/>
            <w:tcBorders>
              <w:top w:val="single" w:sz="8" w:space="0" w:color="9BBB59"/>
              <w:left w:val="single" w:sz="8" w:space="0" w:color="9BBB59"/>
              <w:bottom w:val="single" w:sz="18" w:space="0" w:color="9BBB59"/>
              <w:right w:val="single" w:sz="8" w:space="0" w:color="9BBB59"/>
            </w:tcBorders>
            <w:shd w:val="clear" w:color="auto" w:fill="auto"/>
            <w:tcMar>
              <w:top w:w="72" w:type="dxa"/>
              <w:left w:w="144" w:type="dxa"/>
              <w:bottom w:w="72" w:type="dxa"/>
              <w:right w:w="144" w:type="dxa"/>
            </w:tcMar>
            <w:hideMark/>
          </w:tcPr>
          <w:p w14:paraId="22C2D94A" w14:textId="77777777" w:rsidR="004D0BEE" w:rsidRPr="006A2680" w:rsidRDefault="004D0BEE" w:rsidP="004D0BEE">
            <w:pPr>
              <w:rPr>
                <w:sz w:val="24"/>
                <w:szCs w:val="24"/>
                <w:lang w:val="es-CO"/>
              </w:rPr>
            </w:pPr>
            <w:r w:rsidRPr="006A2680">
              <w:rPr>
                <w:sz w:val="24"/>
                <w:szCs w:val="24"/>
                <w:lang w:val="es-CO"/>
              </w:rPr>
              <w:t>Estatus:</w:t>
            </w:r>
          </w:p>
          <w:p w14:paraId="2816A9DA" w14:textId="77777777" w:rsidR="004D0BEE" w:rsidRPr="006A2680" w:rsidRDefault="004D0BEE" w:rsidP="004D0BEE">
            <w:pPr>
              <w:jc w:val="both"/>
              <w:rPr>
                <w:sz w:val="24"/>
                <w:szCs w:val="24"/>
                <w:lang w:val="es-CO"/>
              </w:rPr>
            </w:pPr>
            <w:r w:rsidRPr="006A2680">
              <w:rPr>
                <w:sz w:val="24"/>
                <w:szCs w:val="24"/>
                <w:lang w:val="es-CO"/>
              </w:rPr>
              <w:t>Se realiza solitud de exámenes médicos periódicos a trabajadores con el fin de orientarles a las certificaciones en espacios confinados</w:t>
            </w:r>
          </w:p>
          <w:p w14:paraId="087ECBFE" w14:textId="77777777" w:rsidR="004D0BEE" w:rsidRPr="004D0BEE" w:rsidRDefault="004D0BEE" w:rsidP="004D0BEE">
            <w:pPr>
              <w:jc w:val="both"/>
              <w:rPr>
                <w:sz w:val="24"/>
                <w:szCs w:val="24"/>
                <w:lang w:val="es-CO"/>
              </w:rPr>
            </w:pPr>
            <w:r w:rsidRPr="006A2680">
              <w:rPr>
                <w:sz w:val="24"/>
                <w:szCs w:val="24"/>
                <w:lang w:val="es-CO"/>
              </w:rPr>
              <w:t xml:space="preserve">Pendiente: En su implementación se encuentra en proceso de aprobación la </w:t>
            </w:r>
            <w:proofErr w:type="spellStart"/>
            <w:proofErr w:type="gramStart"/>
            <w:r w:rsidRPr="006A2680">
              <w:rPr>
                <w:sz w:val="24"/>
                <w:szCs w:val="24"/>
                <w:lang w:val="es-CO"/>
              </w:rPr>
              <w:t>Solped</w:t>
            </w:r>
            <w:proofErr w:type="spellEnd"/>
            <w:r w:rsidRPr="006A2680">
              <w:rPr>
                <w:sz w:val="24"/>
                <w:szCs w:val="24"/>
                <w:lang w:val="es-CO"/>
              </w:rPr>
              <w:t xml:space="preserve">  3100040513</w:t>
            </w:r>
            <w:proofErr w:type="gramEnd"/>
            <w:r w:rsidRPr="006A2680">
              <w:rPr>
                <w:sz w:val="24"/>
                <w:szCs w:val="24"/>
                <w:lang w:val="es-CO"/>
              </w:rPr>
              <w:t xml:space="preserve"> correspondiente a los exámenes médicos de los  operarios de acuerdo a lo establecido en la Resolución 1231 del 2016.</w:t>
            </w:r>
          </w:p>
        </w:tc>
      </w:tr>
    </w:tbl>
    <w:p w14:paraId="1CB9F557" w14:textId="77777777" w:rsidR="004D0BEE" w:rsidRPr="00EF5355" w:rsidRDefault="004D0BEE" w:rsidP="004D0BEE">
      <w:pPr>
        <w:rPr>
          <w:sz w:val="24"/>
          <w:szCs w:val="24"/>
          <w:lang w:val="es-CO"/>
        </w:rPr>
      </w:pPr>
    </w:p>
    <w:p w14:paraId="325AC30C" w14:textId="77777777" w:rsidR="00B1214F" w:rsidRPr="00EF5355" w:rsidRDefault="00B1214F" w:rsidP="00F715FC">
      <w:pPr>
        <w:rPr>
          <w:sz w:val="24"/>
          <w:szCs w:val="24"/>
          <w:lang w:val="es-CO"/>
        </w:rPr>
      </w:pPr>
    </w:p>
    <w:tbl>
      <w:tblPr>
        <w:tblStyle w:val="Tablaconcuadrcula"/>
        <w:tblW w:w="0" w:type="auto"/>
        <w:tblInd w:w="108" w:type="dxa"/>
        <w:tblLook w:val="04A0" w:firstRow="1" w:lastRow="0" w:firstColumn="1" w:lastColumn="0" w:noHBand="0" w:noVBand="1"/>
      </w:tblPr>
      <w:tblGrid>
        <w:gridCol w:w="9500"/>
      </w:tblGrid>
      <w:tr w:rsidR="00445E7F" w:rsidRPr="00EF5355" w14:paraId="20A1891A" w14:textId="77777777" w:rsidTr="00297126">
        <w:trPr>
          <w:trHeight w:val="357"/>
        </w:trPr>
        <w:tc>
          <w:tcPr>
            <w:tcW w:w="9500" w:type="dxa"/>
            <w:shd w:val="clear" w:color="auto" w:fill="D9D9D9" w:themeFill="background1" w:themeFillShade="D9"/>
            <w:vAlign w:val="center"/>
          </w:tcPr>
          <w:p w14:paraId="5EF964EC" w14:textId="77777777" w:rsidR="00200509" w:rsidRPr="00EF5355" w:rsidRDefault="003E0B3B" w:rsidP="00297126">
            <w:pPr>
              <w:pStyle w:val="Prrafodelista"/>
              <w:numPr>
                <w:ilvl w:val="0"/>
                <w:numId w:val="2"/>
              </w:numPr>
              <w:spacing w:after="200" w:line="276" w:lineRule="auto"/>
              <w:jc w:val="center"/>
              <w:rPr>
                <w:sz w:val="24"/>
                <w:szCs w:val="24"/>
              </w:rPr>
            </w:pPr>
            <w:r w:rsidRPr="00EF5355">
              <w:rPr>
                <w:sz w:val="24"/>
                <w:szCs w:val="24"/>
              </w:rPr>
              <w:t>Gestión de riesgos y eficacia de las acciones para abordar riesgos y oportunidades</w:t>
            </w:r>
          </w:p>
        </w:tc>
      </w:tr>
    </w:tbl>
    <w:p w14:paraId="70157C57" w14:textId="77777777" w:rsidR="00BE2845" w:rsidRPr="00EF5355" w:rsidRDefault="00BE2845" w:rsidP="00F715FC">
      <w:pPr>
        <w:rPr>
          <w:sz w:val="24"/>
          <w:szCs w:val="24"/>
          <w:lang w:val="es-CO"/>
        </w:rPr>
      </w:pPr>
    </w:p>
    <w:p w14:paraId="035003E7" w14:textId="77777777" w:rsidR="00297126" w:rsidRPr="00EF5355" w:rsidRDefault="00297126" w:rsidP="00BF4897">
      <w:pPr>
        <w:jc w:val="both"/>
        <w:rPr>
          <w:sz w:val="24"/>
          <w:szCs w:val="24"/>
          <w:lang w:val="es-CO"/>
        </w:rPr>
      </w:pPr>
      <w:r w:rsidRPr="00EF5355">
        <w:rPr>
          <w:sz w:val="24"/>
          <w:szCs w:val="24"/>
          <w:lang w:val="es-CO"/>
        </w:rPr>
        <w:t>El coordinador SIG procede a presentar los nuevos riesgos identific</w:t>
      </w:r>
      <w:r w:rsidR="00A36971" w:rsidRPr="00EF5355">
        <w:rPr>
          <w:sz w:val="24"/>
          <w:szCs w:val="24"/>
          <w:lang w:val="es-CO"/>
        </w:rPr>
        <w:t xml:space="preserve">ados en la matriz de riesgo por procesos, el gerente solicita que se muestren los controles </w:t>
      </w:r>
      <w:r w:rsidR="005D71FF" w:rsidRPr="00EF5355">
        <w:rPr>
          <w:sz w:val="24"/>
          <w:szCs w:val="24"/>
          <w:lang w:val="es-CO"/>
        </w:rPr>
        <w:t xml:space="preserve">que evita que se materialicen </w:t>
      </w:r>
      <w:r w:rsidR="00A36971" w:rsidRPr="00EF5355">
        <w:rPr>
          <w:sz w:val="24"/>
          <w:szCs w:val="24"/>
          <w:lang w:val="es-CO"/>
        </w:rPr>
        <w:t xml:space="preserve">los riesgos identificados en cada uno de los procesos. </w:t>
      </w:r>
    </w:p>
    <w:p w14:paraId="2FB276C8" w14:textId="77777777" w:rsidR="003C575C" w:rsidRPr="00EF5355" w:rsidRDefault="003C575C" w:rsidP="00BF4897">
      <w:pPr>
        <w:jc w:val="both"/>
        <w:rPr>
          <w:sz w:val="24"/>
          <w:szCs w:val="24"/>
          <w:lang w:val="es-CO"/>
        </w:rPr>
      </w:pPr>
      <w:r w:rsidRPr="00EF5355">
        <w:rPr>
          <w:sz w:val="24"/>
          <w:szCs w:val="24"/>
          <w:lang w:val="es-CO"/>
        </w:rPr>
        <w:t xml:space="preserve">El director de mantenimiento </w:t>
      </w:r>
      <w:r w:rsidR="00502349">
        <w:rPr>
          <w:sz w:val="24"/>
          <w:szCs w:val="24"/>
          <w:lang w:val="es-CO"/>
        </w:rPr>
        <w:t xml:space="preserve">Biosc </w:t>
      </w:r>
      <w:r w:rsidR="00D0007B" w:rsidRPr="00EF5355">
        <w:rPr>
          <w:sz w:val="24"/>
          <w:szCs w:val="24"/>
          <w:lang w:val="es-CO"/>
        </w:rPr>
        <w:t xml:space="preserve">explica que la matriz de riesgo es nueva con referencia a la que estaban manejando en </w:t>
      </w:r>
      <w:r w:rsidR="005D71FF" w:rsidRPr="00EF5355">
        <w:rPr>
          <w:sz w:val="24"/>
          <w:szCs w:val="24"/>
          <w:lang w:val="es-CO"/>
        </w:rPr>
        <w:t>una anterior ocasión</w:t>
      </w:r>
      <w:r w:rsidR="00D0007B" w:rsidRPr="00EF5355">
        <w:rPr>
          <w:sz w:val="24"/>
          <w:szCs w:val="24"/>
          <w:lang w:val="es-CO"/>
        </w:rPr>
        <w:t xml:space="preserve">. </w:t>
      </w:r>
    </w:p>
    <w:p w14:paraId="6C83A388" w14:textId="77777777" w:rsidR="005D71FF" w:rsidRPr="00EF5355" w:rsidRDefault="005D71FF" w:rsidP="00BF4897">
      <w:pPr>
        <w:jc w:val="both"/>
        <w:rPr>
          <w:sz w:val="24"/>
          <w:szCs w:val="24"/>
          <w:lang w:val="es-CO"/>
        </w:rPr>
      </w:pPr>
      <w:r w:rsidRPr="00EF5355">
        <w:rPr>
          <w:sz w:val="24"/>
          <w:szCs w:val="24"/>
          <w:lang w:val="es-CO"/>
        </w:rPr>
        <w:t>El coordinador SIG, procede a explicar de forma gene</w:t>
      </w:r>
      <w:r w:rsidR="004A5CD2" w:rsidRPr="00EF5355">
        <w:rPr>
          <w:sz w:val="24"/>
          <w:szCs w:val="24"/>
          <w:lang w:val="es-CO"/>
        </w:rPr>
        <w:t>ral como se evalúan los riesgos.</w:t>
      </w:r>
    </w:p>
    <w:p w14:paraId="11259730" w14:textId="77777777" w:rsidR="00D0007B" w:rsidRPr="00EF5355" w:rsidRDefault="00D0007B" w:rsidP="00F715FC">
      <w:pPr>
        <w:rPr>
          <w:sz w:val="24"/>
          <w:szCs w:val="24"/>
          <w:lang w:val="es-CO"/>
        </w:rPr>
      </w:pPr>
    </w:p>
    <w:p w14:paraId="6A25CCCC" w14:textId="77777777" w:rsidR="00A36971" w:rsidRPr="00EF5355" w:rsidRDefault="00A36971" w:rsidP="00F715FC">
      <w:pPr>
        <w:rPr>
          <w:sz w:val="18"/>
          <w:szCs w:val="24"/>
          <w:lang w:val="es-CO"/>
        </w:rPr>
      </w:pPr>
      <w:r w:rsidRPr="00EF5355">
        <w:rPr>
          <w:noProof/>
          <w:sz w:val="24"/>
          <w:szCs w:val="24"/>
          <w:lang w:val="es-CO" w:eastAsia="es-CO"/>
        </w:rPr>
        <w:lastRenderedPageBreak/>
        <w:drawing>
          <wp:inline distT="0" distB="0" distL="0" distR="0" wp14:anchorId="5D3C52AC" wp14:editId="6E3C68F9">
            <wp:extent cx="5613400" cy="2673350"/>
            <wp:effectExtent l="0" t="38100" r="25400" b="1270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472EAF6F" w14:textId="77777777" w:rsidR="00D76BA7" w:rsidRPr="00EF5355" w:rsidRDefault="003C575C" w:rsidP="00F715FC">
      <w:pPr>
        <w:rPr>
          <w:sz w:val="24"/>
          <w:szCs w:val="24"/>
          <w:lang w:val="es-CO"/>
        </w:rPr>
      </w:pPr>
      <w:r w:rsidRPr="00EF5355">
        <w:rPr>
          <w:noProof/>
          <w:sz w:val="24"/>
          <w:szCs w:val="24"/>
          <w:lang w:val="es-CO" w:eastAsia="es-CO"/>
        </w:rPr>
        <w:drawing>
          <wp:inline distT="0" distB="0" distL="0" distR="0" wp14:anchorId="1E940628" wp14:editId="2FBCDD03">
            <wp:extent cx="5612130" cy="2856230"/>
            <wp:effectExtent l="0" t="0" r="26670" b="39370"/>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650D22CB" w14:textId="77777777" w:rsidR="005C7188" w:rsidRPr="00EF5355" w:rsidRDefault="00666476" w:rsidP="00F715FC">
      <w:pPr>
        <w:rPr>
          <w:szCs w:val="24"/>
          <w:lang w:val="es-CO"/>
        </w:rPr>
      </w:pPr>
      <w:r w:rsidRPr="00EF5355">
        <w:rPr>
          <w:noProof/>
          <w:sz w:val="24"/>
          <w:szCs w:val="24"/>
          <w:lang w:val="es-CO" w:eastAsia="es-CO"/>
        </w:rPr>
        <w:lastRenderedPageBreak/>
        <w:drawing>
          <wp:inline distT="0" distB="0" distL="0" distR="0" wp14:anchorId="7B778391" wp14:editId="32FF5CD2">
            <wp:extent cx="5612130" cy="2856230"/>
            <wp:effectExtent l="0" t="38100" r="26670" b="7747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43FCAE0C" w14:textId="77777777" w:rsidR="00BF4897" w:rsidRPr="00EF5355" w:rsidRDefault="00BF4897" w:rsidP="00F715FC">
      <w:pPr>
        <w:rPr>
          <w:szCs w:val="24"/>
          <w:lang w:val="es-CO"/>
        </w:rPr>
      </w:pPr>
    </w:p>
    <w:p w14:paraId="4FADD634" w14:textId="77777777" w:rsidR="004A5CD2" w:rsidRPr="00EF5355" w:rsidRDefault="004A5CD2" w:rsidP="004A5CD2">
      <w:pPr>
        <w:jc w:val="both"/>
        <w:rPr>
          <w:sz w:val="24"/>
          <w:szCs w:val="24"/>
          <w:lang w:val="es-CO"/>
        </w:rPr>
      </w:pPr>
      <w:r w:rsidRPr="00EF5355">
        <w:rPr>
          <w:sz w:val="24"/>
          <w:szCs w:val="24"/>
          <w:lang w:val="es-CO"/>
        </w:rPr>
        <w:t xml:space="preserve">El gerente concluye que se debe hacer una revisión de la matriz de riesgos en la cual se verifiquen que los controles </w:t>
      </w:r>
      <w:r w:rsidR="00C72D9B">
        <w:rPr>
          <w:sz w:val="24"/>
          <w:szCs w:val="24"/>
          <w:lang w:val="es-CO"/>
        </w:rPr>
        <w:t xml:space="preserve">y que estos se encuentren </w:t>
      </w:r>
      <w:r w:rsidRPr="00EF5355">
        <w:rPr>
          <w:sz w:val="24"/>
          <w:szCs w:val="24"/>
          <w:lang w:val="es-CO"/>
        </w:rPr>
        <w:t>operando sin ningún inconveniente</w:t>
      </w:r>
      <w:r w:rsidR="00C72D9B">
        <w:rPr>
          <w:sz w:val="24"/>
          <w:szCs w:val="24"/>
          <w:lang w:val="es-CO"/>
        </w:rPr>
        <w:t>.</w:t>
      </w:r>
    </w:p>
    <w:p w14:paraId="5AFF6C8B" w14:textId="77777777" w:rsidR="00AB0B02" w:rsidRPr="00EF5355" w:rsidRDefault="00AB0B02" w:rsidP="004A5CD2">
      <w:pPr>
        <w:jc w:val="both"/>
        <w:rPr>
          <w:sz w:val="24"/>
          <w:szCs w:val="24"/>
          <w:lang w:val="es-CO"/>
        </w:rPr>
      </w:pPr>
      <w:r w:rsidRPr="00EF5355">
        <w:rPr>
          <w:sz w:val="24"/>
          <w:szCs w:val="24"/>
          <w:lang w:val="es-CO"/>
        </w:rPr>
        <w:t>El coordinador SIG explica que las matrices de riesgos por proceso, se encuentran en un proceso de actualización, ya se realizó dicha actualización con el proceso de aseguramiento de la calidad, laboratorio, Gestión comercial y Gestión de la producción, en donde se ha realizado la actualización de los controles existentes, sin embargo el coordinador explica que seguirá con la actividad de revisión con todos los proceso de la información contenida en ellas, actividades, riesgos asociados, y controles establecidos.</w:t>
      </w:r>
    </w:p>
    <w:p w14:paraId="13F400AB" w14:textId="77777777" w:rsidR="004A5CD2" w:rsidRPr="00EF5355" w:rsidRDefault="004A5CD2" w:rsidP="004A5CD2">
      <w:pPr>
        <w:jc w:val="both"/>
        <w:rPr>
          <w:sz w:val="24"/>
          <w:szCs w:val="24"/>
          <w:lang w:val="es-CO"/>
        </w:rPr>
      </w:pPr>
    </w:p>
    <w:p w14:paraId="12CA5061" w14:textId="77777777" w:rsidR="004A5CD2" w:rsidRPr="00EF5355" w:rsidRDefault="00A91C8F" w:rsidP="004A5CD2">
      <w:pPr>
        <w:jc w:val="both"/>
        <w:rPr>
          <w:sz w:val="24"/>
          <w:szCs w:val="24"/>
          <w:lang w:val="es-CO"/>
        </w:rPr>
      </w:pPr>
      <w:r w:rsidRPr="00EF5355">
        <w:rPr>
          <w:sz w:val="24"/>
          <w:szCs w:val="24"/>
          <w:lang w:val="es-CO"/>
        </w:rPr>
        <w:t>El coordinador SIG procede con la presentación de los riesgos priorizado de acuerdo a la matriz de priorización de riesgos y oportunidades</w:t>
      </w:r>
      <w:r w:rsidR="004A5CD2" w:rsidRPr="00EF5355">
        <w:rPr>
          <w:sz w:val="24"/>
          <w:szCs w:val="24"/>
          <w:lang w:val="es-CO"/>
        </w:rPr>
        <w:t xml:space="preserve">. </w:t>
      </w:r>
    </w:p>
    <w:p w14:paraId="767A4BD0" w14:textId="77777777" w:rsidR="004A5CD2" w:rsidRPr="00EF5355" w:rsidRDefault="004A5CD2" w:rsidP="004A5CD2">
      <w:pPr>
        <w:jc w:val="both"/>
        <w:rPr>
          <w:sz w:val="24"/>
          <w:szCs w:val="24"/>
          <w:lang w:val="es-CO"/>
        </w:rPr>
      </w:pPr>
    </w:p>
    <w:p w14:paraId="4CBB5BB4" w14:textId="77777777" w:rsidR="00BF4897" w:rsidRPr="00EF5355" w:rsidRDefault="00BF4897" w:rsidP="00F715FC">
      <w:pPr>
        <w:rPr>
          <w:szCs w:val="24"/>
          <w:lang w:val="es-CO"/>
        </w:rPr>
      </w:pPr>
    </w:p>
    <w:tbl>
      <w:tblPr>
        <w:tblW w:w="10221" w:type="dxa"/>
        <w:jc w:val="center"/>
        <w:tblCellMar>
          <w:left w:w="0" w:type="dxa"/>
          <w:right w:w="0" w:type="dxa"/>
        </w:tblCellMar>
        <w:tblLook w:val="0600" w:firstRow="0" w:lastRow="0" w:firstColumn="0" w:lastColumn="0" w:noHBand="1" w:noVBand="1"/>
      </w:tblPr>
      <w:tblGrid>
        <w:gridCol w:w="1716"/>
        <w:gridCol w:w="2552"/>
        <w:gridCol w:w="1843"/>
        <w:gridCol w:w="2409"/>
        <w:gridCol w:w="1701"/>
      </w:tblGrid>
      <w:tr w:rsidR="00BF4897" w:rsidRPr="00EF5355" w14:paraId="06355C28" w14:textId="77777777" w:rsidTr="00BE64B3">
        <w:trPr>
          <w:trHeight w:val="794"/>
          <w:jc w:val="center"/>
        </w:trPr>
        <w:tc>
          <w:tcPr>
            <w:tcW w:w="1716" w:type="dxa"/>
            <w:tcBorders>
              <w:top w:val="single" w:sz="8" w:space="0" w:color="9BBB59"/>
              <w:left w:val="single" w:sz="8" w:space="0" w:color="9BBB59"/>
              <w:bottom w:val="single" w:sz="8" w:space="0" w:color="9BBB59"/>
              <w:right w:val="single" w:sz="8" w:space="0" w:color="9BBB59"/>
            </w:tcBorders>
            <w:shd w:val="clear" w:color="auto" w:fill="00B050"/>
            <w:tcMar>
              <w:top w:w="15" w:type="dxa"/>
              <w:left w:w="15" w:type="dxa"/>
              <w:bottom w:w="0" w:type="dxa"/>
              <w:right w:w="15" w:type="dxa"/>
            </w:tcMar>
            <w:vAlign w:val="center"/>
            <w:hideMark/>
          </w:tcPr>
          <w:p w14:paraId="4AB9ED05" w14:textId="77777777" w:rsidR="00BF4897" w:rsidRPr="00EF5355" w:rsidRDefault="00BF4897" w:rsidP="00BF4897">
            <w:pPr>
              <w:jc w:val="center"/>
              <w:textAlignment w:val="bottom"/>
              <w:rPr>
                <w:lang w:val="es-CO" w:eastAsia="es-CO"/>
              </w:rPr>
            </w:pPr>
            <w:r w:rsidRPr="00EF5355">
              <w:rPr>
                <w:color w:val="FFFFFF"/>
                <w:kern w:val="24"/>
                <w:lang w:val="es-CO" w:eastAsia="es-CO"/>
              </w:rPr>
              <w:t>CATALOGACIÓN</w:t>
            </w:r>
          </w:p>
        </w:tc>
        <w:tc>
          <w:tcPr>
            <w:tcW w:w="2552" w:type="dxa"/>
            <w:tcBorders>
              <w:top w:val="single" w:sz="8" w:space="0" w:color="9BBB59"/>
              <w:left w:val="single" w:sz="8" w:space="0" w:color="9BBB59"/>
              <w:bottom w:val="single" w:sz="8" w:space="0" w:color="9BBB59"/>
              <w:right w:val="single" w:sz="8" w:space="0" w:color="9BBB59"/>
            </w:tcBorders>
            <w:shd w:val="clear" w:color="auto" w:fill="00B050"/>
            <w:tcMar>
              <w:top w:w="15" w:type="dxa"/>
              <w:left w:w="15" w:type="dxa"/>
              <w:bottom w:w="0" w:type="dxa"/>
              <w:right w:w="15" w:type="dxa"/>
            </w:tcMar>
            <w:vAlign w:val="center"/>
            <w:hideMark/>
          </w:tcPr>
          <w:p w14:paraId="59C6B07B" w14:textId="77777777" w:rsidR="00BF4897" w:rsidRPr="00EF5355" w:rsidRDefault="00BF4897" w:rsidP="00BF4897">
            <w:pPr>
              <w:jc w:val="center"/>
              <w:textAlignment w:val="bottom"/>
              <w:rPr>
                <w:lang w:val="es-CO" w:eastAsia="es-CO"/>
              </w:rPr>
            </w:pPr>
            <w:r w:rsidRPr="00EF5355">
              <w:rPr>
                <w:color w:val="FFFFFF"/>
                <w:kern w:val="24"/>
                <w:lang w:val="es-CO" w:eastAsia="es-CO"/>
              </w:rPr>
              <w:t xml:space="preserve">RIESGO/ OPORTUNIDAD </w:t>
            </w:r>
          </w:p>
        </w:tc>
        <w:tc>
          <w:tcPr>
            <w:tcW w:w="1843" w:type="dxa"/>
            <w:tcBorders>
              <w:top w:val="single" w:sz="8" w:space="0" w:color="9BBB59"/>
              <w:left w:val="single" w:sz="8" w:space="0" w:color="9BBB59"/>
              <w:bottom w:val="single" w:sz="8" w:space="0" w:color="9BBB59"/>
              <w:right w:val="single" w:sz="8" w:space="0" w:color="9BBB59"/>
            </w:tcBorders>
            <w:shd w:val="clear" w:color="auto" w:fill="00B050"/>
            <w:tcMar>
              <w:top w:w="15" w:type="dxa"/>
              <w:left w:w="15" w:type="dxa"/>
              <w:bottom w:w="0" w:type="dxa"/>
              <w:right w:w="15" w:type="dxa"/>
            </w:tcMar>
            <w:vAlign w:val="center"/>
            <w:hideMark/>
          </w:tcPr>
          <w:p w14:paraId="366D4C74" w14:textId="77777777" w:rsidR="00BF4897" w:rsidRPr="00EF5355" w:rsidRDefault="00BF4897" w:rsidP="00BF4897">
            <w:pPr>
              <w:jc w:val="center"/>
              <w:textAlignment w:val="bottom"/>
              <w:rPr>
                <w:lang w:val="es-CO" w:eastAsia="es-CO"/>
              </w:rPr>
            </w:pPr>
            <w:r w:rsidRPr="00EF5355">
              <w:rPr>
                <w:color w:val="FFFFFF"/>
                <w:kern w:val="24"/>
                <w:lang w:val="es-CO" w:eastAsia="es-CO"/>
              </w:rPr>
              <w:t xml:space="preserve">ESTRATEGIA </w:t>
            </w:r>
          </w:p>
        </w:tc>
        <w:tc>
          <w:tcPr>
            <w:tcW w:w="2409" w:type="dxa"/>
            <w:tcBorders>
              <w:top w:val="single" w:sz="8" w:space="0" w:color="9BBB59"/>
              <w:left w:val="single" w:sz="8" w:space="0" w:color="9BBB59"/>
              <w:bottom w:val="single" w:sz="8" w:space="0" w:color="9BBB59"/>
              <w:right w:val="single" w:sz="8" w:space="0" w:color="9BBB59"/>
            </w:tcBorders>
            <w:shd w:val="clear" w:color="auto" w:fill="00B050"/>
            <w:tcMar>
              <w:top w:w="15" w:type="dxa"/>
              <w:left w:w="15" w:type="dxa"/>
              <w:bottom w:w="0" w:type="dxa"/>
              <w:right w:w="15" w:type="dxa"/>
            </w:tcMar>
            <w:vAlign w:val="center"/>
            <w:hideMark/>
          </w:tcPr>
          <w:p w14:paraId="1A1ADBF4" w14:textId="77777777" w:rsidR="00BF4897" w:rsidRPr="00EF5355" w:rsidRDefault="00BF4897" w:rsidP="00BF4897">
            <w:pPr>
              <w:jc w:val="center"/>
              <w:textAlignment w:val="bottom"/>
              <w:rPr>
                <w:lang w:val="es-CO" w:eastAsia="es-CO"/>
              </w:rPr>
            </w:pPr>
            <w:r w:rsidRPr="00EF5355">
              <w:rPr>
                <w:color w:val="FFFFFF"/>
                <w:kern w:val="24"/>
                <w:lang w:val="es-CO" w:eastAsia="es-CO"/>
              </w:rPr>
              <w:t xml:space="preserve">ABORDAJE DE </w:t>
            </w:r>
            <w:proofErr w:type="gramStart"/>
            <w:r w:rsidRPr="00EF5355">
              <w:rPr>
                <w:color w:val="FFFFFF"/>
                <w:kern w:val="24"/>
                <w:lang w:val="es-CO" w:eastAsia="es-CO"/>
              </w:rPr>
              <w:t>LA  R</w:t>
            </w:r>
            <w:proofErr w:type="gramEnd"/>
            <w:r w:rsidRPr="00EF5355">
              <w:rPr>
                <w:color w:val="FFFFFF"/>
                <w:kern w:val="24"/>
                <w:lang w:val="es-CO" w:eastAsia="es-CO"/>
              </w:rPr>
              <w:t>&amp;O</w:t>
            </w:r>
          </w:p>
        </w:tc>
        <w:tc>
          <w:tcPr>
            <w:tcW w:w="1701" w:type="dxa"/>
            <w:tcBorders>
              <w:top w:val="single" w:sz="8" w:space="0" w:color="9BBB59"/>
              <w:left w:val="single" w:sz="8" w:space="0" w:color="9BBB59"/>
              <w:bottom w:val="single" w:sz="8" w:space="0" w:color="9BBB59"/>
              <w:right w:val="single" w:sz="8" w:space="0" w:color="9BBB59"/>
            </w:tcBorders>
            <w:shd w:val="clear" w:color="auto" w:fill="00B050"/>
            <w:tcMar>
              <w:top w:w="15" w:type="dxa"/>
              <w:left w:w="15" w:type="dxa"/>
              <w:bottom w:w="0" w:type="dxa"/>
              <w:right w:w="15" w:type="dxa"/>
            </w:tcMar>
            <w:vAlign w:val="center"/>
            <w:hideMark/>
          </w:tcPr>
          <w:p w14:paraId="1374E301" w14:textId="77777777" w:rsidR="00BF4897" w:rsidRPr="00EF5355" w:rsidRDefault="00BF4897" w:rsidP="00BF4897">
            <w:pPr>
              <w:jc w:val="center"/>
              <w:textAlignment w:val="center"/>
              <w:rPr>
                <w:lang w:val="es-CO" w:eastAsia="es-CO"/>
              </w:rPr>
            </w:pPr>
            <w:r w:rsidRPr="00EF5355">
              <w:rPr>
                <w:color w:val="FFFFFF"/>
                <w:kern w:val="24"/>
                <w:lang w:val="es-CO" w:eastAsia="es-CO"/>
              </w:rPr>
              <w:t xml:space="preserve">CONTINUIDAD DEL R&amp;O </w:t>
            </w:r>
          </w:p>
        </w:tc>
      </w:tr>
      <w:tr w:rsidR="00BF4897" w:rsidRPr="00EF5355" w14:paraId="05A6F492" w14:textId="77777777" w:rsidTr="00BE64B3">
        <w:trPr>
          <w:trHeight w:val="2041"/>
          <w:jc w:val="center"/>
        </w:trPr>
        <w:tc>
          <w:tcPr>
            <w:tcW w:w="1716" w:type="dxa"/>
            <w:tcBorders>
              <w:top w:val="single" w:sz="8" w:space="0" w:color="9BBB59"/>
              <w:left w:val="single" w:sz="8" w:space="0" w:color="9BBB59"/>
              <w:bottom w:val="single" w:sz="8" w:space="0" w:color="9BBB59"/>
              <w:right w:val="single" w:sz="8" w:space="0" w:color="9BBB59"/>
            </w:tcBorders>
            <w:shd w:val="clear" w:color="auto" w:fill="auto"/>
            <w:tcMar>
              <w:top w:w="15" w:type="dxa"/>
              <w:left w:w="15" w:type="dxa"/>
              <w:bottom w:w="0" w:type="dxa"/>
              <w:right w:w="15" w:type="dxa"/>
            </w:tcMar>
            <w:vAlign w:val="center"/>
            <w:hideMark/>
          </w:tcPr>
          <w:p w14:paraId="481D2640" w14:textId="77777777" w:rsidR="00BF4897" w:rsidRPr="00EF5355" w:rsidRDefault="00BF4897" w:rsidP="00BF4897">
            <w:pPr>
              <w:jc w:val="center"/>
              <w:textAlignment w:val="bottom"/>
              <w:rPr>
                <w:lang w:val="es-CO" w:eastAsia="es-CO"/>
              </w:rPr>
            </w:pPr>
            <w:r w:rsidRPr="00EF5355">
              <w:rPr>
                <w:b/>
                <w:bCs/>
                <w:color w:val="000000"/>
                <w:kern w:val="24"/>
                <w:lang w:val="es-CO" w:eastAsia="es-CO"/>
              </w:rPr>
              <w:br/>
              <w:t xml:space="preserve">Riesgo/ Partes </w:t>
            </w:r>
            <w:r w:rsidR="00C53AED" w:rsidRPr="00EF5355">
              <w:rPr>
                <w:b/>
                <w:bCs/>
                <w:color w:val="000000"/>
                <w:kern w:val="24"/>
                <w:lang w:val="es-CO" w:eastAsia="es-CO"/>
              </w:rPr>
              <w:t>Interesadas</w:t>
            </w:r>
          </w:p>
        </w:tc>
        <w:tc>
          <w:tcPr>
            <w:tcW w:w="2552" w:type="dxa"/>
            <w:tcBorders>
              <w:top w:val="single" w:sz="8" w:space="0" w:color="9BBB59"/>
              <w:left w:val="single" w:sz="8" w:space="0" w:color="9BBB59"/>
              <w:bottom w:val="single" w:sz="8" w:space="0" w:color="9BBB59"/>
              <w:right w:val="single" w:sz="8" w:space="0" w:color="9BBB59"/>
            </w:tcBorders>
            <w:shd w:val="clear" w:color="auto" w:fill="auto"/>
            <w:tcMar>
              <w:top w:w="15" w:type="dxa"/>
              <w:left w:w="15" w:type="dxa"/>
              <w:bottom w:w="0" w:type="dxa"/>
              <w:right w:w="15" w:type="dxa"/>
            </w:tcMar>
            <w:vAlign w:val="center"/>
            <w:hideMark/>
          </w:tcPr>
          <w:p w14:paraId="2151362D" w14:textId="77777777" w:rsidR="00BF4897" w:rsidRPr="00EF5355" w:rsidRDefault="00BF4897" w:rsidP="00BF4897">
            <w:pPr>
              <w:jc w:val="center"/>
              <w:textAlignment w:val="center"/>
              <w:rPr>
                <w:lang w:val="es-CO" w:eastAsia="es-CO"/>
              </w:rPr>
            </w:pPr>
            <w:r w:rsidRPr="00EF5355">
              <w:rPr>
                <w:color w:val="000000"/>
                <w:kern w:val="24"/>
                <w:lang w:val="es-ES" w:eastAsia="es-CO"/>
              </w:rPr>
              <w:t>Incumplimiento de requisitos legales asociados a SST</w:t>
            </w:r>
          </w:p>
        </w:tc>
        <w:tc>
          <w:tcPr>
            <w:tcW w:w="1843" w:type="dxa"/>
            <w:tcBorders>
              <w:top w:val="single" w:sz="8" w:space="0" w:color="9BBB59"/>
              <w:left w:val="single" w:sz="8" w:space="0" w:color="9BBB59"/>
              <w:bottom w:val="single" w:sz="8" w:space="0" w:color="9BBB59"/>
              <w:right w:val="single" w:sz="8" w:space="0" w:color="9BBB59"/>
            </w:tcBorders>
            <w:shd w:val="clear" w:color="auto" w:fill="auto"/>
            <w:tcMar>
              <w:top w:w="15" w:type="dxa"/>
              <w:left w:w="15" w:type="dxa"/>
              <w:bottom w:w="0" w:type="dxa"/>
              <w:right w:w="15" w:type="dxa"/>
            </w:tcMar>
            <w:vAlign w:val="center"/>
            <w:hideMark/>
          </w:tcPr>
          <w:p w14:paraId="4398166B" w14:textId="77777777" w:rsidR="00BF4897" w:rsidRPr="00EF5355" w:rsidRDefault="00BF4897" w:rsidP="00BF4897">
            <w:pPr>
              <w:jc w:val="center"/>
              <w:textAlignment w:val="bottom"/>
              <w:rPr>
                <w:lang w:val="es-CO" w:eastAsia="es-CO"/>
              </w:rPr>
            </w:pPr>
            <w:r w:rsidRPr="00EF5355">
              <w:rPr>
                <w:color w:val="000000"/>
                <w:kern w:val="24"/>
                <w:lang w:val="es-ES" w:eastAsia="es-CO"/>
              </w:rPr>
              <w:t>Revisión de matriz de identificación de requisitos legales y de otra índole.</w:t>
            </w:r>
          </w:p>
        </w:tc>
        <w:tc>
          <w:tcPr>
            <w:tcW w:w="2409" w:type="dxa"/>
            <w:tcBorders>
              <w:top w:val="single" w:sz="8" w:space="0" w:color="9BBB59"/>
              <w:left w:val="single" w:sz="8" w:space="0" w:color="9BBB59"/>
              <w:bottom w:val="single" w:sz="8" w:space="0" w:color="9BBB59"/>
              <w:right w:val="single" w:sz="8" w:space="0" w:color="9BBB59"/>
            </w:tcBorders>
            <w:shd w:val="clear" w:color="auto" w:fill="auto"/>
            <w:tcMar>
              <w:top w:w="15" w:type="dxa"/>
              <w:left w:w="15" w:type="dxa"/>
              <w:bottom w:w="0" w:type="dxa"/>
              <w:right w:w="15" w:type="dxa"/>
            </w:tcMar>
            <w:vAlign w:val="center"/>
            <w:hideMark/>
          </w:tcPr>
          <w:p w14:paraId="3CA0D7F2" w14:textId="77777777" w:rsidR="00BF4897" w:rsidRPr="00EF5355" w:rsidRDefault="00BF4897" w:rsidP="00BF4897">
            <w:pPr>
              <w:jc w:val="center"/>
              <w:textAlignment w:val="bottom"/>
              <w:rPr>
                <w:lang w:val="es-CO" w:eastAsia="es-CO"/>
              </w:rPr>
            </w:pPr>
            <w:r w:rsidRPr="00EF5355">
              <w:rPr>
                <w:color w:val="000000"/>
                <w:kern w:val="24"/>
                <w:lang w:val="es-CO" w:eastAsia="es-CO"/>
              </w:rPr>
              <w:t>Se realiza evaluación de cumplimiento por parte de la ARL en el mes de Agosto</w:t>
            </w:r>
          </w:p>
        </w:tc>
        <w:tc>
          <w:tcPr>
            <w:tcW w:w="1701" w:type="dxa"/>
            <w:tcBorders>
              <w:top w:val="single" w:sz="8" w:space="0" w:color="9BBB59"/>
              <w:left w:val="single" w:sz="8" w:space="0" w:color="9BBB59"/>
              <w:bottom w:val="single" w:sz="8" w:space="0" w:color="9BBB59"/>
              <w:right w:val="single" w:sz="8" w:space="0" w:color="9BBB59"/>
            </w:tcBorders>
            <w:shd w:val="clear" w:color="auto" w:fill="auto"/>
            <w:tcMar>
              <w:top w:w="15" w:type="dxa"/>
              <w:left w:w="15" w:type="dxa"/>
              <w:bottom w:w="0" w:type="dxa"/>
              <w:right w:w="15" w:type="dxa"/>
            </w:tcMar>
            <w:vAlign w:val="center"/>
            <w:hideMark/>
          </w:tcPr>
          <w:p w14:paraId="018926ED" w14:textId="77777777" w:rsidR="00BF4897" w:rsidRPr="00EF5355" w:rsidRDefault="00BF4897" w:rsidP="00BF4897">
            <w:pPr>
              <w:jc w:val="center"/>
              <w:textAlignment w:val="center"/>
              <w:rPr>
                <w:lang w:val="es-CO" w:eastAsia="es-CO"/>
              </w:rPr>
            </w:pPr>
            <w:r w:rsidRPr="00EF5355">
              <w:rPr>
                <w:b/>
                <w:bCs/>
                <w:color w:val="000000"/>
                <w:kern w:val="24"/>
                <w:lang w:val="es-CO" w:eastAsia="es-CO"/>
              </w:rPr>
              <w:t>Continuidad al Riesgo</w:t>
            </w:r>
          </w:p>
        </w:tc>
      </w:tr>
      <w:tr w:rsidR="00BF4897" w:rsidRPr="00EF5355" w14:paraId="25B19D26" w14:textId="77777777" w:rsidTr="00BE64B3">
        <w:trPr>
          <w:trHeight w:val="1247"/>
          <w:jc w:val="center"/>
        </w:trPr>
        <w:tc>
          <w:tcPr>
            <w:tcW w:w="1716" w:type="dxa"/>
            <w:tcBorders>
              <w:top w:val="single" w:sz="8" w:space="0" w:color="9BBB59"/>
              <w:left w:val="single" w:sz="8" w:space="0" w:color="9BBB59"/>
              <w:bottom w:val="single" w:sz="8" w:space="0" w:color="9BBB59"/>
              <w:right w:val="single" w:sz="8" w:space="0" w:color="9BBB59"/>
            </w:tcBorders>
            <w:shd w:val="clear" w:color="auto" w:fill="auto"/>
            <w:tcMar>
              <w:top w:w="15" w:type="dxa"/>
              <w:left w:w="15" w:type="dxa"/>
              <w:bottom w:w="0" w:type="dxa"/>
              <w:right w:w="15" w:type="dxa"/>
            </w:tcMar>
            <w:vAlign w:val="center"/>
            <w:hideMark/>
          </w:tcPr>
          <w:p w14:paraId="7101276E" w14:textId="77777777" w:rsidR="00BF4897" w:rsidRPr="00EF5355" w:rsidRDefault="00BF4897" w:rsidP="00BF4897">
            <w:pPr>
              <w:jc w:val="center"/>
              <w:textAlignment w:val="bottom"/>
              <w:rPr>
                <w:lang w:val="es-CO" w:eastAsia="es-CO"/>
              </w:rPr>
            </w:pPr>
            <w:r w:rsidRPr="00EF5355">
              <w:rPr>
                <w:b/>
                <w:bCs/>
                <w:color w:val="000000"/>
                <w:kern w:val="24"/>
                <w:lang w:val="es-CO" w:eastAsia="es-CO"/>
              </w:rPr>
              <w:lastRenderedPageBreak/>
              <w:t>Riesgo/ Contexto externo</w:t>
            </w:r>
          </w:p>
        </w:tc>
        <w:tc>
          <w:tcPr>
            <w:tcW w:w="2552" w:type="dxa"/>
            <w:tcBorders>
              <w:top w:val="single" w:sz="8" w:space="0" w:color="9BBB59"/>
              <w:left w:val="single" w:sz="8" w:space="0" w:color="9BBB59"/>
              <w:bottom w:val="single" w:sz="8" w:space="0" w:color="9BBB59"/>
              <w:right w:val="single" w:sz="8" w:space="0" w:color="9BBB59"/>
            </w:tcBorders>
            <w:shd w:val="clear" w:color="auto" w:fill="auto"/>
            <w:tcMar>
              <w:top w:w="15" w:type="dxa"/>
              <w:left w:w="15" w:type="dxa"/>
              <w:bottom w:w="0" w:type="dxa"/>
              <w:right w:w="15" w:type="dxa"/>
            </w:tcMar>
            <w:hideMark/>
          </w:tcPr>
          <w:p w14:paraId="54529A9B" w14:textId="77777777" w:rsidR="00BF4897" w:rsidRPr="00EF5355" w:rsidRDefault="00BF4897" w:rsidP="00BF4897">
            <w:pPr>
              <w:jc w:val="center"/>
              <w:textAlignment w:val="bottom"/>
              <w:rPr>
                <w:lang w:val="es-CO" w:eastAsia="es-CO"/>
              </w:rPr>
            </w:pPr>
            <w:r w:rsidRPr="00EF5355">
              <w:rPr>
                <w:color w:val="000000"/>
                <w:kern w:val="24"/>
                <w:lang w:val="es-ES" w:eastAsia="es-CO"/>
              </w:rPr>
              <w:t xml:space="preserve">Desacato de los lineamientos de SST en la </w:t>
            </w:r>
            <w:proofErr w:type="gramStart"/>
            <w:r w:rsidRPr="00EF5355">
              <w:rPr>
                <w:color w:val="000000"/>
                <w:kern w:val="24"/>
                <w:lang w:val="es-ES" w:eastAsia="es-CO"/>
              </w:rPr>
              <w:t>planta  lo</w:t>
            </w:r>
            <w:proofErr w:type="gramEnd"/>
            <w:r w:rsidRPr="00EF5355">
              <w:rPr>
                <w:color w:val="000000"/>
                <w:kern w:val="24"/>
                <w:lang w:val="es-ES" w:eastAsia="es-CO"/>
              </w:rPr>
              <w:t xml:space="preserve"> que puede generar un accidente en la planta</w:t>
            </w:r>
          </w:p>
        </w:tc>
        <w:tc>
          <w:tcPr>
            <w:tcW w:w="1843" w:type="dxa"/>
            <w:tcBorders>
              <w:top w:val="single" w:sz="8" w:space="0" w:color="9BBB59"/>
              <w:left w:val="single" w:sz="8" w:space="0" w:color="9BBB59"/>
              <w:bottom w:val="single" w:sz="8" w:space="0" w:color="9BBB59"/>
              <w:right w:val="single" w:sz="8" w:space="0" w:color="9BBB59"/>
            </w:tcBorders>
            <w:shd w:val="clear" w:color="auto" w:fill="auto"/>
            <w:tcMar>
              <w:top w:w="15" w:type="dxa"/>
              <w:left w:w="15" w:type="dxa"/>
              <w:bottom w:w="0" w:type="dxa"/>
              <w:right w:w="15" w:type="dxa"/>
            </w:tcMar>
            <w:hideMark/>
          </w:tcPr>
          <w:p w14:paraId="00021FA1" w14:textId="77777777" w:rsidR="00BF4897" w:rsidRPr="00EF5355" w:rsidRDefault="00BF4897" w:rsidP="00BF4897">
            <w:pPr>
              <w:jc w:val="center"/>
              <w:textAlignment w:val="bottom"/>
              <w:rPr>
                <w:lang w:val="es-CO" w:eastAsia="es-CO"/>
              </w:rPr>
            </w:pPr>
            <w:r w:rsidRPr="00EF5355">
              <w:rPr>
                <w:color w:val="000000"/>
                <w:kern w:val="24"/>
                <w:lang w:val="es-CO" w:eastAsia="es-CO"/>
              </w:rPr>
              <w:t>Inducción a todo el personal que ingrese a las instalaciones</w:t>
            </w:r>
          </w:p>
        </w:tc>
        <w:tc>
          <w:tcPr>
            <w:tcW w:w="2409" w:type="dxa"/>
            <w:tcBorders>
              <w:top w:val="single" w:sz="8" w:space="0" w:color="9BBB59"/>
              <w:left w:val="single" w:sz="8" w:space="0" w:color="9BBB59"/>
              <w:bottom w:val="single" w:sz="8" w:space="0" w:color="9BBB59"/>
              <w:right w:val="single" w:sz="8" w:space="0" w:color="9BBB59"/>
            </w:tcBorders>
            <w:shd w:val="clear" w:color="auto" w:fill="auto"/>
            <w:tcMar>
              <w:top w:w="15" w:type="dxa"/>
              <w:left w:w="15" w:type="dxa"/>
              <w:bottom w:w="0" w:type="dxa"/>
              <w:right w:w="15" w:type="dxa"/>
            </w:tcMar>
            <w:vAlign w:val="center"/>
            <w:hideMark/>
          </w:tcPr>
          <w:p w14:paraId="6C840581" w14:textId="77777777" w:rsidR="00BF4897" w:rsidRPr="00EF5355" w:rsidRDefault="00BF4897" w:rsidP="00970F26">
            <w:pPr>
              <w:jc w:val="center"/>
              <w:textAlignment w:val="bottom"/>
              <w:rPr>
                <w:lang w:val="es-CO" w:eastAsia="es-CO"/>
              </w:rPr>
            </w:pPr>
            <w:r w:rsidRPr="00EF5355">
              <w:rPr>
                <w:color w:val="000000"/>
                <w:kern w:val="24"/>
                <w:lang w:val="es-ES" w:eastAsia="es-CO"/>
              </w:rPr>
              <w:t xml:space="preserve">Durante el 2020 se siguen </w:t>
            </w:r>
            <w:proofErr w:type="gramStart"/>
            <w:r w:rsidRPr="00EF5355">
              <w:rPr>
                <w:color w:val="000000"/>
                <w:kern w:val="24"/>
                <w:lang w:val="es-ES" w:eastAsia="es-CO"/>
              </w:rPr>
              <w:t>realizado  inducciones</w:t>
            </w:r>
            <w:proofErr w:type="gramEnd"/>
            <w:r w:rsidRPr="00EF5355">
              <w:rPr>
                <w:color w:val="000000"/>
                <w:kern w:val="24"/>
                <w:lang w:val="es-ES" w:eastAsia="es-CO"/>
              </w:rPr>
              <w:t xml:space="preserve"> y reinducciones al  personal contratistas, visitantes y empleados.</w:t>
            </w:r>
          </w:p>
        </w:tc>
        <w:tc>
          <w:tcPr>
            <w:tcW w:w="1701" w:type="dxa"/>
            <w:tcBorders>
              <w:top w:val="single" w:sz="8" w:space="0" w:color="9BBB59"/>
              <w:left w:val="single" w:sz="8" w:space="0" w:color="9BBB59"/>
              <w:bottom w:val="single" w:sz="8" w:space="0" w:color="9BBB59"/>
              <w:right w:val="single" w:sz="8" w:space="0" w:color="9BBB59"/>
            </w:tcBorders>
            <w:shd w:val="clear" w:color="auto" w:fill="auto"/>
            <w:tcMar>
              <w:top w:w="15" w:type="dxa"/>
              <w:left w:w="15" w:type="dxa"/>
              <w:bottom w:w="0" w:type="dxa"/>
              <w:right w:w="15" w:type="dxa"/>
            </w:tcMar>
            <w:vAlign w:val="center"/>
            <w:hideMark/>
          </w:tcPr>
          <w:p w14:paraId="1FD4118A" w14:textId="77777777" w:rsidR="00BF4897" w:rsidRPr="00EF5355" w:rsidRDefault="00BF4897" w:rsidP="00BF4897">
            <w:pPr>
              <w:jc w:val="center"/>
              <w:textAlignment w:val="center"/>
              <w:rPr>
                <w:lang w:val="es-CO" w:eastAsia="es-CO"/>
              </w:rPr>
            </w:pPr>
            <w:r w:rsidRPr="00EF5355">
              <w:rPr>
                <w:b/>
                <w:bCs/>
                <w:color w:val="000000"/>
                <w:kern w:val="24"/>
                <w:lang w:val="es-CO" w:eastAsia="es-CO"/>
              </w:rPr>
              <w:t>Continuidad al Riesgo</w:t>
            </w:r>
          </w:p>
        </w:tc>
      </w:tr>
      <w:tr w:rsidR="00BF4897" w:rsidRPr="00EF5355" w14:paraId="4ACE5372" w14:textId="77777777" w:rsidTr="00BE64B3">
        <w:trPr>
          <w:trHeight w:val="1021"/>
          <w:jc w:val="center"/>
        </w:trPr>
        <w:tc>
          <w:tcPr>
            <w:tcW w:w="1716" w:type="dxa"/>
            <w:tcBorders>
              <w:top w:val="single" w:sz="8" w:space="0" w:color="9BBB59"/>
              <w:left w:val="single" w:sz="8" w:space="0" w:color="9BBB59"/>
              <w:bottom w:val="single" w:sz="8" w:space="0" w:color="9BBB59"/>
              <w:right w:val="single" w:sz="8" w:space="0" w:color="9BBB59"/>
            </w:tcBorders>
            <w:shd w:val="clear" w:color="auto" w:fill="auto"/>
            <w:tcMar>
              <w:top w:w="15" w:type="dxa"/>
              <w:left w:w="15" w:type="dxa"/>
              <w:bottom w:w="0" w:type="dxa"/>
              <w:right w:w="15" w:type="dxa"/>
            </w:tcMar>
            <w:vAlign w:val="center"/>
            <w:hideMark/>
          </w:tcPr>
          <w:p w14:paraId="29E66F42" w14:textId="77777777" w:rsidR="00BF4897" w:rsidRPr="00EF5355" w:rsidRDefault="00BF4897" w:rsidP="00BF4897">
            <w:pPr>
              <w:jc w:val="center"/>
              <w:textAlignment w:val="bottom"/>
              <w:rPr>
                <w:lang w:val="es-CO" w:eastAsia="es-CO"/>
              </w:rPr>
            </w:pPr>
            <w:r w:rsidRPr="00EF5355">
              <w:rPr>
                <w:b/>
                <w:bCs/>
                <w:color w:val="000000"/>
                <w:kern w:val="24"/>
                <w:lang w:val="es-CO" w:eastAsia="es-CO"/>
              </w:rPr>
              <w:t>Riesgo/Contexto externo</w:t>
            </w:r>
          </w:p>
        </w:tc>
        <w:tc>
          <w:tcPr>
            <w:tcW w:w="2552" w:type="dxa"/>
            <w:tcBorders>
              <w:top w:val="single" w:sz="8" w:space="0" w:color="9BBB59"/>
              <w:left w:val="single" w:sz="8" w:space="0" w:color="9BBB59"/>
              <w:bottom w:val="single" w:sz="8" w:space="0" w:color="9BBB59"/>
              <w:right w:val="single" w:sz="8" w:space="0" w:color="9BBB59"/>
            </w:tcBorders>
            <w:shd w:val="clear" w:color="auto" w:fill="auto"/>
            <w:tcMar>
              <w:top w:w="15" w:type="dxa"/>
              <w:left w:w="15" w:type="dxa"/>
              <w:bottom w:w="0" w:type="dxa"/>
              <w:right w:w="15" w:type="dxa"/>
            </w:tcMar>
            <w:vAlign w:val="center"/>
            <w:hideMark/>
          </w:tcPr>
          <w:p w14:paraId="0846F027" w14:textId="77777777" w:rsidR="00BF4897" w:rsidRPr="00EF5355" w:rsidRDefault="00BF4897" w:rsidP="00BF4897">
            <w:pPr>
              <w:jc w:val="center"/>
              <w:textAlignment w:val="center"/>
              <w:rPr>
                <w:lang w:val="es-CO" w:eastAsia="es-CO"/>
              </w:rPr>
            </w:pPr>
            <w:r w:rsidRPr="00EF5355">
              <w:rPr>
                <w:color w:val="000000"/>
                <w:kern w:val="24"/>
                <w:lang w:val="es-ES" w:eastAsia="es-CO"/>
              </w:rPr>
              <w:t xml:space="preserve">Baja disponibilidad de aceite crudo de palma (CPO) para cubrir las necesidades del mercado nacional </w:t>
            </w:r>
          </w:p>
        </w:tc>
        <w:tc>
          <w:tcPr>
            <w:tcW w:w="1843" w:type="dxa"/>
            <w:tcBorders>
              <w:top w:val="single" w:sz="8" w:space="0" w:color="9BBB59"/>
              <w:left w:val="single" w:sz="8" w:space="0" w:color="9BBB59"/>
              <w:bottom w:val="single" w:sz="8" w:space="0" w:color="9BBB59"/>
              <w:right w:val="single" w:sz="8" w:space="0" w:color="9BBB59"/>
            </w:tcBorders>
            <w:shd w:val="clear" w:color="auto" w:fill="auto"/>
            <w:tcMar>
              <w:top w:w="15" w:type="dxa"/>
              <w:left w:w="15" w:type="dxa"/>
              <w:bottom w:w="0" w:type="dxa"/>
              <w:right w:w="15" w:type="dxa"/>
            </w:tcMar>
            <w:hideMark/>
          </w:tcPr>
          <w:p w14:paraId="2477ABFC" w14:textId="77777777" w:rsidR="00BF4897" w:rsidRPr="00EF5355" w:rsidRDefault="00BF4897" w:rsidP="00BF4897">
            <w:pPr>
              <w:jc w:val="center"/>
              <w:textAlignment w:val="bottom"/>
              <w:rPr>
                <w:lang w:val="es-CO" w:eastAsia="es-CO"/>
              </w:rPr>
            </w:pPr>
            <w:r w:rsidRPr="00EF5355">
              <w:rPr>
                <w:color w:val="000000"/>
                <w:kern w:val="24"/>
                <w:lang w:val="es-CO" w:eastAsia="es-CO"/>
              </w:rPr>
              <w:t>Diversificar el mercado</w:t>
            </w:r>
          </w:p>
        </w:tc>
        <w:tc>
          <w:tcPr>
            <w:tcW w:w="2409" w:type="dxa"/>
            <w:tcBorders>
              <w:top w:val="single" w:sz="8" w:space="0" w:color="9BBB59"/>
              <w:left w:val="single" w:sz="8" w:space="0" w:color="9BBB59"/>
              <w:bottom w:val="single" w:sz="8" w:space="0" w:color="9BBB59"/>
              <w:right w:val="single" w:sz="8" w:space="0" w:color="9BBB59"/>
            </w:tcBorders>
            <w:shd w:val="clear" w:color="auto" w:fill="auto"/>
            <w:tcMar>
              <w:top w:w="15" w:type="dxa"/>
              <w:left w:w="15" w:type="dxa"/>
              <w:bottom w:w="0" w:type="dxa"/>
              <w:right w:w="15" w:type="dxa"/>
            </w:tcMar>
            <w:hideMark/>
          </w:tcPr>
          <w:p w14:paraId="1E0DB5A5" w14:textId="77777777" w:rsidR="00BF4897" w:rsidRPr="00EF5355" w:rsidRDefault="00BF4897" w:rsidP="00BF4897">
            <w:pPr>
              <w:jc w:val="center"/>
              <w:textAlignment w:val="bottom"/>
              <w:rPr>
                <w:lang w:val="es-CO" w:eastAsia="es-CO"/>
              </w:rPr>
            </w:pPr>
            <w:r w:rsidRPr="00EF5355">
              <w:rPr>
                <w:color w:val="000000"/>
                <w:kern w:val="24"/>
                <w:lang w:val="es-ES" w:eastAsia="es-CO"/>
              </w:rPr>
              <w:t>Contactar a las extractoras para llegar a un acuerdo comercial.</w:t>
            </w:r>
          </w:p>
        </w:tc>
        <w:tc>
          <w:tcPr>
            <w:tcW w:w="1701" w:type="dxa"/>
            <w:tcBorders>
              <w:top w:val="single" w:sz="8" w:space="0" w:color="9BBB59"/>
              <w:left w:val="single" w:sz="8" w:space="0" w:color="9BBB59"/>
              <w:bottom w:val="single" w:sz="8" w:space="0" w:color="9BBB59"/>
              <w:right w:val="single" w:sz="8" w:space="0" w:color="9BBB59"/>
            </w:tcBorders>
            <w:shd w:val="clear" w:color="auto" w:fill="auto"/>
            <w:tcMar>
              <w:top w:w="15" w:type="dxa"/>
              <w:left w:w="15" w:type="dxa"/>
              <w:bottom w:w="0" w:type="dxa"/>
              <w:right w:w="15" w:type="dxa"/>
            </w:tcMar>
            <w:hideMark/>
          </w:tcPr>
          <w:p w14:paraId="0EFE3F48" w14:textId="77777777" w:rsidR="00BF4897" w:rsidRPr="00EF5355" w:rsidRDefault="00BF4897" w:rsidP="00BF4897">
            <w:pPr>
              <w:jc w:val="center"/>
              <w:textAlignment w:val="center"/>
              <w:rPr>
                <w:lang w:val="es-CO" w:eastAsia="es-CO"/>
              </w:rPr>
            </w:pPr>
            <w:r w:rsidRPr="00EF5355">
              <w:rPr>
                <w:b/>
                <w:bCs/>
                <w:color w:val="000000"/>
                <w:kern w:val="24"/>
                <w:lang w:val="es-CO" w:eastAsia="es-CO"/>
              </w:rPr>
              <w:t>Continuidad al Riesgo</w:t>
            </w:r>
          </w:p>
        </w:tc>
      </w:tr>
      <w:tr w:rsidR="00BF4897" w:rsidRPr="00EF5355" w14:paraId="56640858" w14:textId="77777777" w:rsidTr="00BE64B3">
        <w:trPr>
          <w:trHeight w:val="1021"/>
          <w:jc w:val="center"/>
        </w:trPr>
        <w:tc>
          <w:tcPr>
            <w:tcW w:w="1716" w:type="dxa"/>
            <w:tcBorders>
              <w:top w:val="single" w:sz="8" w:space="0" w:color="9BBB59"/>
              <w:left w:val="single" w:sz="8" w:space="0" w:color="9BBB59"/>
              <w:bottom w:val="single" w:sz="8" w:space="0" w:color="9BBB59"/>
              <w:right w:val="single" w:sz="8" w:space="0" w:color="9BBB59"/>
            </w:tcBorders>
            <w:shd w:val="clear" w:color="auto" w:fill="auto"/>
            <w:tcMar>
              <w:top w:w="15" w:type="dxa"/>
              <w:left w:w="15" w:type="dxa"/>
              <w:bottom w:w="0" w:type="dxa"/>
              <w:right w:w="15" w:type="dxa"/>
            </w:tcMar>
            <w:vAlign w:val="center"/>
            <w:hideMark/>
          </w:tcPr>
          <w:p w14:paraId="68640F48" w14:textId="77777777" w:rsidR="00BF4897" w:rsidRPr="00EF5355" w:rsidRDefault="00BF4897" w:rsidP="00BF4897">
            <w:pPr>
              <w:jc w:val="center"/>
              <w:textAlignment w:val="bottom"/>
              <w:rPr>
                <w:lang w:val="es-CO" w:eastAsia="es-CO"/>
              </w:rPr>
            </w:pPr>
            <w:r w:rsidRPr="00EF5355">
              <w:rPr>
                <w:b/>
                <w:bCs/>
                <w:color w:val="000000"/>
                <w:kern w:val="24"/>
                <w:lang w:val="es-CO" w:eastAsia="es-CO"/>
              </w:rPr>
              <w:t>Riesgo/Contexto Interno</w:t>
            </w:r>
          </w:p>
        </w:tc>
        <w:tc>
          <w:tcPr>
            <w:tcW w:w="2552" w:type="dxa"/>
            <w:tcBorders>
              <w:top w:val="single" w:sz="8" w:space="0" w:color="9BBB59"/>
              <w:left w:val="single" w:sz="8" w:space="0" w:color="9BBB59"/>
              <w:bottom w:val="single" w:sz="8" w:space="0" w:color="9BBB59"/>
              <w:right w:val="single" w:sz="8" w:space="0" w:color="9BBB59"/>
            </w:tcBorders>
            <w:shd w:val="clear" w:color="auto" w:fill="auto"/>
            <w:tcMar>
              <w:top w:w="15" w:type="dxa"/>
              <w:left w:w="15" w:type="dxa"/>
              <w:bottom w:w="0" w:type="dxa"/>
              <w:right w:w="15" w:type="dxa"/>
            </w:tcMar>
            <w:vAlign w:val="center"/>
            <w:hideMark/>
          </w:tcPr>
          <w:p w14:paraId="61AB3950" w14:textId="77777777" w:rsidR="00BF4897" w:rsidRPr="00EF5355" w:rsidRDefault="00BF4897" w:rsidP="00BF4897">
            <w:pPr>
              <w:jc w:val="center"/>
              <w:textAlignment w:val="center"/>
              <w:rPr>
                <w:lang w:val="es-CO" w:eastAsia="es-CO"/>
              </w:rPr>
            </w:pPr>
            <w:r w:rsidRPr="00EF5355">
              <w:rPr>
                <w:color w:val="000000"/>
                <w:kern w:val="24"/>
                <w:lang w:val="es-ES" w:eastAsia="es-CO"/>
              </w:rPr>
              <w:t>Necesidad de alta inversión para mejora del proceso con alta tecnología.</w:t>
            </w:r>
          </w:p>
        </w:tc>
        <w:tc>
          <w:tcPr>
            <w:tcW w:w="1843" w:type="dxa"/>
            <w:tcBorders>
              <w:top w:val="single" w:sz="8" w:space="0" w:color="9BBB59"/>
              <w:left w:val="single" w:sz="8" w:space="0" w:color="9BBB59"/>
              <w:bottom w:val="single" w:sz="8" w:space="0" w:color="9BBB59"/>
              <w:right w:val="single" w:sz="8" w:space="0" w:color="9BBB59"/>
            </w:tcBorders>
            <w:shd w:val="clear" w:color="auto" w:fill="auto"/>
            <w:tcMar>
              <w:top w:w="15" w:type="dxa"/>
              <w:left w:w="15" w:type="dxa"/>
              <w:bottom w:w="0" w:type="dxa"/>
              <w:right w:w="15" w:type="dxa"/>
            </w:tcMar>
            <w:hideMark/>
          </w:tcPr>
          <w:p w14:paraId="00C28B15" w14:textId="77777777" w:rsidR="00BF4897" w:rsidRPr="00EF5355" w:rsidRDefault="00BF4897" w:rsidP="00BF4897">
            <w:pPr>
              <w:jc w:val="center"/>
              <w:textAlignment w:val="bottom"/>
              <w:rPr>
                <w:lang w:val="es-CO" w:eastAsia="es-CO"/>
              </w:rPr>
            </w:pPr>
            <w:r w:rsidRPr="00EF5355">
              <w:rPr>
                <w:color w:val="000000"/>
                <w:kern w:val="24"/>
                <w:lang w:val="es-ES" w:eastAsia="es-CO"/>
              </w:rPr>
              <w:t>Mejorar los estándares de calidad del B100</w:t>
            </w:r>
          </w:p>
        </w:tc>
        <w:tc>
          <w:tcPr>
            <w:tcW w:w="2409" w:type="dxa"/>
            <w:tcBorders>
              <w:top w:val="single" w:sz="8" w:space="0" w:color="9BBB59"/>
              <w:left w:val="single" w:sz="8" w:space="0" w:color="9BBB59"/>
              <w:bottom w:val="single" w:sz="8" w:space="0" w:color="9BBB59"/>
              <w:right w:val="single" w:sz="8" w:space="0" w:color="9BBB59"/>
            </w:tcBorders>
            <w:shd w:val="clear" w:color="auto" w:fill="auto"/>
            <w:tcMar>
              <w:top w:w="15" w:type="dxa"/>
              <w:left w:w="15" w:type="dxa"/>
              <w:bottom w:w="0" w:type="dxa"/>
              <w:right w:w="15" w:type="dxa"/>
            </w:tcMar>
            <w:hideMark/>
          </w:tcPr>
          <w:p w14:paraId="425E5003" w14:textId="77777777" w:rsidR="00BF4897" w:rsidRPr="00EF5355" w:rsidRDefault="00BF4897" w:rsidP="00BF4897">
            <w:pPr>
              <w:jc w:val="center"/>
              <w:textAlignment w:val="bottom"/>
              <w:rPr>
                <w:lang w:val="es-CO" w:eastAsia="es-CO"/>
              </w:rPr>
            </w:pPr>
            <w:r w:rsidRPr="00EF5355">
              <w:rPr>
                <w:color w:val="000000"/>
                <w:kern w:val="24"/>
                <w:lang w:val="es-CO" w:eastAsia="es-CO"/>
              </w:rPr>
              <w:t>Creación de la planta 4</w:t>
            </w:r>
          </w:p>
        </w:tc>
        <w:tc>
          <w:tcPr>
            <w:tcW w:w="1701" w:type="dxa"/>
            <w:tcBorders>
              <w:top w:val="single" w:sz="8" w:space="0" w:color="9BBB59"/>
              <w:left w:val="single" w:sz="8" w:space="0" w:color="9BBB59"/>
              <w:bottom w:val="single" w:sz="8" w:space="0" w:color="9BBB59"/>
              <w:right w:val="single" w:sz="8" w:space="0" w:color="9BBB59"/>
            </w:tcBorders>
            <w:shd w:val="clear" w:color="auto" w:fill="auto"/>
            <w:tcMar>
              <w:top w:w="15" w:type="dxa"/>
              <w:left w:w="15" w:type="dxa"/>
              <w:bottom w:w="0" w:type="dxa"/>
              <w:right w:w="15" w:type="dxa"/>
            </w:tcMar>
            <w:hideMark/>
          </w:tcPr>
          <w:p w14:paraId="37306373" w14:textId="77777777" w:rsidR="00BF4897" w:rsidRPr="00EF5355" w:rsidRDefault="00BF4897" w:rsidP="00BF4897">
            <w:pPr>
              <w:jc w:val="center"/>
              <w:textAlignment w:val="center"/>
              <w:rPr>
                <w:lang w:val="es-CO" w:eastAsia="es-CO"/>
              </w:rPr>
            </w:pPr>
            <w:r w:rsidRPr="00EF5355">
              <w:rPr>
                <w:b/>
                <w:bCs/>
                <w:color w:val="000000"/>
                <w:kern w:val="24"/>
                <w:lang w:val="es-CO" w:eastAsia="es-CO"/>
              </w:rPr>
              <w:t>Continuidad al Riesgo</w:t>
            </w:r>
          </w:p>
        </w:tc>
      </w:tr>
    </w:tbl>
    <w:p w14:paraId="56A10271" w14:textId="77777777" w:rsidR="00BF4897" w:rsidRPr="00EF5355" w:rsidRDefault="00BF4897" w:rsidP="00F715FC">
      <w:pPr>
        <w:rPr>
          <w:szCs w:val="24"/>
          <w:lang w:val="es-CO"/>
        </w:rPr>
      </w:pPr>
    </w:p>
    <w:p w14:paraId="79E78728" w14:textId="77777777" w:rsidR="003A7AF0" w:rsidRPr="00EF5355" w:rsidRDefault="003A7AF0" w:rsidP="00FC3E04">
      <w:pPr>
        <w:jc w:val="both"/>
        <w:rPr>
          <w:sz w:val="24"/>
          <w:szCs w:val="24"/>
          <w:lang w:val="es-CO"/>
        </w:rPr>
      </w:pPr>
      <w:r w:rsidRPr="00EF5355">
        <w:rPr>
          <w:sz w:val="24"/>
          <w:szCs w:val="24"/>
          <w:lang w:val="es-CO"/>
        </w:rPr>
        <w:t>El director de mantenimiento</w:t>
      </w:r>
      <w:r w:rsidR="00502349">
        <w:rPr>
          <w:sz w:val="24"/>
          <w:szCs w:val="24"/>
          <w:lang w:val="es-CO"/>
        </w:rPr>
        <w:t xml:space="preserve"> Biosc </w:t>
      </w:r>
      <w:r w:rsidRPr="00EF5355">
        <w:rPr>
          <w:sz w:val="24"/>
          <w:szCs w:val="24"/>
          <w:lang w:val="es-CO"/>
        </w:rPr>
        <w:t xml:space="preserve">expresa que tiene 3 puntos con respecto al riesgo de </w:t>
      </w:r>
      <w:r w:rsidR="00AB0B02" w:rsidRPr="00EF5355">
        <w:rPr>
          <w:sz w:val="24"/>
          <w:szCs w:val="24"/>
          <w:lang w:val="es-CO"/>
        </w:rPr>
        <w:t>“</w:t>
      </w:r>
      <w:r w:rsidRPr="00EF5355">
        <w:rPr>
          <w:sz w:val="24"/>
          <w:szCs w:val="24"/>
          <w:lang w:val="es-CO"/>
        </w:rPr>
        <w:t>desacatos de lineamientos sobre sst</w:t>
      </w:r>
      <w:r w:rsidR="00AB0B02" w:rsidRPr="00EF5355">
        <w:rPr>
          <w:sz w:val="24"/>
          <w:szCs w:val="24"/>
          <w:lang w:val="es-CO"/>
        </w:rPr>
        <w:t>”</w:t>
      </w:r>
      <w:r w:rsidRPr="00EF5355">
        <w:rPr>
          <w:sz w:val="24"/>
          <w:szCs w:val="24"/>
          <w:lang w:val="es-CO"/>
        </w:rPr>
        <w:t>.</w:t>
      </w:r>
    </w:p>
    <w:p w14:paraId="42390F21" w14:textId="77777777" w:rsidR="003A7AF0" w:rsidRPr="00EF5355" w:rsidRDefault="003A7AF0" w:rsidP="00BE64B3">
      <w:pPr>
        <w:pStyle w:val="Prrafodelista"/>
        <w:numPr>
          <w:ilvl w:val="0"/>
          <w:numId w:val="16"/>
        </w:numPr>
        <w:jc w:val="both"/>
        <w:rPr>
          <w:sz w:val="24"/>
          <w:szCs w:val="24"/>
          <w:lang w:val="es-CO"/>
        </w:rPr>
      </w:pPr>
      <w:r w:rsidRPr="00EF5355">
        <w:rPr>
          <w:sz w:val="24"/>
          <w:szCs w:val="24"/>
          <w:lang w:val="es-CO"/>
        </w:rPr>
        <w:t>El primero es si el área de desarrollo humano se cataloga como una parte interesada, el coordinador SIG, le expresa que entran dentro de la parte interesada de los colaboradores.</w:t>
      </w:r>
    </w:p>
    <w:p w14:paraId="220639BC" w14:textId="77777777" w:rsidR="003A7AF0" w:rsidRPr="00EF5355" w:rsidRDefault="003A7AF0" w:rsidP="00BE64B3">
      <w:pPr>
        <w:pStyle w:val="Prrafodelista"/>
        <w:numPr>
          <w:ilvl w:val="0"/>
          <w:numId w:val="16"/>
        </w:numPr>
        <w:jc w:val="both"/>
        <w:rPr>
          <w:sz w:val="24"/>
          <w:szCs w:val="24"/>
          <w:lang w:val="es-CO"/>
        </w:rPr>
      </w:pPr>
      <w:r w:rsidRPr="00EF5355">
        <w:rPr>
          <w:sz w:val="24"/>
          <w:szCs w:val="24"/>
          <w:lang w:val="es-CO"/>
        </w:rPr>
        <w:t xml:space="preserve">El segundo es sobre el personal de desarrollo humano que actualmente se </w:t>
      </w:r>
      <w:r w:rsidR="00FC3E04" w:rsidRPr="00EF5355">
        <w:rPr>
          <w:sz w:val="24"/>
          <w:szCs w:val="24"/>
          <w:lang w:val="es-CO"/>
        </w:rPr>
        <w:t>encuentran</w:t>
      </w:r>
      <w:r w:rsidRPr="00EF5355">
        <w:rPr>
          <w:sz w:val="24"/>
          <w:szCs w:val="24"/>
          <w:lang w:val="es-CO"/>
        </w:rPr>
        <w:t xml:space="preserve"> </w:t>
      </w:r>
      <w:r w:rsidR="00FC3E04" w:rsidRPr="00EF5355">
        <w:rPr>
          <w:sz w:val="24"/>
          <w:szCs w:val="24"/>
          <w:lang w:val="es-CO"/>
        </w:rPr>
        <w:t>laborando</w:t>
      </w:r>
      <w:r w:rsidRPr="00EF5355">
        <w:rPr>
          <w:sz w:val="24"/>
          <w:szCs w:val="24"/>
          <w:lang w:val="es-CO"/>
        </w:rPr>
        <w:t xml:space="preserve"> en las </w:t>
      </w:r>
      <w:r w:rsidR="00FC3E04" w:rsidRPr="00EF5355">
        <w:rPr>
          <w:sz w:val="24"/>
          <w:szCs w:val="24"/>
          <w:lang w:val="es-CO"/>
        </w:rPr>
        <w:t>instalaciones</w:t>
      </w:r>
      <w:r w:rsidRPr="00EF5355">
        <w:rPr>
          <w:sz w:val="24"/>
          <w:szCs w:val="24"/>
          <w:lang w:val="es-CO"/>
        </w:rPr>
        <w:t xml:space="preserve"> de BIOSC la cual se encuentra calificada como riesgo 5 por parte de la ARL, la coordinadora SST, expresa que </w:t>
      </w:r>
      <w:proofErr w:type="gramStart"/>
      <w:r w:rsidRPr="00EF5355">
        <w:rPr>
          <w:sz w:val="24"/>
          <w:szCs w:val="24"/>
          <w:lang w:val="es-CO"/>
        </w:rPr>
        <w:t xml:space="preserve">el personal de </w:t>
      </w:r>
      <w:r w:rsidR="00FC3E04" w:rsidRPr="00EF5355">
        <w:rPr>
          <w:sz w:val="24"/>
          <w:szCs w:val="24"/>
          <w:lang w:val="es-CO"/>
        </w:rPr>
        <w:t>desarrollo</w:t>
      </w:r>
      <w:r w:rsidRPr="00EF5355">
        <w:rPr>
          <w:sz w:val="24"/>
          <w:szCs w:val="24"/>
          <w:lang w:val="es-CO"/>
        </w:rPr>
        <w:t xml:space="preserve"> humano ya se encuentran</w:t>
      </w:r>
      <w:proofErr w:type="gramEnd"/>
      <w:r w:rsidRPr="00EF5355">
        <w:rPr>
          <w:sz w:val="24"/>
          <w:szCs w:val="24"/>
          <w:lang w:val="es-CO"/>
        </w:rPr>
        <w:t xml:space="preserve"> asociado en el riesgo 5.</w:t>
      </w:r>
    </w:p>
    <w:p w14:paraId="63E1A57B" w14:textId="77777777" w:rsidR="00BE64B3" w:rsidRPr="00EF5355" w:rsidRDefault="003A7AF0" w:rsidP="00BE64B3">
      <w:pPr>
        <w:pStyle w:val="Prrafodelista"/>
        <w:numPr>
          <w:ilvl w:val="0"/>
          <w:numId w:val="16"/>
        </w:numPr>
        <w:jc w:val="both"/>
        <w:rPr>
          <w:sz w:val="24"/>
          <w:szCs w:val="24"/>
          <w:lang w:val="es-CO"/>
        </w:rPr>
      </w:pPr>
      <w:r w:rsidRPr="00EF5355">
        <w:rPr>
          <w:sz w:val="24"/>
          <w:szCs w:val="24"/>
          <w:lang w:val="es-CO"/>
        </w:rPr>
        <w:t xml:space="preserve">El tercer punto es como afecta el tema de las personas que vienen a las instalaciones a realizar entrevistas, evaluaciones o firma de contratos y estas no tienen ARL debido a su condición, la coordinadora de SST manifiesta que actualmente a todas las personas que quieran ingresar a las instalaciones de BIOSC estas deben contar con la inducción de SST, </w:t>
      </w:r>
      <w:r w:rsidR="00FC3E04" w:rsidRPr="00EF5355">
        <w:rPr>
          <w:sz w:val="24"/>
          <w:szCs w:val="24"/>
          <w:lang w:val="es-CO"/>
        </w:rPr>
        <w:t>además</w:t>
      </w:r>
      <w:r w:rsidRPr="00EF5355">
        <w:rPr>
          <w:sz w:val="24"/>
          <w:szCs w:val="24"/>
          <w:lang w:val="es-CO"/>
        </w:rPr>
        <w:t xml:space="preserve"> de lo anterior se propuso en cierto momento que la oficina para realizar entrevistas </w:t>
      </w:r>
      <w:r w:rsidR="00FC3E04" w:rsidRPr="00EF5355">
        <w:rPr>
          <w:sz w:val="24"/>
          <w:szCs w:val="24"/>
          <w:lang w:val="es-CO"/>
        </w:rPr>
        <w:t xml:space="preserve">fuera la que </w:t>
      </w:r>
      <w:r w:rsidR="00BE64B3" w:rsidRPr="00EF5355">
        <w:rPr>
          <w:sz w:val="24"/>
          <w:szCs w:val="24"/>
          <w:lang w:val="es-CO"/>
        </w:rPr>
        <w:t>está</w:t>
      </w:r>
      <w:r w:rsidR="00FC3E04" w:rsidRPr="00EF5355">
        <w:rPr>
          <w:sz w:val="24"/>
          <w:szCs w:val="24"/>
          <w:lang w:val="es-CO"/>
        </w:rPr>
        <w:t xml:space="preserve"> al ingreso de las instalaciones  para que la persona no tenga que entrar directamente a las operaciones de Biosc. </w:t>
      </w:r>
    </w:p>
    <w:p w14:paraId="629644C3" w14:textId="77777777" w:rsidR="00FC3E04" w:rsidRPr="00EF5355" w:rsidRDefault="00BE64B3" w:rsidP="00BE64B3">
      <w:pPr>
        <w:pStyle w:val="Prrafodelista"/>
        <w:jc w:val="both"/>
        <w:rPr>
          <w:sz w:val="24"/>
          <w:szCs w:val="24"/>
          <w:lang w:val="es-CO"/>
        </w:rPr>
      </w:pPr>
      <w:r w:rsidRPr="00EF5355">
        <w:rPr>
          <w:sz w:val="24"/>
          <w:szCs w:val="24"/>
          <w:lang w:val="es-CO"/>
        </w:rPr>
        <w:t>El gerente expresa que hay que informarle</w:t>
      </w:r>
      <w:r w:rsidR="00FC3E04" w:rsidRPr="00EF5355">
        <w:rPr>
          <w:sz w:val="24"/>
          <w:szCs w:val="24"/>
          <w:lang w:val="es-CO"/>
        </w:rPr>
        <w:t xml:space="preserve"> al área de desarrollo humano que proponga una solución, y que se está incumpliendo con los requisitos legales del ingreso del personal, </w:t>
      </w:r>
    </w:p>
    <w:p w14:paraId="39D8C7F4" w14:textId="77777777" w:rsidR="00FC3E04" w:rsidRPr="00EF5355" w:rsidRDefault="00FC3E04" w:rsidP="00FC3E04">
      <w:pPr>
        <w:jc w:val="both"/>
        <w:rPr>
          <w:sz w:val="24"/>
          <w:szCs w:val="24"/>
          <w:lang w:val="es-CO"/>
        </w:rPr>
      </w:pPr>
      <w:r w:rsidRPr="00EF5355">
        <w:rPr>
          <w:sz w:val="24"/>
          <w:szCs w:val="24"/>
          <w:lang w:val="es-CO"/>
        </w:rPr>
        <w:t xml:space="preserve">Propone que se debería tener una </w:t>
      </w:r>
      <w:proofErr w:type="gramStart"/>
      <w:r w:rsidRPr="00EF5355">
        <w:rPr>
          <w:sz w:val="24"/>
          <w:szCs w:val="24"/>
          <w:lang w:val="es-CO"/>
        </w:rPr>
        <w:t xml:space="preserve">oficina  </w:t>
      </w:r>
      <w:r w:rsidR="00BE64B3" w:rsidRPr="00EF5355">
        <w:rPr>
          <w:sz w:val="24"/>
          <w:szCs w:val="24"/>
          <w:lang w:val="es-CO"/>
        </w:rPr>
        <w:t>para</w:t>
      </w:r>
      <w:proofErr w:type="gramEnd"/>
      <w:r w:rsidR="00BE64B3" w:rsidRPr="00EF5355">
        <w:rPr>
          <w:sz w:val="24"/>
          <w:szCs w:val="24"/>
          <w:lang w:val="es-CO"/>
        </w:rPr>
        <w:t xml:space="preserve"> atender estas actividades y proveedores que no cuenten con la ARL indicada</w:t>
      </w:r>
      <w:r w:rsidRPr="00EF5355">
        <w:rPr>
          <w:sz w:val="24"/>
          <w:szCs w:val="24"/>
          <w:lang w:val="es-CO"/>
        </w:rPr>
        <w:t>. El</w:t>
      </w:r>
      <w:r w:rsidR="00D4065E" w:rsidRPr="00EF5355">
        <w:rPr>
          <w:sz w:val="24"/>
          <w:szCs w:val="24"/>
          <w:lang w:val="es-CO"/>
        </w:rPr>
        <w:t xml:space="preserve"> gerente</w:t>
      </w:r>
      <w:r w:rsidRPr="00EF5355">
        <w:rPr>
          <w:sz w:val="24"/>
          <w:szCs w:val="24"/>
          <w:lang w:val="es-CO"/>
        </w:rPr>
        <w:t xml:space="preserve"> solicita que la coordinadora de SST le </w:t>
      </w:r>
      <w:r w:rsidR="00D73A06" w:rsidRPr="00EF5355">
        <w:rPr>
          <w:sz w:val="24"/>
          <w:szCs w:val="24"/>
          <w:lang w:val="es-CO"/>
        </w:rPr>
        <w:t>envíe</w:t>
      </w:r>
      <w:r w:rsidRPr="00EF5355">
        <w:rPr>
          <w:sz w:val="24"/>
          <w:szCs w:val="24"/>
          <w:lang w:val="es-CO"/>
        </w:rPr>
        <w:t xml:space="preserve"> un correo electrónico con los requisitos que se están </w:t>
      </w:r>
      <w:r w:rsidR="00D73A06" w:rsidRPr="00EF5355">
        <w:rPr>
          <w:sz w:val="24"/>
          <w:szCs w:val="24"/>
          <w:lang w:val="es-CO"/>
        </w:rPr>
        <w:t xml:space="preserve">incumpliendo, para apoyar en la gestión y solución de la situación. </w:t>
      </w:r>
    </w:p>
    <w:tbl>
      <w:tblPr>
        <w:tblStyle w:val="Tablaconcuadrcula"/>
        <w:tblpPr w:leftFromText="141" w:rightFromText="141" w:vertAnchor="text" w:horzAnchor="margin" w:tblpY="1152"/>
        <w:tblW w:w="9530" w:type="dxa"/>
        <w:tblLook w:val="04A0" w:firstRow="1" w:lastRow="0" w:firstColumn="1" w:lastColumn="0" w:noHBand="0" w:noVBand="1"/>
      </w:tblPr>
      <w:tblGrid>
        <w:gridCol w:w="9530"/>
      </w:tblGrid>
      <w:tr w:rsidR="00364D9B" w:rsidRPr="00EF5355" w14:paraId="403609A2" w14:textId="77777777" w:rsidTr="00364D9B">
        <w:trPr>
          <w:trHeight w:val="656"/>
        </w:trPr>
        <w:tc>
          <w:tcPr>
            <w:tcW w:w="9530" w:type="dxa"/>
            <w:shd w:val="clear" w:color="auto" w:fill="D9D9D9" w:themeFill="background1" w:themeFillShade="D9"/>
            <w:vAlign w:val="center"/>
          </w:tcPr>
          <w:p w14:paraId="4C7BB0AF" w14:textId="77777777" w:rsidR="00364D9B" w:rsidRPr="00EF5355" w:rsidRDefault="00364D9B" w:rsidP="00364D9B">
            <w:pPr>
              <w:pStyle w:val="Prrafodelista"/>
              <w:numPr>
                <w:ilvl w:val="0"/>
                <w:numId w:val="2"/>
              </w:numPr>
              <w:spacing w:after="200" w:line="276" w:lineRule="auto"/>
              <w:jc w:val="center"/>
              <w:rPr>
                <w:sz w:val="24"/>
                <w:szCs w:val="24"/>
              </w:rPr>
            </w:pPr>
            <w:r w:rsidRPr="00EF5355">
              <w:rPr>
                <w:sz w:val="24"/>
                <w:szCs w:val="24"/>
              </w:rPr>
              <w:t>Desempeño de los procesos y conformidad de los productos y servicios/ resultados de seguimiento y medición</w:t>
            </w:r>
          </w:p>
        </w:tc>
      </w:tr>
    </w:tbl>
    <w:p w14:paraId="741C6071" w14:textId="77777777" w:rsidR="00BF4897" w:rsidRPr="00EF5355" w:rsidRDefault="00BF4897" w:rsidP="00F715FC">
      <w:pPr>
        <w:rPr>
          <w:sz w:val="24"/>
          <w:szCs w:val="24"/>
          <w:lang w:val="es-CO"/>
        </w:rPr>
      </w:pPr>
    </w:p>
    <w:p w14:paraId="7FACD206" w14:textId="77777777" w:rsidR="00364D9B" w:rsidRPr="00EF5355" w:rsidRDefault="00364D9B" w:rsidP="00F715FC">
      <w:pPr>
        <w:rPr>
          <w:sz w:val="24"/>
          <w:szCs w:val="24"/>
          <w:lang w:val="es-CO"/>
        </w:rPr>
      </w:pPr>
    </w:p>
    <w:p w14:paraId="24021D81" w14:textId="77777777" w:rsidR="00364D9B" w:rsidRPr="00EF5355" w:rsidRDefault="00364D9B" w:rsidP="00F715FC">
      <w:pPr>
        <w:rPr>
          <w:sz w:val="24"/>
          <w:szCs w:val="24"/>
          <w:lang w:val="es-CO"/>
        </w:rPr>
      </w:pPr>
    </w:p>
    <w:p w14:paraId="003291F1" w14:textId="77777777" w:rsidR="00364D9B" w:rsidRPr="00EF5355" w:rsidRDefault="00364D9B" w:rsidP="00364D9B">
      <w:pPr>
        <w:jc w:val="both"/>
        <w:rPr>
          <w:b/>
          <w:sz w:val="24"/>
          <w:szCs w:val="24"/>
          <w:lang w:val="es-CO"/>
        </w:rPr>
      </w:pPr>
      <w:r w:rsidRPr="00EF5355">
        <w:rPr>
          <w:b/>
          <w:sz w:val="24"/>
          <w:szCs w:val="24"/>
          <w:lang w:val="es-CO"/>
        </w:rPr>
        <w:t>Indicadores de proceso de Gestión de Mantenimiento.</w:t>
      </w:r>
    </w:p>
    <w:p w14:paraId="2F15873E" w14:textId="77777777" w:rsidR="00364D9B" w:rsidRPr="00EF5355" w:rsidRDefault="00364D9B" w:rsidP="00364D9B">
      <w:pPr>
        <w:jc w:val="both"/>
        <w:rPr>
          <w:sz w:val="24"/>
          <w:szCs w:val="24"/>
          <w:lang w:val="es-CO"/>
        </w:rPr>
      </w:pPr>
      <w:r w:rsidRPr="00EF5355">
        <w:rPr>
          <w:sz w:val="24"/>
          <w:szCs w:val="24"/>
          <w:lang w:val="es-CO"/>
        </w:rPr>
        <w:t xml:space="preserve">El coordinador SIG continua con la presentación de los indicadores por procesos, iniciando con el proceso de mantenimiento, el director de mantenimiento BIOSC, explica el por qué no se llegó a </w:t>
      </w:r>
      <w:r w:rsidRPr="00EF5355">
        <w:rPr>
          <w:sz w:val="24"/>
          <w:szCs w:val="24"/>
          <w:lang w:val="es-CO"/>
        </w:rPr>
        <w:lastRenderedPageBreak/>
        <w:t xml:space="preserve">la meta esperada en enero del año 2020 en el indicador del programa de mantenimiento preventivo, generando un plan de acción. </w:t>
      </w:r>
    </w:p>
    <w:p w14:paraId="67F2344F" w14:textId="77777777" w:rsidR="00364D9B" w:rsidRPr="00EF5355" w:rsidRDefault="00364D9B" w:rsidP="00F715FC">
      <w:pPr>
        <w:rPr>
          <w:sz w:val="24"/>
          <w:szCs w:val="24"/>
          <w:lang w:val="es-CO"/>
        </w:rPr>
      </w:pPr>
    </w:p>
    <w:p w14:paraId="51CD9A4F" w14:textId="77777777" w:rsidR="00364D9B" w:rsidRPr="00EF5355" w:rsidRDefault="00BE64B3" w:rsidP="00364D9B">
      <w:pPr>
        <w:ind w:left="-426"/>
        <w:jc w:val="both"/>
        <w:rPr>
          <w:b/>
          <w:sz w:val="24"/>
          <w:szCs w:val="24"/>
          <w:lang w:val="es-CO"/>
        </w:rPr>
      </w:pPr>
      <w:r w:rsidRPr="00EF5355">
        <w:rPr>
          <w:noProof/>
          <w:sz w:val="24"/>
          <w:szCs w:val="24"/>
          <w:lang w:val="es-CO" w:eastAsia="es-CO"/>
        </w:rPr>
        <w:drawing>
          <wp:inline distT="0" distB="0" distL="0" distR="0" wp14:anchorId="0998A39B" wp14:editId="3FC93771">
            <wp:extent cx="6525159" cy="2391016"/>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532375" cy="2393660"/>
                    </a:xfrm>
                    <a:prstGeom prst="rect">
                      <a:avLst/>
                    </a:prstGeom>
                    <a:noFill/>
                  </pic:spPr>
                </pic:pic>
              </a:graphicData>
            </a:graphic>
          </wp:inline>
        </w:drawing>
      </w:r>
    </w:p>
    <w:p w14:paraId="57A599D8" w14:textId="77777777" w:rsidR="00364D9B" w:rsidRPr="00EF5355" w:rsidRDefault="00364D9B" w:rsidP="00556763">
      <w:pPr>
        <w:jc w:val="both"/>
        <w:rPr>
          <w:b/>
          <w:sz w:val="24"/>
          <w:szCs w:val="24"/>
          <w:lang w:val="es-CO"/>
        </w:rPr>
      </w:pPr>
    </w:p>
    <w:p w14:paraId="070BE8CF" w14:textId="77777777" w:rsidR="00364D9B" w:rsidRPr="00EF5355" w:rsidRDefault="00364D9B" w:rsidP="00556763">
      <w:pPr>
        <w:jc w:val="both"/>
        <w:rPr>
          <w:b/>
          <w:sz w:val="24"/>
          <w:szCs w:val="24"/>
          <w:lang w:val="es-CO"/>
        </w:rPr>
      </w:pPr>
    </w:p>
    <w:p w14:paraId="6EEF11E8" w14:textId="77777777" w:rsidR="00145ED5" w:rsidRPr="00EF5355" w:rsidRDefault="00AB0B02" w:rsidP="00C96188">
      <w:pPr>
        <w:jc w:val="center"/>
        <w:rPr>
          <w:sz w:val="24"/>
          <w:szCs w:val="24"/>
          <w:lang w:val="es-CO"/>
        </w:rPr>
      </w:pPr>
      <w:r w:rsidRPr="00EF5355">
        <w:rPr>
          <w:noProof/>
          <w:sz w:val="24"/>
          <w:szCs w:val="24"/>
          <w:lang w:val="es-CO" w:eastAsia="es-CO"/>
        </w:rPr>
        <w:drawing>
          <wp:inline distT="0" distB="0" distL="0" distR="0" wp14:anchorId="2560C47E" wp14:editId="0C5ED278">
            <wp:extent cx="4623759" cy="2130725"/>
            <wp:effectExtent l="0" t="0" r="24765" b="222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648EE0C6" w14:textId="77777777" w:rsidR="00D4065E" w:rsidRPr="00EF5355" w:rsidRDefault="00D4065E" w:rsidP="00556763">
      <w:pPr>
        <w:jc w:val="both"/>
        <w:rPr>
          <w:sz w:val="24"/>
          <w:szCs w:val="24"/>
          <w:lang w:val="es-CO"/>
        </w:rPr>
      </w:pPr>
    </w:p>
    <w:p w14:paraId="5851F08F" w14:textId="77777777" w:rsidR="00D4065E" w:rsidRPr="00EF5355" w:rsidRDefault="00D4065E" w:rsidP="00245D44">
      <w:pPr>
        <w:jc w:val="both"/>
        <w:rPr>
          <w:sz w:val="24"/>
          <w:szCs w:val="24"/>
          <w:lang w:val="es-CO"/>
        </w:rPr>
      </w:pPr>
      <w:r w:rsidRPr="00EF5355">
        <w:rPr>
          <w:sz w:val="24"/>
          <w:szCs w:val="24"/>
          <w:lang w:val="es-CO"/>
        </w:rPr>
        <w:t>El indicador resulto por debajo de su meta nominal ya que el equipo analizador de vibraciones presento falla y toca mandarlo a revisión donde el proveedor.</w:t>
      </w:r>
    </w:p>
    <w:p w14:paraId="5A86759D" w14:textId="77777777" w:rsidR="00245D44" w:rsidRPr="00EF5355" w:rsidRDefault="00245D44" w:rsidP="00245D44">
      <w:pPr>
        <w:jc w:val="both"/>
        <w:rPr>
          <w:sz w:val="24"/>
          <w:szCs w:val="24"/>
          <w:lang w:val="es-CO"/>
        </w:rPr>
      </w:pPr>
    </w:p>
    <w:p w14:paraId="735AF5CD" w14:textId="77777777" w:rsidR="00D4065E" w:rsidRPr="00EF5355" w:rsidRDefault="00D4065E" w:rsidP="00245D44">
      <w:pPr>
        <w:jc w:val="both"/>
        <w:rPr>
          <w:sz w:val="24"/>
          <w:szCs w:val="24"/>
          <w:lang w:val="es-CO"/>
        </w:rPr>
      </w:pPr>
      <w:r w:rsidRPr="00EF5355">
        <w:rPr>
          <w:sz w:val="24"/>
          <w:szCs w:val="24"/>
          <w:lang w:val="es-CO"/>
        </w:rPr>
        <w:t>Durante la tercera semana de inspección no se pudo ejecutar dicha actividad. No se cumplió indicador debido a que el analizador de condición se dañó, esto afecta directamente el indicador debido a los datos de vibración y temperatura que este arroja. (Análisis en Daruma).</w:t>
      </w:r>
    </w:p>
    <w:p w14:paraId="0394BDA6" w14:textId="77777777" w:rsidR="00D4065E" w:rsidRPr="00EF5355" w:rsidRDefault="00D4065E" w:rsidP="00245D44">
      <w:pPr>
        <w:jc w:val="both"/>
        <w:rPr>
          <w:sz w:val="24"/>
          <w:szCs w:val="24"/>
          <w:lang w:val="es-CO"/>
        </w:rPr>
      </w:pPr>
      <w:r w:rsidRPr="00EF5355">
        <w:rPr>
          <w:sz w:val="24"/>
          <w:szCs w:val="24"/>
          <w:lang w:val="es-CO"/>
        </w:rPr>
        <w:t xml:space="preserve">Se </w:t>
      </w:r>
      <w:r w:rsidR="00C96188" w:rsidRPr="00EF5355">
        <w:rPr>
          <w:sz w:val="24"/>
          <w:szCs w:val="24"/>
          <w:lang w:val="es-CO"/>
        </w:rPr>
        <w:t>generó</w:t>
      </w:r>
      <w:r w:rsidRPr="00EF5355">
        <w:rPr>
          <w:sz w:val="24"/>
          <w:szCs w:val="24"/>
          <w:lang w:val="es-CO"/>
        </w:rPr>
        <w:t xml:space="preserve"> una serie de actividades el cual se encuentra en cumplimiento el 50% de estas, </w:t>
      </w:r>
    </w:p>
    <w:p w14:paraId="7C3C4CA9" w14:textId="77777777" w:rsidR="00245D44" w:rsidRPr="00EF5355" w:rsidRDefault="00245D44" w:rsidP="00556763">
      <w:pPr>
        <w:jc w:val="both"/>
        <w:rPr>
          <w:sz w:val="24"/>
          <w:szCs w:val="24"/>
          <w:lang w:val="es-CO"/>
        </w:rPr>
      </w:pPr>
    </w:p>
    <w:p w14:paraId="3055FAEA" w14:textId="77777777" w:rsidR="00145ED5" w:rsidRPr="00EF5355" w:rsidRDefault="00E4076E" w:rsidP="00556763">
      <w:pPr>
        <w:jc w:val="both"/>
        <w:rPr>
          <w:b/>
          <w:sz w:val="24"/>
          <w:szCs w:val="24"/>
          <w:lang w:val="es-CO"/>
        </w:rPr>
      </w:pPr>
      <w:r w:rsidRPr="00EF5355">
        <w:rPr>
          <w:b/>
          <w:sz w:val="24"/>
          <w:szCs w:val="24"/>
          <w:lang w:val="es-CO"/>
        </w:rPr>
        <w:t>Indicadores de Gestión de la producción.</w:t>
      </w:r>
    </w:p>
    <w:p w14:paraId="6D879EE0" w14:textId="77777777" w:rsidR="00E4076E" w:rsidRPr="00EF5355" w:rsidRDefault="00E4076E" w:rsidP="00556763">
      <w:pPr>
        <w:jc w:val="both"/>
        <w:rPr>
          <w:b/>
          <w:sz w:val="24"/>
          <w:szCs w:val="24"/>
          <w:lang w:val="es-CO"/>
        </w:rPr>
      </w:pPr>
    </w:p>
    <w:p w14:paraId="06E6D63D" w14:textId="77777777" w:rsidR="00E4076E" w:rsidRPr="00EF5355" w:rsidRDefault="00E4076E" w:rsidP="00556763">
      <w:pPr>
        <w:jc w:val="both"/>
        <w:rPr>
          <w:sz w:val="24"/>
          <w:szCs w:val="24"/>
          <w:lang w:val="es-CO"/>
        </w:rPr>
      </w:pPr>
      <w:r w:rsidRPr="00EF5355">
        <w:rPr>
          <w:sz w:val="24"/>
          <w:szCs w:val="24"/>
          <w:lang w:val="es-CO"/>
        </w:rPr>
        <w:t xml:space="preserve">Se procede con los resultados del proceso de </w:t>
      </w:r>
      <w:r w:rsidR="00537990" w:rsidRPr="00EF5355">
        <w:rPr>
          <w:sz w:val="24"/>
          <w:szCs w:val="24"/>
          <w:lang w:val="es-CO"/>
        </w:rPr>
        <w:t>gestión</w:t>
      </w:r>
      <w:r w:rsidRPr="00EF5355">
        <w:rPr>
          <w:sz w:val="24"/>
          <w:szCs w:val="24"/>
          <w:lang w:val="es-CO"/>
        </w:rPr>
        <w:t xml:space="preserve"> de la </w:t>
      </w:r>
      <w:r w:rsidR="00537990" w:rsidRPr="00EF5355">
        <w:rPr>
          <w:sz w:val="24"/>
          <w:szCs w:val="24"/>
          <w:lang w:val="es-CO"/>
        </w:rPr>
        <w:t>producción</w:t>
      </w:r>
      <w:r w:rsidRPr="00EF5355">
        <w:rPr>
          <w:sz w:val="24"/>
          <w:szCs w:val="24"/>
          <w:lang w:val="es-CO"/>
        </w:rPr>
        <w:t>, mostrando los resultados desde el periodo de agosto 2019 a octubre 2020.</w:t>
      </w:r>
    </w:p>
    <w:p w14:paraId="60B59423" w14:textId="77777777" w:rsidR="00E4076E" w:rsidRPr="00EF5355" w:rsidRDefault="00E4076E" w:rsidP="00556763">
      <w:pPr>
        <w:jc w:val="both"/>
        <w:rPr>
          <w:sz w:val="24"/>
          <w:szCs w:val="24"/>
          <w:lang w:val="es-CO"/>
        </w:rPr>
      </w:pPr>
      <w:r w:rsidRPr="00EF5355">
        <w:rPr>
          <w:noProof/>
          <w:sz w:val="24"/>
          <w:szCs w:val="24"/>
          <w:lang w:val="es-CO" w:eastAsia="es-CO"/>
        </w:rPr>
        <w:lastRenderedPageBreak/>
        <w:drawing>
          <wp:inline distT="0" distB="0" distL="0" distR="0" wp14:anchorId="2CBCFE04" wp14:editId="6969B0AC">
            <wp:extent cx="5972810" cy="1762125"/>
            <wp:effectExtent l="0" t="0" r="889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72810" cy="1762125"/>
                    </a:xfrm>
                    <a:prstGeom prst="rect">
                      <a:avLst/>
                    </a:prstGeom>
                    <a:noFill/>
                  </pic:spPr>
                </pic:pic>
              </a:graphicData>
            </a:graphic>
          </wp:inline>
        </w:drawing>
      </w:r>
    </w:p>
    <w:p w14:paraId="3100E279" w14:textId="77777777" w:rsidR="00145ED5" w:rsidRPr="00EF5355" w:rsidRDefault="00145ED5" w:rsidP="00556763">
      <w:pPr>
        <w:jc w:val="both"/>
        <w:rPr>
          <w:sz w:val="24"/>
          <w:szCs w:val="24"/>
          <w:lang w:val="es-CO"/>
        </w:rPr>
      </w:pPr>
      <w:r w:rsidRPr="00EF5355">
        <w:rPr>
          <w:sz w:val="24"/>
          <w:szCs w:val="24"/>
          <w:lang w:val="es-CO"/>
        </w:rPr>
        <w:t xml:space="preserve">El gerente pregunta si hay acciones referente a los resultado de los indicadores que no cumplieron con la meta, el coordinador SIG responde que en conversación con Jesus Tinoco (Ingeniero de producción) expreso que solo </w:t>
      </w:r>
      <w:proofErr w:type="gramStart"/>
      <w:r w:rsidRPr="00EF5355">
        <w:rPr>
          <w:sz w:val="24"/>
          <w:szCs w:val="24"/>
          <w:lang w:val="es-CO"/>
        </w:rPr>
        <w:t>se  habían</w:t>
      </w:r>
      <w:proofErr w:type="gramEnd"/>
      <w:r w:rsidRPr="00EF5355">
        <w:rPr>
          <w:sz w:val="24"/>
          <w:szCs w:val="24"/>
          <w:lang w:val="es-CO"/>
        </w:rPr>
        <w:t xml:space="preserve"> contemplado acciones para el año 2019, que en el 2020 no se había diligenciado ninguna, por otro lado  al revisar el portal Daruma tampoco se evidencio ningún tipo de plan de acción. </w:t>
      </w:r>
    </w:p>
    <w:p w14:paraId="09FD1B0B" w14:textId="77777777" w:rsidR="00D73A06" w:rsidRPr="00EF5355" w:rsidRDefault="00537990" w:rsidP="00BA4D0C">
      <w:pPr>
        <w:jc w:val="both"/>
        <w:rPr>
          <w:sz w:val="24"/>
          <w:szCs w:val="24"/>
          <w:lang w:val="es-CO"/>
        </w:rPr>
      </w:pPr>
      <w:r w:rsidRPr="00EF5355">
        <w:rPr>
          <w:sz w:val="24"/>
          <w:szCs w:val="24"/>
          <w:lang w:val="es-CO"/>
        </w:rPr>
        <w:t xml:space="preserve">El gerente solicita por parte del área de producción en cabeza de la </w:t>
      </w:r>
      <w:proofErr w:type="gramStart"/>
      <w:r w:rsidRPr="00EF5355">
        <w:rPr>
          <w:sz w:val="24"/>
          <w:szCs w:val="24"/>
          <w:lang w:val="es-CO"/>
        </w:rPr>
        <w:t>Directora</w:t>
      </w:r>
      <w:proofErr w:type="gramEnd"/>
      <w:r w:rsidRPr="00EF5355">
        <w:rPr>
          <w:sz w:val="24"/>
          <w:szCs w:val="24"/>
          <w:lang w:val="es-CO"/>
        </w:rPr>
        <w:t xml:space="preserve"> de producción y el director de planeación, la asociación de un plan de acción referente a las no conformidades</w:t>
      </w:r>
      <w:r w:rsidR="00BA4D0C" w:rsidRPr="00EF5355">
        <w:rPr>
          <w:sz w:val="24"/>
          <w:szCs w:val="24"/>
          <w:lang w:val="es-CO"/>
        </w:rPr>
        <w:t>.</w:t>
      </w:r>
    </w:p>
    <w:p w14:paraId="4E033BBA" w14:textId="77777777" w:rsidR="008F4418" w:rsidRPr="00EF5355" w:rsidRDefault="008F4418" w:rsidP="00BA4D0C">
      <w:pPr>
        <w:jc w:val="both"/>
        <w:rPr>
          <w:sz w:val="24"/>
          <w:szCs w:val="24"/>
          <w:lang w:val="es-CO"/>
        </w:rPr>
      </w:pPr>
      <w:r w:rsidRPr="00EF5355">
        <w:rPr>
          <w:sz w:val="24"/>
          <w:szCs w:val="24"/>
          <w:lang w:val="es-CO"/>
        </w:rPr>
        <w:t>La directora de producción explica que se trató algunos planes de acción propiamente de la auditoria interna con el coordinador SIG</w:t>
      </w:r>
      <w:r w:rsidR="00B92E93" w:rsidRPr="00EF5355">
        <w:rPr>
          <w:sz w:val="24"/>
          <w:szCs w:val="24"/>
          <w:lang w:val="es-CO"/>
        </w:rPr>
        <w:t xml:space="preserve">. </w:t>
      </w:r>
    </w:p>
    <w:p w14:paraId="6D173A64" w14:textId="77777777" w:rsidR="00B92E93" w:rsidRPr="00EF5355" w:rsidRDefault="00B92E93" w:rsidP="00BA4D0C">
      <w:pPr>
        <w:jc w:val="both"/>
        <w:rPr>
          <w:sz w:val="24"/>
          <w:szCs w:val="24"/>
          <w:lang w:val="es-CO"/>
        </w:rPr>
      </w:pPr>
      <w:r w:rsidRPr="00EF5355">
        <w:rPr>
          <w:sz w:val="24"/>
          <w:szCs w:val="24"/>
          <w:lang w:val="es-CO"/>
        </w:rPr>
        <w:t xml:space="preserve">La directora manifiesta que es el director de planeación quien debe dejar todo el tratamiento de indicadores al </w:t>
      </w:r>
      <w:r w:rsidR="00782991" w:rsidRPr="00EF5355">
        <w:rPr>
          <w:sz w:val="24"/>
          <w:szCs w:val="24"/>
          <w:lang w:val="es-CO"/>
        </w:rPr>
        <w:t>día</w:t>
      </w:r>
      <w:r w:rsidRPr="00EF5355">
        <w:rPr>
          <w:sz w:val="24"/>
          <w:szCs w:val="24"/>
          <w:lang w:val="es-CO"/>
        </w:rPr>
        <w:t xml:space="preserve">, el gerente </w:t>
      </w:r>
      <w:r w:rsidR="00782991" w:rsidRPr="00EF5355">
        <w:rPr>
          <w:sz w:val="24"/>
          <w:szCs w:val="24"/>
          <w:lang w:val="es-CO"/>
        </w:rPr>
        <w:t>manifiesta</w:t>
      </w:r>
      <w:r w:rsidRPr="00EF5355">
        <w:rPr>
          <w:sz w:val="24"/>
          <w:szCs w:val="24"/>
          <w:lang w:val="es-CO"/>
        </w:rPr>
        <w:t xml:space="preserve"> que es necesario, debido a que puede ser causal de una no conformidad en auditoria externa. </w:t>
      </w:r>
    </w:p>
    <w:p w14:paraId="2F27F6C8" w14:textId="77777777" w:rsidR="00BA4D0C" w:rsidRPr="00EF5355" w:rsidRDefault="00BA4D0C" w:rsidP="00BA4D0C">
      <w:pPr>
        <w:jc w:val="both"/>
        <w:rPr>
          <w:sz w:val="24"/>
          <w:szCs w:val="24"/>
          <w:lang w:val="es-CO"/>
        </w:rPr>
      </w:pPr>
    </w:p>
    <w:p w14:paraId="2B33123A" w14:textId="77777777" w:rsidR="00BA4D0C" w:rsidRPr="00EF5355" w:rsidRDefault="00BA4D0C" w:rsidP="00BA4D0C">
      <w:pPr>
        <w:jc w:val="both"/>
        <w:rPr>
          <w:b/>
          <w:sz w:val="24"/>
          <w:szCs w:val="24"/>
          <w:lang w:val="es-CO"/>
        </w:rPr>
      </w:pPr>
      <w:r w:rsidRPr="00EF5355">
        <w:rPr>
          <w:b/>
          <w:sz w:val="24"/>
          <w:szCs w:val="24"/>
          <w:lang w:val="es-CO"/>
        </w:rPr>
        <w:t xml:space="preserve">Indicadores de Gestión </w:t>
      </w:r>
      <w:r w:rsidR="00795667" w:rsidRPr="00EF5355">
        <w:rPr>
          <w:b/>
          <w:sz w:val="24"/>
          <w:szCs w:val="24"/>
          <w:lang w:val="es-CO"/>
        </w:rPr>
        <w:t>Comercial.</w:t>
      </w:r>
    </w:p>
    <w:p w14:paraId="614EFE0E" w14:textId="77777777" w:rsidR="00BA4D0C" w:rsidRPr="00EF5355" w:rsidRDefault="00BA4D0C" w:rsidP="00BA4D0C">
      <w:pPr>
        <w:jc w:val="both"/>
        <w:rPr>
          <w:sz w:val="24"/>
          <w:szCs w:val="24"/>
          <w:lang w:val="es-CO"/>
        </w:rPr>
      </w:pPr>
    </w:p>
    <w:p w14:paraId="2E7547C3" w14:textId="77777777" w:rsidR="00BA4D0C" w:rsidRPr="00EF5355" w:rsidRDefault="00BA4D0C" w:rsidP="00BA4D0C">
      <w:pPr>
        <w:jc w:val="both"/>
        <w:rPr>
          <w:sz w:val="24"/>
          <w:szCs w:val="24"/>
          <w:lang w:val="es-CO"/>
        </w:rPr>
      </w:pPr>
      <w:r w:rsidRPr="00EF5355">
        <w:rPr>
          <w:sz w:val="24"/>
          <w:szCs w:val="24"/>
          <w:lang w:val="es-CO"/>
        </w:rPr>
        <w:t xml:space="preserve">Se continúa con los indicadores de </w:t>
      </w:r>
      <w:proofErr w:type="gramStart"/>
      <w:r w:rsidRPr="00EF5355">
        <w:rPr>
          <w:sz w:val="24"/>
          <w:szCs w:val="24"/>
          <w:lang w:val="es-CO"/>
        </w:rPr>
        <w:t>gestión  comercial</w:t>
      </w:r>
      <w:proofErr w:type="gramEnd"/>
      <w:r w:rsidRPr="00EF5355">
        <w:rPr>
          <w:sz w:val="24"/>
          <w:szCs w:val="24"/>
          <w:lang w:val="es-CO"/>
        </w:rPr>
        <w:t xml:space="preserve"> en donde se evidencia un incumplimiento de los meses desde abril </w:t>
      </w:r>
      <w:r w:rsidR="008D6345" w:rsidRPr="00EF5355">
        <w:rPr>
          <w:sz w:val="24"/>
          <w:szCs w:val="24"/>
          <w:lang w:val="es-CO"/>
        </w:rPr>
        <w:t>hasta el mes de noviembre del año 2020</w:t>
      </w:r>
      <w:r w:rsidRPr="00EF5355">
        <w:rPr>
          <w:sz w:val="24"/>
          <w:szCs w:val="24"/>
          <w:lang w:val="es-CO"/>
        </w:rPr>
        <w:t>.</w:t>
      </w:r>
    </w:p>
    <w:p w14:paraId="644ED429" w14:textId="77777777" w:rsidR="00BA4D0C" w:rsidRPr="00EF5355" w:rsidRDefault="00BA4D0C" w:rsidP="00BA4D0C">
      <w:pPr>
        <w:jc w:val="both"/>
        <w:rPr>
          <w:sz w:val="24"/>
          <w:szCs w:val="24"/>
          <w:lang w:val="es-CO"/>
        </w:rPr>
      </w:pPr>
      <w:r w:rsidRPr="00EF5355">
        <w:rPr>
          <w:sz w:val="24"/>
          <w:szCs w:val="24"/>
          <w:lang w:val="es-CO"/>
        </w:rPr>
        <w:t xml:space="preserve">El Director Logístico manifiesta que evidentemente los indicadores se encuentran en incumplimiento </w:t>
      </w:r>
      <w:r w:rsidR="008D6345" w:rsidRPr="00EF5355">
        <w:rPr>
          <w:sz w:val="24"/>
          <w:szCs w:val="24"/>
          <w:lang w:val="es-CO"/>
        </w:rPr>
        <w:t>y esto es debido a la emergencia sanitaria.</w:t>
      </w:r>
    </w:p>
    <w:p w14:paraId="3F2E1E4F" w14:textId="77777777" w:rsidR="008D6345" w:rsidRPr="00EF5355" w:rsidRDefault="008D6345" w:rsidP="00BA4D0C">
      <w:pPr>
        <w:jc w:val="both"/>
        <w:rPr>
          <w:sz w:val="24"/>
          <w:szCs w:val="24"/>
          <w:lang w:val="es-CO"/>
        </w:rPr>
      </w:pPr>
      <w:r w:rsidRPr="00EF5355">
        <w:rPr>
          <w:sz w:val="24"/>
          <w:szCs w:val="24"/>
          <w:lang w:val="es-CO"/>
        </w:rPr>
        <w:t>El gerente manifiesta que los títulos son importantes al momento de presentar la información q</w:t>
      </w:r>
      <w:r w:rsidR="00BA4D0C" w:rsidRPr="00EF5355">
        <w:rPr>
          <w:sz w:val="24"/>
          <w:szCs w:val="24"/>
          <w:lang w:val="es-CO"/>
        </w:rPr>
        <w:t>ue el nombre</w:t>
      </w:r>
      <w:r w:rsidR="00795667" w:rsidRPr="00EF5355">
        <w:rPr>
          <w:sz w:val="24"/>
          <w:szCs w:val="24"/>
          <w:lang w:val="es-CO"/>
        </w:rPr>
        <w:t xml:space="preserve"> del indicador se debe colocar de tal forma que la persona que lo vea lo entienda</w:t>
      </w:r>
      <w:r w:rsidRPr="00EF5355">
        <w:rPr>
          <w:sz w:val="24"/>
          <w:szCs w:val="24"/>
          <w:lang w:val="es-CO"/>
        </w:rPr>
        <w:t xml:space="preserve">, además de colocar cual es la meta a presentar. </w:t>
      </w:r>
    </w:p>
    <w:p w14:paraId="674D8860" w14:textId="77777777" w:rsidR="00BA4D0C" w:rsidRPr="00EF5355" w:rsidRDefault="008D6345" w:rsidP="00BA4D0C">
      <w:pPr>
        <w:jc w:val="both"/>
        <w:rPr>
          <w:sz w:val="24"/>
          <w:szCs w:val="24"/>
          <w:lang w:val="es-CO"/>
        </w:rPr>
      </w:pPr>
      <w:r w:rsidRPr="00EF5355">
        <w:rPr>
          <w:sz w:val="24"/>
          <w:szCs w:val="24"/>
          <w:lang w:val="es-CO"/>
        </w:rPr>
        <w:t xml:space="preserve">Por otro </w:t>
      </w:r>
      <w:proofErr w:type="gramStart"/>
      <w:r w:rsidRPr="00EF5355">
        <w:rPr>
          <w:sz w:val="24"/>
          <w:szCs w:val="24"/>
          <w:lang w:val="es-CO"/>
        </w:rPr>
        <w:t>lado</w:t>
      </w:r>
      <w:proofErr w:type="gramEnd"/>
      <w:r w:rsidR="00795667" w:rsidRPr="00EF5355">
        <w:rPr>
          <w:sz w:val="24"/>
          <w:szCs w:val="24"/>
          <w:lang w:val="es-CO"/>
        </w:rPr>
        <w:t xml:space="preserve"> el director logístico expresa </w:t>
      </w:r>
      <w:r w:rsidRPr="00EF5355">
        <w:rPr>
          <w:sz w:val="24"/>
          <w:szCs w:val="24"/>
          <w:lang w:val="es-CO"/>
        </w:rPr>
        <w:t xml:space="preserve">que el indicador de cumplimiento de ventas B100, tiene una meta acumulada del año, y de </w:t>
      </w:r>
      <w:r w:rsidR="00795667" w:rsidRPr="00EF5355">
        <w:rPr>
          <w:sz w:val="24"/>
          <w:szCs w:val="24"/>
          <w:lang w:val="es-CO"/>
        </w:rPr>
        <w:t xml:space="preserve">acuerdo a esa </w:t>
      </w:r>
      <w:r w:rsidR="008F4418" w:rsidRPr="00EF5355">
        <w:rPr>
          <w:sz w:val="24"/>
          <w:szCs w:val="24"/>
          <w:lang w:val="es-CO"/>
        </w:rPr>
        <w:t>meta se tiene un resultado</w:t>
      </w:r>
      <w:r w:rsidRPr="00EF5355">
        <w:rPr>
          <w:sz w:val="24"/>
          <w:szCs w:val="24"/>
          <w:lang w:val="es-CO"/>
        </w:rPr>
        <w:t xml:space="preserve"> en </w:t>
      </w:r>
      <w:r w:rsidR="00795667" w:rsidRPr="00EF5355">
        <w:rPr>
          <w:sz w:val="24"/>
          <w:szCs w:val="24"/>
          <w:lang w:val="es-CO"/>
        </w:rPr>
        <w:t xml:space="preserve">el mes de noviembre acumulado de 81,52%. </w:t>
      </w:r>
    </w:p>
    <w:p w14:paraId="2475B640" w14:textId="77777777" w:rsidR="008F4418" w:rsidRPr="00EF5355" w:rsidRDefault="008F4418" w:rsidP="00BA4D0C">
      <w:pPr>
        <w:jc w:val="both"/>
        <w:rPr>
          <w:sz w:val="24"/>
          <w:szCs w:val="24"/>
          <w:lang w:val="es-CO"/>
        </w:rPr>
      </w:pPr>
    </w:p>
    <w:p w14:paraId="52DD73E4" w14:textId="77777777" w:rsidR="008D6345" w:rsidRPr="00EF5355" w:rsidRDefault="008D6345" w:rsidP="00BA4D0C">
      <w:pPr>
        <w:jc w:val="both"/>
        <w:rPr>
          <w:sz w:val="24"/>
          <w:szCs w:val="24"/>
          <w:lang w:val="es-CO"/>
        </w:rPr>
      </w:pPr>
    </w:p>
    <w:p w14:paraId="14B3C5FA" w14:textId="77777777" w:rsidR="00BA4D0C" w:rsidRPr="00EF5355" w:rsidRDefault="00BA4D0C" w:rsidP="00BA4D0C">
      <w:pPr>
        <w:jc w:val="both"/>
        <w:rPr>
          <w:sz w:val="24"/>
          <w:szCs w:val="24"/>
          <w:lang w:val="es-CO"/>
        </w:rPr>
      </w:pPr>
      <w:r w:rsidRPr="00EF5355">
        <w:rPr>
          <w:noProof/>
          <w:sz w:val="24"/>
          <w:szCs w:val="24"/>
          <w:lang w:val="es-CO" w:eastAsia="es-CO"/>
        </w:rPr>
        <w:drawing>
          <wp:inline distT="0" distB="0" distL="0" distR="0" wp14:anchorId="16ABB2CB" wp14:editId="53F6D655">
            <wp:extent cx="5954572" cy="70594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81490" cy="709140"/>
                    </a:xfrm>
                    <a:prstGeom prst="rect">
                      <a:avLst/>
                    </a:prstGeom>
                    <a:noFill/>
                  </pic:spPr>
                </pic:pic>
              </a:graphicData>
            </a:graphic>
          </wp:inline>
        </w:drawing>
      </w:r>
    </w:p>
    <w:p w14:paraId="4FBEBA9F" w14:textId="77777777" w:rsidR="00BA4D0C" w:rsidRPr="00EF5355" w:rsidRDefault="00BA4D0C" w:rsidP="00BA4D0C">
      <w:pPr>
        <w:jc w:val="both"/>
        <w:rPr>
          <w:sz w:val="24"/>
          <w:szCs w:val="24"/>
          <w:lang w:val="es-CO"/>
        </w:rPr>
      </w:pPr>
    </w:p>
    <w:p w14:paraId="630A4571" w14:textId="77777777" w:rsidR="00B92E93" w:rsidRPr="00EF5355" w:rsidRDefault="00B92E93" w:rsidP="00BA4D0C">
      <w:pPr>
        <w:jc w:val="both"/>
        <w:rPr>
          <w:sz w:val="24"/>
          <w:szCs w:val="24"/>
          <w:lang w:val="es-CO"/>
        </w:rPr>
      </w:pPr>
      <w:r w:rsidRPr="00EF5355">
        <w:rPr>
          <w:sz w:val="24"/>
          <w:szCs w:val="24"/>
          <w:lang w:val="es-CO"/>
        </w:rPr>
        <w:t>Se presenta a continuación el plan de acción del indicador de cumplimiento de ventas de B100</w:t>
      </w:r>
    </w:p>
    <w:p w14:paraId="1C16FE88" w14:textId="77777777" w:rsidR="00BA4D0C" w:rsidRPr="00EF5355" w:rsidRDefault="00BA4D0C" w:rsidP="00BA4D0C">
      <w:pPr>
        <w:jc w:val="both"/>
        <w:rPr>
          <w:sz w:val="24"/>
          <w:szCs w:val="24"/>
          <w:lang w:val="es-CO"/>
        </w:rPr>
      </w:pPr>
      <w:r w:rsidRPr="00EF5355">
        <w:rPr>
          <w:noProof/>
          <w:sz w:val="24"/>
          <w:szCs w:val="24"/>
          <w:lang w:val="es-CO" w:eastAsia="es-CO"/>
        </w:rPr>
        <w:lastRenderedPageBreak/>
        <w:drawing>
          <wp:inline distT="0" distB="0" distL="0" distR="0" wp14:anchorId="3F896ABF" wp14:editId="15D1027F">
            <wp:extent cx="5612130" cy="1939290"/>
            <wp:effectExtent l="0" t="0" r="7620" b="381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12130" cy="1939290"/>
                    </a:xfrm>
                    <a:prstGeom prst="rect">
                      <a:avLst/>
                    </a:prstGeom>
                    <a:noFill/>
                    <a:ln>
                      <a:noFill/>
                    </a:ln>
                  </pic:spPr>
                </pic:pic>
              </a:graphicData>
            </a:graphic>
          </wp:inline>
        </w:drawing>
      </w:r>
    </w:p>
    <w:p w14:paraId="392F7243" w14:textId="77777777" w:rsidR="00B92E93" w:rsidRPr="00EF5355" w:rsidRDefault="00B92E93" w:rsidP="00BA4D0C">
      <w:pPr>
        <w:jc w:val="both"/>
        <w:rPr>
          <w:sz w:val="24"/>
          <w:szCs w:val="24"/>
          <w:lang w:val="es-CO"/>
        </w:rPr>
      </w:pPr>
    </w:p>
    <w:p w14:paraId="6C3F396C" w14:textId="77777777" w:rsidR="00782991" w:rsidRPr="00EF5355" w:rsidRDefault="00782991" w:rsidP="00BA4D0C">
      <w:pPr>
        <w:jc w:val="both"/>
        <w:rPr>
          <w:sz w:val="24"/>
          <w:szCs w:val="24"/>
          <w:lang w:val="es-CO"/>
        </w:rPr>
      </w:pPr>
      <w:r w:rsidRPr="00EF5355">
        <w:rPr>
          <w:sz w:val="24"/>
          <w:szCs w:val="24"/>
          <w:lang w:val="es-CO"/>
        </w:rPr>
        <w:t>Indicadores Nuevos por procesos</w:t>
      </w:r>
    </w:p>
    <w:p w14:paraId="508AD035" w14:textId="77777777" w:rsidR="00782991" w:rsidRPr="00EF5355" w:rsidRDefault="00782991" w:rsidP="00BA4D0C">
      <w:pPr>
        <w:jc w:val="both"/>
        <w:rPr>
          <w:sz w:val="24"/>
          <w:szCs w:val="24"/>
          <w:lang w:val="es-CO"/>
        </w:rPr>
      </w:pPr>
    </w:p>
    <w:p w14:paraId="78625159" w14:textId="77777777" w:rsidR="00B92E93" w:rsidRPr="00EF5355" w:rsidRDefault="00B92E93" w:rsidP="00BA4D0C">
      <w:pPr>
        <w:jc w:val="both"/>
        <w:rPr>
          <w:sz w:val="24"/>
          <w:szCs w:val="24"/>
          <w:lang w:val="es-CO"/>
        </w:rPr>
      </w:pPr>
      <w:r w:rsidRPr="00EF5355">
        <w:rPr>
          <w:sz w:val="24"/>
          <w:szCs w:val="24"/>
          <w:lang w:val="es-CO"/>
        </w:rPr>
        <w:t xml:space="preserve">El coordinador SIG, continua con la presentación de los nuevos indicadores para </w:t>
      </w:r>
      <w:r w:rsidR="00B06F56" w:rsidRPr="00EF5355">
        <w:rPr>
          <w:sz w:val="24"/>
          <w:szCs w:val="24"/>
          <w:lang w:val="es-CO"/>
        </w:rPr>
        <w:t>la medición del</w:t>
      </w:r>
      <w:r w:rsidRPr="00EF5355">
        <w:rPr>
          <w:sz w:val="24"/>
          <w:szCs w:val="24"/>
          <w:lang w:val="es-CO"/>
        </w:rPr>
        <w:t xml:space="preserve"> proceso de gestión integral el </w:t>
      </w:r>
      <w:r w:rsidR="00B06F56" w:rsidRPr="00EF5355">
        <w:rPr>
          <w:sz w:val="24"/>
          <w:szCs w:val="24"/>
          <w:lang w:val="es-CO"/>
        </w:rPr>
        <w:t xml:space="preserve">cual se contempló que se deben llevar los siguientes indicadores. </w:t>
      </w:r>
    </w:p>
    <w:p w14:paraId="6ED7CA33" w14:textId="77777777" w:rsidR="00B92E93" w:rsidRPr="00EF5355" w:rsidRDefault="00A01A36" w:rsidP="00BA4D0C">
      <w:pPr>
        <w:jc w:val="both"/>
        <w:rPr>
          <w:noProof/>
          <w:sz w:val="24"/>
          <w:szCs w:val="24"/>
          <w:lang w:val="es-CO" w:eastAsia="es-CO"/>
        </w:rPr>
      </w:pPr>
      <w:r w:rsidRPr="00EF5355">
        <w:rPr>
          <w:noProof/>
          <w:sz w:val="24"/>
          <w:szCs w:val="24"/>
          <w:lang w:val="es-CO" w:eastAsia="es-CO"/>
        </w:rPr>
        <w:t xml:space="preserve"> </w:t>
      </w:r>
    </w:p>
    <w:p w14:paraId="677504EE" w14:textId="77777777" w:rsidR="00970F26" w:rsidRPr="00EF5355" w:rsidRDefault="00970F26" w:rsidP="00BA4D0C">
      <w:pPr>
        <w:jc w:val="both"/>
        <w:rPr>
          <w:sz w:val="24"/>
          <w:szCs w:val="24"/>
          <w:lang w:val="es-CO"/>
        </w:rPr>
      </w:pPr>
      <w:r w:rsidRPr="00EF5355">
        <w:rPr>
          <w:noProof/>
          <w:sz w:val="24"/>
          <w:szCs w:val="24"/>
          <w:lang w:val="es-CO" w:eastAsia="es-CO"/>
        </w:rPr>
        <w:drawing>
          <wp:inline distT="0" distB="0" distL="0" distR="0" wp14:anchorId="0E598533" wp14:editId="1B57BECF">
            <wp:extent cx="6133998" cy="1660325"/>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133956" cy="1660314"/>
                    </a:xfrm>
                    <a:prstGeom prst="rect">
                      <a:avLst/>
                    </a:prstGeom>
                    <a:noFill/>
                  </pic:spPr>
                </pic:pic>
              </a:graphicData>
            </a:graphic>
          </wp:inline>
        </w:drawing>
      </w:r>
    </w:p>
    <w:p w14:paraId="0F4B08CA" w14:textId="77777777" w:rsidR="00BA4D0C" w:rsidRPr="00EF5355" w:rsidRDefault="00BA4D0C" w:rsidP="00BA4D0C">
      <w:pPr>
        <w:jc w:val="both"/>
        <w:rPr>
          <w:sz w:val="24"/>
          <w:szCs w:val="24"/>
          <w:lang w:val="es-CO"/>
        </w:rPr>
      </w:pPr>
    </w:p>
    <w:p w14:paraId="4C9CD731" w14:textId="77777777" w:rsidR="00B06F56" w:rsidRPr="00EF5355" w:rsidRDefault="00F8535F" w:rsidP="00BA4D0C">
      <w:pPr>
        <w:jc w:val="both"/>
        <w:rPr>
          <w:sz w:val="24"/>
          <w:szCs w:val="24"/>
          <w:lang w:val="es-CO"/>
        </w:rPr>
      </w:pPr>
      <w:r w:rsidRPr="00EF5355">
        <w:rPr>
          <w:sz w:val="24"/>
          <w:szCs w:val="24"/>
          <w:lang w:val="es-CO"/>
        </w:rPr>
        <w:t xml:space="preserve">El gerente manifiesta que el indicador de cumplimiento del programa de </w:t>
      </w:r>
      <w:r w:rsidR="00970F26" w:rsidRPr="00EF5355">
        <w:rPr>
          <w:sz w:val="24"/>
          <w:szCs w:val="24"/>
          <w:lang w:val="es-CO"/>
        </w:rPr>
        <w:t>auditorías</w:t>
      </w:r>
      <w:r w:rsidRPr="00EF5355">
        <w:rPr>
          <w:sz w:val="24"/>
          <w:szCs w:val="24"/>
          <w:lang w:val="es-CO"/>
        </w:rPr>
        <w:t xml:space="preserve"> no es un indicador retador, sin </w:t>
      </w:r>
      <w:proofErr w:type="gramStart"/>
      <w:r w:rsidRPr="00EF5355">
        <w:rPr>
          <w:sz w:val="24"/>
          <w:szCs w:val="24"/>
          <w:lang w:val="es-CO"/>
        </w:rPr>
        <w:t>embargo</w:t>
      </w:r>
      <w:proofErr w:type="gramEnd"/>
      <w:r w:rsidRPr="00EF5355">
        <w:rPr>
          <w:sz w:val="24"/>
          <w:szCs w:val="24"/>
          <w:lang w:val="es-CO"/>
        </w:rPr>
        <w:t xml:space="preserve"> el coordinador SIG expresa que este se le debe realizar un seguimiento al cumplimiento de estas auditorías</w:t>
      </w:r>
      <w:r w:rsidR="00782991" w:rsidRPr="00EF5355">
        <w:rPr>
          <w:sz w:val="24"/>
          <w:szCs w:val="24"/>
          <w:lang w:val="es-CO"/>
        </w:rPr>
        <w:t xml:space="preserve"> por ser un cumplimiento a un requisito </w:t>
      </w:r>
      <w:r w:rsidR="00C72D9B" w:rsidRPr="00EF5355">
        <w:rPr>
          <w:sz w:val="24"/>
          <w:szCs w:val="24"/>
          <w:lang w:val="es-CO"/>
        </w:rPr>
        <w:t>además</w:t>
      </w:r>
      <w:r w:rsidR="00782991" w:rsidRPr="00EF5355">
        <w:rPr>
          <w:sz w:val="24"/>
          <w:szCs w:val="24"/>
          <w:lang w:val="es-CO"/>
        </w:rPr>
        <w:t xml:space="preserve"> que esto conlleva a darle cumplimiento a las demás actividades que se desprenden de la preparación de las auditorias</w:t>
      </w:r>
      <w:r w:rsidRPr="00EF5355">
        <w:rPr>
          <w:sz w:val="24"/>
          <w:szCs w:val="24"/>
          <w:lang w:val="es-CO"/>
        </w:rPr>
        <w:t>.</w:t>
      </w:r>
    </w:p>
    <w:p w14:paraId="37F85A47" w14:textId="77777777" w:rsidR="00F8535F" w:rsidRPr="00EF5355" w:rsidRDefault="00F8535F" w:rsidP="00BA4D0C">
      <w:pPr>
        <w:jc w:val="both"/>
        <w:rPr>
          <w:sz w:val="24"/>
          <w:szCs w:val="24"/>
          <w:lang w:val="es-CO"/>
        </w:rPr>
      </w:pPr>
      <w:r w:rsidRPr="00EF5355">
        <w:rPr>
          <w:sz w:val="24"/>
          <w:szCs w:val="24"/>
          <w:lang w:val="es-CO"/>
        </w:rPr>
        <w:t xml:space="preserve">El gerente además expresa que se debe tener información desde ya de los indicadores </w:t>
      </w:r>
      <w:r w:rsidR="00911BEB" w:rsidRPr="00EF5355">
        <w:rPr>
          <w:sz w:val="24"/>
          <w:szCs w:val="24"/>
          <w:lang w:val="es-CO"/>
        </w:rPr>
        <w:t xml:space="preserve">que se implementaron, </w:t>
      </w:r>
      <w:r w:rsidRPr="00EF5355">
        <w:rPr>
          <w:sz w:val="24"/>
          <w:szCs w:val="24"/>
          <w:lang w:val="es-CO"/>
        </w:rPr>
        <w:t xml:space="preserve">el coordinador SIG manifiesta un compromiso sobre tener la información del año actual para estos indicadores. </w:t>
      </w:r>
    </w:p>
    <w:p w14:paraId="4DAC29B6" w14:textId="77777777" w:rsidR="00DB43D3" w:rsidRPr="00EF5355" w:rsidRDefault="00C72D9B" w:rsidP="00BA4D0C">
      <w:pPr>
        <w:jc w:val="both"/>
        <w:rPr>
          <w:sz w:val="24"/>
          <w:szCs w:val="24"/>
          <w:lang w:val="es-CO"/>
        </w:rPr>
      </w:pPr>
      <w:r w:rsidRPr="00EF5355">
        <w:rPr>
          <w:sz w:val="24"/>
          <w:szCs w:val="24"/>
          <w:lang w:val="es-CO"/>
        </w:rPr>
        <w:t>Continúa</w:t>
      </w:r>
      <w:r w:rsidR="00DB43D3" w:rsidRPr="00EF5355">
        <w:rPr>
          <w:sz w:val="24"/>
          <w:szCs w:val="24"/>
          <w:lang w:val="es-CO"/>
        </w:rPr>
        <w:t xml:space="preserve"> la presentación de los indicadores los cuales fueron agregados en cada uno de sus procesos</w:t>
      </w:r>
    </w:p>
    <w:p w14:paraId="60C915BD" w14:textId="77777777" w:rsidR="00F8535F" w:rsidRPr="00EF5355" w:rsidRDefault="00F8535F" w:rsidP="00BA4D0C">
      <w:pPr>
        <w:jc w:val="both"/>
        <w:rPr>
          <w:sz w:val="24"/>
          <w:szCs w:val="24"/>
          <w:lang w:val="es-CO"/>
        </w:rPr>
      </w:pPr>
    </w:p>
    <w:p w14:paraId="1D53DFB6" w14:textId="77777777" w:rsidR="00DB43D3" w:rsidRPr="00EF5355" w:rsidRDefault="00DB43D3" w:rsidP="00BA4D0C">
      <w:pPr>
        <w:jc w:val="both"/>
        <w:rPr>
          <w:b/>
          <w:sz w:val="24"/>
          <w:szCs w:val="24"/>
          <w:lang w:val="es-CO"/>
        </w:rPr>
      </w:pPr>
      <w:r w:rsidRPr="00EF5355">
        <w:rPr>
          <w:b/>
          <w:sz w:val="24"/>
          <w:szCs w:val="24"/>
          <w:lang w:val="es-CO"/>
        </w:rPr>
        <w:t>Indicadores de Desarrollo Humana.</w:t>
      </w:r>
    </w:p>
    <w:p w14:paraId="35B9F9BF" w14:textId="77777777" w:rsidR="00DB43D3" w:rsidRPr="00EF5355" w:rsidRDefault="00DB43D3" w:rsidP="00BA4D0C">
      <w:pPr>
        <w:jc w:val="both"/>
        <w:rPr>
          <w:sz w:val="24"/>
          <w:szCs w:val="24"/>
          <w:lang w:val="es-CO"/>
        </w:rPr>
      </w:pPr>
    </w:p>
    <w:p w14:paraId="3AAEE9CE" w14:textId="77777777" w:rsidR="00DB43D3" w:rsidRPr="00EF5355" w:rsidRDefault="00DB43D3" w:rsidP="00BA4D0C">
      <w:pPr>
        <w:jc w:val="both"/>
        <w:rPr>
          <w:sz w:val="24"/>
          <w:szCs w:val="24"/>
          <w:lang w:val="es-CO"/>
        </w:rPr>
      </w:pPr>
      <w:r w:rsidRPr="00EF5355">
        <w:rPr>
          <w:noProof/>
          <w:sz w:val="24"/>
          <w:szCs w:val="24"/>
          <w:lang w:val="es-CO" w:eastAsia="es-CO"/>
        </w:rPr>
        <w:lastRenderedPageBreak/>
        <w:drawing>
          <wp:inline distT="0" distB="0" distL="0" distR="0" wp14:anchorId="103FD768" wp14:editId="7C3759D7">
            <wp:extent cx="6071191" cy="1087620"/>
            <wp:effectExtent l="0" t="0" r="635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076183" cy="1088514"/>
                    </a:xfrm>
                    <a:prstGeom prst="rect">
                      <a:avLst/>
                    </a:prstGeom>
                    <a:noFill/>
                  </pic:spPr>
                </pic:pic>
              </a:graphicData>
            </a:graphic>
          </wp:inline>
        </w:drawing>
      </w:r>
    </w:p>
    <w:p w14:paraId="634C605F" w14:textId="77777777" w:rsidR="00DB43D3" w:rsidRPr="00EF5355" w:rsidRDefault="00DB43D3" w:rsidP="00BA4D0C">
      <w:pPr>
        <w:jc w:val="both"/>
        <w:rPr>
          <w:sz w:val="24"/>
          <w:szCs w:val="24"/>
          <w:lang w:val="es-CO"/>
        </w:rPr>
      </w:pPr>
    </w:p>
    <w:p w14:paraId="041A02DE" w14:textId="77777777" w:rsidR="00DB43D3" w:rsidRPr="00EF5355" w:rsidRDefault="00DB43D3" w:rsidP="00BA4D0C">
      <w:pPr>
        <w:jc w:val="both"/>
        <w:rPr>
          <w:b/>
          <w:sz w:val="24"/>
          <w:szCs w:val="24"/>
          <w:lang w:val="es-CO"/>
        </w:rPr>
      </w:pPr>
      <w:r w:rsidRPr="00EF5355">
        <w:rPr>
          <w:b/>
          <w:sz w:val="24"/>
          <w:szCs w:val="24"/>
          <w:lang w:val="es-CO"/>
        </w:rPr>
        <w:t>Indicadores de Sistemas de Información.</w:t>
      </w:r>
    </w:p>
    <w:p w14:paraId="74ECB6C4" w14:textId="77777777" w:rsidR="00DB43D3" w:rsidRPr="00EF5355" w:rsidRDefault="00DB43D3" w:rsidP="00BA4D0C">
      <w:pPr>
        <w:jc w:val="both"/>
        <w:rPr>
          <w:sz w:val="24"/>
          <w:szCs w:val="24"/>
          <w:lang w:val="es-CO"/>
        </w:rPr>
      </w:pPr>
    </w:p>
    <w:p w14:paraId="382C7F48" w14:textId="77777777" w:rsidR="00DB43D3" w:rsidRPr="00EF5355" w:rsidRDefault="00DB43D3" w:rsidP="00BA4D0C">
      <w:pPr>
        <w:jc w:val="both"/>
        <w:rPr>
          <w:sz w:val="24"/>
          <w:szCs w:val="24"/>
          <w:lang w:val="es-CO"/>
        </w:rPr>
      </w:pPr>
      <w:r w:rsidRPr="00EF5355">
        <w:rPr>
          <w:noProof/>
          <w:sz w:val="24"/>
          <w:szCs w:val="24"/>
          <w:lang w:val="es-CO" w:eastAsia="es-CO"/>
        </w:rPr>
        <w:drawing>
          <wp:inline distT="0" distB="0" distL="0" distR="0" wp14:anchorId="727E7B9F" wp14:editId="79597FF7">
            <wp:extent cx="6347638" cy="818093"/>
            <wp:effectExtent l="0" t="0" r="0" b="12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358975" cy="819554"/>
                    </a:xfrm>
                    <a:prstGeom prst="rect">
                      <a:avLst/>
                    </a:prstGeom>
                    <a:noFill/>
                  </pic:spPr>
                </pic:pic>
              </a:graphicData>
            </a:graphic>
          </wp:inline>
        </w:drawing>
      </w:r>
    </w:p>
    <w:p w14:paraId="1E1BAD39" w14:textId="77777777" w:rsidR="00DB43D3" w:rsidRPr="00EF5355" w:rsidRDefault="00DB43D3" w:rsidP="00BA4D0C">
      <w:pPr>
        <w:jc w:val="both"/>
        <w:rPr>
          <w:sz w:val="24"/>
          <w:szCs w:val="24"/>
          <w:lang w:val="es-CO"/>
        </w:rPr>
      </w:pPr>
    </w:p>
    <w:p w14:paraId="26D122CC" w14:textId="77777777" w:rsidR="00DB43D3" w:rsidRPr="00EF5355" w:rsidRDefault="00DB43D3" w:rsidP="00BA4D0C">
      <w:pPr>
        <w:jc w:val="both"/>
        <w:rPr>
          <w:b/>
          <w:sz w:val="24"/>
          <w:szCs w:val="24"/>
          <w:lang w:val="es-CO"/>
        </w:rPr>
      </w:pPr>
      <w:r w:rsidRPr="00EF5355">
        <w:rPr>
          <w:b/>
          <w:sz w:val="24"/>
          <w:szCs w:val="24"/>
          <w:lang w:val="es-CO"/>
        </w:rPr>
        <w:t>Indicadores de compras y almacén</w:t>
      </w:r>
    </w:p>
    <w:p w14:paraId="4030C3B3" w14:textId="77777777" w:rsidR="00DB43D3" w:rsidRPr="00EF5355" w:rsidRDefault="00DB43D3" w:rsidP="00BA4D0C">
      <w:pPr>
        <w:jc w:val="both"/>
        <w:rPr>
          <w:sz w:val="24"/>
          <w:szCs w:val="24"/>
          <w:lang w:val="es-CO"/>
        </w:rPr>
      </w:pPr>
    </w:p>
    <w:p w14:paraId="29D090D5" w14:textId="77777777" w:rsidR="00DB43D3" w:rsidRPr="00EF5355" w:rsidRDefault="00DB43D3" w:rsidP="00BA4D0C">
      <w:pPr>
        <w:jc w:val="both"/>
        <w:rPr>
          <w:sz w:val="24"/>
          <w:szCs w:val="24"/>
          <w:lang w:val="es-CO"/>
        </w:rPr>
      </w:pPr>
      <w:r w:rsidRPr="00EF5355">
        <w:rPr>
          <w:sz w:val="24"/>
          <w:szCs w:val="24"/>
          <w:lang w:val="es-CO"/>
        </w:rPr>
        <w:t xml:space="preserve">Se trae a colación </w:t>
      </w:r>
      <w:r w:rsidR="00BF5CD5" w:rsidRPr="00EF5355">
        <w:rPr>
          <w:sz w:val="24"/>
          <w:szCs w:val="24"/>
          <w:lang w:val="es-CO"/>
        </w:rPr>
        <w:t xml:space="preserve">los indicadores que se están midiendo de forma temporal por el área de </w:t>
      </w:r>
      <w:r w:rsidR="00C72D9B" w:rsidRPr="00EF5355">
        <w:rPr>
          <w:sz w:val="24"/>
          <w:szCs w:val="24"/>
          <w:lang w:val="es-CO"/>
        </w:rPr>
        <w:t>Gestión</w:t>
      </w:r>
      <w:r w:rsidR="00BF5CD5" w:rsidRPr="00EF5355">
        <w:rPr>
          <w:sz w:val="24"/>
          <w:szCs w:val="24"/>
          <w:lang w:val="es-CO"/>
        </w:rPr>
        <w:t xml:space="preserve"> de compras y </w:t>
      </w:r>
      <w:r w:rsidR="00C72D9B" w:rsidRPr="00EF5355">
        <w:rPr>
          <w:sz w:val="24"/>
          <w:szCs w:val="24"/>
          <w:lang w:val="es-CO"/>
        </w:rPr>
        <w:t>almacén</w:t>
      </w:r>
      <w:r w:rsidR="00BF5CD5" w:rsidRPr="00EF5355">
        <w:rPr>
          <w:sz w:val="24"/>
          <w:szCs w:val="24"/>
          <w:lang w:val="es-CO"/>
        </w:rPr>
        <w:t xml:space="preserve">, los cuales son enviados de forma mensual por la </w:t>
      </w:r>
      <w:proofErr w:type="gramStart"/>
      <w:r w:rsidR="00BF5CD5" w:rsidRPr="00EF5355">
        <w:rPr>
          <w:sz w:val="24"/>
          <w:szCs w:val="24"/>
          <w:lang w:val="es-CO"/>
        </w:rPr>
        <w:t>Directora</w:t>
      </w:r>
      <w:proofErr w:type="gramEnd"/>
      <w:r w:rsidR="00BF5CD5" w:rsidRPr="00EF5355">
        <w:rPr>
          <w:sz w:val="24"/>
          <w:szCs w:val="24"/>
          <w:lang w:val="es-CO"/>
        </w:rPr>
        <w:t xml:space="preserve"> de compras y que </w:t>
      </w:r>
      <w:r w:rsidR="00C72D9B" w:rsidRPr="00EF5355">
        <w:rPr>
          <w:sz w:val="24"/>
          <w:szCs w:val="24"/>
          <w:lang w:val="es-CO"/>
        </w:rPr>
        <w:t>además</w:t>
      </w:r>
      <w:r w:rsidR="00BF5CD5" w:rsidRPr="00EF5355">
        <w:rPr>
          <w:sz w:val="24"/>
          <w:szCs w:val="24"/>
          <w:lang w:val="es-CO"/>
        </w:rPr>
        <w:t xml:space="preserve"> se encuentran en un proceso de aceptación de revisión para verificar que dicha </w:t>
      </w:r>
      <w:r w:rsidR="00C72D9B" w:rsidRPr="00EF5355">
        <w:rPr>
          <w:sz w:val="24"/>
          <w:szCs w:val="24"/>
          <w:lang w:val="es-CO"/>
        </w:rPr>
        <w:t>información</w:t>
      </w:r>
      <w:r w:rsidR="00BF5CD5" w:rsidRPr="00EF5355">
        <w:rPr>
          <w:sz w:val="24"/>
          <w:szCs w:val="24"/>
          <w:lang w:val="es-CO"/>
        </w:rPr>
        <w:t xml:space="preserve"> sea la correcta para la medición.</w:t>
      </w:r>
    </w:p>
    <w:p w14:paraId="4150F6F2" w14:textId="77777777" w:rsidR="00DB43D3" w:rsidRPr="00EF5355" w:rsidRDefault="00DB43D3" w:rsidP="00BA4D0C">
      <w:pPr>
        <w:jc w:val="both"/>
        <w:rPr>
          <w:sz w:val="24"/>
          <w:szCs w:val="24"/>
          <w:lang w:val="es-CO"/>
        </w:rPr>
      </w:pPr>
    </w:p>
    <w:p w14:paraId="5A1E8B43" w14:textId="77777777" w:rsidR="00DB43D3" w:rsidRPr="00EF5355" w:rsidRDefault="00DB43D3" w:rsidP="00BF5CD5">
      <w:pPr>
        <w:pStyle w:val="Prrafodelista"/>
        <w:numPr>
          <w:ilvl w:val="0"/>
          <w:numId w:val="18"/>
        </w:numPr>
        <w:jc w:val="both"/>
        <w:rPr>
          <w:sz w:val="24"/>
          <w:szCs w:val="24"/>
          <w:lang w:val="es-CO"/>
        </w:rPr>
      </w:pPr>
      <w:r w:rsidRPr="00EF5355">
        <w:rPr>
          <w:sz w:val="24"/>
          <w:szCs w:val="24"/>
          <w:lang w:val="es-CO"/>
        </w:rPr>
        <w:t>% OTIF de compras</w:t>
      </w:r>
    </w:p>
    <w:p w14:paraId="60D17203" w14:textId="77777777" w:rsidR="00DB43D3" w:rsidRPr="00EF5355" w:rsidRDefault="00DB43D3" w:rsidP="00BF5CD5">
      <w:pPr>
        <w:pStyle w:val="Prrafodelista"/>
        <w:numPr>
          <w:ilvl w:val="0"/>
          <w:numId w:val="18"/>
        </w:numPr>
        <w:jc w:val="both"/>
        <w:rPr>
          <w:sz w:val="24"/>
          <w:szCs w:val="24"/>
          <w:lang w:val="es-CO"/>
        </w:rPr>
      </w:pPr>
      <w:r w:rsidRPr="00EF5355">
        <w:rPr>
          <w:sz w:val="24"/>
          <w:szCs w:val="24"/>
          <w:lang w:val="es-CO"/>
        </w:rPr>
        <w:t>% OTIF de proveedores</w:t>
      </w:r>
    </w:p>
    <w:p w14:paraId="5E0FD3C6" w14:textId="77777777" w:rsidR="00BF5CD5" w:rsidRPr="00EF5355" w:rsidRDefault="00BF5CD5" w:rsidP="00DB43D3">
      <w:pPr>
        <w:jc w:val="both"/>
        <w:rPr>
          <w:sz w:val="24"/>
          <w:szCs w:val="24"/>
          <w:lang w:val="es-CO"/>
        </w:rPr>
      </w:pPr>
    </w:p>
    <w:p w14:paraId="203C4858" w14:textId="77777777" w:rsidR="00BF5CD5" w:rsidRPr="00EF5355" w:rsidRDefault="00BF5CD5" w:rsidP="00BF5CD5">
      <w:pPr>
        <w:jc w:val="both"/>
        <w:rPr>
          <w:sz w:val="24"/>
          <w:szCs w:val="24"/>
          <w:lang w:val="es-CO"/>
        </w:rPr>
      </w:pPr>
      <w:r w:rsidRPr="00EF5355">
        <w:rPr>
          <w:sz w:val="24"/>
          <w:szCs w:val="24"/>
          <w:lang w:val="es-CO"/>
        </w:rPr>
        <w:t>Anteriormente se medían los indicadores:</w:t>
      </w:r>
    </w:p>
    <w:p w14:paraId="43B023A5" w14:textId="77777777" w:rsidR="00BF5CD5" w:rsidRPr="00EF5355" w:rsidRDefault="00BF5CD5" w:rsidP="00BF5CD5">
      <w:pPr>
        <w:pStyle w:val="Prrafodelista"/>
        <w:numPr>
          <w:ilvl w:val="0"/>
          <w:numId w:val="17"/>
        </w:numPr>
        <w:jc w:val="both"/>
        <w:rPr>
          <w:sz w:val="24"/>
          <w:szCs w:val="24"/>
          <w:lang w:val="es-CO"/>
        </w:rPr>
      </w:pPr>
      <w:r w:rsidRPr="00EF5355">
        <w:rPr>
          <w:sz w:val="24"/>
          <w:szCs w:val="24"/>
          <w:lang w:val="es-CO"/>
        </w:rPr>
        <w:t>Control de Recibos Materia Prima</w:t>
      </w:r>
    </w:p>
    <w:p w14:paraId="57545C50" w14:textId="77777777" w:rsidR="00BF5CD5" w:rsidRPr="00EF5355" w:rsidRDefault="00BF5CD5" w:rsidP="00BF5CD5">
      <w:pPr>
        <w:pStyle w:val="Prrafodelista"/>
        <w:numPr>
          <w:ilvl w:val="0"/>
          <w:numId w:val="17"/>
        </w:numPr>
        <w:jc w:val="both"/>
        <w:rPr>
          <w:sz w:val="24"/>
          <w:szCs w:val="24"/>
          <w:lang w:val="es-CO"/>
        </w:rPr>
      </w:pPr>
      <w:r w:rsidRPr="00EF5355">
        <w:rPr>
          <w:sz w:val="24"/>
          <w:szCs w:val="24"/>
          <w:lang w:val="es-CO"/>
        </w:rPr>
        <w:t>Satisfacción cliente interno</w:t>
      </w:r>
    </w:p>
    <w:p w14:paraId="5A664E11" w14:textId="77777777" w:rsidR="00BF5CD5" w:rsidRPr="00EF5355" w:rsidRDefault="00BF5CD5" w:rsidP="00BF5CD5">
      <w:pPr>
        <w:pStyle w:val="Prrafodelista"/>
        <w:numPr>
          <w:ilvl w:val="0"/>
          <w:numId w:val="17"/>
        </w:numPr>
        <w:jc w:val="both"/>
        <w:rPr>
          <w:sz w:val="24"/>
          <w:szCs w:val="24"/>
          <w:lang w:val="es-CO"/>
        </w:rPr>
      </w:pPr>
      <w:r w:rsidRPr="00EF5355">
        <w:rPr>
          <w:sz w:val="24"/>
          <w:szCs w:val="24"/>
          <w:lang w:val="es-CO"/>
        </w:rPr>
        <w:t>Disponibilidad de Materiales requeridos para la operación del Laboratorio</w:t>
      </w:r>
    </w:p>
    <w:p w14:paraId="21CDB653" w14:textId="77777777" w:rsidR="00795667" w:rsidRPr="00EF5355" w:rsidRDefault="00795667" w:rsidP="00BA4D0C">
      <w:pPr>
        <w:jc w:val="both"/>
        <w:rPr>
          <w:sz w:val="24"/>
          <w:szCs w:val="24"/>
          <w:lang w:val="es-CO"/>
        </w:rPr>
      </w:pPr>
    </w:p>
    <w:p w14:paraId="6BD840F4" w14:textId="77777777" w:rsidR="00BF5CD5" w:rsidRPr="00EF5355" w:rsidRDefault="00BF5CD5" w:rsidP="00BA4D0C">
      <w:pPr>
        <w:jc w:val="both"/>
        <w:rPr>
          <w:sz w:val="24"/>
          <w:szCs w:val="24"/>
          <w:lang w:val="es-CO"/>
        </w:rPr>
      </w:pPr>
    </w:p>
    <w:p w14:paraId="6240B053" w14:textId="77777777" w:rsidR="00BF5CD5" w:rsidRPr="00EF5355" w:rsidRDefault="00BF5CD5" w:rsidP="00BA4D0C">
      <w:pPr>
        <w:jc w:val="both"/>
        <w:rPr>
          <w:sz w:val="24"/>
          <w:szCs w:val="24"/>
          <w:lang w:val="es-CO"/>
        </w:rPr>
      </w:pPr>
    </w:p>
    <w:tbl>
      <w:tblPr>
        <w:tblStyle w:val="Tablaconcuadrcula"/>
        <w:tblW w:w="0" w:type="auto"/>
        <w:tblInd w:w="108" w:type="dxa"/>
        <w:tblLook w:val="04A0" w:firstRow="1" w:lastRow="0" w:firstColumn="1" w:lastColumn="0" w:noHBand="0" w:noVBand="1"/>
      </w:tblPr>
      <w:tblGrid>
        <w:gridCol w:w="9500"/>
      </w:tblGrid>
      <w:tr w:rsidR="00D412B8" w:rsidRPr="00EF5355" w14:paraId="6AB359CA" w14:textId="77777777" w:rsidTr="00BA4D0C">
        <w:trPr>
          <w:trHeight w:val="317"/>
        </w:trPr>
        <w:tc>
          <w:tcPr>
            <w:tcW w:w="9500" w:type="dxa"/>
            <w:shd w:val="clear" w:color="auto" w:fill="D9D9D9" w:themeFill="background1" w:themeFillShade="D9"/>
            <w:vAlign w:val="center"/>
          </w:tcPr>
          <w:p w14:paraId="66B93857" w14:textId="77777777" w:rsidR="00D412B8" w:rsidRPr="00EF5355" w:rsidRDefault="00BA4D0C" w:rsidP="00BA4D0C">
            <w:pPr>
              <w:pStyle w:val="Prrafodelista"/>
              <w:numPr>
                <w:ilvl w:val="0"/>
                <w:numId w:val="2"/>
              </w:numPr>
              <w:spacing w:after="200" w:line="276" w:lineRule="auto"/>
              <w:jc w:val="center"/>
              <w:rPr>
                <w:sz w:val="24"/>
                <w:szCs w:val="24"/>
              </w:rPr>
            </w:pPr>
            <w:r w:rsidRPr="00EF5355">
              <w:rPr>
                <w:sz w:val="24"/>
                <w:szCs w:val="24"/>
              </w:rPr>
              <w:t>Rendición de cuentas</w:t>
            </w:r>
          </w:p>
        </w:tc>
      </w:tr>
      <w:tr w:rsidR="00D412B8" w:rsidRPr="00EF5355" w14:paraId="78E4E919" w14:textId="77777777" w:rsidTr="00DB43D3">
        <w:trPr>
          <w:trHeight w:val="395"/>
        </w:trPr>
        <w:tc>
          <w:tcPr>
            <w:tcW w:w="9500" w:type="dxa"/>
            <w:tcBorders>
              <w:bottom w:val="single" w:sz="4" w:space="0" w:color="auto"/>
            </w:tcBorders>
            <w:vAlign w:val="center"/>
          </w:tcPr>
          <w:p w14:paraId="7D8881B5" w14:textId="0B711B06" w:rsidR="00D412B8" w:rsidRPr="00C72D9B" w:rsidRDefault="00C72D9B" w:rsidP="00EE19EA">
            <w:pPr>
              <w:rPr>
                <w:b/>
                <w:sz w:val="24"/>
                <w:szCs w:val="24"/>
                <w:lang w:val="es-CO"/>
              </w:rPr>
            </w:pPr>
            <w:r w:rsidRPr="00C72D9B">
              <w:rPr>
                <w:b/>
                <w:color w:val="FF0000"/>
                <w:sz w:val="24"/>
                <w:szCs w:val="24"/>
                <w:lang w:val="es-CO"/>
              </w:rPr>
              <w:t>PENDIENTE SST</w:t>
            </w:r>
            <w:r w:rsidR="004D0BEE">
              <w:rPr>
                <w:b/>
                <w:color w:val="FF0000"/>
                <w:sz w:val="24"/>
                <w:szCs w:val="24"/>
                <w:lang w:val="es-CO"/>
              </w:rPr>
              <w:t xml:space="preserve"> </w:t>
            </w:r>
          </w:p>
        </w:tc>
      </w:tr>
    </w:tbl>
    <w:p w14:paraId="00CF571A" w14:textId="77777777" w:rsidR="00D412B8" w:rsidRPr="00EF5355" w:rsidRDefault="00D412B8" w:rsidP="00F715FC">
      <w:pPr>
        <w:rPr>
          <w:sz w:val="24"/>
          <w:szCs w:val="24"/>
          <w:lang w:val="es-CO"/>
        </w:rPr>
      </w:pPr>
    </w:p>
    <w:tbl>
      <w:tblPr>
        <w:tblStyle w:val="Tablaconcuadrcula"/>
        <w:tblW w:w="9483" w:type="dxa"/>
        <w:tblInd w:w="108" w:type="dxa"/>
        <w:tblLook w:val="04A0" w:firstRow="1" w:lastRow="0" w:firstColumn="1" w:lastColumn="0" w:noHBand="0" w:noVBand="1"/>
      </w:tblPr>
      <w:tblGrid>
        <w:gridCol w:w="9483"/>
      </w:tblGrid>
      <w:tr w:rsidR="00EE19EA" w:rsidRPr="00EF5355" w14:paraId="04C5424F" w14:textId="77777777" w:rsidTr="00200509">
        <w:trPr>
          <w:trHeight w:val="94"/>
        </w:trPr>
        <w:tc>
          <w:tcPr>
            <w:tcW w:w="9483" w:type="dxa"/>
            <w:shd w:val="clear" w:color="auto" w:fill="D9D9D9" w:themeFill="background1" w:themeFillShade="D9"/>
            <w:vAlign w:val="center"/>
          </w:tcPr>
          <w:p w14:paraId="2D4D2D07" w14:textId="77777777" w:rsidR="00EE19EA" w:rsidRPr="00EF5355" w:rsidRDefault="003E0B3B" w:rsidP="00AC676E">
            <w:pPr>
              <w:pStyle w:val="Prrafodelista"/>
              <w:numPr>
                <w:ilvl w:val="0"/>
                <w:numId w:val="2"/>
              </w:numPr>
              <w:spacing w:after="200" w:line="276" w:lineRule="auto"/>
              <w:jc w:val="center"/>
              <w:rPr>
                <w:sz w:val="24"/>
                <w:szCs w:val="24"/>
              </w:rPr>
            </w:pPr>
            <w:r w:rsidRPr="00EF5355">
              <w:rPr>
                <w:sz w:val="24"/>
                <w:szCs w:val="24"/>
              </w:rPr>
              <w:t>Estado de las investigaciones de incidentes, accidentes, acciones correctivas/preventivas, reporte de actos/condiciones inseguras y condiciones de salud</w:t>
            </w:r>
          </w:p>
        </w:tc>
      </w:tr>
    </w:tbl>
    <w:p w14:paraId="1E8D8ABC" w14:textId="77777777" w:rsidR="00DA0253" w:rsidRPr="00EF5355" w:rsidRDefault="00DA0253" w:rsidP="00DA0253">
      <w:pPr>
        <w:rPr>
          <w:sz w:val="24"/>
          <w:szCs w:val="24"/>
          <w:lang w:val="es-CO"/>
        </w:rPr>
      </w:pPr>
    </w:p>
    <w:p w14:paraId="371008B4" w14:textId="77777777" w:rsidR="00C3477C" w:rsidRPr="00EF5355" w:rsidRDefault="00BF5CD5" w:rsidP="00B85DC7">
      <w:pPr>
        <w:jc w:val="both"/>
        <w:rPr>
          <w:sz w:val="24"/>
          <w:szCs w:val="24"/>
          <w:lang w:val="es-CO"/>
        </w:rPr>
      </w:pPr>
      <w:r w:rsidRPr="00EF5355">
        <w:rPr>
          <w:sz w:val="24"/>
          <w:szCs w:val="24"/>
          <w:lang w:val="es-CO"/>
        </w:rPr>
        <w:t xml:space="preserve">El coordinador SIG, procede a </w:t>
      </w:r>
      <w:r w:rsidR="00C3477C" w:rsidRPr="00EF5355">
        <w:rPr>
          <w:sz w:val="24"/>
          <w:szCs w:val="24"/>
          <w:lang w:val="es-CO"/>
        </w:rPr>
        <w:t xml:space="preserve">explicar la metodología de seguimiento a las acciones correctivas y preventivas generadas por el SIGSOFT, de la cual se tienen establecida hasta la fecha </w:t>
      </w:r>
      <w:r w:rsidR="00B85DC7" w:rsidRPr="00EF5355">
        <w:rPr>
          <w:sz w:val="24"/>
          <w:szCs w:val="24"/>
          <w:lang w:val="es-CO"/>
        </w:rPr>
        <w:t xml:space="preserve">del </w:t>
      </w:r>
      <w:r w:rsidR="00C3477C" w:rsidRPr="00EF5355">
        <w:rPr>
          <w:sz w:val="24"/>
          <w:szCs w:val="24"/>
          <w:lang w:val="es-CO"/>
        </w:rPr>
        <w:t xml:space="preserve">17 de diciembre, un total de 26 acciones, de las cuales 19 se encuentran en proceso y 7 se encuentran </w:t>
      </w:r>
      <w:r w:rsidR="00C3477C" w:rsidRPr="00EF5355">
        <w:rPr>
          <w:sz w:val="24"/>
          <w:szCs w:val="24"/>
          <w:lang w:val="es-CO"/>
        </w:rPr>
        <w:lastRenderedPageBreak/>
        <w:t>sin docume</w:t>
      </w:r>
      <w:r w:rsidR="00B85DC7" w:rsidRPr="00EF5355">
        <w:rPr>
          <w:sz w:val="24"/>
          <w:szCs w:val="24"/>
          <w:lang w:val="es-CO"/>
        </w:rPr>
        <w:t xml:space="preserve">ntar, a lo que entra a detallar las del estado sin documentar, </w:t>
      </w:r>
      <w:r w:rsidR="00C3477C" w:rsidRPr="00EF5355">
        <w:rPr>
          <w:sz w:val="24"/>
          <w:szCs w:val="24"/>
          <w:lang w:val="es-CO"/>
        </w:rPr>
        <w:t xml:space="preserve">que estas que se encuentran sin documentar es que no han generado ningún plan de acción. </w:t>
      </w:r>
    </w:p>
    <w:p w14:paraId="7D2ABEA3" w14:textId="77777777" w:rsidR="00D77CF6" w:rsidRPr="00EF5355" w:rsidRDefault="00D77CF6" w:rsidP="00B85DC7">
      <w:pPr>
        <w:jc w:val="both"/>
        <w:rPr>
          <w:sz w:val="24"/>
          <w:szCs w:val="24"/>
          <w:lang w:val="es-CO"/>
        </w:rPr>
      </w:pPr>
    </w:p>
    <w:p w14:paraId="6BE06242" w14:textId="77777777" w:rsidR="00C3477C" w:rsidRPr="00EF5355" w:rsidRDefault="00C3477C" w:rsidP="00B85DC7">
      <w:pPr>
        <w:jc w:val="both"/>
        <w:rPr>
          <w:sz w:val="24"/>
          <w:szCs w:val="24"/>
          <w:lang w:val="es-CO"/>
        </w:rPr>
      </w:pPr>
      <w:r w:rsidRPr="00EF5355">
        <w:rPr>
          <w:sz w:val="24"/>
          <w:szCs w:val="24"/>
          <w:lang w:val="es-CO"/>
        </w:rPr>
        <w:t xml:space="preserve">El gerente expresa que la información mencionada en </w:t>
      </w:r>
      <w:proofErr w:type="gramStart"/>
      <w:r w:rsidRPr="00EF5355">
        <w:rPr>
          <w:sz w:val="24"/>
          <w:szCs w:val="24"/>
          <w:lang w:val="es-CO"/>
        </w:rPr>
        <w:t>las diapositiva</w:t>
      </w:r>
      <w:proofErr w:type="gramEnd"/>
      <w:r w:rsidRPr="00EF5355">
        <w:rPr>
          <w:sz w:val="24"/>
          <w:szCs w:val="24"/>
          <w:lang w:val="es-CO"/>
        </w:rPr>
        <w:t xml:space="preserve"> no le dice nada porque no hay detalle de cada acción de las cuales se les </w:t>
      </w:r>
      <w:r w:rsidR="00C72D9B" w:rsidRPr="00EF5355">
        <w:rPr>
          <w:sz w:val="24"/>
          <w:szCs w:val="24"/>
          <w:lang w:val="es-CO"/>
        </w:rPr>
        <w:t>está</w:t>
      </w:r>
      <w:r w:rsidRPr="00EF5355">
        <w:rPr>
          <w:sz w:val="24"/>
          <w:szCs w:val="24"/>
          <w:lang w:val="es-CO"/>
        </w:rPr>
        <w:t xml:space="preserve"> haciendo seguimiento, sin embargo el coordinador SIG expresa</w:t>
      </w:r>
      <w:r w:rsidR="00D77CF6" w:rsidRPr="00EF5355">
        <w:rPr>
          <w:sz w:val="24"/>
          <w:szCs w:val="24"/>
          <w:lang w:val="es-CO"/>
        </w:rPr>
        <w:t xml:space="preserve"> que es una información de seguimiento a estos indicadores de conocer el estado mas no el detalle del mismo, si en caso tal entrara a detallar</w:t>
      </w:r>
      <w:r w:rsidRPr="00EF5355">
        <w:rPr>
          <w:sz w:val="24"/>
          <w:szCs w:val="24"/>
          <w:lang w:val="es-CO"/>
        </w:rPr>
        <w:t xml:space="preserve"> cada acción que en el momento se encuentra abierta</w:t>
      </w:r>
      <w:r w:rsidR="00D77CF6" w:rsidRPr="00EF5355">
        <w:rPr>
          <w:sz w:val="24"/>
          <w:szCs w:val="24"/>
          <w:lang w:val="es-CO"/>
        </w:rPr>
        <w:t>,</w:t>
      </w:r>
      <w:r w:rsidRPr="00EF5355">
        <w:rPr>
          <w:sz w:val="24"/>
          <w:szCs w:val="24"/>
          <w:lang w:val="es-CO"/>
        </w:rPr>
        <w:t xml:space="preserve"> </w:t>
      </w:r>
      <w:r w:rsidR="00D77CF6" w:rsidRPr="00EF5355">
        <w:rPr>
          <w:sz w:val="24"/>
          <w:szCs w:val="24"/>
          <w:lang w:val="es-CO"/>
        </w:rPr>
        <w:t>se extendería la reunión.</w:t>
      </w:r>
      <w:r w:rsidRPr="00EF5355">
        <w:rPr>
          <w:sz w:val="24"/>
          <w:szCs w:val="24"/>
          <w:lang w:val="es-CO"/>
        </w:rPr>
        <w:t xml:space="preserve"> </w:t>
      </w:r>
    </w:p>
    <w:p w14:paraId="1A265F50" w14:textId="77777777" w:rsidR="00C3477C" w:rsidRPr="00EF5355" w:rsidRDefault="00C3477C" w:rsidP="00B85DC7">
      <w:pPr>
        <w:jc w:val="both"/>
        <w:rPr>
          <w:sz w:val="24"/>
          <w:szCs w:val="24"/>
          <w:lang w:val="es-CO"/>
        </w:rPr>
      </w:pPr>
      <w:r w:rsidRPr="00EF5355">
        <w:rPr>
          <w:sz w:val="24"/>
          <w:szCs w:val="24"/>
          <w:lang w:val="es-CO"/>
        </w:rPr>
        <w:t xml:space="preserve">Queda como compromiso para la próxima reunión, enviar previamente </w:t>
      </w:r>
      <w:r w:rsidR="00B85DC7" w:rsidRPr="00EF5355">
        <w:rPr>
          <w:sz w:val="24"/>
          <w:szCs w:val="24"/>
          <w:lang w:val="es-CO"/>
        </w:rPr>
        <w:t>a los asistentes</w:t>
      </w:r>
      <w:r w:rsidRPr="00EF5355">
        <w:rPr>
          <w:sz w:val="24"/>
          <w:szCs w:val="24"/>
          <w:lang w:val="es-CO"/>
        </w:rPr>
        <w:t xml:space="preserve"> un informe de estas acciones en proceso para que cada uno evidencie al detalle cada acción. </w:t>
      </w:r>
    </w:p>
    <w:p w14:paraId="4D2331BD" w14:textId="77777777" w:rsidR="00D77CF6" w:rsidRPr="00EF5355" w:rsidRDefault="00D77CF6" w:rsidP="00B85DC7">
      <w:pPr>
        <w:jc w:val="both"/>
        <w:rPr>
          <w:sz w:val="24"/>
          <w:szCs w:val="24"/>
          <w:lang w:val="es-CO"/>
        </w:rPr>
      </w:pPr>
    </w:p>
    <w:p w14:paraId="5A3809E8" w14:textId="77777777" w:rsidR="00D77CF6" w:rsidRPr="00EF5355" w:rsidRDefault="00D77CF6" w:rsidP="00B85DC7">
      <w:pPr>
        <w:jc w:val="both"/>
        <w:rPr>
          <w:sz w:val="24"/>
          <w:szCs w:val="24"/>
          <w:lang w:val="es-CO"/>
        </w:rPr>
      </w:pPr>
      <w:r w:rsidRPr="00EF5355">
        <w:rPr>
          <w:sz w:val="24"/>
          <w:szCs w:val="24"/>
          <w:lang w:val="es-CO"/>
        </w:rPr>
        <w:t xml:space="preserve">El director de mantenimiento Biosc, manifiesta que sería interesante colocar dentro del informe cuales son las causas comunes de estas acciones. </w:t>
      </w:r>
    </w:p>
    <w:p w14:paraId="32E0F8DA" w14:textId="77777777" w:rsidR="00BF5CD5" w:rsidRPr="00EF5355" w:rsidRDefault="00BF5CD5" w:rsidP="00DA0253">
      <w:pPr>
        <w:rPr>
          <w:sz w:val="24"/>
          <w:szCs w:val="24"/>
          <w:lang w:val="es-CO"/>
        </w:rPr>
      </w:pPr>
    </w:p>
    <w:tbl>
      <w:tblPr>
        <w:tblW w:w="9796" w:type="dxa"/>
        <w:tblLayout w:type="fixed"/>
        <w:tblCellMar>
          <w:left w:w="0" w:type="dxa"/>
          <w:right w:w="0" w:type="dxa"/>
        </w:tblCellMar>
        <w:tblLook w:val="0600" w:firstRow="0" w:lastRow="0" w:firstColumn="0" w:lastColumn="0" w:noHBand="1" w:noVBand="1"/>
      </w:tblPr>
      <w:tblGrid>
        <w:gridCol w:w="1291"/>
        <w:gridCol w:w="1134"/>
        <w:gridCol w:w="567"/>
        <w:gridCol w:w="1134"/>
        <w:gridCol w:w="1276"/>
        <w:gridCol w:w="1276"/>
        <w:gridCol w:w="3118"/>
      </w:tblGrid>
      <w:tr w:rsidR="000560A5" w:rsidRPr="00EF5355" w14:paraId="48F7CF7F" w14:textId="77777777" w:rsidTr="00D77CF6">
        <w:trPr>
          <w:trHeight w:val="392"/>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B7886D" w14:textId="77777777" w:rsidR="000560A5" w:rsidRPr="00EF5355" w:rsidRDefault="000560A5" w:rsidP="000560A5">
            <w:pPr>
              <w:jc w:val="center"/>
              <w:textAlignment w:val="center"/>
              <w:rPr>
                <w:szCs w:val="36"/>
                <w:lang w:val="es-CO" w:eastAsia="es-CO"/>
              </w:rPr>
            </w:pPr>
            <w:r w:rsidRPr="00EF5355">
              <w:rPr>
                <w:b/>
                <w:bCs/>
                <w:color w:val="000000"/>
                <w:kern w:val="24"/>
                <w:szCs w:val="24"/>
                <w:lang w:val="es-CO" w:eastAsia="es-CO"/>
              </w:rPr>
              <w:t>PROCESO</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F9B781" w14:textId="77777777" w:rsidR="000560A5" w:rsidRPr="00EF5355" w:rsidRDefault="000560A5" w:rsidP="000560A5">
            <w:pPr>
              <w:jc w:val="center"/>
              <w:textAlignment w:val="center"/>
              <w:rPr>
                <w:szCs w:val="36"/>
                <w:lang w:val="es-CO" w:eastAsia="es-CO"/>
              </w:rPr>
            </w:pPr>
            <w:r w:rsidRPr="00EF5355">
              <w:rPr>
                <w:b/>
                <w:bCs/>
                <w:color w:val="000000"/>
                <w:kern w:val="24"/>
                <w:szCs w:val="24"/>
                <w:lang w:val="es-CO" w:eastAsia="es-CO"/>
              </w:rPr>
              <w:t>ORIGEN</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01BE15" w14:textId="77777777" w:rsidR="000560A5" w:rsidRPr="00EF5355" w:rsidRDefault="000560A5" w:rsidP="000560A5">
            <w:pPr>
              <w:jc w:val="center"/>
              <w:textAlignment w:val="center"/>
              <w:rPr>
                <w:szCs w:val="36"/>
                <w:lang w:val="es-CO" w:eastAsia="es-CO"/>
              </w:rPr>
            </w:pPr>
            <w:r w:rsidRPr="00EF5355">
              <w:rPr>
                <w:b/>
                <w:bCs/>
                <w:color w:val="000000"/>
                <w:kern w:val="24"/>
                <w:szCs w:val="24"/>
                <w:lang w:val="es-CO" w:eastAsia="es-CO"/>
              </w:rPr>
              <w:t>TIPO</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E60CE4" w14:textId="77777777" w:rsidR="000560A5" w:rsidRPr="00EF5355" w:rsidRDefault="000560A5" w:rsidP="000560A5">
            <w:pPr>
              <w:jc w:val="center"/>
              <w:textAlignment w:val="center"/>
              <w:rPr>
                <w:szCs w:val="36"/>
                <w:lang w:val="es-CO" w:eastAsia="es-CO"/>
              </w:rPr>
            </w:pPr>
            <w:r w:rsidRPr="00EF5355">
              <w:rPr>
                <w:b/>
                <w:bCs/>
                <w:color w:val="000000"/>
                <w:kern w:val="24"/>
                <w:szCs w:val="24"/>
                <w:lang w:val="es-CO" w:eastAsia="es-CO"/>
              </w:rPr>
              <w:t>ENFOQUE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893176" w14:textId="77777777" w:rsidR="000560A5" w:rsidRPr="00EF5355" w:rsidRDefault="000560A5" w:rsidP="000560A5">
            <w:pPr>
              <w:jc w:val="center"/>
              <w:textAlignment w:val="center"/>
              <w:rPr>
                <w:szCs w:val="36"/>
                <w:lang w:val="es-CO" w:eastAsia="es-CO"/>
              </w:rPr>
            </w:pPr>
            <w:r w:rsidRPr="00EF5355">
              <w:rPr>
                <w:b/>
                <w:bCs/>
                <w:color w:val="000000"/>
                <w:kern w:val="24"/>
                <w:szCs w:val="24"/>
                <w:lang w:val="es-CO" w:eastAsia="es-CO"/>
              </w:rPr>
              <w:t>NUMERO SIGSOFT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3B6346" w14:textId="77777777" w:rsidR="000560A5" w:rsidRPr="00EF5355" w:rsidRDefault="000560A5" w:rsidP="000560A5">
            <w:pPr>
              <w:jc w:val="center"/>
              <w:textAlignment w:val="center"/>
              <w:rPr>
                <w:szCs w:val="36"/>
                <w:lang w:val="es-CO" w:eastAsia="es-CO"/>
              </w:rPr>
            </w:pPr>
            <w:r w:rsidRPr="00EF5355">
              <w:rPr>
                <w:b/>
                <w:bCs/>
                <w:color w:val="000000"/>
                <w:kern w:val="24"/>
                <w:szCs w:val="24"/>
                <w:lang w:val="es-CO" w:eastAsia="es-CO"/>
              </w:rPr>
              <w:t>ESTADO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5C3206" w14:textId="77777777" w:rsidR="000560A5" w:rsidRPr="00EF5355" w:rsidRDefault="00D77CF6" w:rsidP="000560A5">
            <w:pPr>
              <w:rPr>
                <w:sz w:val="22"/>
                <w:szCs w:val="36"/>
                <w:lang w:val="es-CO" w:eastAsia="es-CO"/>
              </w:rPr>
            </w:pPr>
            <w:r w:rsidRPr="00EF5355">
              <w:rPr>
                <w:sz w:val="22"/>
                <w:szCs w:val="36"/>
                <w:lang w:val="es-CO" w:eastAsia="es-CO"/>
              </w:rPr>
              <w:t>O</w:t>
            </w:r>
            <w:r w:rsidRPr="00EF5355">
              <w:rPr>
                <w:b/>
                <w:sz w:val="22"/>
                <w:szCs w:val="36"/>
                <w:lang w:val="es-CO" w:eastAsia="es-CO"/>
              </w:rPr>
              <w:t>BSERVACION</w:t>
            </w:r>
          </w:p>
        </w:tc>
      </w:tr>
      <w:tr w:rsidR="000560A5" w:rsidRPr="00EF5355" w14:paraId="00A1F186" w14:textId="77777777" w:rsidTr="00D77CF6">
        <w:trPr>
          <w:trHeight w:val="710"/>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E00FA4"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Gestión Integral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C4F732"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4C133B"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8A7EA5"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Q</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297354"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15</w:t>
            </w:r>
          </w:p>
        </w:tc>
        <w:tc>
          <w:tcPr>
            <w:tcW w:w="1276" w:type="dxa"/>
            <w:tcBorders>
              <w:top w:val="single" w:sz="4" w:space="0" w:color="000000"/>
              <w:left w:val="single" w:sz="4" w:space="0" w:color="000000"/>
              <w:bottom w:val="single" w:sz="4" w:space="0" w:color="000000"/>
              <w:right w:val="single" w:sz="4" w:space="0" w:color="000000"/>
            </w:tcBorders>
            <w:shd w:val="clear" w:color="auto" w:fill="9BC2E6"/>
            <w:tcMar>
              <w:top w:w="15" w:type="dxa"/>
              <w:left w:w="15" w:type="dxa"/>
              <w:bottom w:w="0" w:type="dxa"/>
              <w:right w:w="15" w:type="dxa"/>
            </w:tcMar>
            <w:vAlign w:val="center"/>
            <w:hideMark/>
          </w:tcPr>
          <w:p w14:paraId="303A533B" w14:textId="77777777" w:rsidR="000560A5" w:rsidRPr="00EF5355" w:rsidRDefault="000560A5" w:rsidP="000560A5">
            <w:pPr>
              <w:jc w:val="center"/>
              <w:textAlignment w:val="center"/>
              <w:rPr>
                <w:sz w:val="22"/>
                <w:szCs w:val="36"/>
                <w:lang w:val="es-CO" w:eastAsia="es-CO"/>
              </w:rPr>
            </w:pPr>
            <w:r w:rsidRPr="00EF5355">
              <w:rPr>
                <w:b/>
                <w:bCs/>
                <w:color w:val="000000"/>
                <w:kern w:val="24"/>
                <w:sz w:val="22"/>
                <w:szCs w:val="24"/>
                <w:lang w:val="es-CO" w:eastAsia="es-CO"/>
              </w:rPr>
              <w:t>En proceso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97BFB2" w14:textId="77777777" w:rsidR="000560A5" w:rsidRPr="00EF5355" w:rsidRDefault="000560A5" w:rsidP="000560A5">
            <w:pPr>
              <w:jc w:val="center"/>
              <w:textAlignment w:val="center"/>
              <w:rPr>
                <w:sz w:val="22"/>
                <w:szCs w:val="36"/>
                <w:lang w:val="es-CO" w:eastAsia="es-CO"/>
              </w:rPr>
            </w:pPr>
            <w:r w:rsidRPr="00EF5355">
              <w:rPr>
                <w:color w:val="000000" w:themeColor="text1"/>
                <w:kern w:val="24"/>
                <w:sz w:val="22"/>
                <w:szCs w:val="24"/>
                <w:lang w:val="es-MX" w:eastAsia="es-CO"/>
              </w:rPr>
              <w:t xml:space="preserve">Con fechas vigentes, tiene análisis de causas y plan de acción </w:t>
            </w:r>
          </w:p>
        </w:tc>
      </w:tr>
      <w:tr w:rsidR="000560A5" w:rsidRPr="00EF5355" w14:paraId="31B15F7A" w14:textId="77777777" w:rsidTr="00D77CF6">
        <w:trPr>
          <w:trHeight w:val="1576"/>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BB5DB2"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Gestión Integral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066276"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FC2448"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08A8B6"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Q</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3D1DB0"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16</w:t>
            </w:r>
          </w:p>
        </w:tc>
        <w:tc>
          <w:tcPr>
            <w:tcW w:w="1276" w:type="dxa"/>
            <w:tcBorders>
              <w:top w:val="single" w:sz="4" w:space="0" w:color="000000"/>
              <w:left w:val="single" w:sz="4" w:space="0" w:color="000000"/>
              <w:bottom w:val="single" w:sz="4" w:space="0" w:color="000000"/>
              <w:right w:val="single" w:sz="4" w:space="0" w:color="000000"/>
            </w:tcBorders>
            <w:shd w:val="clear" w:color="auto" w:fill="9BC2E6"/>
            <w:tcMar>
              <w:top w:w="15" w:type="dxa"/>
              <w:left w:w="15" w:type="dxa"/>
              <w:bottom w:w="0" w:type="dxa"/>
              <w:right w:w="15" w:type="dxa"/>
            </w:tcMar>
            <w:vAlign w:val="center"/>
            <w:hideMark/>
          </w:tcPr>
          <w:p w14:paraId="4FA8E565" w14:textId="77777777" w:rsidR="000560A5" w:rsidRPr="00EF5355" w:rsidRDefault="000560A5" w:rsidP="000560A5">
            <w:pPr>
              <w:jc w:val="center"/>
              <w:textAlignment w:val="center"/>
              <w:rPr>
                <w:sz w:val="22"/>
                <w:szCs w:val="36"/>
                <w:lang w:val="es-CO" w:eastAsia="es-CO"/>
              </w:rPr>
            </w:pPr>
            <w:r w:rsidRPr="00EF5355">
              <w:rPr>
                <w:b/>
                <w:bCs/>
                <w:color w:val="000000"/>
                <w:kern w:val="24"/>
                <w:sz w:val="22"/>
                <w:szCs w:val="24"/>
                <w:lang w:val="es-CO" w:eastAsia="es-CO"/>
              </w:rPr>
              <w:t>En proceso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75224B" w14:textId="77777777" w:rsidR="000560A5" w:rsidRPr="00EF5355" w:rsidRDefault="000560A5" w:rsidP="000560A5">
            <w:pPr>
              <w:jc w:val="center"/>
              <w:textAlignment w:val="center"/>
              <w:rPr>
                <w:sz w:val="22"/>
                <w:szCs w:val="36"/>
                <w:lang w:val="es-CO" w:eastAsia="es-CO"/>
              </w:rPr>
            </w:pPr>
            <w:r w:rsidRPr="00EF5355">
              <w:rPr>
                <w:color w:val="000000" w:themeColor="text1"/>
                <w:kern w:val="24"/>
                <w:sz w:val="22"/>
                <w:szCs w:val="24"/>
                <w:lang w:val="es-MX" w:eastAsia="es-CO"/>
              </w:rPr>
              <w:t xml:space="preserve">Con fechas vigentes, tiene análisis de causas y plan de acción </w:t>
            </w:r>
          </w:p>
        </w:tc>
      </w:tr>
      <w:tr w:rsidR="000560A5" w:rsidRPr="00EF5355" w14:paraId="1AD9DDF4" w14:textId="77777777" w:rsidTr="00D77CF6">
        <w:trPr>
          <w:trHeight w:val="1106"/>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A8A90D"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Gestión Integral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6A60D7"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120188"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D187C3"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521704"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17</w:t>
            </w:r>
          </w:p>
        </w:tc>
        <w:tc>
          <w:tcPr>
            <w:tcW w:w="1276" w:type="dxa"/>
            <w:tcBorders>
              <w:top w:val="single" w:sz="4" w:space="0" w:color="000000"/>
              <w:left w:val="single" w:sz="4" w:space="0" w:color="000000"/>
              <w:bottom w:val="single" w:sz="4" w:space="0" w:color="000000"/>
              <w:right w:val="single" w:sz="4" w:space="0" w:color="000000"/>
            </w:tcBorders>
            <w:shd w:val="clear" w:color="auto" w:fill="9BC2E6"/>
            <w:tcMar>
              <w:top w:w="15" w:type="dxa"/>
              <w:left w:w="15" w:type="dxa"/>
              <w:bottom w:w="0" w:type="dxa"/>
              <w:right w:w="15" w:type="dxa"/>
            </w:tcMar>
            <w:vAlign w:val="center"/>
            <w:hideMark/>
          </w:tcPr>
          <w:p w14:paraId="73499964" w14:textId="77777777" w:rsidR="000560A5" w:rsidRPr="00EF5355" w:rsidRDefault="000560A5" w:rsidP="000560A5">
            <w:pPr>
              <w:jc w:val="center"/>
              <w:textAlignment w:val="center"/>
              <w:rPr>
                <w:sz w:val="22"/>
                <w:szCs w:val="36"/>
                <w:lang w:val="es-CO" w:eastAsia="es-CO"/>
              </w:rPr>
            </w:pPr>
            <w:r w:rsidRPr="00EF5355">
              <w:rPr>
                <w:b/>
                <w:bCs/>
                <w:color w:val="000000"/>
                <w:kern w:val="24"/>
                <w:sz w:val="22"/>
                <w:szCs w:val="24"/>
                <w:lang w:val="es-CO" w:eastAsia="es-CO"/>
              </w:rPr>
              <w:t>En proceso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8E8038" w14:textId="77777777" w:rsidR="000560A5" w:rsidRPr="00EF5355" w:rsidRDefault="000560A5" w:rsidP="000560A5">
            <w:pPr>
              <w:textAlignment w:val="center"/>
              <w:rPr>
                <w:sz w:val="22"/>
                <w:szCs w:val="36"/>
                <w:lang w:val="es-CO" w:eastAsia="es-CO"/>
              </w:rPr>
            </w:pPr>
            <w:r w:rsidRPr="00EF5355">
              <w:rPr>
                <w:color w:val="000000" w:themeColor="text1"/>
                <w:kern w:val="24"/>
                <w:sz w:val="22"/>
                <w:szCs w:val="22"/>
                <w:lang w:val="es-MX" w:eastAsia="es-CO"/>
              </w:rPr>
              <w:t xml:space="preserve">Con fechas vigentes, tiene análisis de causas y plan de acción </w:t>
            </w:r>
          </w:p>
        </w:tc>
      </w:tr>
      <w:tr w:rsidR="000560A5" w:rsidRPr="00EF5355" w14:paraId="32A6A243" w14:textId="77777777" w:rsidTr="00D77CF6">
        <w:trPr>
          <w:trHeight w:val="1253"/>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24ABEA"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Gestión Integral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E3F46B"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24807D"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623085"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EC5AD9"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18</w:t>
            </w:r>
          </w:p>
        </w:tc>
        <w:tc>
          <w:tcPr>
            <w:tcW w:w="1276" w:type="dxa"/>
            <w:tcBorders>
              <w:top w:val="single" w:sz="4" w:space="0" w:color="000000"/>
              <w:left w:val="single" w:sz="4" w:space="0" w:color="000000"/>
              <w:bottom w:val="single" w:sz="4" w:space="0" w:color="000000"/>
              <w:right w:val="single" w:sz="4" w:space="0" w:color="000000"/>
            </w:tcBorders>
            <w:shd w:val="clear" w:color="auto" w:fill="9BC2E6"/>
            <w:tcMar>
              <w:top w:w="15" w:type="dxa"/>
              <w:left w:w="15" w:type="dxa"/>
              <w:bottom w:w="0" w:type="dxa"/>
              <w:right w:w="15" w:type="dxa"/>
            </w:tcMar>
            <w:vAlign w:val="center"/>
            <w:hideMark/>
          </w:tcPr>
          <w:p w14:paraId="52660C53" w14:textId="77777777" w:rsidR="000560A5" w:rsidRPr="00EF5355" w:rsidRDefault="000560A5" w:rsidP="000560A5">
            <w:pPr>
              <w:jc w:val="center"/>
              <w:textAlignment w:val="center"/>
              <w:rPr>
                <w:sz w:val="22"/>
                <w:szCs w:val="36"/>
                <w:lang w:val="es-CO" w:eastAsia="es-CO"/>
              </w:rPr>
            </w:pPr>
            <w:r w:rsidRPr="00EF5355">
              <w:rPr>
                <w:b/>
                <w:bCs/>
                <w:color w:val="000000"/>
                <w:kern w:val="24"/>
                <w:sz w:val="22"/>
                <w:szCs w:val="24"/>
                <w:lang w:val="es-CO" w:eastAsia="es-CO"/>
              </w:rPr>
              <w:t>En proceso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F3AFA9" w14:textId="77777777" w:rsidR="000560A5" w:rsidRPr="00EF5355" w:rsidRDefault="000560A5" w:rsidP="000560A5">
            <w:pPr>
              <w:textAlignment w:val="center"/>
              <w:rPr>
                <w:sz w:val="22"/>
                <w:szCs w:val="36"/>
                <w:lang w:val="es-CO" w:eastAsia="es-CO"/>
              </w:rPr>
            </w:pPr>
            <w:r w:rsidRPr="00EF5355">
              <w:rPr>
                <w:color w:val="000000" w:themeColor="text1"/>
                <w:kern w:val="24"/>
                <w:sz w:val="22"/>
                <w:szCs w:val="22"/>
                <w:lang w:val="es-MX" w:eastAsia="es-CO"/>
              </w:rPr>
              <w:t xml:space="preserve">Con fechas vigentes, tiene análisis de causas y plan de acción </w:t>
            </w:r>
          </w:p>
        </w:tc>
      </w:tr>
      <w:tr w:rsidR="000560A5" w:rsidRPr="00EF5355" w14:paraId="7439670A" w14:textId="77777777" w:rsidTr="00D77CF6">
        <w:trPr>
          <w:trHeight w:val="1392"/>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ABC333"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Gestión Integral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6C53B9"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D48BAB"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FEE015"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E77D79"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19</w:t>
            </w:r>
          </w:p>
        </w:tc>
        <w:tc>
          <w:tcPr>
            <w:tcW w:w="1276" w:type="dxa"/>
            <w:tcBorders>
              <w:top w:val="single" w:sz="4" w:space="0" w:color="000000"/>
              <w:left w:val="single" w:sz="4" w:space="0" w:color="000000"/>
              <w:bottom w:val="single" w:sz="4" w:space="0" w:color="000000"/>
              <w:right w:val="single" w:sz="4" w:space="0" w:color="000000"/>
            </w:tcBorders>
            <w:shd w:val="clear" w:color="auto" w:fill="9BC2E6"/>
            <w:tcMar>
              <w:top w:w="15" w:type="dxa"/>
              <w:left w:w="15" w:type="dxa"/>
              <w:bottom w:w="0" w:type="dxa"/>
              <w:right w:w="15" w:type="dxa"/>
            </w:tcMar>
            <w:vAlign w:val="center"/>
            <w:hideMark/>
          </w:tcPr>
          <w:p w14:paraId="7AC58C81" w14:textId="77777777" w:rsidR="000560A5" w:rsidRPr="00EF5355" w:rsidRDefault="000560A5" w:rsidP="000560A5">
            <w:pPr>
              <w:jc w:val="center"/>
              <w:textAlignment w:val="center"/>
              <w:rPr>
                <w:sz w:val="22"/>
                <w:szCs w:val="36"/>
                <w:lang w:val="es-CO" w:eastAsia="es-CO"/>
              </w:rPr>
            </w:pPr>
            <w:r w:rsidRPr="00EF5355">
              <w:rPr>
                <w:b/>
                <w:bCs/>
                <w:color w:val="000000"/>
                <w:kern w:val="24"/>
                <w:sz w:val="22"/>
                <w:szCs w:val="24"/>
                <w:lang w:val="es-CO" w:eastAsia="es-CO"/>
              </w:rPr>
              <w:t>En proceso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AC3351" w14:textId="77777777" w:rsidR="000560A5" w:rsidRPr="00EF5355" w:rsidRDefault="000560A5" w:rsidP="000560A5">
            <w:pPr>
              <w:textAlignment w:val="center"/>
              <w:rPr>
                <w:sz w:val="22"/>
                <w:szCs w:val="36"/>
                <w:lang w:val="es-CO" w:eastAsia="es-CO"/>
              </w:rPr>
            </w:pPr>
            <w:r w:rsidRPr="00EF5355">
              <w:rPr>
                <w:color w:val="000000" w:themeColor="text1"/>
                <w:kern w:val="24"/>
                <w:sz w:val="22"/>
                <w:szCs w:val="22"/>
                <w:lang w:val="es-MX" w:eastAsia="es-CO"/>
              </w:rPr>
              <w:t xml:space="preserve">Con fechas vigentes, tiene análisis de causas y plan de acción </w:t>
            </w:r>
          </w:p>
        </w:tc>
      </w:tr>
      <w:tr w:rsidR="000560A5" w:rsidRPr="00EF5355" w14:paraId="27EE3E0A" w14:textId="77777777" w:rsidTr="00D77CF6">
        <w:trPr>
          <w:trHeight w:val="369"/>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32E8D0"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Gestión Integral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1A48E9"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6BC1DA"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F88C4F"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2B6A73"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20</w:t>
            </w:r>
          </w:p>
        </w:tc>
        <w:tc>
          <w:tcPr>
            <w:tcW w:w="1276" w:type="dxa"/>
            <w:tcBorders>
              <w:top w:val="single" w:sz="4" w:space="0" w:color="000000"/>
              <w:left w:val="single" w:sz="4" w:space="0" w:color="000000"/>
              <w:bottom w:val="single" w:sz="4" w:space="0" w:color="000000"/>
              <w:right w:val="single" w:sz="4" w:space="0" w:color="000000"/>
            </w:tcBorders>
            <w:shd w:val="clear" w:color="auto" w:fill="9BC2E6"/>
            <w:tcMar>
              <w:top w:w="15" w:type="dxa"/>
              <w:left w:w="15" w:type="dxa"/>
              <w:bottom w:w="0" w:type="dxa"/>
              <w:right w:w="15" w:type="dxa"/>
            </w:tcMar>
            <w:vAlign w:val="center"/>
            <w:hideMark/>
          </w:tcPr>
          <w:p w14:paraId="269F76A6" w14:textId="77777777" w:rsidR="000560A5" w:rsidRPr="00EF5355" w:rsidRDefault="000560A5" w:rsidP="000560A5">
            <w:pPr>
              <w:jc w:val="center"/>
              <w:textAlignment w:val="center"/>
              <w:rPr>
                <w:sz w:val="22"/>
                <w:szCs w:val="36"/>
                <w:lang w:val="es-CO" w:eastAsia="es-CO"/>
              </w:rPr>
            </w:pPr>
            <w:r w:rsidRPr="00EF5355">
              <w:rPr>
                <w:b/>
                <w:bCs/>
                <w:color w:val="000000"/>
                <w:kern w:val="24"/>
                <w:sz w:val="22"/>
                <w:szCs w:val="24"/>
                <w:lang w:val="es-CO" w:eastAsia="es-CO"/>
              </w:rPr>
              <w:t>En proceso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9792F9" w14:textId="77777777" w:rsidR="000560A5" w:rsidRPr="00EF5355" w:rsidRDefault="000560A5" w:rsidP="000560A5">
            <w:pPr>
              <w:textAlignment w:val="center"/>
              <w:rPr>
                <w:sz w:val="22"/>
                <w:szCs w:val="36"/>
                <w:lang w:val="es-CO" w:eastAsia="es-CO"/>
              </w:rPr>
            </w:pPr>
            <w:r w:rsidRPr="00EF5355">
              <w:rPr>
                <w:color w:val="000000" w:themeColor="text1"/>
                <w:kern w:val="24"/>
                <w:sz w:val="22"/>
                <w:szCs w:val="22"/>
                <w:lang w:val="es-MX" w:eastAsia="es-CO"/>
              </w:rPr>
              <w:t xml:space="preserve">Con fechas vigentes, tiene análisis de causas y plan de acción </w:t>
            </w:r>
          </w:p>
        </w:tc>
      </w:tr>
      <w:tr w:rsidR="000560A5" w:rsidRPr="00EF5355" w14:paraId="10F8BCD9" w14:textId="77777777" w:rsidTr="00D77CF6">
        <w:trPr>
          <w:trHeight w:val="369"/>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CEC877"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Gestión Integral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ED7E56"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145B86"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07D296"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269317"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21</w:t>
            </w:r>
          </w:p>
        </w:tc>
        <w:tc>
          <w:tcPr>
            <w:tcW w:w="1276" w:type="dxa"/>
            <w:tcBorders>
              <w:top w:val="single" w:sz="4" w:space="0" w:color="000000"/>
              <w:left w:val="single" w:sz="4" w:space="0" w:color="000000"/>
              <w:bottom w:val="single" w:sz="4" w:space="0" w:color="000000"/>
              <w:right w:val="single" w:sz="4" w:space="0" w:color="000000"/>
            </w:tcBorders>
            <w:shd w:val="clear" w:color="auto" w:fill="9BC2E6"/>
            <w:tcMar>
              <w:top w:w="15" w:type="dxa"/>
              <w:left w:w="15" w:type="dxa"/>
              <w:bottom w:w="0" w:type="dxa"/>
              <w:right w:w="15" w:type="dxa"/>
            </w:tcMar>
            <w:vAlign w:val="center"/>
            <w:hideMark/>
          </w:tcPr>
          <w:p w14:paraId="5BE5C7F3" w14:textId="77777777" w:rsidR="000560A5" w:rsidRPr="00EF5355" w:rsidRDefault="000560A5" w:rsidP="000560A5">
            <w:pPr>
              <w:jc w:val="center"/>
              <w:textAlignment w:val="center"/>
              <w:rPr>
                <w:sz w:val="22"/>
                <w:szCs w:val="36"/>
                <w:lang w:val="es-CO" w:eastAsia="es-CO"/>
              </w:rPr>
            </w:pPr>
            <w:r w:rsidRPr="00EF5355">
              <w:rPr>
                <w:b/>
                <w:bCs/>
                <w:color w:val="000000"/>
                <w:kern w:val="24"/>
                <w:sz w:val="22"/>
                <w:szCs w:val="24"/>
                <w:lang w:val="es-CO" w:eastAsia="es-CO"/>
              </w:rPr>
              <w:t>En proceso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349304" w14:textId="77777777" w:rsidR="000560A5" w:rsidRPr="00EF5355" w:rsidRDefault="000560A5" w:rsidP="000560A5">
            <w:pPr>
              <w:textAlignment w:val="center"/>
              <w:rPr>
                <w:sz w:val="22"/>
                <w:szCs w:val="36"/>
                <w:lang w:val="es-CO" w:eastAsia="es-CO"/>
              </w:rPr>
            </w:pPr>
            <w:r w:rsidRPr="00EF5355">
              <w:rPr>
                <w:color w:val="000000" w:themeColor="text1"/>
                <w:kern w:val="24"/>
                <w:sz w:val="22"/>
                <w:szCs w:val="22"/>
                <w:lang w:val="es-MX" w:eastAsia="es-CO"/>
              </w:rPr>
              <w:t xml:space="preserve">Con fechas vigentes, tiene análisis de causas y plan de acción </w:t>
            </w:r>
          </w:p>
        </w:tc>
      </w:tr>
      <w:tr w:rsidR="000560A5" w:rsidRPr="00EF5355" w14:paraId="2F1EB69E" w14:textId="77777777" w:rsidTr="00D77CF6">
        <w:trPr>
          <w:trHeight w:val="442"/>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7193BF"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Gestión Integral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3DC1BA"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3DF760"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4812FC"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0D4A28"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22</w:t>
            </w:r>
          </w:p>
        </w:tc>
        <w:tc>
          <w:tcPr>
            <w:tcW w:w="1276" w:type="dxa"/>
            <w:tcBorders>
              <w:top w:val="single" w:sz="4" w:space="0" w:color="000000"/>
              <w:left w:val="single" w:sz="4" w:space="0" w:color="000000"/>
              <w:bottom w:val="single" w:sz="4" w:space="0" w:color="000000"/>
              <w:right w:val="single" w:sz="4" w:space="0" w:color="000000"/>
            </w:tcBorders>
            <w:shd w:val="clear" w:color="auto" w:fill="9BC2E6"/>
            <w:tcMar>
              <w:top w:w="15" w:type="dxa"/>
              <w:left w:w="15" w:type="dxa"/>
              <w:bottom w:w="0" w:type="dxa"/>
              <w:right w:w="15" w:type="dxa"/>
            </w:tcMar>
            <w:vAlign w:val="center"/>
            <w:hideMark/>
          </w:tcPr>
          <w:p w14:paraId="2DE296A2" w14:textId="77777777" w:rsidR="000560A5" w:rsidRPr="00EF5355" w:rsidRDefault="000560A5" w:rsidP="000560A5">
            <w:pPr>
              <w:jc w:val="center"/>
              <w:textAlignment w:val="center"/>
              <w:rPr>
                <w:sz w:val="22"/>
                <w:szCs w:val="36"/>
                <w:lang w:val="es-CO" w:eastAsia="es-CO"/>
              </w:rPr>
            </w:pPr>
            <w:r w:rsidRPr="00EF5355">
              <w:rPr>
                <w:b/>
                <w:bCs/>
                <w:color w:val="000000"/>
                <w:kern w:val="24"/>
                <w:sz w:val="22"/>
                <w:szCs w:val="24"/>
                <w:lang w:val="es-CO" w:eastAsia="es-CO"/>
              </w:rPr>
              <w:t>En proceso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B97DDF" w14:textId="77777777" w:rsidR="000560A5" w:rsidRPr="00EF5355" w:rsidRDefault="000560A5" w:rsidP="000560A5">
            <w:pPr>
              <w:textAlignment w:val="center"/>
              <w:rPr>
                <w:sz w:val="22"/>
                <w:szCs w:val="36"/>
                <w:lang w:val="es-CO" w:eastAsia="es-CO"/>
              </w:rPr>
            </w:pPr>
            <w:r w:rsidRPr="00EF5355">
              <w:rPr>
                <w:color w:val="000000" w:themeColor="text1"/>
                <w:kern w:val="24"/>
                <w:sz w:val="22"/>
                <w:szCs w:val="22"/>
                <w:lang w:val="es-MX" w:eastAsia="es-CO"/>
              </w:rPr>
              <w:t xml:space="preserve">Con fechas vigentes, tiene análisis de causas y plan de acción </w:t>
            </w:r>
          </w:p>
        </w:tc>
      </w:tr>
      <w:tr w:rsidR="000560A5" w:rsidRPr="00EF5355" w14:paraId="6C4510F2" w14:textId="77777777" w:rsidTr="00D77CF6">
        <w:trPr>
          <w:trHeight w:val="783"/>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50A6BC"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lastRenderedPageBreak/>
              <w:t>Gestión Integral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19643F"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279895"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1561DA"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Q</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5793E1" w14:textId="77777777" w:rsidR="000560A5" w:rsidRPr="00EF5355" w:rsidRDefault="000560A5" w:rsidP="000560A5">
            <w:pPr>
              <w:jc w:val="center"/>
              <w:textAlignment w:val="center"/>
              <w:rPr>
                <w:sz w:val="22"/>
                <w:szCs w:val="36"/>
                <w:lang w:val="es-CO" w:eastAsia="es-CO"/>
              </w:rPr>
            </w:pPr>
            <w:r w:rsidRPr="00EF5355">
              <w:rPr>
                <w:color w:val="000000"/>
                <w:kern w:val="24"/>
                <w:sz w:val="22"/>
                <w:szCs w:val="24"/>
                <w:lang w:val="es-CO" w:eastAsia="es-CO"/>
              </w:rPr>
              <w:t>23</w:t>
            </w:r>
          </w:p>
        </w:tc>
        <w:tc>
          <w:tcPr>
            <w:tcW w:w="1276" w:type="dxa"/>
            <w:tcBorders>
              <w:top w:val="single" w:sz="4" w:space="0" w:color="000000"/>
              <w:left w:val="single" w:sz="4" w:space="0" w:color="000000"/>
              <w:bottom w:val="single" w:sz="4" w:space="0" w:color="000000"/>
              <w:right w:val="single" w:sz="4" w:space="0" w:color="000000"/>
            </w:tcBorders>
            <w:shd w:val="clear" w:color="auto" w:fill="9BC2E6"/>
            <w:tcMar>
              <w:top w:w="15" w:type="dxa"/>
              <w:left w:w="15" w:type="dxa"/>
              <w:bottom w:w="0" w:type="dxa"/>
              <w:right w:w="15" w:type="dxa"/>
            </w:tcMar>
            <w:vAlign w:val="center"/>
            <w:hideMark/>
          </w:tcPr>
          <w:p w14:paraId="7DD0F49A" w14:textId="77777777" w:rsidR="000560A5" w:rsidRPr="00EF5355" w:rsidRDefault="000560A5" w:rsidP="000560A5">
            <w:pPr>
              <w:jc w:val="center"/>
              <w:textAlignment w:val="center"/>
              <w:rPr>
                <w:sz w:val="22"/>
                <w:szCs w:val="36"/>
                <w:lang w:val="es-CO" w:eastAsia="es-CO"/>
              </w:rPr>
            </w:pPr>
            <w:r w:rsidRPr="00EF5355">
              <w:rPr>
                <w:b/>
                <w:bCs/>
                <w:color w:val="000000"/>
                <w:kern w:val="24"/>
                <w:sz w:val="22"/>
                <w:szCs w:val="24"/>
                <w:lang w:val="es-CO" w:eastAsia="es-CO"/>
              </w:rPr>
              <w:t>En proceso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44BE4A" w14:textId="77777777" w:rsidR="000560A5" w:rsidRPr="00EF5355" w:rsidRDefault="000560A5" w:rsidP="000560A5">
            <w:pPr>
              <w:textAlignment w:val="center"/>
              <w:rPr>
                <w:sz w:val="22"/>
                <w:szCs w:val="36"/>
                <w:lang w:val="es-CO" w:eastAsia="es-CO"/>
              </w:rPr>
            </w:pPr>
            <w:r w:rsidRPr="00EF5355">
              <w:rPr>
                <w:color w:val="000000" w:themeColor="text1"/>
                <w:kern w:val="24"/>
                <w:sz w:val="22"/>
                <w:szCs w:val="22"/>
                <w:lang w:val="es-MX" w:eastAsia="es-CO"/>
              </w:rPr>
              <w:t xml:space="preserve">Con fechas vigentes, tiene análisis de causas y plan de acción </w:t>
            </w:r>
          </w:p>
        </w:tc>
      </w:tr>
      <w:tr w:rsidR="000560A5" w:rsidRPr="00EF5355" w14:paraId="31E93403" w14:textId="77777777" w:rsidTr="00D77CF6">
        <w:trPr>
          <w:trHeight w:val="783"/>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A7FB9E"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Gestión Integral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6C9EDC"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173C2E"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6C9DE1"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Q</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F1B387"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23</w:t>
            </w:r>
          </w:p>
        </w:tc>
        <w:tc>
          <w:tcPr>
            <w:tcW w:w="1276" w:type="dxa"/>
            <w:tcBorders>
              <w:top w:val="single" w:sz="4" w:space="0" w:color="000000"/>
              <w:left w:val="single" w:sz="4" w:space="0" w:color="000000"/>
              <w:bottom w:val="single" w:sz="4" w:space="0" w:color="000000"/>
              <w:right w:val="single" w:sz="4" w:space="0" w:color="000000"/>
            </w:tcBorders>
            <w:shd w:val="clear" w:color="auto" w:fill="9BC2E6"/>
            <w:tcMar>
              <w:top w:w="15" w:type="dxa"/>
              <w:left w:w="15" w:type="dxa"/>
              <w:bottom w:w="0" w:type="dxa"/>
              <w:right w:w="15" w:type="dxa"/>
            </w:tcMar>
            <w:vAlign w:val="center"/>
            <w:hideMark/>
          </w:tcPr>
          <w:p w14:paraId="27812660" w14:textId="77777777" w:rsidR="000560A5" w:rsidRPr="00EF5355" w:rsidRDefault="000560A5" w:rsidP="000560A5">
            <w:pPr>
              <w:jc w:val="center"/>
              <w:textAlignment w:val="center"/>
              <w:rPr>
                <w:b/>
                <w:bCs/>
                <w:color w:val="000000"/>
                <w:kern w:val="24"/>
                <w:sz w:val="22"/>
                <w:szCs w:val="24"/>
                <w:lang w:val="es-CO" w:eastAsia="es-CO"/>
              </w:rPr>
            </w:pPr>
            <w:r w:rsidRPr="00EF5355">
              <w:rPr>
                <w:b/>
                <w:bCs/>
                <w:color w:val="000000"/>
                <w:kern w:val="24"/>
                <w:sz w:val="22"/>
                <w:szCs w:val="24"/>
                <w:lang w:val="es-CO" w:eastAsia="es-CO"/>
              </w:rPr>
              <w:t>En proceso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A9ECAC" w14:textId="77777777" w:rsidR="000560A5" w:rsidRPr="00EF5355" w:rsidRDefault="000560A5" w:rsidP="000560A5">
            <w:pPr>
              <w:textAlignment w:val="center"/>
              <w:rPr>
                <w:color w:val="000000" w:themeColor="text1"/>
                <w:kern w:val="24"/>
                <w:sz w:val="22"/>
                <w:szCs w:val="22"/>
                <w:lang w:val="es-MX" w:eastAsia="es-CO"/>
              </w:rPr>
            </w:pPr>
            <w:r w:rsidRPr="00EF5355">
              <w:rPr>
                <w:color w:val="000000" w:themeColor="text1"/>
                <w:kern w:val="24"/>
                <w:sz w:val="22"/>
                <w:szCs w:val="22"/>
                <w:lang w:val="es-MX" w:eastAsia="es-CO"/>
              </w:rPr>
              <w:t xml:space="preserve">Con fechas vigentes, tiene análisis de causas y plan de acción </w:t>
            </w:r>
          </w:p>
        </w:tc>
      </w:tr>
      <w:tr w:rsidR="000560A5" w:rsidRPr="00EF5355" w14:paraId="2A53ED65" w14:textId="77777777" w:rsidTr="00D77CF6">
        <w:trPr>
          <w:trHeight w:val="783"/>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7D3366"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Gestión comercial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29C7DE"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E55422"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D976F0"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Q</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B4C62F"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24</w:t>
            </w:r>
          </w:p>
        </w:tc>
        <w:tc>
          <w:tcPr>
            <w:tcW w:w="1276" w:type="dxa"/>
            <w:tcBorders>
              <w:top w:val="single" w:sz="4" w:space="0" w:color="000000"/>
              <w:left w:val="single" w:sz="4" w:space="0" w:color="000000"/>
              <w:bottom w:val="single" w:sz="4" w:space="0" w:color="000000"/>
              <w:right w:val="single" w:sz="4" w:space="0" w:color="000000"/>
            </w:tcBorders>
            <w:shd w:val="clear" w:color="auto" w:fill="9BC2E6"/>
            <w:tcMar>
              <w:top w:w="15" w:type="dxa"/>
              <w:left w:w="15" w:type="dxa"/>
              <w:bottom w:w="0" w:type="dxa"/>
              <w:right w:w="15" w:type="dxa"/>
            </w:tcMar>
            <w:vAlign w:val="center"/>
            <w:hideMark/>
          </w:tcPr>
          <w:p w14:paraId="1823A942" w14:textId="77777777" w:rsidR="000560A5" w:rsidRPr="00EF5355" w:rsidRDefault="000560A5" w:rsidP="000560A5">
            <w:pPr>
              <w:jc w:val="center"/>
              <w:textAlignment w:val="center"/>
              <w:rPr>
                <w:b/>
                <w:bCs/>
                <w:color w:val="000000"/>
                <w:kern w:val="24"/>
                <w:sz w:val="22"/>
                <w:szCs w:val="24"/>
                <w:lang w:val="es-CO" w:eastAsia="es-CO"/>
              </w:rPr>
            </w:pPr>
            <w:r w:rsidRPr="00EF5355">
              <w:rPr>
                <w:b/>
                <w:bCs/>
                <w:color w:val="000000"/>
                <w:kern w:val="24"/>
                <w:sz w:val="22"/>
                <w:szCs w:val="24"/>
                <w:lang w:val="es-CO" w:eastAsia="es-CO"/>
              </w:rPr>
              <w:t>En proceso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20F496" w14:textId="77777777" w:rsidR="000560A5" w:rsidRPr="00EF5355" w:rsidRDefault="000560A5" w:rsidP="000560A5">
            <w:pPr>
              <w:textAlignment w:val="center"/>
              <w:rPr>
                <w:color w:val="000000" w:themeColor="text1"/>
                <w:kern w:val="24"/>
                <w:sz w:val="22"/>
                <w:szCs w:val="22"/>
                <w:lang w:val="es-MX" w:eastAsia="es-CO"/>
              </w:rPr>
            </w:pPr>
            <w:r w:rsidRPr="00EF5355">
              <w:rPr>
                <w:color w:val="000000" w:themeColor="text1"/>
                <w:kern w:val="24"/>
                <w:sz w:val="22"/>
                <w:szCs w:val="22"/>
                <w:lang w:val="es-MX" w:eastAsia="es-CO"/>
              </w:rPr>
              <w:t xml:space="preserve">Con fechas vigentes, tiene análisis de causas y plan de acción </w:t>
            </w:r>
          </w:p>
        </w:tc>
      </w:tr>
      <w:tr w:rsidR="000560A5" w:rsidRPr="00EF5355" w14:paraId="6A59DE4D" w14:textId="77777777" w:rsidTr="00D77CF6">
        <w:trPr>
          <w:trHeight w:val="783"/>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C6F96E"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Gestión de compras y almacén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5BE494"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5CBFBC"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344B17"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Q</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31893F"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25</w:t>
            </w:r>
          </w:p>
        </w:tc>
        <w:tc>
          <w:tcPr>
            <w:tcW w:w="1276" w:type="dxa"/>
            <w:tcBorders>
              <w:top w:val="single" w:sz="4" w:space="0" w:color="000000"/>
              <w:left w:val="single" w:sz="4" w:space="0" w:color="000000"/>
              <w:bottom w:val="single" w:sz="4" w:space="0" w:color="000000"/>
              <w:right w:val="single" w:sz="4" w:space="0" w:color="000000"/>
            </w:tcBorders>
            <w:shd w:val="clear" w:color="auto" w:fill="9BC2E6"/>
            <w:tcMar>
              <w:top w:w="15" w:type="dxa"/>
              <w:left w:w="15" w:type="dxa"/>
              <w:bottom w:w="0" w:type="dxa"/>
              <w:right w:w="15" w:type="dxa"/>
            </w:tcMar>
            <w:vAlign w:val="center"/>
            <w:hideMark/>
          </w:tcPr>
          <w:p w14:paraId="196B1233" w14:textId="77777777" w:rsidR="000560A5" w:rsidRPr="00EF5355" w:rsidRDefault="000560A5" w:rsidP="000560A5">
            <w:pPr>
              <w:jc w:val="center"/>
              <w:textAlignment w:val="center"/>
              <w:rPr>
                <w:b/>
                <w:bCs/>
                <w:color w:val="000000"/>
                <w:kern w:val="24"/>
                <w:sz w:val="22"/>
                <w:szCs w:val="24"/>
                <w:lang w:val="es-CO" w:eastAsia="es-CO"/>
              </w:rPr>
            </w:pPr>
            <w:r w:rsidRPr="00EF5355">
              <w:rPr>
                <w:b/>
                <w:bCs/>
                <w:color w:val="000000"/>
                <w:kern w:val="24"/>
                <w:sz w:val="22"/>
                <w:szCs w:val="24"/>
                <w:lang w:val="es-CO" w:eastAsia="es-CO"/>
              </w:rPr>
              <w:t>En proceso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A5FFFA" w14:textId="77777777" w:rsidR="000560A5" w:rsidRPr="00EF5355" w:rsidRDefault="000560A5" w:rsidP="000560A5">
            <w:pPr>
              <w:textAlignment w:val="center"/>
              <w:rPr>
                <w:color w:val="000000" w:themeColor="text1"/>
                <w:kern w:val="24"/>
                <w:sz w:val="22"/>
                <w:szCs w:val="22"/>
                <w:lang w:val="es-MX" w:eastAsia="es-CO"/>
              </w:rPr>
            </w:pPr>
            <w:r w:rsidRPr="00EF5355">
              <w:rPr>
                <w:color w:val="000000" w:themeColor="text1"/>
                <w:kern w:val="24"/>
                <w:sz w:val="22"/>
                <w:szCs w:val="22"/>
                <w:lang w:val="es-MX" w:eastAsia="es-CO"/>
              </w:rPr>
              <w:t xml:space="preserve">Con fechas vigentes, tiene análisis de causas y plan de acción </w:t>
            </w:r>
          </w:p>
        </w:tc>
      </w:tr>
      <w:tr w:rsidR="000560A5" w:rsidRPr="00EF5355" w14:paraId="4388C554" w14:textId="77777777" w:rsidTr="00D77CF6">
        <w:trPr>
          <w:trHeight w:val="783"/>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B230ED"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Gestión logística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0BBEBB"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A0BC1D"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5D7681"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Q</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982820"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26</w:t>
            </w:r>
          </w:p>
        </w:tc>
        <w:tc>
          <w:tcPr>
            <w:tcW w:w="1276" w:type="dxa"/>
            <w:tcBorders>
              <w:top w:val="single" w:sz="4" w:space="0" w:color="000000"/>
              <w:left w:val="single" w:sz="4" w:space="0" w:color="000000"/>
              <w:bottom w:val="single" w:sz="4" w:space="0" w:color="000000"/>
              <w:right w:val="single" w:sz="4" w:space="0" w:color="000000"/>
            </w:tcBorders>
            <w:shd w:val="clear" w:color="auto" w:fill="9BC2E6"/>
            <w:tcMar>
              <w:top w:w="15" w:type="dxa"/>
              <w:left w:w="15" w:type="dxa"/>
              <w:bottom w:w="0" w:type="dxa"/>
              <w:right w:w="15" w:type="dxa"/>
            </w:tcMar>
            <w:vAlign w:val="center"/>
            <w:hideMark/>
          </w:tcPr>
          <w:p w14:paraId="614837BA" w14:textId="77777777" w:rsidR="000560A5" w:rsidRPr="00EF5355" w:rsidRDefault="000560A5" w:rsidP="000560A5">
            <w:pPr>
              <w:jc w:val="center"/>
              <w:textAlignment w:val="center"/>
              <w:rPr>
                <w:b/>
                <w:bCs/>
                <w:color w:val="000000"/>
                <w:kern w:val="24"/>
                <w:sz w:val="22"/>
                <w:szCs w:val="24"/>
                <w:lang w:val="es-CO" w:eastAsia="es-CO"/>
              </w:rPr>
            </w:pPr>
            <w:r w:rsidRPr="00EF5355">
              <w:rPr>
                <w:b/>
                <w:bCs/>
                <w:color w:val="000000"/>
                <w:kern w:val="24"/>
                <w:sz w:val="22"/>
                <w:szCs w:val="24"/>
                <w:lang w:val="es-CO" w:eastAsia="es-CO"/>
              </w:rPr>
              <w:t>En proceso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8ECE30" w14:textId="77777777" w:rsidR="000560A5" w:rsidRPr="00EF5355" w:rsidRDefault="000560A5" w:rsidP="000560A5">
            <w:pPr>
              <w:textAlignment w:val="center"/>
              <w:rPr>
                <w:color w:val="000000" w:themeColor="text1"/>
                <w:kern w:val="24"/>
                <w:sz w:val="22"/>
                <w:szCs w:val="22"/>
                <w:lang w:val="es-MX" w:eastAsia="es-CO"/>
              </w:rPr>
            </w:pPr>
            <w:r w:rsidRPr="00EF5355">
              <w:rPr>
                <w:color w:val="000000" w:themeColor="text1"/>
                <w:kern w:val="24"/>
                <w:sz w:val="22"/>
                <w:szCs w:val="22"/>
                <w:lang w:val="es-MX" w:eastAsia="es-CO"/>
              </w:rPr>
              <w:t xml:space="preserve">Con fechas vigentes, tiene análisis de causas y plan de acción </w:t>
            </w:r>
          </w:p>
        </w:tc>
      </w:tr>
      <w:tr w:rsidR="000560A5" w:rsidRPr="00EF5355" w14:paraId="5088877C" w14:textId="77777777" w:rsidTr="00D77CF6">
        <w:trPr>
          <w:trHeight w:val="783"/>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0702B3"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Gestión de compras y almacén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FF8F67"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2D3E5B"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BDFE08"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Q</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C72BA3"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27</w:t>
            </w:r>
          </w:p>
        </w:tc>
        <w:tc>
          <w:tcPr>
            <w:tcW w:w="1276" w:type="dxa"/>
            <w:tcBorders>
              <w:top w:val="single" w:sz="4" w:space="0" w:color="000000"/>
              <w:left w:val="single" w:sz="4" w:space="0" w:color="000000"/>
              <w:bottom w:val="single" w:sz="4" w:space="0" w:color="000000"/>
              <w:right w:val="single" w:sz="4" w:space="0" w:color="000000"/>
            </w:tcBorders>
            <w:shd w:val="clear" w:color="auto" w:fill="9BC2E6"/>
            <w:tcMar>
              <w:top w:w="15" w:type="dxa"/>
              <w:left w:w="15" w:type="dxa"/>
              <w:bottom w:w="0" w:type="dxa"/>
              <w:right w:w="15" w:type="dxa"/>
            </w:tcMar>
            <w:vAlign w:val="center"/>
            <w:hideMark/>
          </w:tcPr>
          <w:p w14:paraId="43E1BE91" w14:textId="77777777" w:rsidR="000560A5" w:rsidRPr="00EF5355" w:rsidRDefault="000560A5" w:rsidP="000560A5">
            <w:pPr>
              <w:jc w:val="center"/>
              <w:textAlignment w:val="center"/>
              <w:rPr>
                <w:b/>
                <w:bCs/>
                <w:color w:val="000000"/>
                <w:kern w:val="24"/>
                <w:sz w:val="22"/>
                <w:szCs w:val="24"/>
                <w:lang w:val="es-CO" w:eastAsia="es-CO"/>
              </w:rPr>
            </w:pPr>
            <w:r w:rsidRPr="00EF5355">
              <w:rPr>
                <w:b/>
                <w:bCs/>
                <w:color w:val="000000"/>
                <w:kern w:val="24"/>
                <w:sz w:val="22"/>
                <w:szCs w:val="24"/>
                <w:lang w:val="es-CO" w:eastAsia="es-CO"/>
              </w:rPr>
              <w:t>En proceso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589CEA" w14:textId="77777777" w:rsidR="000560A5" w:rsidRPr="00EF5355" w:rsidRDefault="000560A5" w:rsidP="000560A5">
            <w:pPr>
              <w:textAlignment w:val="center"/>
              <w:rPr>
                <w:color w:val="000000" w:themeColor="text1"/>
                <w:kern w:val="24"/>
                <w:sz w:val="22"/>
                <w:szCs w:val="22"/>
                <w:lang w:val="es-MX" w:eastAsia="es-CO"/>
              </w:rPr>
            </w:pPr>
            <w:r w:rsidRPr="00EF5355">
              <w:rPr>
                <w:color w:val="000000" w:themeColor="text1"/>
                <w:kern w:val="24"/>
                <w:sz w:val="22"/>
                <w:szCs w:val="22"/>
                <w:lang w:val="es-MX" w:eastAsia="es-CO"/>
              </w:rPr>
              <w:t xml:space="preserve">Con fechas vigentes, tiene análisis de causas y plan de acción </w:t>
            </w:r>
          </w:p>
        </w:tc>
      </w:tr>
      <w:tr w:rsidR="000560A5" w:rsidRPr="00EF5355" w14:paraId="0FDE56C0" w14:textId="77777777" w:rsidTr="00D77CF6">
        <w:trPr>
          <w:trHeight w:val="783"/>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C28F05"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Gestión de compras y almacén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F566AA"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707C45"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5C4E37"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Q</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31643A"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28</w:t>
            </w:r>
          </w:p>
        </w:tc>
        <w:tc>
          <w:tcPr>
            <w:tcW w:w="1276" w:type="dxa"/>
            <w:tcBorders>
              <w:top w:val="single" w:sz="4" w:space="0" w:color="000000"/>
              <w:left w:val="single" w:sz="4" w:space="0" w:color="000000"/>
              <w:bottom w:val="single" w:sz="4" w:space="0" w:color="000000"/>
              <w:right w:val="single" w:sz="4" w:space="0" w:color="000000"/>
            </w:tcBorders>
            <w:shd w:val="clear" w:color="auto" w:fill="9BC2E6"/>
            <w:tcMar>
              <w:top w:w="15" w:type="dxa"/>
              <w:left w:w="15" w:type="dxa"/>
              <w:bottom w:w="0" w:type="dxa"/>
              <w:right w:w="15" w:type="dxa"/>
            </w:tcMar>
            <w:vAlign w:val="center"/>
            <w:hideMark/>
          </w:tcPr>
          <w:p w14:paraId="3EDEF384" w14:textId="77777777" w:rsidR="000560A5" w:rsidRPr="00EF5355" w:rsidRDefault="000560A5" w:rsidP="000560A5">
            <w:pPr>
              <w:jc w:val="center"/>
              <w:textAlignment w:val="center"/>
              <w:rPr>
                <w:b/>
                <w:bCs/>
                <w:color w:val="000000"/>
                <w:kern w:val="24"/>
                <w:sz w:val="22"/>
                <w:szCs w:val="24"/>
                <w:lang w:val="es-CO" w:eastAsia="es-CO"/>
              </w:rPr>
            </w:pPr>
            <w:r w:rsidRPr="00EF5355">
              <w:rPr>
                <w:b/>
                <w:bCs/>
                <w:color w:val="000000"/>
                <w:kern w:val="24"/>
                <w:sz w:val="22"/>
                <w:szCs w:val="24"/>
                <w:lang w:val="es-CO" w:eastAsia="es-CO"/>
              </w:rPr>
              <w:t>En proceso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30DEC1" w14:textId="77777777" w:rsidR="000560A5" w:rsidRPr="00EF5355" w:rsidRDefault="000560A5" w:rsidP="000560A5">
            <w:pPr>
              <w:textAlignment w:val="center"/>
              <w:rPr>
                <w:color w:val="000000" w:themeColor="text1"/>
                <w:kern w:val="24"/>
                <w:sz w:val="22"/>
                <w:szCs w:val="22"/>
                <w:lang w:val="es-MX" w:eastAsia="es-CO"/>
              </w:rPr>
            </w:pPr>
            <w:r w:rsidRPr="00EF5355">
              <w:rPr>
                <w:color w:val="000000" w:themeColor="text1"/>
                <w:kern w:val="24"/>
                <w:sz w:val="22"/>
                <w:szCs w:val="22"/>
                <w:lang w:val="es-MX" w:eastAsia="es-CO"/>
              </w:rPr>
              <w:t xml:space="preserve">Con fechas vigentes, tiene análisis de causas y plan de acción </w:t>
            </w:r>
          </w:p>
        </w:tc>
      </w:tr>
      <w:tr w:rsidR="000560A5" w:rsidRPr="00EF5355" w14:paraId="39248018" w14:textId="77777777" w:rsidTr="00D77CF6">
        <w:trPr>
          <w:trHeight w:val="783"/>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B2C5E9"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Gestión de la producción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5F6464"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9B4DFC"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0B877A"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Q</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591F60"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29</w:t>
            </w:r>
          </w:p>
        </w:tc>
        <w:tc>
          <w:tcPr>
            <w:tcW w:w="1276"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Mar>
              <w:top w:w="15" w:type="dxa"/>
              <w:left w:w="15" w:type="dxa"/>
              <w:bottom w:w="0" w:type="dxa"/>
              <w:right w:w="15" w:type="dxa"/>
            </w:tcMar>
            <w:vAlign w:val="center"/>
            <w:hideMark/>
          </w:tcPr>
          <w:p w14:paraId="6615675C" w14:textId="77777777" w:rsidR="000560A5" w:rsidRPr="00EF5355" w:rsidRDefault="000560A5" w:rsidP="000560A5">
            <w:pPr>
              <w:jc w:val="center"/>
              <w:textAlignment w:val="center"/>
              <w:rPr>
                <w:b/>
                <w:bCs/>
                <w:color w:val="000000"/>
                <w:kern w:val="24"/>
                <w:sz w:val="22"/>
                <w:szCs w:val="24"/>
                <w:lang w:val="es-CO" w:eastAsia="es-CO"/>
              </w:rPr>
            </w:pPr>
            <w:r w:rsidRPr="00EF5355">
              <w:rPr>
                <w:b/>
                <w:bCs/>
                <w:color w:val="000000"/>
                <w:kern w:val="24"/>
                <w:sz w:val="22"/>
                <w:szCs w:val="24"/>
                <w:lang w:val="es-CO" w:eastAsia="es-CO"/>
              </w:rPr>
              <w:t>Sin documentar</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2B2B2F" w14:textId="77777777" w:rsidR="000560A5" w:rsidRPr="00EF5355" w:rsidRDefault="000560A5" w:rsidP="000560A5">
            <w:pPr>
              <w:textAlignment w:val="center"/>
              <w:rPr>
                <w:color w:val="000000" w:themeColor="text1"/>
                <w:kern w:val="24"/>
                <w:sz w:val="22"/>
                <w:szCs w:val="22"/>
                <w:lang w:val="es-MX" w:eastAsia="es-CO"/>
              </w:rPr>
            </w:pPr>
            <w:r w:rsidRPr="00EF5355">
              <w:rPr>
                <w:color w:val="000000" w:themeColor="text1"/>
                <w:kern w:val="24"/>
                <w:sz w:val="22"/>
                <w:szCs w:val="22"/>
                <w:lang w:val="es-MX" w:eastAsia="es-CO"/>
              </w:rPr>
              <w:t xml:space="preserve">No tiene análisis de causa y plan de acción. </w:t>
            </w:r>
          </w:p>
        </w:tc>
      </w:tr>
      <w:tr w:rsidR="000560A5" w:rsidRPr="00EF5355" w14:paraId="052762E7" w14:textId="77777777" w:rsidTr="00D77CF6">
        <w:trPr>
          <w:trHeight w:val="783"/>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52E046"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Gestión de la producción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72C92E"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9CA4D5"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6C3EEC"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Q</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B69869"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30</w:t>
            </w:r>
          </w:p>
        </w:tc>
        <w:tc>
          <w:tcPr>
            <w:tcW w:w="1276"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Mar>
              <w:top w:w="15" w:type="dxa"/>
              <w:left w:w="15" w:type="dxa"/>
              <w:bottom w:w="0" w:type="dxa"/>
              <w:right w:w="15" w:type="dxa"/>
            </w:tcMar>
            <w:vAlign w:val="center"/>
            <w:hideMark/>
          </w:tcPr>
          <w:p w14:paraId="6701C238" w14:textId="77777777" w:rsidR="000560A5" w:rsidRPr="00EF5355" w:rsidRDefault="000560A5" w:rsidP="000560A5">
            <w:pPr>
              <w:jc w:val="center"/>
              <w:textAlignment w:val="center"/>
              <w:rPr>
                <w:b/>
                <w:bCs/>
                <w:color w:val="000000"/>
                <w:kern w:val="24"/>
                <w:sz w:val="22"/>
                <w:szCs w:val="24"/>
                <w:lang w:val="es-CO" w:eastAsia="es-CO"/>
              </w:rPr>
            </w:pPr>
            <w:r w:rsidRPr="00EF5355">
              <w:rPr>
                <w:b/>
                <w:bCs/>
                <w:color w:val="000000"/>
                <w:kern w:val="24"/>
                <w:sz w:val="22"/>
                <w:szCs w:val="24"/>
                <w:lang w:val="es-CO" w:eastAsia="es-CO"/>
              </w:rPr>
              <w:t>Sin documentar</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84C286" w14:textId="77777777" w:rsidR="000560A5" w:rsidRPr="00EF5355" w:rsidRDefault="000560A5" w:rsidP="000560A5">
            <w:pPr>
              <w:textAlignment w:val="center"/>
              <w:rPr>
                <w:color w:val="000000" w:themeColor="text1"/>
                <w:kern w:val="24"/>
                <w:sz w:val="22"/>
                <w:szCs w:val="22"/>
                <w:lang w:val="es-MX" w:eastAsia="es-CO"/>
              </w:rPr>
            </w:pPr>
            <w:r w:rsidRPr="00EF5355">
              <w:rPr>
                <w:color w:val="000000" w:themeColor="text1"/>
                <w:kern w:val="24"/>
                <w:sz w:val="22"/>
                <w:szCs w:val="22"/>
                <w:lang w:val="es-MX" w:eastAsia="es-CO"/>
              </w:rPr>
              <w:t xml:space="preserve">No tiene análisis de causa y plan de acción. </w:t>
            </w:r>
          </w:p>
        </w:tc>
      </w:tr>
      <w:tr w:rsidR="000560A5" w:rsidRPr="00EF5355" w14:paraId="3A09654F" w14:textId="77777777" w:rsidTr="00D77CF6">
        <w:trPr>
          <w:trHeight w:val="783"/>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09F1B0"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Aseguramiento de la calidad</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89C880"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DDAEFE"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8F0D9C"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Q</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09CA27"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31</w:t>
            </w:r>
          </w:p>
        </w:tc>
        <w:tc>
          <w:tcPr>
            <w:tcW w:w="1276"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Mar>
              <w:top w:w="15" w:type="dxa"/>
              <w:left w:w="15" w:type="dxa"/>
              <w:bottom w:w="0" w:type="dxa"/>
              <w:right w:w="15" w:type="dxa"/>
            </w:tcMar>
            <w:vAlign w:val="center"/>
            <w:hideMark/>
          </w:tcPr>
          <w:p w14:paraId="6B9D01A6" w14:textId="77777777" w:rsidR="000560A5" w:rsidRPr="00EF5355" w:rsidRDefault="000560A5" w:rsidP="000560A5">
            <w:pPr>
              <w:jc w:val="center"/>
              <w:textAlignment w:val="center"/>
              <w:rPr>
                <w:b/>
                <w:bCs/>
                <w:color w:val="000000"/>
                <w:kern w:val="24"/>
                <w:sz w:val="22"/>
                <w:szCs w:val="24"/>
                <w:lang w:val="es-CO" w:eastAsia="es-CO"/>
              </w:rPr>
            </w:pPr>
            <w:r w:rsidRPr="00EF5355">
              <w:rPr>
                <w:b/>
                <w:bCs/>
                <w:color w:val="000000"/>
                <w:kern w:val="24"/>
                <w:sz w:val="22"/>
                <w:szCs w:val="24"/>
                <w:lang w:val="es-CO" w:eastAsia="es-CO"/>
              </w:rPr>
              <w:t>Sin documentar</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552216" w14:textId="77777777" w:rsidR="000560A5" w:rsidRPr="00EF5355" w:rsidRDefault="000560A5" w:rsidP="000560A5">
            <w:pPr>
              <w:textAlignment w:val="center"/>
              <w:rPr>
                <w:color w:val="000000" w:themeColor="text1"/>
                <w:kern w:val="24"/>
                <w:sz w:val="22"/>
                <w:szCs w:val="22"/>
                <w:lang w:val="es-MX" w:eastAsia="es-CO"/>
              </w:rPr>
            </w:pPr>
            <w:r w:rsidRPr="00EF5355">
              <w:rPr>
                <w:color w:val="000000" w:themeColor="text1"/>
                <w:kern w:val="24"/>
                <w:sz w:val="22"/>
                <w:szCs w:val="22"/>
                <w:lang w:val="es-MX" w:eastAsia="es-CO"/>
              </w:rPr>
              <w:t xml:space="preserve">No tiene análisis de causa y plan de acción. </w:t>
            </w:r>
          </w:p>
        </w:tc>
      </w:tr>
      <w:tr w:rsidR="000560A5" w:rsidRPr="00EF5355" w14:paraId="700B9FBB" w14:textId="77777777" w:rsidTr="00D77CF6">
        <w:trPr>
          <w:trHeight w:val="783"/>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804DD6"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Aseguramiento de la calidad</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36CA47"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FB0732"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4FD750"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Q</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040335"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32</w:t>
            </w:r>
          </w:p>
        </w:tc>
        <w:tc>
          <w:tcPr>
            <w:tcW w:w="1276"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Mar>
              <w:top w:w="15" w:type="dxa"/>
              <w:left w:w="15" w:type="dxa"/>
              <w:bottom w:w="0" w:type="dxa"/>
              <w:right w:w="15" w:type="dxa"/>
            </w:tcMar>
            <w:vAlign w:val="center"/>
            <w:hideMark/>
          </w:tcPr>
          <w:p w14:paraId="65FBFEDD" w14:textId="77777777" w:rsidR="000560A5" w:rsidRPr="00EF5355" w:rsidRDefault="000560A5" w:rsidP="000560A5">
            <w:pPr>
              <w:jc w:val="center"/>
              <w:textAlignment w:val="center"/>
              <w:rPr>
                <w:b/>
                <w:bCs/>
                <w:color w:val="000000"/>
                <w:kern w:val="24"/>
                <w:sz w:val="22"/>
                <w:szCs w:val="24"/>
                <w:lang w:val="es-CO" w:eastAsia="es-CO"/>
              </w:rPr>
            </w:pPr>
            <w:r w:rsidRPr="00EF5355">
              <w:rPr>
                <w:b/>
                <w:bCs/>
                <w:color w:val="000000"/>
                <w:kern w:val="24"/>
                <w:sz w:val="22"/>
                <w:szCs w:val="24"/>
                <w:lang w:val="es-CO" w:eastAsia="es-CO"/>
              </w:rPr>
              <w:t>Sin documentar</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6D52BC" w14:textId="77777777" w:rsidR="000560A5" w:rsidRPr="00EF5355" w:rsidRDefault="000560A5" w:rsidP="000560A5">
            <w:pPr>
              <w:textAlignment w:val="center"/>
              <w:rPr>
                <w:color w:val="000000" w:themeColor="text1"/>
                <w:kern w:val="24"/>
                <w:sz w:val="22"/>
                <w:szCs w:val="22"/>
                <w:lang w:val="es-MX" w:eastAsia="es-CO"/>
              </w:rPr>
            </w:pPr>
            <w:r w:rsidRPr="00EF5355">
              <w:rPr>
                <w:color w:val="000000" w:themeColor="text1"/>
                <w:kern w:val="24"/>
                <w:sz w:val="22"/>
                <w:szCs w:val="22"/>
                <w:lang w:val="es-MX" w:eastAsia="es-CO"/>
              </w:rPr>
              <w:t xml:space="preserve">No tiene análisis de causa y plan de acción. </w:t>
            </w:r>
          </w:p>
        </w:tc>
      </w:tr>
      <w:tr w:rsidR="000560A5" w:rsidRPr="00EF5355" w14:paraId="7BD830E8" w14:textId="77777777" w:rsidTr="00D77CF6">
        <w:trPr>
          <w:trHeight w:val="783"/>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FBB3EF"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Gestión del mantenimiento</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3299FD"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4A414D"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B7D7E6"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Q</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E283D8"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40</w:t>
            </w:r>
          </w:p>
        </w:tc>
        <w:tc>
          <w:tcPr>
            <w:tcW w:w="1276" w:type="dxa"/>
            <w:tcBorders>
              <w:top w:val="single" w:sz="4" w:space="0" w:color="000000"/>
              <w:left w:val="single" w:sz="4" w:space="0" w:color="000000"/>
              <w:bottom w:val="single" w:sz="4" w:space="0" w:color="000000"/>
              <w:right w:val="single" w:sz="4" w:space="0" w:color="000000"/>
            </w:tcBorders>
            <w:shd w:val="clear" w:color="auto" w:fill="9BC2E6"/>
            <w:tcMar>
              <w:top w:w="15" w:type="dxa"/>
              <w:left w:w="15" w:type="dxa"/>
              <w:bottom w:w="0" w:type="dxa"/>
              <w:right w:w="15" w:type="dxa"/>
            </w:tcMar>
            <w:vAlign w:val="center"/>
            <w:hideMark/>
          </w:tcPr>
          <w:p w14:paraId="25E8E7E3" w14:textId="77777777" w:rsidR="000560A5" w:rsidRPr="00EF5355" w:rsidRDefault="000560A5" w:rsidP="000560A5">
            <w:pPr>
              <w:jc w:val="center"/>
              <w:textAlignment w:val="center"/>
              <w:rPr>
                <w:b/>
                <w:bCs/>
                <w:color w:val="000000"/>
                <w:kern w:val="24"/>
                <w:sz w:val="22"/>
                <w:szCs w:val="24"/>
                <w:lang w:val="es-CO" w:eastAsia="es-CO"/>
              </w:rPr>
            </w:pPr>
            <w:r w:rsidRPr="00EF5355">
              <w:rPr>
                <w:b/>
                <w:bCs/>
                <w:color w:val="000000"/>
                <w:kern w:val="24"/>
                <w:sz w:val="22"/>
                <w:szCs w:val="24"/>
                <w:lang w:val="es-CO" w:eastAsia="es-CO"/>
              </w:rPr>
              <w:t>En proceso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14B106" w14:textId="77777777" w:rsidR="000560A5" w:rsidRPr="00EF5355" w:rsidRDefault="000560A5" w:rsidP="000560A5">
            <w:pPr>
              <w:textAlignment w:val="center"/>
              <w:rPr>
                <w:color w:val="000000" w:themeColor="text1"/>
                <w:kern w:val="24"/>
                <w:sz w:val="22"/>
                <w:szCs w:val="22"/>
                <w:lang w:val="es-MX" w:eastAsia="es-CO"/>
              </w:rPr>
            </w:pPr>
            <w:r w:rsidRPr="00EF5355">
              <w:rPr>
                <w:color w:val="000000" w:themeColor="text1"/>
                <w:kern w:val="24"/>
                <w:sz w:val="22"/>
                <w:szCs w:val="22"/>
                <w:lang w:val="es-MX" w:eastAsia="es-CO"/>
              </w:rPr>
              <w:t xml:space="preserve">Con fechas vigentes, tiene análisis de causas y plan de acción </w:t>
            </w:r>
          </w:p>
        </w:tc>
      </w:tr>
      <w:tr w:rsidR="000560A5" w:rsidRPr="00EF5355" w14:paraId="64AA3FE1" w14:textId="77777777" w:rsidTr="00D77CF6">
        <w:trPr>
          <w:trHeight w:val="783"/>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D92CB1"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Sistemas de información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94583F"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0A297A"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E5F6D4"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Q</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3ADDC2"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34</w:t>
            </w:r>
          </w:p>
        </w:tc>
        <w:tc>
          <w:tcPr>
            <w:tcW w:w="1276" w:type="dxa"/>
            <w:tcBorders>
              <w:top w:val="single" w:sz="4" w:space="0" w:color="000000"/>
              <w:left w:val="single" w:sz="4" w:space="0" w:color="000000"/>
              <w:bottom w:val="single" w:sz="4" w:space="0" w:color="000000"/>
              <w:right w:val="single" w:sz="4" w:space="0" w:color="000000"/>
            </w:tcBorders>
            <w:shd w:val="clear" w:color="auto" w:fill="9BC2E6"/>
            <w:tcMar>
              <w:top w:w="15" w:type="dxa"/>
              <w:left w:w="15" w:type="dxa"/>
              <w:bottom w:w="0" w:type="dxa"/>
              <w:right w:w="15" w:type="dxa"/>
            </w:tcMar>
            <w:vAlign w:val="center"/>
            <w:hideMark/>
          </w:tcPr>
          <w:p w14:paraId="715A44E6" w14:textId="77777777" w:rsidR="000560A5" w:rsidRPr="00EF5355" w:rsidRDefault="000560A5" w:rsidP="000560A5">
            <w:pPr>
              <w:jc w:val="center"/>
              <w:textAlignment w:val="center"/>
              <w:rPr>
                <w:b/>
                <w:bCs/>
                <w:color w:val="000000"/>
                <w:kern w:val="24"/>
                <w:sz w:val="22"/>
                <w:szCs w:val="24"/>
                <w:lang w:val="es-CO" w:eastAsia="es-CO"/>
              </w:rPr>
            </w:pPr>
            <w:r w:rsidRPr="00EF5355">
              <w:rPr>
                <w:b/>
                <w:bCs/>
                <w:color w:val="000000"/>
                <w:kern w:val="24"/>
                <w:sz w:val="22"/>
                <w:szCs w:val="24"/>
                <w:lang w:val="es-CO" w:eastAsia="es-CO"/>
              </w:rPr>
              <w:t>En proceso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121B33" w14:textId="77777777" w:rsidR="000560A5" w:rsidRPr="00EF5355" w:rsidRDefault="000560A5" w:rsidP="000560A5">
            <w:pPr>
              <w:textAlignment w:val="center"/>
              <w:rPr>
                <w:color w:val="000000" w:themeColor="text1"/>
                <w:kern w:val="24"/>
                <w:sz w:val="22"/>
                <w:szCs w:val="22"/>
                <w:lang w:val="es-MX" w:eastAsia="es-CO"/>
              </w:rPr>
            </w:pPr>
            <w:r w:rsidRPr="00EF5355">
              <w:rPr>
                <w:color w:val="000000" w:themeColor="text1"/>
                <w:kern w:val="24"/>
                <w:sz w:val="22"/>
                <w:szCs w:val="22"/>
                <w:lang w:val="es-MX" w:eastAsia="es-CO"/>
              </w:rPr>
              <w:t xml:space="preserve">Con fechas vigentes, tiene análisis de causas y plan de acción </w:t>
            </w:r>
          </w:p>
        </w:tc>
      </w:tr>
      <w:tr w:rsidR="000560A5" w:rsidRPr="00EF5355" w14:paraId="5D2F6BEA" w14:textId="77777777" w:rsidTr="00D77CF6">
        <w:trPr>
          <w:trHeight w:val="783"/>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617819"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Sistemas de información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493D5D"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C3CA04"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29BBE4"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Q</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19FBC3"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35</w:t>
            </w:r>
          </w:p>
        </w:tc>
        <w:tc>
          <w:tcPr>
            <w:tcW w:w="1276" w:type="dxa"/>
            <w:tcBorders>
              <w:top w:val="single" w:sz="4" w:space="0" w:color="000000"/>
              <w:left w:val="single" w:sz="4" w:space="0" w:color="000000"/>
              <w:bottom w:val="single" w:sz="4" w:space="0" w:color="000000"/>
              <w:right w:val="single" w:sz="4" w:space="0" w:color="000000"/>
            </w:tcBorders>
            <w:shd w:val="clear" w:color="auto" w:fill="9BC2E6"/>
            <w:tcMar>
              <w:top w:w="15" w:type="dxa"/>
              <w:left w:w="15" w:type="dxa"/>
              <w:bottom w:w="0" w:type="dxa"/>
              <w:right w:w="15" w:type="dxa"/>
            </w:tcMar>
            <w:vAlign w:val="center"/>
            <w:hideMark/>
          </w:tcPr>
          <w:p w14:paraId="71DC2AD3" w14:textId="77777777" w:rsidR="000560A5" w:rsidRPr="00EF5355" w:rsidRDefault="000560A5" w:rsidP="000560A5">
            <w:pPr>
              <w:jc w:val="center"/>
              <w:textAlignment w:val="center"/>
              <w:rPr>
                <w:b/>
                <w:bCs/>
                <w:color w:val="000000"/>
                <w:kern w:val="24"/>
                <w:sz w:val="22"/>
                <w:szCs w:val="24"/>
                <w:lang w:val="es-CO" w:eastAsia="es-CO"/>
              </w:rPr>
            </w:pPr>
            <w:r w:rsidRPr="00EF5355">
              <w:rPr>
                <w:b/>
                <w:bCs/>
                <w:color w:val="000000"/>
                <w:kern w:val="24"/>
                <w:sz w:val="22"/>
                <w:szCs w:val="24"/>
                <w:lang w:val="es-CO" w:eastAsia="es-CO"/>
              </w:rPr>
              <w:t>En proceso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63C954" w14:textId="77777777" w:rsidR="000560A5" w:rsidRPr="00EF5355" w:rsidRDefault="000560A5" w:rsidP="000560A5">
            <w:pPr>
              <w:textAlignment w:val="center"/>
              <w:rPr>
                <w:color w:val="000000" w:themeColor="text1"/>
                <w:kern w:val="24"/>
                <w:sz w:val="22"/>
                <w:szCs w:val="22"/>
                <w:lang w:val="es-MX" w:eastAsia="es-CO"/>
              </w:rPr>
            </w:pPr>
            <w:r w:rsidRPr="00EF5355">
              <w:rPr>
                <w:color w:val="000000" w:themeColor="text1"/>
                <w:kern w:val="24"/>
                <w:sz w:val="22"/>
                <w:szCs w:val="22"/>
                <w:lang w:val="es-MX" w:eastAsia="es-CO"/>
              </w:rPr>
              <w:t xml:space="preserve">Con fechas vigentes, tiene análisis de causas y plan de acción </w:t>
            </w:r>
          </w:p>
        </w:tc>
      </w:tr>
      <w:tr w:rsidR="000560A5" w:rsidRPr="00EF5355" w14:paraId="30388309" w14:textId="77777777" w:rsidTr="00D77CF6">
        <w:trPr>
          <w:trHeight w:val="783"/>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4BC606"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Sistemas de información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F8C21A"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3B24E8"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039A5E"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Q</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45E9EF"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36</w:t>
            </w:r>
          </w:p>
        </w:tc>
        <w:tc>
          <w:tcPr>
            <w:tcW w:w="1276" w:type="dxa"/>
            <w:tcBorders>
              <w:top w:val="single" w:sz="4" w:space="0" w:color="000000"/>
              <w:left w:val="single" w:sz="4" w:space="0" w:color="000000"/>
              <w:bottom w:val="single" w:sz="4" w:space="0" w:color="000000"/>
              <w:right w:val="single" w:sz="4" w:space="0" w:color="000000"/>
            </w:tcBorders>
            <w:shd w:val="clear" w:color="auto" w:fill="9BC2E6"/>
            <w:tcMar>
              <w:top w:w="15" w:type="dxa"/>
              <w:left w:w="15" w:type="dxa"/>
              <w:bottom w:w="0" w:type="dxa"/>
              <w:right w:w="15" w:type="dxa"/>
            </w:tcMar>
            <w:vAlign w:val="center"/>
            <w:hideMark/>
          </w:tcPr>
          <w:p w14:paraId="402C2AE0" w14:textId="77777777" w:rsidR="000560A5" w:rsidRPr="00EF5355" w:rsidRDefault="000560A5" w:rsidP="000560A5">
            <w:pPr>
              <w:jc w:val="center"/>
              <w:textAlignment w:val="center"/>
              <w:rPr>
                <w:b/>
                <w:bCs/>
                <w:color w:val="000000"/>
                <w:kern w:val="24"/>
                <w:sz w:val="22"/>
                <w:szCs w:val="24"/>
                <w:lang w:val="es-CO" w:eastAsia="es-CO"/>
              </w:rPr>
            </w:pPr>
            <w:r w:rsidRPr="00EF5355">
              <w:rPr>
                <w:b/>
                <w:bCs/>
                <w:color w:val="000000"/>
                <w:kern w:val="24"/>
                <w:sz w:val="22"/>
                <w:szCs w:val="24"/>
                <w:lang w:val="es-CO" w:eastAsia="es-CO"/>
              </w:rPr>
              <w:t>En proceso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759DED" w14:textId="77777777" w:rsidR="000560A5" w:rsidRPr="00EF5355" w:rsidRDefault="000560A5" w:rsidP="000560A5">
            <w:pPr>
              <w:textAlignment w:val="center"/>
              <w:rPr>
                <w:color w:val="000000" w:themeColor="text1"/>
                <w:kern w:val="24"/>
                <w:sz w:val="22"/>
                <w:szCs w:val="22"/>
                <w:lang w:val="es-MX" w:eastAsia="es-CO"/>
              </w:rPr>
            </w:pPr>
            <w:r w:rsidRPr="00EF5355">
              <w:rPr>
                <w:color w:val="000000" w:themeColor="text1"/>
                <w:kern w:val="24"/>
                <w:sz w:val="22"/>
                <w:szCs w:val="22"/>
                <w:lang w:val="es-MX" w:eastAsia="es-CO"/>
              </w:rPr>
              <w:t xml:space="preserve">Con fechas vigentes, tiene análisis de causas y plan de acción </w:t>
            </w:r>
          </w:p>
        </w:tc>
      </w:tr>
      <w:tr w:rsidR="000560A5" w:rsidRPr="00EF5355" w14:paraId="6AE71F8B" w14:textId="77777777" w:rsidTr="00D77CF6">
        <w:trPr>
          <w:trHeight w:val="783"/>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07C684"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lastRenderedPageBreak/>
              <w:t>Desarrollo humano</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576C0D"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D90E1C"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FF1B6B"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Q</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CBAA24"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38</w:t>
            </w:r>
          </w:p>
        </w:tc>
        <w:tc>
          <w:tcPr>
            <w:tcW w:w="1276"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Mar>
              <w:top w:w="15" w:type="dxa"/>
              <w:left w:w="15" w:type="dxa"/>
              <w:bottom w:w="0" w:type="dxa"/>
              <w:right w:w="15" w:type="dxa"/>
            </w:tcMar>
            <w:vAlign w:val="center"/>
            <w:hideMark/>
          </w:tcPr>
          <w:p w14:paraId="0A4B11DB" w14:textId="77777777" w:rsidR="000560A5" w:rsidRPr="00EF5355" w:rsidRDefault="000560A5" w:rsidP="000560A5">
            <w:pPr>
              <w:jc w:val="center"/>
              <w:textAlignment w:val="center"/>
              <w:rPr>
                <w:b/>
                <w:bCs/>
                <w:color w:val="000000"/>
                <w:kern w:val="24"/>
                <w:sz w:val="22"/>
                <w:szCs w:val="24"/>
                <w:lang w:val="es-CO" w:eastAsia="es-CO"/>
              </w:rPr>
            </w:pPr>
            <w:r w:rsidRPr="00EF5355">
              <w:rPr>
                <w:b/>
                <w:bCs/>
                <w:color w:val="000000"/>
                <w:kern w:val="24"/>
                <w:sz w:val="22"/>
                <w:szCs w:val="24"/>
                <w:lang w:val="es-CO" w:eastAsia="es-CO"/>
              </w:rPr>
              <w:t>Sin documentar</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F8ABE3" w14:textId="77777777" w:rsidR="000560A5" w:rsidRPr="00EF5355" w:rsidRDefault="000560A5" w:rsidP="000560A5">
            <w:pPr>
              <w:textAlignment w:val="center"/>
              <w:rPr>
                <w:color w:val="000000" w:themeColor="text1"/>
                <w:kern w:val="24"/>
                <w:sz w:val="22"/>
                <w:szCs w:val="22"/>
                <w:lang w:val="es-MX" w:eastAsia="es-CO"/>
              </w:rPr>
            </w:pPr>
            <w:r w:rsidRPr="00EF5355">
              <w:rPr>
                <w:color w:val="000000" w:themeColor="text1"/>
                <w:kern w:val="24"/>
                <w:sz w:val="22"/>
                <w:szCs w:val="22"/>
                <w:lang w:val="es-MX" w:eastAsia="es-CO"/>
              </w:rPr>
              <w:t>No tiene análisis de causa y plan de acción</w:t>
            </w:r>
          </w:p>
        </w:tc>
      </w:tr>
      <w:tr w:rsidR="000560A5" w:rsidRPr="00EF5355" w14:paraId="0A12DC3F" w14:textId="77777777" w:rsidTr="00D77CF6">
        <w:trPr>
          <w:trHeight w:val="783"/>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B20FE8"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Desarrollo humano</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190D3A"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1D2AA9"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FA5EE6"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Q</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177EAA"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37</w:t>
            </w:r>
          </w:p>
        </w:tc>
        <w:tc>
          <w:tcPr>
            <w:tcW w:w="1276"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Mar>
              <w:top w:w="15" w:type="dxa"/>
              <w:left w:w="15" w:type="dxa"/>
              <w:bottom w:w="0" w:type="dxa"/>
              <w:right w:w="15" w:type="dxa"/>
            </w:tcMar>
            <w:vAlign w:val="center"/>
            <w:hideMark/>
          </w:tcPr>
          <w:p w14:paraId="4A6302D1" w14:textId="77777777" w:rsidR="000560A5" w:rsidRPr="00EF5355" w:rsidRDefault="000560A5" w:rsidP="000560A5">
            <w:pPr>
              <w:jc w:val="center"/>
              <w:textAlignment w:val="center"/>
              <w:rPr>
                <w:b/>
                <w:bCs/>
                <w:color w:val="000000"/>
                <w:kern w:val="24"/>
                <w:sz w:val="22"/>
                <w:szCs w:val="24"/>
                <w:lang w:val="es-CO" w:eastAsia="es-CO"/>
              </w:rPr>
            </w:pPr>
            <w:r w:rsidRPr="00EF5355">
              <w:rPr>
                <w:b/>
                <w:bCs/>
                <w:color w:val="000000"/>
                <w:kern w:val="24"/>
                <w:sz w:val="22"/>
                <w:szCs w:val="24"/>
                <w:lang w:val="es-CO" w:eastAsia="es-CO"/>
              </w:rPr>
              <w:t>Sin documentar</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6FFB91" w14:textId="77777777" w:rsidR="000560A5" w:rsidRPr="00EF5355" w:rsidRDefault="000560A5" w:rsidP="000560A5">
            <w:pPr>
              <w:textAlignment w:val="center"/>
              <w:rPr>
                <w:color w:val="000000" w:themeColor="text1"/>
                <w:kern w:val="24"/>
                <w:sz w:val="22"/>
                <w:szCs w:val="22"/>
                <w:lang w:val="es-MX" w:eastAsia="es-CO"/>
              </w:rPr>
            </w:pPr>
            <w:r w:rsidRPr="00EF5355">
              <w:rPr>
                <w:color w:val="000000" w:themeColor="text1"/>
                <w:kern w:val="24"/>
                <w:sz w:val="22"/>
                <w:szCs w:val="22"/>
                <w:lang w:val="es-MX" w:eastAsia="es-CO"/>
              </w:rPr>
              <w:t>No tiene análisis de causa y plan de acción</w:t>
            </w:r>
          </w:p>
        </w:tc>
      </w:tr>
      <w:tr w:rsidR="000560A5" w:rsidRPr="00EF5355" w14:paraId="757353B8" w14:textId="77777777" w:rsidTr="00D77CF6">
        <w:trPr>
          <w:trHeight w:val="783"/>
        </w:trPr>
        <w:tc>
          <w:tcPr>
            <w:tcW w:w="12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9805F3"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Gestión comercial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29036F"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Auditoria Interna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759017"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NC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25A93C"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E Q</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DA2556" w14:textId="77777777" w:rsidR="000560A5" w:rsidRPr="00EF5355" w:rsidRDefault="000560A5" w:rsidP="000560A5">
            <w:pPr>
              <w:jc w:val="center"/>
              <w:textAlignment w:val="center"/>
              <w:rPr>
                <w:color w:val="000000"/>
                <w:kern w:val="24"/>
                <w:sz w:val="22"/>
                <w:szCs w:val="24"/>
                <w:lang w:val="es-CO" w:eastAsia="es-CO"/>
              </w:rPr>
            </w:pPr>
            <w:r w:rsidRPr="00EF5355">
              <w:rPr>
                <w:color w:val="000000"/>
                <w:kern w:val="24"/>
                <w:sz w:val="22"/>
                <w:szCs w:val="24"/>
                <w:lang w:val="es-CO" w:eastAsia="es-CO"/>
              </w:rPr>
              <w:t>39</w:t>
            </w:r>
          </w:p>
        </w:tc>
        <w:tc>
          <w:tcPr>
            <w:tcW w:w="1276"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Mar>
              <w:top w:w="15" w:type="dxa"/>
              <w:left w:w="15" w:type="dxa"/>
              <w:bottom w:w="0" w:type="dxa"/>
              <w:right w:w="15" w:type="dxa"/>
            </w:tcMar>
            <w:vAlign w:val="center"/>
            <w:hideMark/>
          </w:tcPr>
          <w:p w14:paraId="52D7131B" w14:textId="77777777" w:rsidR="000560A5" w:rsidRPr="00EF5355" w:rsidRDefault="000560A5" w:rsidP="000560A5">
            <w:pPr>
              <w:jc w:val="center"/>
              <w:textAlignment w:val="center"/>
              <w:rPr>
                <w:b/>
                <w:bCs/>
                <w:color w:val="000000"/>
                <w:kern w:val="24"/>
                <w:sz w:val="22"/>
                <w:szCs w:val="24"/>
                <w:lang w:val="es-CO" w:eastAsia="es-CO"/>
              </w:rPr>
            </w:pPr>
            <w:r w:rsidRPr="00EF5355">
              <w:rPr>
                <w:b/>
                <w:bCs/>
                <w:color w:val="000000"/>
                <w:kern w:val="24"/>
                <w:sz w:val="22"/>
                <w:szCs w:val="24"/>
                <w:lang w:val="es-CO" w:eastAsia="es-CO"/>
              </w:rPr>
              <w:t>Sin documentar</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04DBDC" w14:textId="77777777" w:rsidR="000560A5" w:rsidRPr="00EF5355" w:rsidRDefault="000560A5" w:rsidP="000560A5">
            <w:pPr>
              <w:textAlignment w:val="center"/>
              <w:rPr>
                <w:color w:val="000000" w:themeColor="text1"/>
                <w:kern w:val="24"/>
                <w:sz w:val="22"/>
                <w:szCs w:val="22"/>
                <w:lang w:val="es-MX" w:eastAsia="es-CO"/>
              </w:rPr>
            </w:pPr>
            <w:r w:rsidRPr="00EF5355">
              <w:rPr>
                <w:color w:val="000000" w:themeColor="text1"/>
                <w:kern w:val="24"/>
                <w:sz w:val="22"/>
                <w:szCs w:val="22"/>
                <w:lang w:val="es-MX" w:eastAsia="es-CO"/>
              </w:rPr>
              <w:t>No tiene análisis de causa y plan de acción</w:t>
            </w:r>
          </w:p>
        </w:tc>
      </w:tr>
    </w:tbl>
    <w:p w14:paraId="7CB3F5A6" w14:textId="37F3B991" w:rsidR="00BF5CD5" w:rsidRPr="00EF5355" w:rsidRDefault="00BF5CD5" w:rsidP="00DA0253">
      <w:pPr>
        <w:rPr>
          <w:sz w:val="24"/>
          <w:szCs w:val="24"/>
          <w:lang w:val="es-CO"/>
        </w:rPr>
      </w:pPr>
    </w:p>
    <w:tbl>
      <w:tblPr>
        <w:tblStyle w:val="Tablaconcuadrcula"/>
        <w:tblW w:w="0" w:type="auto"/>
        <w:tblInd w:w="-34" w:type="dxa"/>
        <w:tblLook w:val="04A0" w:firstRow="1" w:lastRow="0" w:firstColumn="1" w:lastColumn="0" w:noHBand="0" w:noVBand="1"/>
      </w:tblPr>
      <w:tblGrid>
        <w:gridCol w:w="9656"/>
      </w:tblGrid>
      <w:tr w:rsidR="00200509" w:rsidRPr="00EF5355" w14:paraId="23ABB3E1" w14:textId="77777777" w:rsidTr="00C24A10">
        <w:trPr>
          <w:trHeight w:val="449"/>
        </w:trPr>
        <w:tc>
          <w:tcPr>
            <w:tcW w:w="9656" w:type="dxa"/>
            <w:shd w:val="clear" w:color="auto" w:fill="D9D9D9" w:themeFill="background1" w:themeFillShade="D9"/>
          </w:tcPr>
          <w:p w14:paraId="1EE3C93C" w14:textId="77777777" w:rsidR="00200509" w:rsidRPr="00EF5355" w:rsidRDefault="00200509" w:rsidP="00AC676E">
            <w:pPr>
              <w:pStyle w:val="Prrafodelista"/>
              <w:numPr>
                <w:ilvl w:val="0"/>
                <w:numId w:val="2"/>
              </w:numPr>
              <w:spacing w:after="200" w:line="276" w:lineRule="auto"/>
              <w:jc w:val="center"/>
              <w:rPr>
                <w:sz w:val="24"/>
                <w:szCs w:val="24"/>
              </w:rPr>
            </w:pPr>
            <w:r w:rsidRPr="00EF5355">
              <w:rPr>
                <w:sz w:val="24"/>
                <w:szCs w:val="24"/>
              </w:rPr>
              <w:t>Ausentismo</w:t>
            </w:r>
          </w:p>
        </w:tc>
      </w:tr>
      <w:tr w:rsidR="00200509" w:rsidRPr="00EF5355" w14:paraId="3B55DD5A" w14:textId="77777777" w:rsidTr="00C24A10">
        <w:trPr>
          <w:trHeight w:val="471"/>
        </w:trPr>
        <w:tc>
          <w:tcPr>
            <w:tcW w:w="9656" w:type="dxa"/>
          </w:tcPr>
          <w:p w14:paraId="0D20713E" w14:textId="77777777" w:rsidR="00200509" w:rsidRPr="00EF5355" w:rsidRDefault="00C24A10" w:rsidP="005D71FF">
            <w:pPr>
              <w:rPr>
                <w:color w:val="000000" w:themeColor="text1"/>
                <w:sz w:val="24"/>
                <w:szCs w:val="24"/>
                <w:lang w:val="es-CO"/>
              </w:rPr>
            </w:pPr>
            <w:r w:rsidRPr="00EF5355">
              <w:rPr>
                <w:color w:val="000000" w:themeColor="text1"/>
                <w:sz w:val="24"/>
                <w:szCs w:val="24"/>
                <w:lang w:val="es-CO"/>
              </w:rPr>
              <w:t>Pendiente SST</w:t>
            </w:r>
          </w:p>
          <w:p w14:paraId="30A51B56" w14:textId="77777777" w:rsidR="00C24A10" w:rsidRPr="00EF5355" w:rsidRDefault="00C24A10" w:rsidP="005D71FF">
            <w:pPr>
              <w:rPr>
                <w:color w:val="000000" w:themeColor="text1"/>
                <w:sz w:val="24"/>
                <w:szCs w:val="24"/>
                <w:lang w:val="es-CO"/>
              </w:rPr>
            </w:pPr>
          </w:p>
          <w:p w14:paraId="4916747B" w14:textId="77777777" w:rsidR="00C24A10" w:rsidRPr="00EF5355" w:rsidRDefault="00C24A10" w:rsidP="005D71FF">
            <w:pPr>
              <w:rPr>
                <w:color w:val="000000" w:themeColor="text1"/>
                <w:sz w:val="24"/>
                <w:szCs w:val="24"/>
                <w:lang w:val="es-CO"/>
              </w:rPr>
            </w:pPr>
            <w:r w:rsidRPr="00EF5355">
              <w:rPr>
                <w:noProof/>
                <w:color w:val="000000" w:themeColor="text1"/>
                <w:sz w:val="24"/>
                <w:szCs w:val="24"/>
                <w:lang w:val="es-CO" w:eastAsia="es-CO"/>
              </w:rPr>
              <w:drawing>
                <wp:inline distT="0" distB="0" distL="0" distR="0" wp14:anchorId="798F14A6" wp14:editId="01181021">
                  <wp:extent cx="5612130" cy="2586355"/>
                  <wp:effectExtent l="0" t="0" r="26670" b="23495"/>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7D7F5C09" w14:textId="77777777" w:rsidR="00C24A10" w:rsidRPr="00EF5355" w:rsidRDefault="00C24A10" w:rsidP="00C24A10">
            <w:pPr>
              <w:rPr>
                <w:color w:val="000000" w:themeColor="text1"/>
                <w:sz w:val="24"/>
                <w:szCs w:val="24"/>
                <w:lang w:val="es-CO"/>
              </w:rPr>
            </w:pPr>
            <w:r w:rsidRPr="00EF5355">
              <w:rPr>
                <w:color w:val="000000" w:themeColor="text1"/>
                <w:sz w:val="24"/>
                <w:szCs w:val="24"/>
                <w:lang w:val="es-ES"/>
              </w:rPr>
              <w:t xml:space="preserve">Representando un total de </w:t>
            </w:r>
            <w:r w:rsidRPr="00EF5355">
              <w:rPr>
                <w:b/>
                <w:bCs/>
                <w:color w:val="000000" w:themeColor="text1"/>
                <w:sz w:val="24"/>
                <w:szCs w:val="24"/>
                <w:lang w:val="es-ES"/>
              </w:rPr>
              <w:t>510</w:t>
            </w:r>
            <w:r w:rsidRPr="00EF5355">
              <w:rPr>
                <w:color w:val="000000" w:themeColor="text1"/>
                <w:sz w:val="24"/>
                <w:szCs w:val="24"/>
                <w:lang w:val="es-ES"/>
              </w:rPr>
              <w:t xml:space="preserve"> días perdidos, de los cuales </w:t>
            </w:r>
            <w:r w:rsidRPr="00EF5355">
              <w:rPr>
                <w:b/>
                <w:bCs/>
                <w:color w:val="000000" w:themeColor="text1"/>
                <w:sz w:val="24"/>
                <w:szCs w:val="24"/>
                <w:lang w:val="es-ES"/>
              </w:rPr>
              <w:t xml:space="preserve">17 </w:t>
            </w:r>
            <w:r w:rsidRPr="00EF5355">
              <w:rPr>
                <w:color w:val="000000" w:themeColor="text1"/>
                <w:sz w:val="24"/>
                <w:szCs w:val="24"/>
                <w:lang w:val="es-ES"/>
              </w:rPr>
              <w:t xml:space="preserve">días fueron perdidos a causa de </w:t>
            </w:r>
            <w:proofErr w:type="gramStart"/>
            <w:r w:rsidRPr="00EF5355">
              <w:rPr>
                <w:color w:val="000000" w:themeColor="text1"/>
                <w:sz w:val="24"/>
                <w:szCs w:val="24"/>
                <w:lang w:val="es-ES"/>
              </w:rPr>
              <w:t>AT .</w:t>
            </w:r>
            <w:proofErr w:type="gramEnd"/>
          </w:p>
          <w:p w14:paraId="19FABECE" w14:textId="77777777" w:rsidR="00C24A10" w:rsidRPr="00EF5355" w:rsidRDefault="00C24A10" w:rsidP="00C24A10">
            <w:pPr>
              <w:rPr>
                <w:color w:val="000000" w:themeColor="text1"/>
                <w:sz w:val="24"/>
                <w:szCs w:val="24"/>
                <w:lang w:val="es-ES"/>
              </w:rPr>
            </w:pPr>
            <w:r w:rsidRPr="00EF5355">
              <w:rPr>
                <w:color w:val="000000" w:themeColor="text1"/>
                <w:sz w:val="24"/>
                <w:szCs w:val="24"/>
                <w:lang w:val="es-ES"/>
              </w:rPr>
              <w:t xml:space="preserve">Este informe se da a corte del 11 de </w:t>
            </w:r>
            <w:proofErr w:type="gramStart"/>
            <w:r w:rsidRPr="00EF5355">
              <w:rPr>
                <w:color w:val="000000" w:themeColor="text1"/>
                <w:sz w:val="24"/>
                <w:szCs w:val="24"/>
                <w:lang w:val="es-ES"/>
              </w:rPr>
              <w:t>Diciembre</w:t>
            </w:r>
            <w:proofErr w:type="gramEnd"/>
            <w:r w:rsidRPr="00EF5355">
              <w:rPr>
                <w:color w:val="000000" w:themeColor="text1"/>
                <w:sz w:val="24"/>
                <w:szCs w:val="24"/>
                <w:lang w:val="es-ES"/>
              </w:rPr>
              <w:t>.</w:t>
            </w:r>
          </w:p>
          <w:p w14:paraId="4376B04A" w14:textId="77777777" w:rsidR="007302FF" w:rsidRPr="00EF5355" w:rsidRDefault="00C24A10" w:rsidP="005D71FF">
            <w:pPr>
              <w:rPr>
                <w:lang w:val="es-CO"/>
              </w:rPr>
            </w:pPr>
            <w:r w:rsidRPr="00EF5355">
              <w:rPr>
                <w:noProof/>
                <w:lang w:val="es-CO" w:eastAsia="es-CO"/>
              </w:rPr>
              <w:lastRenderedPageBreak/>
              <w:drawing>
                <wp:inline distT="0" distB="0" distL="0" distR="0" wp14:anchorId="132F8427" wp14:editId="20ED8E8F">
                  <wp:extent cx="6047117" cy="3286664"/>
                  <wp:effectExtent l="0" t="0" r="10795" b="9525"/>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tc>
      </w:tr>
      <w:tr w:rsidR="007302FF" w:rsidRPr="00EF5355" w14:paraId="37D0F60C" w14:textId="77777777" w:rsidTr="007302FF">
        <w:trPr>
          <w:trHeight w:val="179"/>
        </w:trPr>
        <w:tc>
          <w:tcPr>
            <w:tcW w:w="9656" w:type="dxa"/>
            <w:shd w:val="clear" w:color="auto" w:fill="auto"/>
            <w:vAlign w:val="center"/>
          </w:tcPr>
          <w:p w14:paraId="681990B2" w14:textId="77777777" w:rsidR="007302FF" w:rsidRPr="00EF5355" w:rsidRDefault="007302FF" w:rsidP="007302FF">
            <w:pPr>
              <w:pStyle w:val="Prrafodelista"/>
              <w:spacing w:after="200" w:line="276" w:lineRule="auto"/>
              <w:rPr>
                <w:sz w:val="24"/>
                <w:szCs w:val="24"/>
              </w:rPr>
            </w:pPr>
          </w:p>
        </w:tc>
      </w:tr>
      <w:tr w:rsidR="00F06BFA" w:rsidRPr="00EF5355" w14:paraId="40355921" w14:textId="77777777" w:rsidTr="00C24A10">
        <w:trPr>
          <w:trHeight w:val="179"/>
        </w:trPr>
        <w:tc>
          <w:tcPr>
            <w:tcW w:w="9656" w:type="dxa"/>
            <w:shd w:val="clear" w:color="auto" w:fill="D9D9D9" w:themeFill="background1" w:themeFillShade="D9"/>
            <w:vAlign w:val="center"/>
          </w:tcPr>
          <w:p w14:paraId="667C0E16" w14:textId="77777777" w:rsidR="00F06BFA" w:rsidRPr="00EF5355" w:rsidRDefault="00200509" w:rsidP="00AC676E">
            <w:pPr>
              <w:pStyle w:val="Prrafodelista"/>
              <w:numPr>
                <w:ilvl w:val="0"/>
                <w:numId w:val="2"/>
              </w:numPr>
              <w:spacing w:after="200" w:line="276" w:lineRule="auto"/>
              <w:jc w:val="center"/>
              <w:rPr>
                <w:sz w:val="24"/>
                <w:szCs w:val="24"/>
              </w:rPr>
            </w:pPr>
            <w:r w:rsidRPr="00EF5355">
              <w:rPr>
                <w:sz w:val="24"/>
                <w:szCs w:val="24"/>
              </w:rPr>
              <w:t>Plan de trabajo Anual SG- SST</w:t>
            </w:r>
          </w:p>
        </w:tc>
      </w:tr>
    </w:tbl>
    <w:p w14:paraId="59A9197C" w14:textId="77777777" w:rsidR="00590B91" w:rsidRPr="00EF5355" w:rsidRDefault="00590B91" w:rsidP="00DA0253">
      <w:pPr>
        <w:rPr>
          <w:sz w:val="24"/>
          <w:szCs w:val="24"/>
        </w:rPr>
      </w:pPr>
    </w:p>
    <w:p w14:paraId="04134E0C" w14:textId="77777777" w:rsidR="004C2E4F" w:rsidRPr="00EF5355" w:rsidRDefault="004C2E4F" w:rsidP="004C2E4F">
      <w:pPr>
        <w:jc w:val="both"/>
        <w:rPr>
          <w:sz w:val="24"/>
          <w:szCs w:val="24"/>
          <w:lang w:val="es-CO"/>
        </w:rPr>
      </w:pPr>
      <w:r w:rsidRPr="00EF5355">
        <w:rPr>
          <w:sz w:val="24"/>
          <w:szCs w:val="24"/>
          <w:lang w:val="es-CO"/>
        </w:rPr>
        <w:t>De las actividades planificadas se llevaron a cabo el 71,8% se cerraron, debido a la afectación generada por la pandemia del COVID-19 y entre las cuales se pueden resaltar:</w:t>
      </w:r>
    </w:p>
    <w:p w14:paraId="73A5CBDE" w14:textId="77777777" w:rsidR="004C2E4F" w:rsidRPr="00EF5355" w:rsidRDefault="004C2E4F" w:rsidP="004C2E4F">
      <w:pPr>
        <w:pStyle w:val="Prrafodelista"/>
        <w:numPr>
          <w:ilvl w:val="0"/>
          <w:numId w:val="22"/>
        </w:numPr>
        <w:jc w:val="both"/>
        <w:rPr>
          <w:sz w:val="24"/>
          <w:szCs w:val="24"/>
          <w:lang w:val="es-CO"/>
        </w:rPr>
      </w:pPr>
      <w:r w:rsidRPr="00EF5355">
        <w:rPr>
          <w:b/>
          <w:bCs/>
          <w:i/>
          <w:iCs/>
          <w:sz w:val="24"/>
          <w:szCs w:val="24"/>
          <w:lang w:val="es-CO"/>
        </w:rPr>
        <w:t xml:space="preserve">El cumplimiento del programa de inspecciones en SST: </w:t>
      </w:r>
      <w:r w:rsidRPr="00EF5355">
        <w:rPr>
          <w:sz w:val="24"/>
          <w:szCs w:val="24"/>
          <w:lang w:val="es-CO"/>
        </w:rPr>
        <w:t xml:space="preserve">De un 100% se cumplió 94,7%: Inspecciones atmosféricas por día, equipos contra incendios que fueron renovados en el mes de </w:t>
      </w:r>
      <w:proofErr w:type="gramStart"/>
      <w:r w:rsidRPr="00EF5355">
        <w:rPr>
          <w:sz w:val="24"/>
          <w:szCs w:val="24"/>
          <w:lang w:val="es-CO"/>
        </w:rPr>
        <w:t>Octubre</w:t>
      </w:r>
      <w:proofErr w:type="gramEnd"/>
      <w:r w:rsidRPr="00EF5355">
        <w:rPr>
          <w:sz w:val="24"/>
          <w:szCs w:val="24"/>
          <w:lang w:val="es-CO"/>
        </w:rPr>
        <w:t xml:space="preserve"> en su totalidad (Extintores)</w:t>
      </w:r>
    </w:p>
    <w:p w14:paraId="3A8AF59D" w14:textId="77777777" w:rsidR="004C2E4F" w:rsidRPr="00EF5355" w:rsidRDefault="004C2E4F" w:rsidP="004C2E4F">
      <w:pPr>
        <w:pStyle w:val="Prrafodelista"/>
        <w:numPr>
          <w:ilvl w:val="0"/>
          <w:numId w:val="22"/>
        </w:numPr>
        <w:jc w:val="both"/>
        <w:rPr>
          <w:sz w:val="24"/>
          <w:szCs w:val="24"/>
          <w:lang w:val="es-CO"/>
        </w:rPr>
      </w:pPr>
      <w:r w:rsidRPr="00EF5355">
        <w:rPr>
          <w:b/>
          <w:bCs/>
          <w:i/>
          <w:iCs/>
          <w:sz w:val="24"/>
          <w:szCs w:val="24"/>
          <w:lang w:val="es-CO"/>
        </w:rPr>
        <w:t xml:space="preserve">Programa de Gestión Riesgo Químico: </w:t>
      </w:r>
      <w:r w:rsidRPr="00EF5355">
        <w:rPr>
          <w:sz w:val="24"/>
          <w:szCs w:val="24"/>
          <w:lang w:val="es-CO"/>
        </w:rPr>
        <w:t xml:space="preserve">Realización de mediciones higiénicas para ácido sulfúrico en el laboratorio: Se </w:t>
      </w:r>
      <w:r w:rsidR="00C72D9B" w:rsidRPr="00EF5355">
        <w:rPr>
          <w:sz w:val="24"/>
          <w:szCs w:val="24"/>
          <w:lang w:val="es-CO"/>
        </w:rPr>
        <w:t>realizó</w:t>
      </w:r>
      <w:r w:rsidRPr="00EF5355">
        <w:rPr>
          <w:sz w:val="24"/>
          <w:szCs w:val="24"/>
          <w:lang w:val="es-CO"/>
        </w:rPr>
        <w:t xml:space="preserve"> medición de ácido sulfúrico con el objetivo de evaluar concentración de la sustancia química en el laboratorio durante la toma de muestras o procesos realizados por los analistas, las recomendaciones emitidas por el medico toxicólogo.  </w:t>
      </w:r>
    </w:p>
    <w:p w14:paraId="7FFD6C83" w14:textId="77777777" w:rsidR="004C2E4F" w:rsidRPr="00EF5355" w:rsidRDefault="004C2E4F" w:rsidP="004C2E4F">
      <w:pPr>
        <w:jc w:val="both"/>
        <w:rPr>
          <w:sz w:val="24"/>
          <w:szCs w:val="24"/>
          <w:lang w:val="es-CO"/>
        </w:rPr>
      </w:pPr>
    </w:p>
    <w:p w14:paraId="3838CDAF" w14:textId="77777777" w:rsidR="004C2E4F" w:rsidRPr="00EF5355" w:rsidRDefault="00814E03" w:rsidP="004C2E4F">
      <w:pPr>
        <w:jc w:val="both"/>
        <w:rPr>
          <w:b/>
          <w:sz w:val="24"/>
          <w:szCs w:val="24"/>
          <w:lang w:val="es-CO"/>
        </w:rPr>
      </w:pPr>
      <w:r w:rsidRPr="00EF5355">
        <w:rPr>
          <w:b/>
          <w:sz w:val="24"/>
          <w:szCs w:val="24"/>
          <w:lang w:val="es-CO"/>
        </w:rPr>
        <w:t>Actividades Realizadas</w:t>
      </w:r>
    </w:p>
    <w:p w14:paraId="76378238" w14:textId="77777777" w:rsidR="004C2E4F" w:rsidRPr="00EF5355" w:rsidRDefault="004C2E4F" w:rsidP="004C2E4F">
      <w:pPr>
        <w:jc w:val="both"/>
        <w:rPr>
          <w:sz w:val="24"/>
          <w:szCs w:val="24"/>
          <w:lang w:val="es-CO"/>
        </w:rPr>
      </w:pPr>
      <w:r w:rsidRPr="00EF5355">
        <w:rPr>
          <w:sz w:val="24"/>
          <w:szCs w:val="24"/>
          <w:lang w:val="es-CO"/>
        </w:rPr>
        <w:t>Diagnostico a la gestión integral de riesgo químico.</w:t>
      </w:r>
    </w:p>
    <w:p w14:paraId="4A8BA1C5" w14:textId="77777777" w:rsidR="004C2E4F" w:rsidRPr="00EF5355" w:rsidRDefault="004C2E4F" w:rsidP="004C2E4F">
      <w:pPr>
        <w:jc w:val="both"/>
        <w:rPr>
          <w:sz w:val="24"/>
          <w:szCs w:val="24"/>
          <w:lang w:val="es-CO"/>
        </w:rPr>
      </w:pPr>
      <w:r w:rsidRPr="00EF5355">
        <w:rPr>
          <w:sz w:val="24"/>
          <w:szCs w:val="24"/>
          <w:lang w:val="es-CO"/>
        </w:rPr>
        <w:t>Inspección de las condiciones de manejo de sustancias químicas.</w:t>
      </w:r>
    </w:p>
    <w:p w14:paraId="69C9CD1E" w14:textId="77777777" w:rsidR="004C2E4F" w:rsidRPr="00EF5355" w:rsidRDefault="004C2E4F" w:rsidP="004C2E4F">
      <w:pPr>
        <w:jc w:val="both"/>
        <w:rPr>
          <w:sz w:val="24"/>
          <w:szCs w:val="24"/>
          <w:lang w:val="es-CO"/>
        </w:rPr>
      </w:pPr>
      <w:r w:rsidRPr="00EF5355">
        <w:rPr>
          <w:sz w:val="24"/>
          <w:szCs w:val="24"/>
          <w:lang w:val="es-CO"/>
        </w:rPr>
        <w:t>Revisión de sustancias químicas del inventario.</w:t>
      </w:r>
    </w:p>
    <w:p w14:paraId="7DCEEDD5" w14:textId="77777777" w:rsidR="004C2E4F" w:rsidRPr="00EF5355" w:rsidRDefault="004C2E4F" w:rsidP="004C2E4F">
      <w:pPr>
        <w:jc w:val="both"/>
        <w:rPr>
          <w:b/>
          <w:bCs/>
          <w:sz w:val="24"/>
          <w:szCs w:val="24"/>
          <w:lang w:val="es-CO"/>
        </w:rPr>
      </w:pPr>
    </w:p>
    <w:p w14:paraId="068700D7" w14:textId="77777777" w:rsidR="004C2E4F" w:rsidRPr="00EF5355" w:rsidRDefault="004C2E4F" w:rsidP="004C2E4F">
      <w:pPr>
        <w:pStyle w:val="Prrafodelista"/>
        <w:numPr>
          <w:ilvl w:val="0"/>
          <w:numId w:val="21"/>
        </w:numPr>
        <w:jc w:val="both"/>
        <w:rPr>
          <w:sz w:val="24"/>
          <w:szCs w:val="24"/>
          <w:lang w:val="es-CO"/>
        </w:rPr>
      </w:pPr>
      <w:r w:rsidRPr="00EF5355">
        <w:rPr>
          <w:b/>
          <w:bCs/>
          <w:sz w:val="24"/>
          <w:szCs w:val="24"/>
          <w:lang w:val="es-CO"/>
        </w:rPr>
        <w:t xml:space="preserve">Programa de Estilo de Vida y Trabajo Saludable de un </w:t>
      </w:r>
      <w:r w:rsidRPr="00EF5355">
        <w:rPr>
          <w:sz w:val="24"/>
          <w:szCs w:val="24"/>
          <w:lang w:val="es-CO"/>
        </w:rPr>
        <w:t>100</w:t>
      </w:r>
      <w:proofErr w:type="gramStart"/>
      <w:r w:rsidRPr="00EF5355">
        <w:rPr>
          <w:sz w:val="24"/>
          <w:szCs w:val="24"/>
          <w:lang w:val="es-CO"/>
        </w:rPr>
        <w:t xml:space="preserve">%  </w:t>
      </w:r>
      <w:r w:rsidRPr="00EF5355">
        <w:rPr>
          <w:b/>
          <w:bCs/>
          <w:sz w:val="24"/>
          <w:szCs w:val="24"/>
          <w:lang w:val="es-CO"/>
        </w:rPr>
        <w:t>se</w:t>
      </w:r>
      <w:proofErr w:type="gramEnd"/>
      <w:r w:rsidRPr="00EF5355">
        <w:rPr>
          <w:b/>
          <w:bCs/>
          <w:sz w:val="24"/>
          <w:szCs w:val="24"/>
          <w:lang w:val="es-CO"/>
        </w:rPr>
        <w:t xml:space="preserve"> cumplió un </w:t>
      </w:r>
      <w:r w:rsidRPr="00EF5355">
        <w:rPr>
          <w:sz w:val="24"/>
          <w:szCs w:val="24"/>
          <w:lang w:val="es-CO"/>
        </w:rPr>
        <w:t>90,9%: Charlas SST en la prevención del consumo de Sustancias, Alcohol, drogas y fármacos, promoción, alimentación y hábitos saludables.</w:t>
      </w:r>
    </w:p>
    <w:p w14:paraId="0437E059" w14:textId="77777777" w:rsidR="004C2E4F" w:rsidRPr="00EF5355" w:rsidRDefault="004C2E4F" w:rsidP="004C2E4F">
      <w:pPr>
        <w:pStyle w:val="Prrafodelista"/>
        <w:numPr>
          <w:ilvl w:val="0"/>
          <w:numId w:val="21"/>
        </w:numPr>
        <w:jc w:val="both"/>
        <w:rPr>
          <w:sz w:val="24"/>
          <w:szCs w:val="24"/>
          <w:lang w:val="es-CO"/>
        </w:rPr>
      </w:pPr>
      <w:r w:rsidRPr="00EF5355">
        <w:rPr>
          <w:sz w:val="24"/>
          <w:szCs w:val="24"/>
          <w:lang w:val="es-CO"/>
        </w:rPr>
        <w:t xml:space="preserve">Se cumplió con un 62% el </w:t>
      </w:r>
      <w:r w:rsidRPr="00EF5355">
        <w:rPr>
          <w:b/>
          <w:bCs/>
          <w:sz w:val="24"/>
          <w:szCs w:val="24"/>
          <w:lang w:val="es-CO"/>
        </w:rPr>
        <w:t xml:space="preserve">Programa de prevención de desorden musculoesquelético:  </w:t>
      </w:r>
      <w:r w:rsidRPr="00EF5355">
        <w:rPr>
          <w:sz w:val="24"/>
          <w:szCs w:val="24"/>
          <w:lang w:val="es-CO"/>
        </w:rPr>
        <w:t xml:space="preserve">Se realizó </w:t>
      </w:r>
      <w:r w:rsidRPr="00EF5355">
        <w:rPr>
          <w:sz w:val="24"/>
          <w:szCs w:val="24"/>
          <w:lang w:val="en-US"/>
        </w:rPr>
        <w:t xml:space="preserve">Linea Basal PVE PDME, </w:t>
      </w:r>
      <w:r w:rsidRPr="00EF5355">
        <w:rPr>
          <w:sz w:val="24"/>
          <w:szCs w:val="24"/>
          <w:lang w:val="es-ES"/>
        </w:rPr>
        <w:t xml:space="preserve">Diagnóstico de condiciones de salud y </w:t>
      </w:r>
      <w:proofErr w:type="gramStart"/>
      <w:r w:rsidRPr="00EF5355">
        <w:rPr>
          <w:sz w:val="24"/>
          <w:szCs w:val="24"/>
          <w:lang w:val="es-ES"/>
        </w:rPr>
        <w:t>trabajo ,</w:t>
      </w:r>
      <w:proofErr w:type="gramEnd"/>
      <w:r w:rsidRPr="00EF5355">
        <w:rPr>
          <w:sz w:val="24"/>
          <w:szCs w:val="24"/>
          <w:lang w:val="es-ES"/>
        </w:rPr>
        <w:t xml:space="preserve"> </w:t>
      </w:r>
      <w:r w:rsidRPr="00EF5355">
        <w:rPr>
          <w:sz w:val="24"/>
          <w:szCs w:val="24"/>
          <w:lang w:val="es-ES"/>
        </w:rPr>
        <w:lastRenderedPageBreak/>
        <w:t>Programa o procedimiento para la gestión del riesgo , Inspecciones de puesto de trabajo – Administrativo, Reconocimiento del proceso - Cargue y descargue .</w:t>
      </w:r>
    </w:p>
    <w:p w14:paraId="6EA65832" w14:textId="77777777" w:rsidR="004C2E4F" w:rsidRPr="00EF5355" w:rsidRDefault="004C2E4F" w:rsidP="004C2E4F">
      <w:pPr>
        <w:pStyle w:val="Prrafodelista"/>
        <w:numPr>
          <w:ilvl w:val="0"/>
          <w:numId w:val="20"/>
        </w:numPr>
        <w:jc w:val="both"/>
        <w:rPr>
          <w:sz w:val="24"/>
          <w:szCs w:val="24"/>
          <w:lang w:val="es-CO"/>
        </w:rPr>
      </w:pPr>
      <w:r w:rsidRPr="00EF5355">
        <w:rPr>
          <w:b/>
          <w:bCs/>
          <w:sz w:val="24"/>
          <w:szCs w:val="24"/>
          <w:lang w:val="es-CO"/>
        </w:rPr>
        <w:t>Elaboración y socialización del Protocolo COVID-19 desde el momento de la declaración de la pandemia hasta la fecha: C</w:t>
      </w:r>
      <w:r w:rsidRPr="00EF5355">
        <w:rPr>
          <w:sz w:val="24"/>
          <w:szCs w:val="24"/>
          <w:lang w:val="es-CO"/>
        </w:rPr>
        <w:t>apacitaciones, aforos (zonas demarcadas en salón multipropósitos y comedores), firmas de compromisos COVID, capacitación a Contratistas</w:t>
      </w:r>
      <w:r w:rsidRPr="00EF5355">
        <w:rPr>
          <w:b/>
          <w:bCs/>
          <w:sz w:val="24"/>
          <w:szCs w:val="24"/>
          <w:lang w:val="es-CO"/>
        </w:rPr>
        <w:t xml:space="preserve"> </w:t>
      </w:r>
      <w:r w:rsidRPr="00EF5355">
        <w:rPr>
          <w:sz w:val="24"/>
          <w:szCs w:val="24"/>
          <w:lang w:val="es-CO"/>
        </w:rPr>
        <w:t>, señalización, ubicación de carteles informativos, toma de temperatura, entrega de EPP (tapabocas, caretas), hipoclorito, protocolos de desinfección e inspecciones por parte de la ARL SURA para verificación de cumplimiento con cumplimiento de 100%. Cabe resaltar que a la fecha Biocombustibles no ha presentado el primer caso sospechoso o positivo para COVID-19.</w:t>
      </w:r>
    </w:p>
    <w:p w14:paraId="7E927A42" w14:textId="77777777" w:rsidR="004C2E4F" w:rsidRPr="00EF5355" w:rsidRDefault="004C2E4F" w:rsidP="004C2E4F">
      <w:pPr>
        <w:pStyle w:val="Prrafodelista"/>
        <w:jc w:val="both"/>
        <w:rPr>
          <w:sz w:val="24"/>
          <w:szCs w:val="24"/>
          <w:lang w:val="es-CO"/>
        </w:rPr>
      </w:pPr>
      <w:r w:rsidRPr="00EF5355">
        <w:rPr>
          <w:bCs/>
          <w:sz w:val="24"/>
          <w:szCs w:val="24"/>
          <w:lang w:val="es-CO"/>
        </w:rPr>
        <w:t>Biosc es la primera empresa del grupo que no tiene positivo de Covid hasta la fecha</w:t>
      </w:r>
    </w:p>
    <w:p w14:paraId="54693F2B" w14:textId="77777777" w:rsidR="004C2E4F" w:rsidRPr="00EF5355" w:rsidRDefault="004C2E4F" w:rsidP="004C2E4F">
      <w:pPr>
        <w:pStyle w:val="Prrafodelista"/>
        <w:numPr>
          <w:ilvl w:val="0"/>
          <w:numId w:val="19"/>
        </w:numPr>
        <w:jc w:val="both"/>
        <w:rPr>
          <w:sz w:val="24"/>
          <w:szCs w:val="24"/>
          <w:lang w:val="es-CO"/>
        </w:rPr>
      </w:pPr>
      <w:r w:rsidRPr="00EF5355">
        <w:rPr>
          <w:sz w:val="24"/>
          <w:szCs w:val="24"/>
          <w:lang w:val="es-MX"/>
        </w:rPr>
        <w:t>Realización de programa de Reincorporación y readaptación laboral, en revisión y aprobación por SIG.</w:t>
      </w:r>
    </w:p>
    <w:p w14:paraId="64A944F0" w14:textId="77777777" w:rsidR="003747FB" w:rsidRPr="00EF5355" w:rsidRDefault="003747FB" w:rsidP="00DA0253">
      <w:pPr>
        <w:rPr>
          <w:sz w:val="24"/>
          <w:szCs w:val="24"/>
          <w:lang w:val="es-CO"/>
        </w:rPr>
      </w:pPr>
    </w:p>
    <w:tbl>
      <w:tblPr>
        <w:tblStyle w:val="Tablaconcuadrcula"/>
        <w:tblW w:w="0" w:type="auto"/>
        <w:tblInd w:w="720" w:type="dxa"/>
        <w:tblLook w:val="04A0" w:firstRow="1" w:lastRow="0" w:firstColumn="1" w:lastColumn="0" w:noHBand="0" w:noVBand="1"/>
      </w:tblPr>
      <w:tblGrid>
        <w:gridCol w:w="8902"/>
      </w:tblGrid>
      <w:tr w:rsidR="00783188" w:rsidRPr="00EF5355" w14:paraId="78853CB8" w14:textId="77777777" w:rsidTr="00783188">
        <w:tc>
          <w:tcPr>
            <w:tcW w:w="9546" w:type="dxa"/>
            <w:shd w:val="clear" w:color="auto" w:fill="BFBFBF" w:themeFill="background1" w:themeFillShade="BF"/>
          </w:tcPr>
          <w:p w14:paraId="4CC68FBE" w14:textId="77777777" w:rsidR="00783188" w:rsidRPr="00EF5355" w:rsidRDefault="00783188" w:rsidP="005924A8">
            <w:pPr>
              <w:pStyle w:val="Prrafodelista"/>
              <w:numPr>
                <w:ilvl w:val="0"/>
                <w:numId w:val="2"/>
              </w:numPr>
              <w:spacing w:after="200" w:line="276" w:lineRule="auto"/>
              <w:jc w:val="center"/>
              <w:rPr>
                <w:sz w:val="24"/>
                <w:szCs w:val="24"/>
              </w:rPr>
            </w:pPr>
            <w:r w:rsidRPr="00EF5355">
              <w:rPr>
                <w:sz w:val="24"/>
                <w:szCs w:val="24"/>
              </w:rPr>
              <w:t>Implementación de Estrategias</w:t>
            </w:r>
          </w:p>
        </w:tc>
      </w:tr>
    </w:tbl>
    <w:p w14:paraId="2A7750BD" w14:textId="77777777" w:rsidR="007302FF" w:rsidRPr="00EF5355" w:rsidRDefault="007302FF" w:rsidP="001D24AC">
      <w:pPr>
        <w:rPr>
          <w:sz w:val="24"/>
          <w:szCs w:val="24"/>
          <w:lang w:val="es-CO"/>
        </w:rPr>
      </w:pPr>
    </w:p>
    <w:p w14:paraId="3E6119BC" w14:textId="77777777" w:rsidR="00783188" w:rsidRPr="00C72D9B" w:rsidRDefault="00783188" w:rsidP="001D24AC">
      <w:pPr>
        <w:rPr>
          <w:b/>
          <w:color w:val="FF0000"/>
          <w:sz w:val="24"/>
          <w:szCs w:val="24"/>
          <w:lang w:val="es-CO"/>
        </w:rPr>
      </w:pPr>
      <w:r w:rsidRPr="00C72D9B">
        <w:rPr>
          <w:b/>
          <w:color w:val="FF0000"/>
          <w:sz w:val="24"/>
          <w:szCs w:val="24"/>
          <w:lang w:val="es-CO"/>
        </w:rPr>
        <w:t>Pendiente SST</w:t>
      </w:r>
    </w:p>
    <w:p w14:paraId="2E25082E" w14:textId="77777777" w:rsidR="00767D9D" w:rsidRPr="00EF5355" w:rsidRDefault="00767D9D" w:rsidP="001D24AC">
      <w:pPr>
        <w:rPr>
          <w:sz w:val="24"/>
          <w:szCs w:val="24"/>
          <w:lang w:val="es-CO"/>
        </w:rPr>
      </w:pPr>
    </w:p>
    <w:tbl>
      <w:tblPr>
        <w:tblStyle w:val="Tablaconcuadrcula"/>
        <w:tblW w:w="0" w:type="auto"/>
        <w:tblInd w:w="720" w:type="dxa"/>
        <w:shd w:val="clear" w:color="auto" w:fill="BFBFBF" w:themeFill="background1" w:themeFillShade="BF"/>
        <w:tblLook w:val="04A0" w:firstRow="1" w:lastRow="0" w:firstColumn="1" w:lastColumn="0" w:noHBand="0" w:noVBand="1"/>
      </w:tblPr>
      <w:tblGrid>
        <w:gridCol w:w="8902"/>
      </w:tblGrid>
      <w:tr w:rsidR="00767D9D" w:rsidRPr="00EF5355" w14:paraId="68860C04" w14:textId="77777777" w:rsidTr="00767D9D">
        <w:tc>
          <w:tcPr>
            <w:tcW w:w="9546" w:type="dxa"/>
            <w:shd w:val="clear" w:color="auto" w:fill="BFBFBF" w:themeFill="background1" w:themeFillShade="BF"/>
          </w:tcPr>
          <w:p w14:paraId="5DB7A01B" w14:textId="77777777" w:rsidR="00767D9D" w:rsidRPr="00EF5355" w:rsidRDefault="00767D9D" w:rsidP="005924A8">
            <w:pPr>
              <w:pStyle w:val="Prrafodelista"/>
              <w:numPr>
                <w:ilvl w:val="0"/>
                <w:numId w:val="2"/>
              </w:numPr>
              <w:spacing w:after="200" w:line="276" w:lineRule="auto"/>
              <w:jc w:val="center"/>
              <w:rPr>
                <w:b/>
                <w:sz w:val="24"/>
                <w:szCs w:val="24"/>
              </w:rPr>
            </w:pPr>
            <w:r w:rsidRPr="00EF5355">
              <w:rPr>
                <w:sz w:val="24"/>
                <w:szCs w:val="24"/>
              </w:rPr>
              <w:t>Estado de acciones de la revisión anterior</w:t>
            </w:r>
          </w:p>
        </w:tc>
      </w:tr>
    </w:tbl>
    <w:p w14:paraId="7987D7FB" w14:textId="77777777" w:rsidR="00783188" w:rsidRPr="00EF5355" w:rsidRDefault="00783188" w:rsidP="001D24AC">
      <w:pPr>
        <w:rPr>
          <w:color w:val="000000" w:themeColor="text1"/>
          <w:sz w:val="24"/>
          <w:szCs w:val="24"/>
        </w:rPr>
      </w:pPr>
    </w:p>
    <w:p w14:paraId="6B75B2EA" w14:textId="77777777" w:rsidR="00783188" w:rsidRPr="00EF5355" w:rsidRDefault="00783188" w:rsidP="00AC676E">
      <w:pPr>
        <w:pStyle w:val="Prrafodelista"/>
        <w:numPr>
          <w:ilvl w:val="0"/>
          <w:numId w:val="14"/>
        </w:numPr>
        <w:jc w:val="both"/>
        <w:rPr>
          <w:b/>
          <w:sz w:val="24"/>
          <w:szCs w:val="24"/>
          <w:lang w:val="es-CO"/>
        </w:rPr>
      </w:pPr>
      <w:r w:rsidRPr="00EF5355">
        <w:rPr>
          <w:b/>
          <w:sz w:val="24"/>
          <w:szCs w:val="24"/>
          <w:lang w:val="es-ES"/>
        </w:rPr>
        <w:t xml:space="preserve">Revisar el procedimiento y formato de evaluación de proveedores, modificar rangos y revisar criterios de evaluación. </w:t>
      </w:r>
    </w:p>
    <w:p w14:paraId="1D5DA93B" w14:textId="77777777" w:rsidR="00783188" w:rsidRPr="00EF5355" w:rsidRDefault="00783188" w:rsidP="00A13765">
      <w:pPr>
        <w:ind w:left="360"/>
        <w:jc w:val="both"/>
        <w:rPr>
          <w:sz w:val="24"/>
          <w:szCs w:val="24"/>
          <w:lang w:val="es-CO"/>
        </w:rPr>
      </w:pPr>
    </w:p>
    <w:p w14:paraId="2D31F767" w14:textId="77777777" w:rsidR="00783188" w:rsidRPr="00EF5355" w:rsidRDefault="00783188" w:rsidP="00A13765">
      <w:pPr>
        <w:ind w:left="360"/>
        <w:jc w:val="both"/>
        <w:rPr>
          <w:sz w:val="24"/>
          <w:szCs w:val="24"/>
          <w:lang w:val="es-CO"/>
        </w:rPr>
      </w:pPr>
      <w:r w:rsidRPr="00EF5355">
        <w:rPr>
          <w:sz w:val="24"/>
          <w:szCs w:val="24"/>
          <w:lang w:val="es-CO"/>
        </w:rPr>
        <w:t xml:space="preserve">El jefe de suministro informa que actualmente con el cambio a Daabon Se acogió al formato de evaluación del grupo, el cual ha presentado unos cambios importantes debido a recopilación de información cuantitativa, para evaluar más eficazmente el cumplimiento en las entregas de los proveedores (tiempo y cantidad), variación en los precios de venta, además de la implementación de 2 tipos tipo de evaluaciones diferenciadas por importancia del proveedor dentro de la organización. </w:t>
      </w:r>
    </w:p>
    <w:p w14:paraId="70ED0262" w14:textId="77777777" w:rsidR="00AF5E45" w:rsidRPr="00EF5355" w:rsidRDefault="00AF5E45" w:rsidP="00A13765">
      <w:pPr>
        <w:ind w:left="360"/>
        <w:jc w:val="both"/>
        <w:rPr>
          <w:sz w:val="24"/>
          <w:szCs w:val="24"/>
          <w:lang w:val="es-CO"/>
        </w:rPr>
      </w:pPr>
    </w:p>
    <w:p w14:paraId="4F814CE2" w14:textId="77777777" w:rsidR="00AF5E45" w:rsidRPr="00EF5355" w:rsidRDefault="00AF5E45" w:rsidP="00A13765">
      <w:pPr>
        <w:ind w:left="360"/>
        <w:jc w:val="both"/>
        <w:rPr>
          <w:sz w:val="24"/>
          <w:szCs w:val="24"/>
          <w:lang w:val="es-CO"/>
        </w:rPr>
      </w:pPr>
      <w:r w:rsidRPr="00EF5355">
        <w:rPr>
          <w:sz w:val="24"/>
          <w:szCs w:val="24"/>
          <w:lang w:val="es-CO"/>
        </w:rPr>
        <w:t xml:space="preserve">En este apartado el </w:t>
      </w:r>
      <w:proofErr w:type="gramStart"/>
      <w:r w:rsidRPr="00EF5355">
        <w:rPr>
          <w:sz w:val="24"/>
          <w:szCs w:val="24"/>
          <w:lang w:val="es-CO"/>
        </w:rPr>
        <w:t>Director</w:t>
      </w:r>
      <w:proofErr w:type="gramEnd"/>
      <w:r w:rsidRPr="00EF5355">
        <w:rPr>
          <w:sz w:val="24"/>
          <w:szCs w:val="24"/>
          <w:lang w:val="es-CO"/>
        </w:rPr>
        <w:t xml:space="preserve"> técnico de laboratorio manifiesta que si el cambio de la encuesta que están realizando no afectara para nada en la 17025, el jefe de suministros manifiesta que la encuesta es muy general y califica el tema de calidad, entrega, al igual que la encuesta que se </w:t>
      </w:r>
      <w:r w:rsidR="00C72D9B" w:rsidRPr="00EF5355">
        <w:rPr>
          <w:sz w:val="24"/>
          <w:szCs w:val="24"/>
          <w:lang w:val="es-CO"/>
        </w:rPr>
        <w:t>tenía</w:t>
      </w:r>
      <w:r w:rsidRPr="00EF5355">
        <w:rPr>
          <w:sz w:val="24"/>
          <w:szCs w:val="24"/>
          <w:lang w:val="es-CO"/>
        </w:rPr>
        <w:t xml:space="preserve"> anteriormente.</w:t>
      </w:r>
    </w:p>
    <w:p w14:paraId="2E6F4781" w14:textId="77777777" w:rsidR="00AF5E45" w:rsidRPr="00EF5355" w:rsidRDefault="00AF5E45" w:rsidP="00A13765">
      <w:pPr>
        <w:ind w:left="360"/>
        <w:jc w:val="both"/>
        <w:rPr>
          <w:sz w:val="24"/>
          <w:szCs w:val="24"/>
          <w:lang w:val="es-CO"/>
        </w:rPr>
      </w:pPr>
      <w:r w:rsidRPr="00EF5355">
        <w:rPr>
          <w:sz w:val="24"/>
          <w:szCs w:val="24"/>
          <w:lang w:val="es-CO"/>
        </w:rPr>
        <w:t xml:space="preserve">El gerente expresa que si el laboratorio considera que hay algo importante que se debe incorporar se debe solicitar la inclusión al proceso de </w:t>
      </w:r>
      <w:r w:rsidR="00C72D9B" w:rsidRPr="00EF5355">
        <w:rPr>
          <w:sz w:val="24"/>
          <w:szCs w:val="24"/>
          <w:lang w:val="es-CO"/>
        </w:rPr>
        <w:t>gestión</w:t>
      </w:r>
      <w:r w:rsidRPr="00EF5355">
        <w:rPr>
          <w:sz w:val="24"/>
          <w:szCs w:val="24"/>
          <w:lang w:val="es-CO"/>
        </w:rPr>
        <w:t xml:space="preserve"> de compras.</w:t>
      </w:r>
    </w:p>
    <w:p w14:paraId="7E16EBB0" w14:textId="77777777" w:rsidR="00783188" w:rsidRPr="00EF5355" w:rsidRDefault="00783188" w:rsidP="001D24AC">
      <w:pPr>
        <w:ind w:left="360"/>
        <w:rPr>
          <w:sz w:val="24"/>
          <w:szCs w:val="24"/>
          <w:lang w:val="es-CO"/>
        </w:rPr>
      </w:pPr>
    </w:p>
    <w:p w14:paraId="505CB83F" w14:textId="77777777" w:rsidR="00783188" w:rsidRPr="00EF5355" w:rsidRDefault="00783188" w:rsidP="00BB1B46">
      <w:pPr>
        <w:pStyle w:val="Prrafodelista"/>
        <w:numPr>
          <w:ilvl w:val="0"/>
          <w:numId w:val="14"/>
        </w:numPr>
        <w:rPr>
          <w:b/>
          <w:sz w:val="24"/>
          <w:szCs w:val="24"/>
          <w:lang w:val="es-CO"/>
        </w:rPr>
      </w:pPr>
      <w:r w:rsidRPr="00EF5355">
        <w:rPr>
          <w:b/>
          <w:sz w:val="24"/>
          <w:szCs w:val="24"/>
          <w:lang w:val="es-ES"/>
        </w:rPr>
        <w:t>Robustecer la satisfacción del cliente con el input recibido del servicio post venta</w:t>
      </w:r>
    </w:p>
    <w:p w14:paraId="101525BA" w14:textId="77777777" w:rsidR="00783188" w:rsidRPr="00EF5355" w:rsidRDefault="00783188" w:rsidP="00D00082">
      <w:pPr>
        <w:ind w:left="360"/>
        <w:rPr>
          <w:sz w:val="24"/>
          <w:szCs w:val="24"/>
          <w:lang w:val="es-CO"/>
        </w:rPr>
      </w:pPr>
    </w:p>
    <w:p w14:paraId="16550612" w14:textId="77777777" w:rsidR="00783188" w:rsidRPr="00EF5355" w:rsidRDefault="00174F32" w:rsidP="00AF5E45">
      <w:pPr>
        <w:ind w:left="360"/>
        <w:jc w:val="both"/>
        <w:rPr>
          <w:b/>
          <w:bCs/>
          <w:sz w:val="24"/>
          <w:szCs w:val="24"/>
        </w:rPr>
      </w:pPr>
      <w:r w:rsidRPr="00EF5355">
        <w:rPr>
          <w:sz w:val="24"/>
          <w:szCs w:val="24"/>
        </w:rPr>
        <w:t>Durante el 2019 el portafolio del servicio post venta aportaron valor a las propuestas realizadas a clientes potenciales de la compañía como</w:t>
      </w:r>
      <w:r w:rsidR="00783188" w:rsidRPr="00EF5355">
        <w:rPr>
          <w:sz w:val="24"/>
          <w:szCs w:val="24"/>
          <w:lang w:val="es-CO"/>
        </w:rPr>
        <w:t xml:space="preserve">, </w:t>
      </w:r>
      <w:r w:rsidR="00783188" w:rsidRPr="00EF5355">
        <w:rPr>
          <w:b/>
          <w:bCs/>
          <w:sz w:val="24"/>
          <w:szCs w:val="24"/>
        </w:rPr>
        <w:t>Primax Colombia, Ecospetroleo S.A y Carbones del Cerrejón.</w:t>
      </w:r>
    </w:p>
    <w:p w14:paraId="56D6AE8A" w14:textId="77777777" w:rsidR="00783188" w:rsidRPr="00EF5355" w:rsidRDefault="00783188" w:rsidP="00AF5E45">
      <w:pPr>
        <w:ind w:left="360"/>
        <w:jc w:val="both"/>
        <w:rPr>
          <w:sz w:val="24"/>
          <w:szCs w:val="24"/>
          <w:lang w:val="es-CO"/>
        </w:rPr>
      </w:pPr>
      <w:r w:rsidRPr="00EF5355">
        <w:rPr>
          <w:sz w:val="24"/>
          <w:szCs w:val="24"/>
          <w:lang w:val="es-CO"/>
        </w:rPr>
        <w:lastRenderedPageBreak/>
        <w:t xml:space="preserve">Durante este año estos nuevos clientes recibieron servicio de limpieza de tanques y análisis de seguimientos de calidad durante el almacenamiento, así como acompañamiento durante el arranque de operación en sus diferentes terminales.   </w:t>
      </w:r>
    </w:p>
    <w:p w14:paraId="04F2C159" w14:textId="77777777" w:rsidR="00783188" w:rsidRPr="00EF5355" w:rsidRDefault="00783188" w:rsidP="00D00082">
      <w:pPr>
        <w:ind w:left="360"/>
        <w:rPr>
          <w:sz w:val="24"/>
          <w:szCs w:val="24"/>
          <w:lang w:val="es-CO"/>
        </w:rPr>
      </w:pPr>
    </w:p>
    <w:p w14:paraId="6FF0254E" w14:textId="77777777" w:rsidR="00783188" w:rsidRPr="00EF5355" w:rsidRDefault="00783188" w:rsidP="00DB5CD9">
      <w:pPr>
        <w:rPr>
          <w:sz w:val="24"/>
          <w:szCs w:val="24"/>
          <w:lang w:val="es-CO"/>
        </w:rPr>
      </w:pPr>
    </w:p>
    <w:p w14:paraId="6AD42775" w14:textId="77777777" w:rsidR="00783188" w:rsidRPr="00EF5355" w:rsidRDefault="00783188" w:rsidP="00D00082">
      <w:pPr>
        <w:pStyle w:val="Prrafodelista"/>
        <w:numPr>
          <w:ilvl w:val="0"/>
          <w:numId w:val="14"/>
        </w:numPr>
        <w:jc w:val="both"/>
        <w:rPr>
          <w:b/>
          <w:sz w:val="24"/>
          <w:szCs w:val="24"/>
          <w:lang w:val="es-CO"/>
        </w:rPr>
      </w:pPr>
      <w:r w:rsidRPr="00EF5355">
        <w:rPr>
          <w:b/>
          <w:sz w:val="24"/>
          <w:szCs w:val="24"/>
          <w:lang w:val="es-CO"/>
        </w:rPr>
        <w:t xml:space="preserve">Implementar la Norma ISO 45001. </w:t>
      </w:r>
    </w:p>
    <w:p w14:paraId="67FA92BC" w14:textId="77777777" w:rsidR="00783188" w:rsidRPr="00EF5355" w:rsidRDefault="00783188" w:rsidP="00D00082">
      <w:pPr>
        <w:ind w:left="360"/>
        <w:jc w:val="both"/>
        <w:rPr>
          <w:sz w:val="24"/>
          <w:szCs w:val="24"/>
          <w:lang w:val="es-CO"/>
        </w:rPr>
      </w:pPr>
    </w:p>
    <w:p w14:paraId="12DC3168" w14:textId="77777777" w:rsidR="00783188" w:rsidRPr="00EF5355" w:rsidRDefault="00783188" w:rsidP="00D00082">
      <w:pPr>
        <w:ind w:left="360"/>
        <w:jc w:val="both"/>
        <w:rPr>
          <w:sz w:val="24"/>
          <w:szCs w:val="24"/>
          <w:lang w:val="es-CO"/>
        </w:rPr>
      </w:pPr>
      <w:r w:rsidRPr="00EF5355">
        <w:rPr>
          <w:sz w:val="24"/>
          <w:szCs w:val="24"/>
          <w:lang w:val="es-CO"/>
        </w:rPr>
        <w:t>No se le dio cumplimiento al compromiso gerencial anterior, debido a:</w:t>
      </w:r>
    </w:p>
    <w:p w14:paraId="246026F8" w14:textId="77777777" w:rsidR="00783188" w:rsidRPr="00EF5355" w:rsidRDefault="00783188" w:rsidP="00D00082">
      <w:pPr>
        <w:numPr>
          <w:ilvl w:val="0"/>
          <w:numId w:val="23"/>
        </w:numPr>
        <w:jc w:val="both"/>
        <w:rPr>
          <w:sz w:val="24"/>
          <w:szCs w:val="24"/>
          <w:lang w:val="es-CO"/>
        </w:rPr>
      </w:pPr>
      <w:r w:rsidRPr="00EF5355">
        <w:rPr>
          <w:sz w:val="24"/>
          <w:szCs w:val="24"/>
          <w:lang w:val="es-CO"/>
        </w:rPr>
        <w:t>Declaración de Pandemia por Covid-</w:t>
      </w:r>
      <w:proofErr w:type="gramStart"/>
      <w:r w:rsidRPr="00EF5355">
        <w:rPr>
          <w:sz w:val="24"/>
          <w:szCs w:val="24"/>
          <w:lang w:val="es-CO"/>
        </w:rPr>
        <w:t>19,  Trabajo</w:t>
      </w:r>
      <w:proofErr w:type="gramEnd"/>
      <w:r w:rsidRPr="00EF5355">
        <w:rPr>
          <w:sz w:val="24"/>
          <w:szCs w:val="24"/>
          <w:lang w:val="es-CO"/>
        </w:rPr>
        <w:t xml:space="preserve"> en casa y dificultad en el cumplimiento de objetivos e incluso plan anual de Trabajo.</w:t>
      </w:r>
    </w:p>
    <w:p w14:paraId="17C3B6D0" w14:textId="77777777" w:rsidR="00783188" w:rsidRPr="00EF5355" w:rsidRDefault="00783188" w:rsidP="00D00082">
      <w:pPr>
        <w:numPr>
          <w:ilvl w:val="0"/>
          <w:numId w:val="23"/>
        </w:numPr>
        <w:jc w:val="both"/>
        <w:rPr>
          <w:sz w:val="24"/>
          <w:szCs w:val="24"/>
          <w:lang w:val="es-CO"/>
        </w:rPr>
      </w:pPr>
      <w:r w:rsidRPr="00EF5355">
        <w:rPr>
          <w:sz w:val="24"/>
          <w:szCs w:val="24"/>
          <w:lang w:val="es-CO"/>
        </w:rPr>
        <w:t>Los cambios generados en Biocombustibles de tipo administrativo y laboral</w:t>
      </w:r>
    </w:p>
    <w:p w14:paraId="4A48FE50" w14:textId="77777777" w:rsidR="00783188" w:rsidRPr="00EF5355" w:rsidRDefault="00783188" w:rsidP="00D00082">
      <w:pPr>
        <w:numPr>
          <w:ilvl w:val="0"/>
          <w:numId w:val="23"/>
        </w:numPr>
        <w:jc w:val="both"/>
        <w:rPr>
          <w:sz w:val="24"/>
          <w:szCs w:val="24"/>
          <w:lang w:val="es-CO"/>
        </w:rPr>
      </w:pPr>
      <w:r w:rsidRPr="00EF5355">
        <w:rPr>
          <w:sz w:val="24"/>
          <w:szCs w:val="24"/>
          <w:lang w:val="es-CO"/>
        </w:rPr>
        <w:t xml:space="preserve">Debido a todo lo anterior podemos acogernos a la fecha máxima de migración de la </w:t>
      </w:r>
      <w:r w:rsidR="00C72D9B" w:rsidRPr="00EF5355">
        <w:rPr>
          <w:sz w:val="24"/>
          <w:szCs w:val="24"/>
          <w:lang w:val="es-CO"/>
        </w:rPr>
        <w:t>norma,</w:t>
      </w:r>
      <w:r w:rsidRPr="00EF5355">
        <w:rPr>
          <w:sz w:val="24"/>
          <w:szCs w:val="24"/>
          <w:lang w:val="es-CO"/>
        </w:rPr>
        <w:t xml:space="preserve"> es decir, </w:t>
      </w:r>
      <w:proofErr w:type="gramStart"/>
      <w:r w:rsidRPr="00EF5355">
        <w:rPr>
          <w:sz w:val="24"/>
          <w:szCs w:val="24"/>
          <w:lang w:val="es-CO"/>
        </w:rPr>
        <w:t>Septiembre</w:t>
      </w:r>
      <w:proofErr w:type="gramEnd"/>
      <w:r w:rsidRPr="00EF5355">
        <w:rPr>
          <w:sz w:val="24"/>
          <w:szCs w:val="24"/>
          <w:lang w:val="es-CO"/>
        </w:rPr>
        <w:t xml:space="preserve"> de 2021.</w:t>
      </w:r>
    </w:p>
    <w:p w14:paraId="6D51181B" w14:textId="77777777" w:rsidR="00783188" w:rsidRPr="00EF5355" w:rsidRDefault="00783188" w:rsidP="00D00082">
      <w:pPr>
        <w:ind w:left="720"/>
        <w:jc w:val="both"/>
        <w:rPr>
          <w:sz w:val="24"/>
          <w:szCs w:val="24"/>
          <w:lang w:val="es-CO"/>
        </w:rPr>
      </w:pPr>
    </w:p>
    <w:p w14:paraId="5B16A3DE" w14:textId="77777777" w:rsidR="00783188" w:rsidRPr="00EF5355" w:rsidRDefault="00783188" w:rsidP="00D00082">
      <w:pPr>
        <w:pStyle w:val="Prrafodelista"/>
        <w:numPr>
          <w:ilvl w:val="0"/>
          <w:numId w:val="14"/>
        </w:numPr>
        <w:jc w:val="both"/>
        <w:rPr>
          <w:b/>
          <w:sz w:val="24"/>
          <w:szCs w:val="24"/>
          <w:lang w:val="es-CO"/>
        </w:rPr>
      </w:pPr>
      <w:r w:rsidRPr="00EF5355">
        <w:rPr>
          <w:b/>
          <w:sz w:val="24"/>
          <w:szCs w:val="24"/>
          <w:lang w:val="es-ES"/>
        </w:rPr>
        <w:t>Cambiar el nombre del indicador de reproceso y sustituirlo por producto fuera de especificación con el fin de medir producto no conforme durante el proceso.</w:t>
      </w:r>
    </w:p>
    <w:p w14:paraId="0E995065" w14:textId="77777777" w:rsidR="00783188" w:rsidRPr="00EF5355" w:rsidRDefault="00783188" w:rsidP="00D00082">
      <w:pPr>
        <w:ind w:left="709"/>
        <w:jc w:val="both"/>
        <w:rPr>
          <w:sz w:val="24"/>
          <w:szCs w:val="24"/>
          <w:lang w:val="es-CO"/>
        </w:rPr>
      </w:pPr>
    </w:p>
    <w:p w14:paraId="2AADF6E1" w14:textId="77777777" w:rsidR="00783188" w:rsidRPr="00EF5355" w:rsidRDefault="00783188" w:rsidP="00D00082">
      <w:pPr>
        <w:ind w:left="709"/>
        <w:jc w:val="both"/>
        <w:rPr>
          <w:sz w:val="24"/>
          <w:szCs w:val="24"/>
          <w:lang w:val="es-CO"/>
        </w:rPr>
      </w:pPr>
      <w:r w:rsidRPr="00EF5355">
        <w:rPr>
          <w:sz w:val="24"/>
          <w:szCs w:val="24"/>
          <w:lang w:val="es-CO"/>
        </w:rPr>
        <w:t>R. Se actualiza el nombre y el objetivo del indicador:</w:t>
      </w:r>
    </w:p>
    <w:p w14:paraId="6EE4D473" w14:textId="77777777" w:rsidR="00783188" w:rsidRPr="00EF5355" w:rsidRDefault="00783188" w:rsidP="00D00082">
      <w:pPr>
        <w:ind w:left="709"/>
        <w:jc w:val="both"/>
        <w:rPr>
          <w:sz w:val="24"/>
          <w:szCs w:val="24"/>
          <w:lang w:val="es-CO"/>
        </w:rPr>
      </w:pPr>
    </w:p>
    <w:p w14:paraId="5BB74141" w14:textId="77777777" w:rsidR="00783188" w:rsidRPr="00EF5355" w:rsidRDefault="00783188" w:rsidP="00D00082">
      <w:pPr>
        <w:ind w:left="709"/>
        <w:jc w:val="both"/>
        <w:rPr>
          <w:sz w:val="24"/>
          <w:szCs w:val="24"/>
          <w:u w:val="single"/>
          <w:lang w:val="es-CO"/>
        </w:rPr>
      </w:pPr>
      <w:r w:rsidRPr="00EF5355">
        <w:rPr>
          <w:sz w:val="24"/>
          <w:szCs w:val="24"/>
          <w:u w:val="single"/>
          <w:lang w:val="es-CO"/>
        </w:rPr>
        <w:t>Producto fuera de especificación en tanque final</w:t>
      </w:r>
    </w:p>
    <w:p w14:paraId="204F2FA9" w14:textId="77777777" w:rsidR="00783188" w:rsidRPr="00EF5355" w:rsidRDefault="00783188" w:rsidP="00D00082">
      <w:pPr>
        <w:ind w:left="709"/>
        <w:jc w:val="both"/>
        <w:rPr>
          <w:sz w:val="24"/>
          <w:szCs w:val="24"/>
          <w:lang w:val="es-CO"/>
        </w:rPr>
      </w:pPr>
    </w:p>
    <w:p w14:paraId="18E42018" w14:textId="77777777" w:rsidR="00783188" w:rsidRPr="00EF5355" w:rsidRDefault="00783188" w:rsidP="00D00082">
      <w:pPr>
        <w:ind w:left="709"/>
        <w:jc w:val="both"/>
        <w:rPr>
          <w:sz w:val="24"/>
          <w:szCs w:val="24"/>
          <w:lang w:val="es-CO"/>
        </w:rPr>
      </w:pPr>
      <w:r w:rsidRPr="00EF5355">
        <w:rPr>
          <w:sz w:val="24"/>
          <w:szCs w:val="24"/>
          <w:lang w:val="es-CO"/>
        </w:rPr>
        <w:t>Objetivo: Medir el porcentaje de B100 fuera de especificaciones en tanques finales que debió ser reprocesado.</w:t>
      </w:r>
    </w:p>
    <w:p w14:paraId="02AFE6F4" w14:textId="77777777" w:rsidR="00783188" w:rsidRPr="00EF5355" w:rsidRDefault="00783188" w:rsidP="00D00082">
      <w:pPr>
        <w:ind w:left="709"/>
        <w:jc w:val="both"/>
        <w:rPr>
          <w:sz w:val="24"/>
          <w:szCs w:val="24"/>
          <w:lang w:val="es-CO"/>
        </w:rPr>
      </w:pPr>
    </w:p>
    <w:p w14:paraId="313BD4E4" w14:textId="77777777" w:rsidR="00783188" w:rsidRPr="00EF5355" w:rsidRDefault="00783188" w:rsidP="00D00082">
      <w:pPr>
        <w:jc w:val="both"/>
        <w:rPr>
          <w:sz w:val="24"/>
          <w:szCs w:val="24"/>
          <w:lang w:val="es-CO"/>
        </w:rPr>
      </w:pPr>
      <w:r w:rsidRPr="00EF5355">
        <w:rPr>
          <w:sz w:val="24"/>
          <w:szCs w:val="24"/>
          <w:lang w:val="es-CO"/>
        </w:rPr>
        <w:t xml:space="preserve">El gerente manifiesta que no está de acuerdo con la </w:t>
      </w:r>
      <w:r w:rsidR="00814E03" w:rsidRPr="00EF5355">
        <w:rPr>
          <w:sz w:val="24"/>
          <w:szCs w:val="24"/>
          <w:lang w:val="es-CO"/>
        </w:rPr>
        <w:t xml:space="preserve">determinación del indicador que da como resultado al </w:t>
      </w:r>
      <w:r w:rsidRPr="00EF5355">
        <w:rPr>
          <w:sz w:val="24"/>
          <w:szCs w:val="24"/>
          <w:lang w:val="es-CO"/>
        </w:rPr>
        <w:t xml:space="preserve">compromiso, debido a que el producto cuando se somete a un reproceso ya es un producto no conforme. El gerente explica que un producto con metanol alto o triglicéridos </w:t>
      </w:r>
      <w:proofErr w:type="gramStart"/>
      <w:r w:rsidRPr="00EF5355">
        <w:rPr>
          <w:sz w:val="24"/>
          <w:szCs w:val="24"/>
          <w:lang w:val="es-CO"/>
        </w:rPr>
        <w:t>altos  no</w:t>
      </w:r>
      <w:proofErr w:type="gramEnd"/>
      <w:r w:rsidRPr="00EF5355">
        <w:rPr>
          <w:sz w:val="24"/>
          <w:szCs w:val="24"/>
          <w:lang w:val="es-CO"/>
        </w:rPr>
        <w:t xml:space="preserve"> se va a reparar estando en el tanque de almacenamiento final durante 20 días, es decir, ya cuando el producto final sale del proceso con afectaciones negativas entonces se tiene un producto no conforme, independientemente que se pueda reparar.   </w:t>
      </w:r>
    </w:p>
    <w:p w14:paraId="5F62F5C9" w14:textId="77777777" w:rsidR="00783188" w:rsidRPr="00EF5355" w:rsidRDefault="00783188" w:rsidP="00D00082">
      <w:pPr>
        <w:jc w:val="both"/>
        <w:rPr>
          <w:sz w:val="24"/>
          <w:szCs w:val="24"/>
          <w:lang w:val="es-CO"/>
        </w:rPr>
      </w:pPr>
      <w:r w:rsidRPr="00EF5355">
        <w:rPr>
          <w:sz w:val="24"/>
          <w:szCs w:val="24"/>
          <w:lang w:val="es-CO"/>
        </w:rPr>
        <w:t xml:space="preserve">La directora de producción manifiesta que tiene claro cuál es la definición de producto no conforme y que al igual que en las otras empresas del grupo lo tiene definido de la misma manera, sin </w:t>
      </w:r>
      <w:proofErr w:type="gramStart"/>
      <w:r w:rsidRPr="00EF5355">
        <w:rPr>
          <w:sz w:val="24"/>
          <w:szCs w:val="24"/>
          <w:lang w:val="es-CO"/>
        </w:rPr>
        <w:t>embargo</w:t>
      </w:r>
      <w:proofErr w:type="gramEnd"/>
      <w:r w:rsidRPr="00EF5355">
        <w:rPr>
          <w:sz w:val="24"/>
          <w:szCs w:val="24"/>
          <w:lang w:val="es-CO"/>
        </w:rPr>
        <w:t xml:space="preserve"> en Biosc se tenía establecido de la forma actual. </w:t>
      </w:r>
    </w:p>
    <w:p w14:paraId="727C1162" w14:textId="77777777" w:rsidR="00783188" w:rsidRPr="00EF5355" w:rsidRDefault="00783188" w:rsidP="00D00082">
      <w:pPr>
        <w:jc w:val="both"/>
        <w:rPr>
          <w:sz w:val="24"/>
          <w:szCs w:val="24"/>
          <w:lang w:val="es-CO"/>
        </w:rPr>
      </w:pPr>
      <w:r w:rsidRPr="00EF5355">
        <w:rPr>
          <w:sz w:val="24"/>
          <w:szCs w:val="24"/>
          <w:lang w:val="es-CO"/>
        </w:rPr>
        <w:t xml:space="preserve">El director técnico de laboratorio manifiesta que hay que tener cuidado con producto no conforme. </w:t>
      </w:r>
    </w:p>
    <w:p w14:paraId="1CB3D5FD" w14:textId="77777777" w:rsidR="00783188" w:rsidRPr="00EF5355" w:rsidRDefault="00783188" w:rsidP="004C2E4F">
      <w:pPr>
        <w:jc w:val="both"/>
        <w:rPr>
          <w:sz w:val="24"/>
          <w:szCs w:val="24"/>
          <w:lang w:val="es-CO"/>
        </w:rPr>
      </w:pPr>
      <w:r w:rsidRPr="00EF5355">
        <w:rPr>
          <w:sz w:val="24"/>
          <w:szCs w:val="24"/>
          <w:lang w:val="es-CO"/>
        </w:rPr>
        <w:t xml:space="preserve">El propósito del indicador </w:t>
      </w:r>
      <w:r w:rsidR="00814E03" w:rsidRPr="00EF5355">
        <w:rPr>
          <w:sz w:val="24"/>
          <w:szCs w:val="24"/>
          <w:lang w:val="es-CO"/>
        </w:rPr>
        <w:t xml:space="preserve">debe ser </w:t>
      </w:r>
      <w:r w:rsidRPr="00EF5355">
        <w:rPr>
          <w:sz w:val="24"/>
          <w:szCs w:val="24"/>
          <w:lang w:val="es-CO"/>
        </w:rPr>
        <w:t xml:space="preserve">que la gente que está manejando la producción </w:t>
      </w:r>
      <w:r w:rsidR="00814E03" w:rsidRPr="00EF5355">
        <w:rPr>
          <w:sz w:val="24"/>
          <w:szCs w:val="24"/>
          <w:lang w:val="es-CO"/>
        </w:rPr>
        <w:t xml:space="preserve">de la planta se realice con procedimientos </w:t>
      </w:r>
      <w:proofErr w:type="gramStart"/>
      <w:r w:rsidR="00814E03" w:rsidRPr="00EF5355">
        <w:rPr>
          <w:sz w:val="24"/>
          <w:szCs w:val="24"/>
          <w:lang w:val="es-CO"/>
        </w:rPr>
        <w:t>eficaces</w:t>
      </w:r>
      <w:r w:rsidRPr="00EF5355">
        <w:rPr>
          <w:sz w:val="24"/>
          <w:szCs w:val="24"/>
          <w:lang w:val="es-CO"/>
        </w:rPr>
        <w:t xml:space="preserve"> </w:t>
      </w:r>
      <w:r w:rsidR="00814E03" w:rsidRPr="00EF5355">
        <w:rPr>
          <w:sz w:val="24"/>
          <w:szCs w:val="24"/>
          <w:lang w:val="es-CO"/>
        </w:rPr>
        <w:t xml:space="preserve"> </w:t>
      </w:r>
      <w:r w:rsidRPr="00EF5355">
        <w:rPr>
          <w:sz w:val="24"/>
          <w:szCs w:val="24"/>
          <w:lang w:val="es-CO"/>
        </w:rPr>
        <w:t>y</w:t>
      </w:r>
      <w:proofErr w:type="gramEnd"/>
      <w:r w:rsidRPr="00EF5355">
        <w:rPr>
          <w:sz w:val="24"/>
          <w:szCs w:val="24"/>
          <w:lang w:val="es-CO"/>
        </w:rPr>
        <w:t xml:space="preserve"> evitar el mayor número de Productos no conformes durante la producción</w:t>
      </w:r>
      <w:r w:rsidR="00814E03" w:rsidRPr="00EF5355">
        <w:rPr>
          <w:sz w:val="24"/>
          <w:szCs w:val="24"/>
          <w:lang w:val="es-CO"/>
        </w:rPr>
        <w:t>.</w:t>
      </w:r>
    </w:p>
    <w:p w14:paraId="3A250847" w14:textId="77777777" w:rsidR="00783188" w:rsidRPr="00EF5355" w:rsidRDefault="00783188" w:rsidP="004C2E4F">
      <w:pPr>
        <w:jc w:val="both"/>
        <w:rPr>
          <w:sz w:val="24"/>
          <w:szCs w:val="24"/>
          <w:lang w:val="es-CO"/>
        </w:rPr>
      </w:pPr>
    </w:p>
    <w:tbl>
      <w:tblPr>
        <w:tblStyle w:val="Tablaconcuadrcula"/>
        <w:tblW w:w="0" w:type="auto"/>
        <w:tblInd w:w="720" w:type="dxa"/>
        <w:shd w:val="clear" w:color="auto" w:fill="BFBFBF" w:themeFill="background1" w:themeFillShade="BF"/>
        <w:tblLook w:val="04A0" w:firstRow="1" w:lastRow="0" w:firstColumn="1" w:lastColumn="0" w:noHBand="0" w:noVBand="1"/>
      </w:tblPr>
      <w:tblGrid>
        <w:gridCol w:w="8902"/>
      </w:tblGrid>
      <w:tr w:rsidR="00814E03" w:rsidRPr="00EF5355" w14:paraId="63DAF92C" w14:textId="77777777" w:rsidTr="00814E03">
        <w:tc>
          <w:tcPr>
            <w:tcW w:w="9546" w:type="dxa"/>
            <w:shd w:val="clear" w:color="auto" w:fill="BFBFBF" w:themeFill="background1" w:themeFillShade="BF"/>
          </w:tcPr>
          <w:p w14:paraId="39BB5C91" w14:textId="77777777" w:rsidR="00814E03" w:rsidRPr="00EF5355" w:rsidRDefault="00814E03" w:rsidP="005924A8">
            <w:pPr>
              <w:pStyle w:val="Prrafodelista"/>
              <w:numPr>
                <w:ilvl w:val="0"/>
                <w:numId w:val="2"/>
              </w:numPr>
              <w:spacing w:after="200" w:line="276" w:lineRule="auto"/>
              <w:jc w:val="center"/>
              <w:rPr>
                <w:sz w:val="24"/>
                <w:szCs w:val="24"/>
              </w:rPr>
            </w:pPr>
            <w:r w:rsidRPr="00EF5355">
              <w:rPr>
                <w:sz w:val="24"/>
                <w:szCs w:val="24"/>
              </w:rPr>
              <w:t>Cambios en cuestiones externas e internas que son pertinentes al SIG</w:t>
            </w:r>
          </w:p>
        </w:tc>
      </w:tr>
    </w:tbl>
    <w:p w14:paraId="6295E64C" w14:textId="77777777" w:rsidR="00783188" w:rsidRPr="00EF5355" w:rsidRDefault="00783188" w:rsidP="001D24AC">
      <w:pPr>
        <w:jc w:val="center"/>
        <w:rPr>
          <w:b/>
          <w:sz w:val="24"/>
          <w:szCs w:val="24"/>
        </w:rPr>
      </w:pPr>
    </w:p>
    <w:p w14:paraId="2BB0DF3B" w14:textId="77777777" w:rsidR="00783188" w:rsidRPr="00EF5355" w:rsidRDefault="007302FF" w:rsidP="007302FF">
      <w:pPr>
        <w:pStyle w:val="Prrafodelista"/>
        <w:spacing w:after="200" w:line="276" w:lineRule="auto"/>
        <w:ind w:left="0"/>
        <w:rPr>
          <w:sz w:val="24"/>
          <w:szCs w:val="24"/>
        </w:rPr>
      </w:pPr>
      <w:r w:rsidRPr="00EF5355">
        <w:rPr>
          <w:sz w:val="24"/>
          <w:szCs w:val="24"/>
        </w:rPr>
        <w:t xml:space="preserve">El coordinador SIG procede a mencionar </w:t>
      </w:r>
      <w:r w:rsidR="005924A8" w:rsidRPr="00EF5355">
        <w:rPr>
          <w:sz w:val="24"/>
          <w:szCs w:val="24"/>
        </w:rPr>
        <w:t xml:space="preserve">cuales fueron los cambios relevantes con respecto al sistema integrado de </w:t>
      </w:r>
      <w:r w:rsidR="00AF5E45" w:rsidRPr="00EF5355">
        <w:rPr>
          <w:sz w:val="24"/>
          <w:szCs w:val="24"/>
        </w:rPr>
        <w:t>gestión</w:t>
      </w:r>
      <w:r w:rsidR="005924A8" w:rsidRPr="00EF5355">
        <w:rPr>
          <w:sz w:val="24"/>
          <w:szCs w:val="24"/>
        </w:rPr>
        <w:t>:</w:t>
      </w:r>
    </w:p>
    <w:p w14:paraId="3B70AA4F" w14:textId="77777777" w:rsidR="005924A8" w:rsidRPr="00EF5355" w:rsidRDefault="005924A8" w:rsidP="005924A8">
      <w:pPr>
        <w:pStyle w:val="Prrafodelista"/>
        <w:numPr>
          <w:ilvl w:val="0"/>
          <w:numId w:val="14"/>
        </w:numPr>
        <w:spacing w:after="200" w:line="276" w:lineRule="auto"/>
        <w:rPr>
          <w:b/>
          <w:sz w:val="24"/>
          <w:szCs w:val="24"/>
        </w:rPr>
      </w:pPr>
      <w:r w:rsidRPr="00EF5355">
        <w:rPr>
          <w:b/>
          <w:sz w:val="24"/>
          <w:szCs w:val="24"/>
        </w:rPr>
        <w:lastRenderedPageBreak/>
        <w:t xml:space="preserve">Cambios en el mapa de procesos </w:t>
      </w:r>
    </w:p>
    <w:p w14:paraId="6C42644D" w14:textId="77777777" w:rsidR="005924A8" w:rsidRPr="00EF5355" w:rsidRDefault="005924A8" w:rsidP="005924A8">
      <w:pPr>
        <w:spacing w:after="200" w:line="276" w:lineRule="auto"/>
        <w:rPr>
          <w:sz w:val="24"/>
          <w:szCs w:val="24"/>
        </w:rPr>
      </w:pPr>
      <w:r w:rsidRPr="00EF5355">
        <w:rPr>
          <w:sz w:val="24"/>
          <w:szCs w:val="24"/>
        </w:rPr>
        <w:t xml:space="preserve">Se explican mostrando comparativamente el mapa de proceso anterior y el actualizado a la fecha con los siguientes cambios: </w:t>
      </w:r>
    </w:p>
    <w:p w14:paraId="4A0EC260" w14:textId="77777777" w:rsidR="005924A8" w:rsidRPr="00EF5355" w:rsidRDefault="005924A8" w:rsidP="00AF5E45">
      <w:pPr>
        <w:numPr>
          <w:ilvl w:val="0"/>
          <w:numId w:val="25"/>
        </w:numPr>
        <w:spacing w:line="276" w:lineRule="auto"/>
        <w:jc w:val="both"/>
        <w:rPr>
          <w:noProof/>
          <w:sz w:val="24"/>
          <w:szCs w:val="24"/>
          <w:lang w:val="es-CO" w:eastAsia="es-CO"/>
        </w:rPr>
      </w:pPr>
      <w:r w:rsidRPr="00EF5355">
        <w:rPr>
          <w:noProof/>
          <w:sz w:val="24"/>
          <w:szCs w:val="24"/>
          <w:lang w:val="es-CO" w:eastAsia="es-CO"/>
        </w:rPr>
        <w:t>Separación del proceso de Desarrollo humano y Seguridad y Salud en el Trabajo</w:t>
      </w:r>
    </w:p>
    <w:p w14:paraId="3343C600" w14:textId="77777777" w:rsidR="005924A8" w:rsidRPr="00EF5355" w:rsidRDefault="005924A8" w:rsidP="00AF5E45">
      <w:pPr>
        <w:numPr>
          <w:ilvl w:val="0"/>
          <w:numId w:val="25"/>
        </w:numPr>
        <w:spacing w:line="276" w:lineRule="auto"/>
        <w:jc w:val="both"/>
        <w:rPr>
          <w:noProof/>
          <w:sz w:val="24"/>
          <w:szCs w:val="24"/>
          <w:lang w:val="es-CO" w:eastAsia="es-CO"/>
        </w:rPr>
      </w:pPr>
      <w:r w:rsidRPr="00EF5355">
        <w:rPr>
          <w:noProof/>
          <w:sz w:val="24"/>
          <w:szCs w:val="24"/>
          <w:lang w:val="es-CO" w:eastAsia="es-CO"/>
        </w:rPr>
        <w:t>Integración del proceso Gestión Integral con los 3 enfoques (Calidad, ambiental y seguridad y salud en el trabajo)</w:t>
      </w:r>
    </w:p>
    <w:p w14:paraId="4A0FC1C5" w14:textId="77777777" w:rsidR="005924A8" w:rsidRPr="00EF5355" w:rsidRDefault="005924A8" w:rsidP="00AF5E45">
      <w:pPr>
        <w:numPr>
          <w:ilvl w:val="0"/>
          <w:numId w:val="25"/>
        </w:numPr>
        <w:spacing w:line="276" w:lineRule="auto"/>
        <w:jc w:val="both"/>
        <w:rPr>
          <w:noProof/>
          <w:sz w:val="24"/>
          <w:szCs w:val="24"/>
          <w:lang w:val="es-CO" w:eastAsia="es-CO"/>
        </w:rPr>
      </w:pPr>
      <w:r w:rsidRPr="00EF5355">
        <w:rPr>
          <w:noProof/>
          <w:sz w:val="24"/>
          <w:szCs w:val="24"/>
          <w:lang w:val="es-CO" w:eastAsia="es-CO"/>
        </w:rPr>
        <w:t>Separación del proceso Laboratorio por:  Laboratorio y Gestion de aseguramiento de la calidad.</w:t>
      </w:r>
    </w:p>
    <w:p w14:paraId="59897F40" w14:textId="77777777" w:rsidR="005924A8" w:rsidRPr="00EF5355" w:rsidRDefault="005924A8" w:rsidP="00AF5E45">
      <w:pPr>
        <w:numPr>
          <w:ilvl w:val="0"/>
          <w:numId w:val="25"/>
        </w:numPr>
        <w:spacing w:line="276" w:lineRule="auto"/>
        <w:jc w:val="both"/>
        <w:rPr>
          <w:noProof/>
          <w:sz w:val="24"/>
          <w:szCs w:val="24"/>
          <w:lang w:val="es-CO" w:eastAsia="es-CO"/>
        </w:rPr>
      </w:pPr>
      <w:r w:rsidRPr="00EF5355">
        <w:rPr>
          <w:noProof/>
          <w:sz w:val="24"/>
          <w:szCs w:val="24"/>
          <w:lang w:val="es-CO" w:eastAsia="es-CO"/>
        </w:rPr>
        <w:t>Creación Proceso de Gestión Logística que incluye la logística del abastecimiento y despacho</w:t>
      </w:r>
      <w:r w:rsidR="00AF5E45" w:rsidRPr="00EF5355">
        <w:rPr>
          <w:noProof/>
          <w:sz w:val="24"/>
          <w:szCs w:val="24"/>
          <w:lang w:val="es-CO" w:eastAsia="es-CO"/>
        </w:rPr>
        <w:t>.</w:t>
      </w:r>
    </w:p>
    <w:p w14:paraId="0AE3AE8B" w14:textId="0F8F13CA" w:rsidR="00104117" w:rsidRPr="00EF5355" w:rsidRDefault="00AF5E45" w:rsidP="00104117">
      <w:pPr>
        <w:spacing w:line="276" w:lineRule="auto"/>
        <w:ind w:left="720"/>
        <w:jc w:val="both"/>
        <w:rPr>
          <w:noProof/>
          <w:sz w:val="24"/>
          <w:szCs w:val="24"/>
          <w:lang w:val="es-CO" w:eastAsia="es-CO"/>
        </w:rPr>
      </w:pPr>
      <w:r w:rsidRPr="00EF5355">
        <w:rPr>
          <w:noProof/>
          <w:sz w:val="24"/>
          <w:szCs w:val="24"/>
          <w:lang w:val="es-CO" w:eastAsia="es-CO"/>
        </w:rPr>
        <w:t xml:space="preserve">En este apartado el coordinador SIG explica que por requerimiento de la directora logistica este proceso quede nuevamente separado y se esta realizando la revision de la solicitud, revisando como quedarian las dos caracterizaciones. </w:t>
      </w:r>
      <w:r w:rsidR="00CB6E98">
        <w:rPr>
          <w:noProof/>
          <w:sz w:val="24"/>
          <w:szCs w:val="24"/>
          <w:lang w:val="es-CO" w:eastAsia="es-CO"/>
        </w:rPr>
        <w:t>Las cuales serian, Gestion de abastecimiento y Gestion de Despachos de productos terminados</w:t>
      </w:r>
    </w:p>
    <w:p w14:paraId="5BABBA60" w14:textId="42620AE3" w:rsidR="005924A8" w:rsidRDefault="005924A8" w:rsidP="00AF5E45">
      <w:pPr>
        <w:numPr>
          <w:ilvl w:val="0"/>
          <w:numId w:val="25"/>
        </w:numPr>
        <w:spacing w:line="276" w:lineRule="auto"/>
        <w:jc w:val="both"/>
        <w:rPr>
          <w:noProof/>
          <w:sz w:val="24"/>
          <w:szCs w:val="24"/>
          <w:lang w:val="es-CO" w:eastAsia="es-CO"/>
        </w:rPr>
      </w:pPr>
      <w:r w:rsidRPr="00EF5355">
        <w:rPr>
          <w:noProof/>
          <w:sz w:val="24"/>
          <w:szCs w:val="24"/>
          <w:lang w:val="es-CO" w:eastAsia="es-CO"/>
        </w:rPr>
        <w:t>Procesos Corporativos (DH – G. Compras y almacén y Sistemas de información)</w:t>
      </w:r>
    </w:p>
    <w:p w14:paraId="46488B05" w14:textId="0048DE20" w:rsidR="00CB6E98" w:rsidRPr="00EF5355" w:rsidRDefault="00CB6E98" w:rsidP="00AF5E45">
      <w:pPr>
        <w:numPr>
          <w:ilvl w:val="0"/>
          <w:numId w:val="25"/>
        </w:numPr>
        <w:spacing w:line="276" w:lineRule="auto"/>
        <w:jc w:val="both"/>
        <w:rPr>
          <w:noProof/>
          <w:sz w:val="24"/>
          <w:szCs w:val="24"/>
          <w:lang w:val="es-CO" w:eastAsia="es-CO"/>
        </w:rPr>
      </w:pPr>
      <w:r>
        <w:rPr>
          <w:noProof/>
          <w:sz w:val="24"/>
          <w:szCs w:val="24"/>
          <w:lang w:val="es-CO" w:eastAsia="es-CO"/>
        </w:rPr>
        <w:t xml:space="preserve">En el proceso de Mantenimiento se establece que se va a cambiar la abreviatura del nombre del proceso para manejar la misma codificacion con las demas empresas del grupo. </w:t>
      </w:r>
    </w:p>
    <w:p w14:paraId="6619D156" w14:textId="77777777" w:rsidR="005924A8" w:rsidRPr="00EF5355" w:rsidRDefault="005924A8" w:rsidP="00AF5E45">
      <w:pPr>
        <w:numPr>
          <w:ilvl w:val="0"/>
          <w:numId w:val="25"/>
        </w:numPr>
        <w:spacing w:line="276" w:lineRule="auto"/>
        <w:jc w:val="both"/>
        <w:rPr>
          <w:noProof/>
          <w:sz w:val="24"/>
          <w:szCs w:val="24"/>
          <w:lang w:val="es-CO" w:eastAsia="es-CO"/>
        </w:rPr>
      </w:pPr>
      <w:r w:rsidRPr="00EF5355">
        <w:rPr>
          <w:noProof/>
          <w:sz w:val="24"/>
          <w:szCs w:val="24"/>
          <w:lang w:val="es-CO" w:eastAsia="es-CO"/>
        </w:rPr>
        <w:t>Ampliar el alcance del proceso de mantenimiento de equipos e infraestructura</w:t>
      </w:r>
      <w:r w:rsidR="00AF5E45" w:rsidRPr="00EF5355">
        <w:rPr>
          <w:noProof/>
          <w:sz w:val="24"/>
          <w:szCs w:val="24"/>
          <w:lang w:val="es-CO" w:eastAsia="es-CO"/>
        </w:rPr>
        <w:t>.</w:t>
      </w:r>
    </w:p>
    <w:p w14:paraId="0780AFA1" w14:textId="77777777" w:rsidR="008B6805" w:rsidRPr="00EF5355" w:rsidRDefault="008B6805" w:rsidP="008B6805">
      <w:pPr>
        <w:spacing w:line="276" w:lineRule="auto"/>
        <w:jc w:val="both"/>
        <w:rPr>
          <w:noProof/>
          <w:sz w:val="24"/>
          <w:szCs w:val="24"/>
          <w:lang w:val="es-CO" w:eastAsia="es-CO"/>
        </w:rPr>
      </w:pPr>
    </w:p>
    <w:p w14:paraId="6EDE6FBA" w14:textId="77777777" w:rsidR="00F20C15" w:rsidRPr="00EF5355" w:rsidRDefault="00F20C15" w:rsidP="00F20C15">
      <w:pPr>
        <w:pStyle w:val="Prrafodelista"/>
        <w:numPr>
          <w:ilvl w:val="0"/>
          <w:numId w:val="14"/>
        </w:numPr>
        <w:spacing w:line="276" w:lineRule="auto"/>
        <w:jc w:val="both"/>
        <w:rPr>
          <w:b/>
          <w:noProof/>
          <w:sz w:val="24"/>
          <w:szCs w:val="24"/>
          <w:lang w:val="es-CO" w:eastAsia="es-CO"/>
        </w:rPr>
      </w:pPr>
      <w:r w:rsidRPr="00EF5355">
        <w:rPr>
          <w:b/>
          <w:noProof/>
          <w:sz w:val="24"/>
          <w:szCs w:val="24"/>
          <w:lang w:val="es-CO" w:eastAsia="es-CO"/>
        </w:rPr>
        <w:t xml:space="preserve">Talleres de identificación didáctica de contexto interno y externo reunión con varios procesos  </w:t>
      </w:r>
    </w:p>
    <w:p w14:paraId="66713445" w14:textId="77777777" w:rsidR="00F20C15" w:rsidRPr="00EF5355" w:rsidRDefault="00F20C15" w:rsidP="008B6805">
      <w:pPr>
        <w:spacing w:line="276" w:lineRule="auto"/>
        <w:jc w:val="both"/>
        <w:rPr>
          <w:noProof/>
          <w:sz w:val="24"/>
          <w:szCs w:val="24"/>
          <w:lang w:val="es-CO" w:eastAsia="es-CO"/>
        </w:rPr>
      </w:pPr>
    </w:p>
    <w:p w14:paraId="1FEF2518" w14:textId="7EF6D511" w:rsidR="008B6805" w:rsidRDefault="008B6805" w:rsidP="008B6805">
      <w:pPr>
        <w:spacing w:line="276" w:lineRule="auto"/>
        <w:jc w:val="both"/>
        <w:rPr>
          <w:noProof/>
          <w:sz w:val="24"/>
          <w:szCs w:val="24"/>
          <w:lang w:val="es-CO" w:eastAsia="es-CO"/>
        </w:rPr>
      </w:pPr>
      <w:r w:rsidRPr="00EF5355">
        <w:rPr>
          <w:noProof/>
          <w:sz w:val="24"/>
          <w:szCs w:val="24"/>
          <w:lang w:val="es-CO" w:eastAsia="es-CO"/>
        </w:rPr>
        <w:t xml:space="preserve">Se informa por parte del coordinador SIG, que se encuentran realizando un ejercicio del contexto interno y externo con cada uno de los procesos, hasta la fecha de la revision, se realizo el analisis con  seguridad y salud en el trabajo, con gestiond e la produccion, con Desarrollo humano, sostenibilidad y se informa que se va a seguir realizando este ejercicio con todos los procesos. </w:t>
      </w:r>
    </w:p>
    <w:p w14:paraId="5E58EAB7" w14:textId="7B6EAC8F" w:rsidR="00CB6E98" w:rsidRDefault="00CB6E98" w:rsidP="008B6805">
      <w:pPr>
        <w:spacing w:line="276" w:lineRule="auto"/>
        <w:jc w:val="both"/>
        <w:rPr>
          <w:noProof/>
          <w:sz w:val="24"/>
          <w:szCs w:val="24"/>
          <w:lang w:val="es-CO" w:eastAsia="es-CO"/>
        </w:rPr>
      </w:pPr>
      <w:r w:rsidRPr="00CB6E98">
        <w:rPr>
          <w:noProof/>
          <w:sz w:val="24"/>
          <w:szCs w:val="24"/>
          <w:lang w:val="es-CO" w:eastAsia="es-CO"/>
        </w:rPr>
        <w:drawing>
          <wp:anchor distT="0" distB="0" distL="114300" distR="114300" simplePos="0" relativeHeight="251661312" behindDoc="0" locked="0" layoutInCell="1" allowOverlap="1" wp14:anchorId="26BA149A" wp14:editId="33794B0F">
            <wp:simplePos x="0" y="0"/>
            <wp:positionH relativeFrom="column">
              <wp:posOffset>299720</wp:posOffset>
            </wp:positionH>
            <wp:positionV relativeFrom="paragraph">
              <wp:posOffset>116205</wp:posOffset>
            </wp:positionV>
            <wp:extent cx="2410460" cy="1584325"/>
            <wp:effectExtent l="0" t="0" r="8890" b="0"/>
            <wp:wrapNone/>
            <wp:docPr id="22" name="Picture 2" descr="Resultado de imagen para pes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Resultado de imagen para pestel"/>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410460" cy="1584325"/>
                    </a:xfrm>
                    <a:prstGeom prst="rect">
                      <a:avLst/>
                    </a:prstGeom>
                    <a:noFill/>
                  </pic:spPr>
                </pic:pic>
              </a:graphicData>
            </a:graphic>
            <wp14:sizeRelH relativeFrom="margin">
              <wp14:pctWidth>0</wp14:pctWidth>
            </wp14:sizeRelH>
            <wp14:sizeRelV relativeFrom="margin">
              <wp14:pctHeight>0</wp14:pctHeight>
            </wp14:sizeRelV>
          </wp:anchor>
        </w:drawing>
      </w:r>
      <w:r w:rsidRPr="00CB6E98">
        <w:rPr>
          <w:noProof/>
          <w:sz w:val="24"/>
          <w:szCs w:val="24"/>
          <w:lang w:val="es-CO" w:eastAsia="es-CO"/>
        </w:rPr>
        <w:drawing>
          <wp:anchor distT="0" distB="0" distL="114300" distR="114300" simplePos="0" relativeHeight="251660288" behindDoc="0" locked="0" layoutInCell="1" allowOverlap="1" wp14:anchorId="7F2D3839" wp14:editId="76BE0104">
            <wp:simplePos x="0" y="0"/>
            <wp:positionH relativeFrom="column">
              <wp:posOffset>2851353</wp:posOffset>
            </wp:positionH>
            <wp:positionV relativeFrom="paragraph">
              <wp:posOffset>3784</wp:posOffset>
            </wp:positionV>
            <wp:extent cx="2362835" cy="1769745"/>
            <wp:effectExtent l="0" t="0" r="0" b="1905"/>
            <wp:wrapNone/>
            <wp:docPr id="30741" name="Picture 2" descr="Resultado de imagen para do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Resultado de imagen para dof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62835" cy="1769745"/>
                    </a:xfrm>
                    <a:prstGeom prst="rect">
                      <a:avLst/>
                    </a:prstGeom>
                    <a:noFill/>
                  </pic:spPr>
                </pic:pic>
              </a:graphicData>
            </a:graphic>
            <wp14:sizeRelH relativeFrom="margin">
              <wp14:pctWidth>0</wp14:pctWidth>
            </wp14:sizeRelH>
            <wp14:sizeRelV relativeFrom="margin">
              <wp14:pctHeight>0</wp14:pctHeight>
            </wp14:sizeRelV>
          </wp:anchor>
        </w:drawing>
      </w:r>
    </w:p>
    <w:p w14:paraId="46844BDA" w14:textId="4F4154FE" w:rsidR="00CB6E98" w:rsidRDefault="00CB6E98" w:rsidP="008B6805">
      <w:pPr>
        <w:spacing w:line="276" w:lineRule="auto"/>
        <w:jc w:val="both"/>
        <w:rPr>
          <w:noProof/>
          <w:sz w:val="24"/>
          <w:szCs w:val="24"/>
          <w:lang w:val="es-CO" w:eastAsia="es-CO"/>
        </w:rPr>
      </w:pPr>
    </w:p>
    <w:p w14:paraId="1866663F" w14:textId="146989A2" w:rsidR="00CB6E98" w:rsidRDefault="00CB6E98" w:rsidP="008B6805">
      <w:pPr>
        <w:spacing w:line="276" w:lineRule="auto"/>
        <w:jc w:val="both"/>
        <w:rPr>
          <w:noProof/>
          <w:sz w:val="24"/>
          <w:szCs w:val="24"/>
          <w:lang w:val="es-CO" w:eastAsia="es-CO"/>
        </w:rPr>
      </w:pPr>
    </w:p>
    <w:p w14:paraId="2FD1C0AD" w14:textId="1CD988DD" w:rsidR="00CB6E98" w:rsidRDefault="00CB6E98" w:rsidP="008B6805">
      <w:pPr>
        <w:spacing w:line="276" w:lineRule="auto"/>
        <w:jc w:val="both"/>
        <w:rPr>
          <w:noProof/>
          <w:sz w:val="24"/>
          <w:szCs w:val="24"/>
          <w:lang w:val="es-CO" w:eastAsia="es-CO"/>
        </w:rPr>
      </w:pPr>
    </w:p>
    <w:p w14:paraId="60643BDB" w14:textId="00593BE5" w:rsidR="00CB6E98" w:rsidRDefault="00CB6E98" w:rsidP="008B6805">
      <w:pPr>
        <w:spacing w:line="276" w:lineRule="auto"/>
        <w:jc w:val="both"/>
        <w:rPr>
          <w:noProof/>
          <w:sz w:val="24"/>
          <w:szCs w:val="24"/>
          <w:lang w:val="es-CO" w:eastAsia="es-CO"/>
        </w:rPr>
      </w:pPr>
    </w:p>
    <w:p w14:paraId="7A5B72EA" w14:textId="21547A17" w:rsidR="00CB6E98" w:rsidRDefault="00CB6E98" w:rsidP="008B6805">
      <w:pPr>
        <w:spacing w:line="276" w:lineRule="auto"/>
        <w:jc w:val="both"/>
        <w:rPr>
          <w:noProof/>
          <w:sz w:val="24"/>
          <w:szCs w:val="24"/>
          <w:lang w:val="es-CO" w:eastAsia="es-CO"/>
        </w:rPr>
      </w:pPr>
    </w:p>
    <w:p w14:paraId="40DC889E" w14:textId="22BB3081" w:rsidR="00CB6E98" w:rsidRDefault="00CB6E98" w:rsidP="008B6805">
      <w:pPr>
        <w:spacing w:line="276" w:lineRule="auto"/>
        <w:jc w:val="both"/>
        <w:rPr>
          <w:noProof/>
          <w:sz w:val="24"/>
          <w:szCs w:val="24"/>
          <w:lang w:val="es-CO" w:eastAsia="es-CO"/>
        </w:rPr>
      </w:pPr>
    </w:p>
    <w:p w14:paraId="02408BE6" w14:textId="0143B187" w:rsidR="00CB6E98" w:rsidRDefault="00CB6E98" w:rsidP="008B6805">
      <w:pPr>
        <w:spacing w:line="276" w:lineRule="auto"/>
        <w:jc w:val="both"/>
        <w:rPr>
          <w:noProof/>
          <w:sz w:val="24"/>
          <w:szCs w:val="24"/>
          <w:lang w:val="es-CO" w:eastAsia="es-CO"/>
        </w:rPr>
      </w:pPr>
    </w:p>
    <w:p w14:paraId="1CFE39A6" w14:textId="77777777" w:rsidR="00CB6E98" w:rsidRDefault="00CB6E98" w:rsidP="008B6805">
      <w:pPr>
        <w:spacing w:line="276" w:lineRule="auto"/>
        <w:jc w:val="both"/>
        <w:rPr>
          <w:noProof/>
          <w:sz w:val="24"/>
          <w:szCs w:val="24"/>
          <w:lang w:val="es-CO" w:eastAsia="es-CO"/>
        </w:rPr>
      </w:pPr>
    </w:p>
    <w:p w14:paraId="15EE8BA0" w14:textId="7B6F282D" w:rsidR="00CB6E98" w:rsidRDefault="00CB6E98" w:rsidP="008B6805">
      <w:pPr>
        <w:spacing w:line="276" w:lineRule="auto"/>
        <w:jc w:val="both"/>
        <w:rPr>
          <w:noProof/>
          <w:sz w:val="24"/>
          <w:szCs w:val="24"/>
          <w:lang w:val="es-CO" w:eastAsia="es-CO"/>
        </w:rPr>
      </w:pPr>
    </w:p>
    <w:p w14:paraId="7265493F" w14:textId="47503316" w:rsidR="00CB6E98" w:rsidRDefault="00CB6E98" w:rsidP="008B6805">
      <w:pPr>
        <w:spacing w:line="276" w:lineRule="auto"/>
        <w:jc w:val="both"/>
        <w:rPr>
          <w:noProof/>
          <w:sz w:val="24"/>
          <w:szCs w:val="24"/>
          <w:lang w:val="es-CO" w:eastAsia="es-CO"/>
        </w:rPr>
      </w:pPr>
      <w:r>
        <w:rPr>
          <w:noProof/>
          <w:sz w:val="24"/>
          <w:szCs w:val="24"/>
          <w:lang w:val="es-CO" w:eastAsia="es-CO"/>
        </w:rPr>
        <w:lastRenderedPageBreak/>
        <w:t>Se utilizan dos herramientas para identificar los contextos, para el externo se utiliza la herramienta Pestel, mientras que para el contexto Interno la herramienta DOFA, solamente incluyendo Debilidades y fortalezas.</w:t>
      </w:r>
    </w:p>
    <w:p w14:paraId="6AC4B299" w14:textId="17048F18" w:rsidR="00CB6E98" w:rsidRDefault="00CB6E98" w:rsidP="008B6805">
      <w:pPr>
        <w:spacing w:line="276" w:lineRule="auto"/>
        <w:jc w:val="both"/>
        <w:rPr>
          <w:noProof/>
          <w:sz w:val="24"/>
          <w:szCs w:val="24"/>
          <w:lang w:val="es-CO" w:eastAsia="es-CO"/>
        </w:rPr>
      </w:pPr>
    </w:p>
    <w:p w14:paraId="24F25AC5" w14:textId="4CB477BA" w:rsidR="00CB6E98" w:rsidRPr="00CB6E98" w:rsidRDefault="00CB6E98" w:rsidP="008B6805">
      <w:pPr>
        <w:spacing w:line="276" w:lineRule="auto"/>
        <w:jc w:val="both"/>
        <w:rPr>
          <w:b/>
          <w:bCs/>
          <w:noProof/>
          <w:sz w:val="24"/>
          <w:szCs w:val="24"/>
          <w:lang w:val="es-CO" w:eastAsia="es-CO"/>
        </w:rPr>
      </w:pPr>
      <w:r w:rsidRPr="00CB6E98">
        <w:rPr>
          <w:b/>
          <w:bCs/>
          <w:noProof/>
          <w:sz w:val="24"/>
          <w:szCs w:val="24"/>
          <w:lang w:val="es-CO" w:eastAsia="es-CO"/>
        </w:rPr>
        <w:t xml:space="preserve">Actualizaciones documentales </w:t>
      </w:r>
    </w:p>
    <w:p w14:paraId="25DB88FF" w14:textId="6A57D9EC" w:rsidR="00CB6E98" w:rsidRPr="00EF5355" w:rsidRDefault="00CB6E98" w:rsidP="008B6805">
      <w:pPr>
        <w:spacing w:line="276" w:lineRule="auto"/>
        <w:jc w:val="both"/>
        <w:rPr>
          <w:noProof/>
          <w:sz w:val="24"/>
          <w:szCs w:val="24"/>
          <w:lang w:val="es-CO" w:eastAsia="es-CO"/>
        </w:rPr>
      </w:pPr>
      <w:r>
        <w:rPr>
          <w:noProof/>
          <w:sz w:val="24"/>
          <w:szCs w:val="24"/>
          <w:lang w:val="es-CO" w:eastAsia="es-CO"/>
        </w:rPr>
        <w:t xml:space="preserve">Se trae a colacion los cambios documentales que se esta generando tanto de forma como de fondo, el Coordinador SIG menciona que se establecen por areas un cronograma para actualizacion documental, para llevar un orden de las actualizaciones de la misma, ademas que tambien se informa que durante la auditoria externa, se va a contar con la informacion con codificacion antigua mientras se van realizando los cambios pertinentes a cada documento. </w:t>
      </w:r>
    </w:p>
    <w:p w14:paraId="346EBE05" w14:textId="77777777" w:rsidR="008B6805" w:rsidRPr="00EF5355" w:rsidRDefault="008B6805" w:rsidP="008B6805">
      <w:pPr>
        <w:spacing w:line="276" w:lineRule="auto"/>
        <w:jc w:val="both"/>
        <w:rPr>
          <w:noProof/>
          <w:sz w:val="24"/>
          <w:szCs w:val="24"/>
          <w:lang w:val="es-CO" w:eastAsia="es-CO"/>
        </w:rPr>
      </w:pPr>
    </w:p>
    <w:tbl>
      <w:tblPr>
        <w:tblStyle w:val="Tablaconcuadrcula"/>
        <w:tblW w:w="0" w:type="auto"/>
        <w:tblInd w:w="720" w:type="dxa"/>
        <w:shd w:val="clear" w:color="auto" w:fill="BFBFBF" w:themeFill="background1" w:themeFillShade="BF"/>
        <w:tblLook w:val="04A0" w:firstRow="1" w:lastRow="0" w:firstColumn="1" w:lastColumn="0" w:noHBand="0" w:noVBand="1"/>
      </w:tblPr>
      <w:tblGrid>
        <w:gridCol w:w="8902"/>
      </w:tblGrid>
      <w:tr w:rsidR="00814E03" w:rsidRPr="00EF5355" w14:paraId="21C98FEE" w14:textId="77777777" w:rsidTr="00F20C15">
        <w:tc>
          <w:tcPr>
            <w:tcW w:w="8902" w:type="dxa"/>
            <w:shd w:val="clear" w:color="auto" w:fill="BFBFBF" w:themeFill="background1" w:themeFillShade="BF"/>
          </w:tcPr>
          <w:p w14:paraId="177C976B" w14:textId="77777777" w:rsidR="00814E03" w:rsidRPr="00EF5355" w:rsidRDefault="00814E03" w:rsidP="005924A8">
            <w:pPr>
              <w:pStyle w:val="Prrafodelista"/>
              <w:numPr>
                <w:ilvl w:val="0"/>
                <w:numId w:val="2"/>
              </w:numPr>
              <w:spacing w:after="200" w:line="276" w:lineRule="auto"/>
              <w:jc w:val="center"/>
              <w:rPr>
                <w:sz w:val="24"/>
                <w:szCs w:val="24"/>
              </w:rPr>
            </w:pPr>
            <w:r w:rsidRPr="00EF5355">
              <w:rPr>
                <w:sz w:val="24"/>
                <w:szCs w:val="24"/>
              </w:rPr>
              <w:t>Política y grado de cumplimiento de objetivos</w:t>
            </w:r>
          </w:p>
        </w:tc>
      </w:tr>
    </w:tbl>
    <w:p w14:paraId="4CA36FCF" w14:textId="77777777" w:rsidR="00783188" w:rsidRPr="00EF5355" w:rsidRDefault="00783188" w:rsidP="001D24AC">
      <w:pPr>
        <w:jc w:val="center"/>
        <w:rPr>
          <w:b/>
          <w:sz w:val="24"/>
          <w:szCs w:val="24"/>
          <w:lang w:val="es-CO"/>
        </w:rPr>
      </w:pPr>
    </w:p>
    <w:p w14:paraId="35052394" w14:textId="77777777" w:rsidR="00F20C15" w:rsidRPr="00EF5355" w:rsidRDefault="00F20C15" w:rsidP="00F20C15">
      <w:pPr>
        <w:spacing w:line="276" w:lineRule="auto"/>
        <w:jc w:val="both"/>
        <w:rPr>
          <w:noProof/>
          <w:sz w:val="24"/>
          <w:szCs w:val="24"/>
          <w:lang w:val="es-CO" w:eastAsia="es-CO"/>
        </w:rPr>
      </w:pPr>
      <w:r w:rsidRPr="00EF5355">
        <w:rPr>
          <w:noProof/>
          <w:sz w:val="24"/>
          <w:szCs w:val="24"/>
          <w:lang w:val="es-CO" w:eastAsia="es-CO"/>
        </w:rPr>
        <w:t>El coordinador SIG ex</w:t>
      </w:r>
      <w:r w:rsidR="00DA7A28" w:rsidRPr="00EF5355">
        <w:rPr>
          <w:noProof/>
          <w:sz w:val="24"/>
          <w:szCs w:val="24"/>
          <w:lang w:val="es-CO" w:eastAsia="es-CO"/>
        </w:rPr>
        <w:t>pone</w:t>
      </w:r>
      <w:r w:rsidRPr="00EF5355">
        <w:rPr>
          <w:noProof/>
          <w:sz w:val="24"/>
          <w:szCs w:val="24"/>
          <w:lang w:val="es-CO" w:eastAsia="es-CO"/>
        </w:rPr>
        <w:t xml:space="preserve"> los cambios que se realizaron a la politica </w:t>
      </w:r>
      <w:r w:rsidR="00DA7A28" w:rsidRPr="00EF5355">
        <w:rPr>
          <w:noProof/>
          <w:sz w:val="24"/>
          <w:szCs w:val="24"/>
          <w:lang w:val="es-CO" w:eastAsia="es-CO"/>
        </w:rPr>
        <w:t>los cuales se encuentran subrayados en la politica a continaucion.</w:t>
      </w:r>
    </w:p>
    <w:p w14:paraId="2132B444" w14:textId="77777777" w:rsidR="00F20C15" w:rsidRPr="00EF5355" w:rsidRDefault="00F20C15" w:rsidP="00F20C15">
      <w:pPr>
        <w:pStyle w:val="NormalWeb"/>
        <w:spacing w:before="86" w:beforeAutospacing="0" w:after="0" w:afterAutospacing="0"/>
        <w:jc w:val="both"/>
        <w:rPr>
          <w:sz w:val="18"/>
        </w:rPr>
      </w:pPr>
      <w:r w:rsidRPr="00EF5355">
        <w:rPr>
          <w:rFonts w:eastAsia="+mn-ea"/>
          <w:color w:val="17375E"/>
          <w:kern w:val="24"/>
          <w:szCs w:val="36"/>
        </w:rPr>
        <w:t xml:space="preserve">Biocombustibles Sostenibles del Caribe S.A se compromete a producir, comercializar y distribuir Biodiesel y Glicerina Cruda, aplicando los estándares de calidad y </w:t>
      </w:r>
      <w:r w:rsidRPr="00EF5355">
        <w:rPr>
          <w:rFonts w:eastAsia="+mn-ea"/>
          <w:color w:val="00B050"/>
          <w:kern w:val="24"/>
          <w:szCs w:val="36"/>
        </w:rPr>
        <w:t xml:space="preserve">respeto por el medioambiente </w:t>
      </w:r>
      <w:r w:rsidRPr="00EF5355">
        <w:rPr>
          <w:rFonts w:eastAsia="+mn-ea"/>
          <w:color w:val="17375E"/>
          <w:kern w:val="24"/>
          <w:szCs w:val="36"/>
          <w:u w:val="single"/>
        </w:rPr>
        <w:t>cumpliendo con las necesidades y satisfaciendo las expectativas de nuestros clientes</w:t>
      </w:r>
      <w:r w:rsidRPr="00EF5355">
        <w:rPr>
          <w:rFonts w:eastAsia="+mn-ea"/>
          <w:color w:val="17375E"/>
          <w:kern w:val="24"/>
          <w:szCs w:val="36"/>
        </w:rPr>
        <w:t xml:space="preserve">. </w:t>
      </w:r>
      <w:r w:rsidRPr="00EF5355">
        <w:rPr>
          <w:rFonts w:eastAsia="+mn-ea"/>
          <w:color w:val="00B050"/>
          <w:kern w:val="24"/>
          <w:szCs w:val="36"/>
        </w:rPr>
        <w:t>Así mismo, velamos por la protección y el impacto ambiental, a través de la prevención, minimización y</w:t>
      </w:r>
      <w:r w:rsidRPr="00EF5355">
        <w:rPr>
          <w:rFonts w:eastAsia="+mn-ea"/>
          <w:color w:val="00B050"/>
          <w:kern w:val="24"/>
          <w:szCs w:val="36"/>
          <w:u w:val="single"/>
        </w:rPr>
        <w:t xml:space="preserve"> control de la contaminación.  </w:t>
      </w:r>
      <w:r w:rsidRPr="00EF5355">
        <w:rPr>
          <w:rFonts w:eastAsia="+mn-ea"/>
          <w:color w:val="FF0000"/>
          <w:kern w:val="24"/>
          <w:szCs w:val="36"/>
        </w:rPr>
        <w:t>T</w:t>
      </w:r>
      <w:r w:rsidRPr="00EF5355">
        <w:rPr>
          <w:rFonts w:eastAsia="+mn-ea"/>
          <w:color w:val="FF0000"/>
          <w:kern w:val="24"/>
          <w:szCs w:val="36"/>
          <w:u w:val="single"/>
        </w:rPr>
        <w:t>rabajamos para mantener condiciones seguras y saludables</w:t>
      </w:r>
      <w:r w:rsidRPr="00EF5355">
        <w:rPr>
          <w:rFonts w:eastAsia="+mn-ea"/>
          <w:color w:val="FF0000"/>
          <w:kern w:val="24"/>
          <w:szCs w:val="36"/>
        </w:rPr>
        <w:t>, previniendo la ocurrencia de incidentes, accidentes de trabajo y la aparición de enfermedades laborales, gestionando los riesgos de la organización para asegurar el bienestar de empleados, contratistas y demás partes interesadas incluyendo cualquier daño a la propiedad</w:t>
      </w:r>
      <w:r w:rsidRPr="00EF5355">
        <w:rPr>
          <w:rFonts w:eastAsia="+mn-ea"/>
          <w:color w:val="FFFFFF"/>
          <w:kern w:val="24"/>
          <w:szCs w:val="36"/>
        </w:rPr>
        <w:t>.</w:t>
      </w:r>
    </w:p>
    <w:p w14:paraId="313A63D4" w14:textId="77777777" w:rsidR="00783188" w:rsidRPr="00EF5355" w:rsidRDefault="00F20C15" w:rsidP="00DA7A28">
      <w:pPr>
        <w:pStyle w:val="NormalWeb"/>
        <w:spacing w:before="86" w:beforeAutospacing="0" w:after="0" w:afterAutospacing="0"/>
        <w:jc w:val="both"/>
        <w:rPr>
          <w:rFonts w:eastAsia="+mn-ea"/>
          <w:color w:val="0D0D0D"/>
          <w:kern w:val="24"/>
          <w:szCs w:val="36"/>
        </w:rPr>
      </w:pPr>
      <w:r w:rsidRPr="00EF5355">
        <w:rPr>
          <w:rFonts w:eastAsia="+mn-ea"/>
          <w:color w:val="0D0D0D"/>
          <w:kern w:val="24"/>
          <w:szCs w:val="36"/>
        </w:rPr>
        <w:t xml:space="preserve">Adicionalmente, Velamos por el cumplimiento de los requisitos legales aplicables y la mejora </w:t>
      </w:r>
      <w:proofErr w:type="spellStart"/>
      <w:r w:rsidR="00C72D9B" w:rsidRPr="00EF5355">
        <w:rPr>
          <w:rFonts w:eastAsia="+mn-ea"/>
          <w:color w:val="0D0D0D"/>
          <w:kern w:val="24"/>
          <w:szCs w:val="36"/>
        </w:rPr>
        <w:t>continúa</w:t>
      </w:r>
      <w:proofErr w:type="spellEnd"/>
      <w:r w:rsidRPr="00EF5355">
        <w:rPr>
          <w:rFonts w:eastAsia="+mn-ea"/>
          <w:color w:val="0D0D0D"/>
          <w:kern w:val="24"/>
          <w:szCs w:val="36"/>
        </w:rPr>
        <w:t xml:space="preserve"> de nuestro sistema de gestión.</w:t>
      </w:r>
    </w:p>
    <w:p w14:paraId="28148EAA" w14:textId="77777777" w:rsidR="00783188" w:rsidRPr="00EF5355" w:rsidRDefault="00783188" w:rsidP="002866FE">
      <w:pPr>
        <w:jc w:val="both"/>
        <w:rPr>
          <w:sz w:val="22"/>
          <w:szCs w:val="22"/>
          <w:lang w:val="es-CO"/>
        </w:rPr>
      </w:pPr>
    </w:p>
    <w:p w14:paraId="37B1D0A6" w14:textId="77777777" w:rsidR="005A08F2" w:rsidRPr="00EF5355" w:rsidRDefault="005D6458" w:rsidP="00BD05C4">
      <w:pPr>
        <w:numPr>
          <w:ilvl w:val="0"/>
          <w:numId w:val="26"/>
        </w:numPr>
        <w:jc w:val="both"/>
        <w:rPr>
          <w:sz w:val="22"/>
          <w:szCs w:val="22"/>
          <w:lang w:val="es-CO"/>
        </w:rPr>
      </w:pPr>
      <w:r w:rsidRPr="00EF5355">
        <w:rPr>
          <w:sz w:val="22"/>
          <w:szCs w:val="22"/>
          <w:lang w:val="es-CO"/>
        </w:rPr>
        <w:t>Perspectiva Financiera</w:t>
      </w:r>
    </w:p>
    <w:tbl>
      <w:tblPr>
        <w:tblW w:w="9508" w:type="dxa"/>
        <w:tblCellMar>
          <w:left w:w="0" w:type="dxa"/>
          <w:right w:w="0" w:type="dxa"/>
        </w:tblCellMar>
        <w:tblLook w:val="04A0" w:firstRow="1" w:lastRow="0" w:firstColumn="1" w:lastColumn="0" w:noHBand="0" w:noVBand="1"/>
      </w:tblPr>
      <w:tblGrid>
        <w:gridCol w:w="1853"/>
        <w:gridCol w:w="1985"/>
        <w:gridCol w:w="1134"/>
        <w:gridCol w:w="1135"/>
        <w:gridCol w:w="3401"/>
      </w:tblGrid>
      <w:tr w:rsidR="00BD05C4" w:rsidRPr="00EF5355" w14:paraId="587E34C0" w14:textId="77777777" w:rsidTr="00BD05C4">
        <w:trPr>
          <w:trHeight w:val="631"/>
        </w:trPr>
        <w:tc>
          <w:tcPr>
            <w:tcW w:w="1853" w:type="dxa"/>
            <w:tcBorders>
              <w:top w:val="single" w:sz="8" w:space="0" w:color="000000"/>
              <w:left w:val="single" w:sz="8" w:space="0" w:color="000000"/>
              <w:bottom w:val="single" w:sz="8" w:space="0" w:color="000000"/>
              <w:right w:val="single" w:sz="8" w:space="0" w:color="000000"/>
            </w:tcBorders>
            <w:shd w:val="clear" w:color="auto" w:fill="1E924A"/>
            <w:tcMar>
              <w:top w:w="6" w:type="dxa"/>
              <w:left w:w="6" w:type="dxa"/>
              <w:bottom w:w="0" w:type="dxa"/>
              <w:right w:w="6" w:type="dxa"/>
            </w:tcMar>
            <w:vAlign w:val="center"/>
            <w:hideMark/>
          </w:tcPr>
          <w:p w14:paraId="3B9E2F52" w14:textId="77777777" w:rsidR="005A08F2" w:rsidRPr="00EF5355" w:rsidRDefault="00BD05C4" w:rsidP="00BD05C4">
            <w:pPr>
              <w:jc w:val="both"/>
              <w:rPr>
                <w:sz w:val="22"/>
                <w:szCs w:val="22"/>
                <w:lang w:val="es-CO"/>
              </w:rPr>
            </w:pPr>
            <w:r w:rsidRPr="00EF5355">
              <w:rPr>
                <w:sz w:val="22"/>
                <w:szCs w:val="22"/>
                <w:lang w:val="es-CO"/>
              </w:rPr>
              <w:t>Objetivo</w:t>
            </w:r>
          </w:p>
        </w:tc>
        <w:tc>
          <w:tcPr>
            <w:tcW w:w="1985" w:type="dxa"/>
            <w:tcBorders>
              <w:top w:val="single" w:sz="8" w:space="0" w:color="000000"/>
              <w:left w:val="single" w:sz="8" w:space="0" w:color="000000"/>
              <w:bottom w:val="single" w:sz="8" w:space="0" w:color="000000"/>
              <w:right w:val="single" w:sz="8" w:space="0" w:color="000000"/>
            </w:tcBorders>
            <w:shd w:val="clear" w:color="auto" w:fill="1E924A"/>
            <w:tcMar>
              <w:top w:w="6" w:type="dxa"/>
              <w:left w:w="6" w:type="dxa"/>
              <w:bottom w:w="0" w:type="dxa"/>
              <w:right w:w="6" w:type="dxa"/>
            </w:tcMar>
            <w:vAlign w:val="center"/>
            <w:hideMark/>
          </w:tcPr>
          <w:p w14:paraId="3E8A2D6A" w14:textId="77777777" w:rsidR="005A08F2" w:rsidRPr="00EF5355" w:rsidRDefault="00BD05C4" w:rsidP="00BD05C4">
            <w:pPr>
              <w:jc w:val="both"/>
              <w:rPr>
                <w:sz w:val="22"/>
                <w:szCs w:val="22"/>
                <w:lang w:val="es-CO"/>
              </w:rPr>
            </w:pPr>
            <w:r w:rsidRPr="00EF5355">
              <w:rPr>
                <w:sz w:val="22"/>
                <w:szCs w:val="22"/>
                <w:lang w:val="es-CO"/>
              </w:rPr>
              <w:t>Indicador</w:t>
            </w:r>
          </w:p>
        </w:tc>
        <w:tc>
          <w:tcPr>
            <w:tcW w:w="1134" w:type="dxa"/>
            <w:tcBorders>
              <w:top w:val="single" w:sz="8" w:space="0" w:color="000000"/>
              <w:left w:val="single" w:sz="8" w:space="0" w:color="000000"/>
              <w:bottom w:val="single" w:sz="8" w:space="0" w:color="000000"/>
              <w:right w:val="single" w:sz="8" w:space="0" w:color="000000"/>
            </w:tcBorders>
            <w:shd w:val="clear" w:color="auto" w:fill="1E924A"/>
            <w:tcMar>
              <w:top w:w="6" w:type="dxa"/>
              <w:left w:w="6" w:type="dxa"/>
              <w:bottom w:w="0" w:type="dxa"/>
              <w:right w:w="6" w:type="dxa"/>
            </w:tcMar>
            <w:vAlign w:val="center"/>
            <w:hideMark/>
          </w:tcPr>
          <w:p w14:paraId="55FD0011" w14:textId="77777777" w:rsidR="005A08F2" w:rsidRPr="00EF5355" w:rsidRDefault="00BD05C4" w:rsidP="00447FA3">
            <w:pPr>
              <w:jc w:val="center"/>
              <w:rPr>
                <w:sz w:val="22"/>
                <w:szCs w:val="22"/>
                <w:lang w:val="es-CO"/>
              </w:rPr>
            </w:pPr>
            <w:r w:rsidRPr="00EF5355">
              <w:rPr>
                <w:sz w:val="22"/>
                <w:szCs w:val="22"/>
                <w:lang w:val="es-CO"/>
              </w:rPr>
              <w:t>Meta</w:t>
            </w:r>
          </w:p>
        </w:tc>
        <w:tc>
          <w:tcPr>
            <w:tcW w:w="1135" w:type="dxa"/>
            <w:tcBorders>
              <w:top w:val="single" w:sz="8" w:space="0" w:color="000000"/>
              <w:left w:val="single" w:sz="8" w:space="0" w:color="000000"/>
              <w:bottom w:val="single" w:sz="8" w:space="0" w:color="000000"/>
              <w:right w:val="single" w:sz="8" w:space="0" w:color="000000"/>
            </w:tcBorders>
            <w:shd w:val="clear" w:color="auto" w:fill="1E924A"/>
            <w:tcMar>
              <w:top w:w="6" w:type="dxa"/>
              <w:left w:w="6" w:type="dxa"/>
              <w:bottom w:w="0" w:type="dxa"/>
              <w:right w:w="6" w:type="dxa"/>
            </w:tcMar>
            <w:vAlign w:val="center"/>
            <w:hideMark/>
          </w:tcPr>
          <w:p w14:paraId="65F86DBB" w14:textId="77777777" w:rsidR="005A08F2" w:rsidRPr="00EF5355" w:rsidRDefault="00BD05C4" w:rsidP="00BD05C4">
            <w:pPr>
              <w:jc w:val="both"/>
              <w:rPr>
                <w:sz w:val="22"/>
                <w:szCs w:val="22"/>
                <w:lang w:val="es-CO"/>
              </w:rPr>
            </w:pPr>
            <w:r w:rsidRPr="00EF5355">
              <w:rPr>
                <w:sz w:val="22"/>
                <w:szCs w:val="22"/>
                <w:lang w:val="es-CO"/>
              </w:rPr>
              <w:t>Resultado</w:t>
            </w:r>
          </w:p>
        </w:tc>
        <w:tc>
          <w:tcPr>
            <w:tcW w:w="3401" w:type="dxa"/>
            <w:tcBorders>
              <w:top w:val="single" w:sz="8" w:space="0" w:color="000000"/>
              <w:left w:val="single" w:sz="8" w:space="0" w:color="000000"/>
              <w:bottom w:val="single" w:sz="8" w:space="0" w:color="000000"/>
              <w:right w:val="single" w:sz="8" w:space="0" w:color="000000"/>
            </w:tcBorders>
            <w:shd w:val="clear" w:color="auto" w:fill="1E924A"/>
            <w:tcMar>
              <w:top w:w="6" w:type="dxa"/>
              <w:left w:w="6" w:type="dxa"/>
              <w:bottom w:w="0" w:type="dxa"/>
              <w:right w:w="6" w:type="dxa"/>
            </w:tcMar>
            <w:vAlign w:val="center"/>
            <w:hideMark/>
          </w:tcPr>
          <w:p w14:paraId="06968BCF" w14:textId="77777777" w:rsidR="005A08F2" w:rsidRPr="00EF5355" w:rsidRDefault="00BD05C4" w:rsidP="00BD05C4">
            <w:pPr>
              <w:jc w:val="both"/>
              <w:rPr>
                <w:sz w:val="22"/>
                <w:szCs w:val="22"/>
                <w:lang w:val="es-CO"/>
              </w:rPr>
            </w:pPr>
            <w:r w:rsidRPr="00EF5355">
              <w:rPr>
                <w:sz w:val="22"/>
                <w:szCs w:val="22"/>
                <w:lang w:val="es-CO"/>
              </w:rPr>
              <w:t>Comentarios de cumplimiento</w:t>
            </w:r>
          </w:p>
        </w:tc>
      </w:tr>
      <w:tr w:rsidR="00BD05C4" w:rsidRPr="00EF5355" w14:paraId="6CB36285" w14:textId="77777777" w:rsidTr="00447FA3">
        <w:trPr>
          <w:trHeight w:val="956"/>
        </w:trPr>
        <w:tc>
          <w:tcPr>
            <w:tcW w:w="1853" w:type="dxa"/>
            <w:tcBorders>
              <w:top w:val="single" w:sz="8" w:space="0" w:color="000000"/>
              <w:left w:val="single" w:sz="8" w:space="0" w:color="000000"/>
              <w:bottom w:val="single" w:sz="8" w:space="0" w:color="000000"/>
              <w:right w:val="single" w:sz="8" w:space="0" w:color="000000"/>
            </w:tcBorders>
            <w:shd w:val="clear" w:color="auto" w:fill="FFFFCC"/>
            <w:tcMar>
              <w:top w:w="6" w:type="dxa"/>
              <w:left w:w="6" w:type="dxa"/>
              <w:bottom w:w="0" w:type="dxa"/>
              <w:right w:w="6" w:type="dxa"/>
            </w:tcMar>
            <w:vAlign w:val="center"/>
            <w:hideMark/>
          </w:tcPr>
          <w:p w14:paraId="7CBA9E8F" w14:textId="77777777" w:rsidR="005A08F2" w:rsidRPr="00EF5355" w:rsidRDefault="00BD05C4" w:rsidP="00BD05C4">
            <w:pPr>
              <w:jc w:val="both"/>
              <w:rPr>
                <w:sz w:val="22"/>
                <w:szCs w:val="22"/>
                <w:lang w:val="es-CO"/>
              </w:rPr>
            </w:pPr>
            <w:r w:rsidRPr="00EF5355">
              <w:rPr>
                <w:sz w:val="22"/>
                <w:szCs w:val="22"/>
                <w:lang w:val="es-CO"/>
              </w:rPr>
              <w:t>Incrementar el Ebitda</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E61DAF9" w14:textId="77777777" w:rsidR="005A08F2" w:rsidRPr="00EF5355" w:rsidRDefault="00BD05C4" w:rsidP="00BD05C4">
            <w:pPr>
              <w:jc w:val="both"/>
              <w:rPr>
                <w:sz w:val="22"/>
                <w:szCs w:val="22"/>
                <w:lang w:val="es-CO"/>
              </w:rPr>
            </w:pPr>
            <w:r w:rsidRPr="00EF5355">
              <w:rPr>
                <w:sz w:val="22"/>
                <w:szCs w:val="22"/>
                <w:lang w:val="es-CO"/>
              </w:rPr>
              <w:t>Margen de EBITDA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B1A4239" w14:textId="77777777" w:rsidR="005A08F2" w:rsidRPr="00EF5355" w:rsidRDefault="00BD05C4" w:rsidP="00447FA3">
            <w:pPr>
              <w:jc w:val="center"/>
              <w:rPr>
                <w:sz w:val="22"/>
                <w:szCs w:val="22"/>
                <w:lang w:val="es-CO"/>
              </w:rPr>
            </w:pPr>
            <w:r w:rsidRPr="00EF5355">
              <w:rPr>
                <w:sz w:val="22"/>
                <w:szCs w:val="22"/>
                <w:lang w:val="es-CO"/>
              </w:rPr>
              <w:t>6,22%</w:t>
            </w:r>
          </w:p>
        </w:tc>
        <w:tc>
          <w:tcPr>
            <w:tcW w:w="1135" w:type="dxa"/>
            <w:tcBorders>
              <w:top w:val="single" w:sz="8" w:space="0" w:color="000000"/>
              <w:left w:val="single" w:sz="8" w:space="0" w:color="000000"/>
              <w:bottom w:val="single" w:sz="8" w:space="0" w:color="000000"/>
              <w:right w:val="single" w:sz="8" w:space="0" w:color="000000"/>
            </w:tcBorders>
            <w:shd w:val="clear" w:color="auto" w:fill="00B0F0"/>
            <w:tcMar>
              <w:top w:w="6" w:type="dxa"/>
              <w:left w:w="49" w:type="dxa"/>
              <w:bottom w:w="0" w:type="dxa"/>
              <w:right w:w="6" w:type="dxa"/>
            </w:tcMar>
            <w:vAlign w:val="center"/>
            <w:hideMark/>
          </w:tcPr>
          <w:p w14:paraId="296B4E4A" w14:textId="77777777" w:rsidR="005A08F2" w:rsidRPr="00EF5355" w:rsidRDefault="00CE7D3E" w:rsidP="00CE7D3E">
            <w:pPr>
              <w:jc w:val="both"/>
              <w:rPr>
                <w:sz w:val="22"/>
                <w:szCs w:val="22"/>
                <w:lang w:val="es-CO"/>
              </w:rPr>
            </w:pPr>
            <w:r w:rsidRPr="00EF5355">
              <w:rPr>
                <w:sz w:val="22"/>
                <w:szCs w:val="22"/>
                <w:lang w:val="es-CO"/>
              </w:rPr>
              <w:t>11,30</w:t>
            </w:r>
            <w:r w:rsidR="00BD05C4" w:rsidRPr="00EF5355">
              <w:rPr>
                <w:sz w:val="22"/>
                <w:szCs w:val="22"/>
                <w:lang w:val="es-CO"/>
              </w:rPr>
              <w:t>%</w:t>
            </w:r>
          </w:p>
        </w:tc>
        <w:tc>
          <w:tcPr>
            <w:tcW w:w="3401" w:type="dxa"/>
            <w:tcBorders>
              <w:top w:val="single" w:sz="8" w:space="0" w:color="000000"/>
              <w:left w:val="single" w:sz="8" w:space="0" w:color="000000"/>
              <w:bottom w:val="single" w:sz="8" w:space="0" w:color="000000"/>
              <w:right w:val="single" w:sz="8" w:space="0" w:color="000000"/>
            </w:tcBorders>
            <w:shd w:val="clear" w:color="auto" w:fill="auto"/>
            <w:tcMar>
              <w:top w:w="6" w:type="dxa"/>
              <w:left w:w="49" w:type="dxa"/>
              <w:bottom w:w="0" w:type="dxa"/>
              <w:right w:w="6" w:type="dxa"/>
            </w:tcMar>
            <w:vAlign w:val="center"/>
            <w:hideMark/>
          </w:tcPr>
          <w:p w14:paraId="14A72E99" w14:textId="77777777" w:rsidR="005A08F2" w:rsidRPr="00EF5355" w:rsidRDefault="00BD05C4" w:rsidP="00BD05C4">
            <w:pPr>
              <w:jc w:val="both"/>
              <w:rPr>
                <w:sz w:val="22"/>
                <w:szCs w:val="22"/>
                <w:lang w:val="es-CO"/>
              </w:rPr>
            </w:pPr>
            <w:r w:rsidRPr="00EF5355">
              <w:rPr>
                <w:sz w:val="22"/>
                <w:szCs w:val="22"/>
                <w:lang w:val="es-CO"/>
              </w:rPr>
              <w:t>Se ha venido cumpliendo la meta durante este año, con un prom</w:t>
            </w:r>
            <w:r w:rsidR="00CE7D3E" w:rsidRPr="00EF5355">
              <w:rPr>
                <w:sz w:val="22"/>
                <w:szCs w:val="22"/>
                <w:lang w:val="es-CO"/>
              </w:rPr>
              <w:t xml:space="preserve">edio </w:t>
            </w:r>
            <w:proofErr w:type="gramStart"/>
            <w:r w:rsidR="00CE7D3E" w:rsidRPr="00EF5355">
              <w:rPr>
                <w:sz w:val="22"/>
                <w:szCs w:val="22"/>
                <w:lang w:val="es-CO"/>
              </w:rPr>
              <w:t>de  margen</w:t>
            </w:r>
            <w:proofErr w:type="gramEnd"/>
            <w:r w:rsidR="00CE7D3E" w:rsidRPr="00EF5355">
              <w:rPr>
                <w:sz w:val="22"/>
                <w:szCs w:val="22"/>
                <w:lang w:val="es-CO"/>
              </w:rPr>
              <w:t xml:space="preserve"> de Ebitda de 11,30</w:t>
            </w:r>
            <w:r w:rsidRPr="00EF5355">
              <w:rPr>
                <w:sz w:val="22"/>
                <w:szCs w:val="22"/>
                <w:lang w:val="es-CO"/>
              </w:rPr>
              <w:t xml:space="preserve">% </w:t>
            </w:r>
            <w:r w:rsidR="00CE7D3E" w:rsidRPr="00EF5355">
              <w:rPr>
                <w:sz w:val="22"/>
                <w:szCs w:val="22"/>
                <w:lang w:val="es-CO"/>
              </w:rPr>
              <w:t xml:space="preserve"> a corte del mes de Noviembre.</w:t>
            </w:r>
          </w:p>
        </w:tc>
      </w:tr>
      <w:tr w:rsidR="00BD05C4" w:rsidRPr="00EF5355" w14:paraId="44E84795" w14:textId="77777777" w:rsidTr="00447FA3">
        <w:trPr>
          <w:trHeight w:val="1507"/>
        </w:trPr>
        <w:tc>
          <w:tcPr>
            <w:tcW w:w="1853" w:type="dxa"/>
            <w:tcBorders>
              <w:top w:val="single" w:sz="8" w:space="0" w:color="000000"/>
              <w:left w:val="single" w:sz="8" w:space="0" w:color="000000"/>
              <w:bottom w:val="single" w:sz="8" w:space="0" w:color="000000"/>
              <w:right w:val="single" w:sz="8" w:space="0" w:color="000000"/>
            </w:tcBorders>
            <w:shd w:val="clear" w:color="auto" w:fill="FFFFCC"/>
            <w:tcMar>
              <w:top w:w="6" w:type="dxa"/>
              <w:left w:w="6" w:type="dxa"/>
              <w:bottom w:w="0" w:type="dxa"/>
              <w:right w:w="6" w:type="dxa"/>
            </w:tcMar>
            <w:vAlign w:val="center"/>
            <w:hideMark/>
          </w:tcPr>
          <w:p w14:paraId="38D77856" w14:textId="77777777" w:rsidR="005A08F2" w:rsidRPr="00EF5355" w:rsidRDefault="00BD05C4" w:rsidP="00BD05C4">
            <w:pPr>
              <w:jc w:val="both"/>
              <w:rPr>
                <w:sz w:val="22"/>
                <w:szCs w:val="22"/>
                <w:lang w:val="es-CO"/>
              </w:rPr>
            </w:pPr>
            <w:r w:rsidRPr="00EF5355">
              <w:rPr>
                <w:sz w:val="22"/>
                <w:szCs w:val="22"/>
                <w:lang w:val="es-CO"/>
              </w:rPr>
              <w:t>Incrementar Ingresos Operacionales</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D304400" w14:textId="77777777" w:rsidR="005A08F2" w:rsidRPr="00EF5355" w:rsidRDefault="00BD05C4" w:rsidP="00BD05C4">
            <w:pPr>
              <w:jc w:val="both"/>
              <w:rPr>
                <w:sz w:val="22"/>
                <w:szCs w:val="22"/>
                <w:lang w:val="es-CO"/>
              </w:rPr>
            </w:pPr>
            <w:r w:rsidRPr="00EF5355">
              <w:rPr>
                <w:sz w:val="22"/>
                <w:szCs w:val="22"/>
                <w:lang w:val="es-CO"/>
              </w:rPr>
              <w:t>Ingresos operacionales del periodo</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FAD75C9" w14:textId="77777777" w:rsidR="005A08F2" w:rsidRPr="00EF5355" w:rsidRDefault="00BD05C4" w:rsidP="00447FA3">
            <w:pPr>
              <w:jc w:val="center"/>
              <w:rPr>
                <w:sz w:val="22"/>
                <w:szCs w:val="22"/>
                <w:lang w:val="es-CO"/>
              </w:rPr>
            </w:pPr>
            <w:r w:rsidRPr="00EF5355">
              <w:rPr>
                <w:sz w:val="22"/>
                <w:szCs w:val="22"/>
                <w:lang w:val="es-CO"/>
              </w:rPr>
              <w:t>272.535.00</w:t>
            </w:r>
          </w:p>
        </w:tc>
        <w:tc>
          <w:tcPr>
            <w:tcW w:w="1135" w:type="dxa"/>
            <w:tcBorders>
              <w:top w:val="single" w:sz="8" w:space="0" w:color="000000"/>
              <w:left w:val="single" w:sz="8" w:space="0" w:color="000000"/>
              <w:bottom w:val="single" w:sz="8" w:space="0" w:color="000000"/>
              <w:right w:val="single" w:sz="8" w:space="0" w:color="000000"/>
            </w:tcBorders>
            <w:shd w:val="clear" w:color="auto" w:fill="00B0F0"/>
            <w:tcMar>
              <w:top w:w="6" w:type="dxa"/>
              <w:left w:w="49" w:type="dxa"/>
              <w:bottom w:w="0" w:type="dxa"/>
              <w:right w:w="6" w:type="dxa"/>
            </w:tcMar>
            <w:vAlign w:val="center"/>
            <w:hideMark/>
          </w:tcPr>
          <w:p w14:paraId="3C8C8C4B" w14:textId="77777777" w:rsidR="005A08F2" w:rsidRPr="00EF5355" w:rsidRDefault="00BD05C4" w:rsidP="00BD05C4">
            <w:pPr>
              <w:jc w:val="both"/>
              <w:rPr>
                <w:sz w:val="22"/>
                <w:szCs w:val="22"/>
                <w:lang w:val="es-CO"/>
              </w:rPr>
            </w:pPr>
            <w:r w:rsidRPr="00EF5355">
              <w:rPr>
                <w:sz w:val="22"/>
                <w:szCs w:val="22"/>
                <w:lang w:val="es-CO"/>
              </w:rPr>
              <w:t>198.521.00</w:t>
            </w:r>
          </w:p>
        </w:tc>
        <w:tc>
          <w:tcPr>
            <w:tcW w:w="3401" w:type="dxa"/>
            <w:tcBorders>
              <w:top w:val="single" w:sz="8" w:space="0" w:color="000000"/>
              <w:left w:val="single" w:sz="8" w:space="0" w:color="000000"/>
              <w:bottom w:val="single" w:sz="8" w:space="0" w:color="000000"/>
              <w:right w:val="single" w:sz="8" w:space="0" w:color="000000"/>
            </w:tcBorders>
            <w:shd w:val="clear" w:color="auto" w:fill="auto"/>
            <w:tcMar>
              <w:top w:w="6" w:type="dxa"/>
              <w:left w:w="49" w:type="dxa"/>
              <w:bottom w:w="0" w:type="dxa"/>
              <w:right w:w="6" w:type="dxa"/>
            </w:tcMar>
            <w:vAlign w:val="center"/>
            <w:hideMark/>
          </w:tcPr>
          <w:p w14:paraId="76EEDEDA" w14:textId="77777777" w:rsidR="005A08F2" w:rsidRPr="00EF5355" w:rsidRDefault="00BD05C4" w:rsidP="00BD05C4">
            <w:pPr>
              <w:jc w:val="both"/>
              <w:rPr>
                <w:sz w:val="22"/>
                <w:szCs w:val="22"/>
                <w:lang w:val="es-CO"/>
              </w:rPr>
            </w:pPr>
            <w:r w:rsidRPr="00EF5355">
              <w:rPr>
                <w:sz w:val="22"/>
                <w:szCs w:val="22"/>
                <w:lang w:val="es-CO"/>
              </w:rPr>
              <w:t xml:space="preserve">Hasta la </w:t>
            </w:r>
            <w:proofErr w:type="gramStart"/>
            <w:r w:rsidRPr="00EF5355">
              <w:rPr>
                <w:sz w:val="22"/>
                <w:szCs w:val="22"/>
                <w:lang w:val="es-CO"/>
              </w:rPr>
              <w:t>fecha  se</w:t>
            </w:r>
            <w:proofErr w:type="gramEnd"/>
            <w:r w:rsidRPr="00EF5355">
              <w:rPr>
                <w:sz w:val="22"/>
                <w:szCs w:val="22"/>
                <w:lang w:val="es-CO"/>
              </w:rPr>
              <w:t xml:space="preserve"> han generado $ 198.521.00 M(COP)  de ingresos operacionales , se espera sobrepasar la meta con respecto al año anterior de $ 272.535.00 M(COP)</w:t>
            </w:r>
          </w:p>
        </w:tc>
      </w:tr>
    </w:tbl>
    <w:p w14:paraId="1E0EF8AC" w14:textId="77777777" w:rsidR="00C30241" w:rsidRPr="00EF5355" w:rsidRDefault="00C30241" w:rsidP="002866FE">
      <w:pPr>
        <w:jc w:val="both"/>
        <w:rPr>
          <w:sz w:val="22"/>
          <w:szCs w:val="22"/>
          <w:lang w:val="es-CO"/>
        </w:rPr>
      </w:pPr>
    </w:p>
    <w:p w14:paraId="3F669449" w14:textId="77777777" w:rsidR="00C30241" w:rsidRPr="00EF5355" w:rsidRDefault="00C30241" w:rsidP="002866FE">
      <w:pPr>
        <w:jc w:val="both"/>
        <w:rPr>
          <w:sz w:val="22"/>
          <w:szCs w:val="22"/>
          <w:lang w:val="es-CO"/>
        </w:rPr>
      </w:pPr>
    </w:p>
    <w:p w14:paraId="5D537807" w14:textId="77777777" w:rsidR="00BD05C4" w:rsidRPr="00EF5355" w:rsidRDefault="00BD05C4" w:rsidP="00BD05C4">
      <w:pPr>
        <w:pStyle w:val="Prrafodelista"/>
        <w:numPr>
          <w:ilvl w:val="0"/>
          <w:numId w:val="14"/>
        </w:numPr>
        <w:jc w:val="both"/>
        <w:rPr>
          <w:sz w:val="22"/>
          <w:szCs w:val="22"/>
          <w:lang w:val="es-CO"/>
        </w:rPr>
      </w:pPr>
      <w:r w:rsidRPr="00EF5355">
        <w:rPr>
          <w:sz w:val="22"/>
          <w:szCs w:val="22"/>
          <w:lang w:val="es-CO"/>
        </w:rPr>
        <w:t>Perspectiva Clientes</w:t>
      </w:r>
    </w:p>
    <w:tbl>
      <w:tblPr>
        <w:tblW w:w="9508" w:type="dxa"/>
        <w:tblCellMar>
          <w:left w:w="0" w:type="dxa"/>
          <w:right w:w="0" w:type="dxa"/>
        </w:tblCellMar>
        <w:tblLook w:val="04A0" w:firstRow="1" w:lastRow="0" w:firstColumn="1" w:lastColumn="0" w:noHBand="0" w:noVBand="1"/>
      </w:tblPr>
      <w:tblGrid>
        <w:gridCol w:w="1853"/>
        <w:gridCol w:w="1985"/>
        <w:gridCol w:w="1134"/>
        <w:gridCol w:w="1134"/>
        <w:gridCol w:w="3402"/>
      </w:tblGrid>
      <w:tr w:rsidR="00BD05C4" w:rsidRPr="00EF5355" w14:paraId="08D7D4FD" w14:textId="77777777" w:rsidTr="00BD05C4">
        <w:trPr>
          <w:trHeight w:val="504"/>
        </w:trPr>
        <w:tc>
          <w:tcPr>
            <w:tcW w:w="1853" w:type="dxa"/>
            <w:tcBorders>
              <w:top w:val="single" w:sz="8" w:space="0" w:color="000000"/>
              <w:left w:val="single" w:sz="8" w:space="0" w:color="000000"/>
              <w:bottom w:val="single" w:sz="8" w:space="0" w:color="000000"/>
              <w:right w:val="single" w:sz="8" w:space="0" w:color="000000"/>
            </w:tcBorders>
            <w:shd w:val="clear" w:color="auto" w:fill="1E924A"/>
            <w:tcMar>
              <w:top w:w="6" w:type="dxa"/>
              <w:left w:w="6" w:type="dxa"/>
              <w:bottom w:w="0" w:type="dxa"/>
              <w:right w:w="6" w:type="dxa"/>
            </w:tcMar>
            <w:vAlign w:val="center"/>
            <w:hideMark/>
          </w:tcPr>
          <w:p w14:paraId="663097A1" w14:textId="77777777" w:rsidR="005A08F2" w:rsidRPr="00EF5355" w:rsidRDefault="00BD05C4" w:rsidP="00BD05C4">
            <w:pPr>
              <w:jc w:val="both"/>
              <w:rPr>
                <w:sz w:val="22"/>
                <w:szCs w:val="22"/>
                <w:lang w:val="es-CO"/>
              </w:rPr>
            </w:pPr>
            <w:r w:rsidRPr="00EF5355">
              <w:rPr>
                <w:sz w:val="22"/>
                <w:szCs w:val="22"/>
                <w:lang w:val="es-CO"/>
              </w:rPr>
              <w:lastRenderedPageBreak/>
              <w:t>Objetivo</w:t>
            </w:r>
          </w:p>
        </w:tc>
        <w:tc>
          <w:tcPr>
            <w:tcW w:w="1985" w:type="dxa"/>
            <w:tcBorders>
              <w:top w:val="single" w:sz="8" w:space="0" w:color="000000"/>
              <w:left w:val="single" w:sz="8" w:space="0" w:color="000000"/>
              <w:bottom w:val="single" w:sz="8" w:space="0" w:color="000000"/>
              <w:right w:val="single" w:sz="8" w:space="0" w:color="000000"/>
            </w:tcBorders>
            <w:shd w:val="clear" w:color="auto" w:fill="1E924A"/>
            <w:tcMar>
              <w:top w:w="6" w:type="dxa"/>
              <w:left w:w="6" w:type="dxa"/>
              <w:bottom w:w="0" w:type="dxa"/>
              <w:right w:w="6" w:type="dxa"/>
            </w:tcMar>
            <w:vAlign w:val="center"/>
            <w:hideMark/>
          </w:tcPr>
          <w:p w14:paraId="7135FBB0" w14:textId="77777777" w:rsidR="005A08F2" w:rsidRPr="00EF5355" w:rsidRDefault="00BD05C4" w:rsidP="00BD05C4">
            <w:pPr>
              <w:jc w:val="both"/>
              <w:rPr>
                <w:sz w:val="22"/>
                <w:szCs w:val="22"/>
                <w:lang w:val="es-CO"/>
              </w:rPr>
            </w:pPr>
            <w:r w:rsidRPr="00EF5355">
              <w:rPr>
                <w:sz w:val="22"/>
                <w:szCs w:val="22"/>
                <w:lang w:val="es-CO"/>
              </w:rPr>
              <w:t>Indicador</w:t>
            </w:r>
          </w:p>
        </w:tc>
        <w:tc>
          <w:tcPr>
            <w:tcW w:w="1134" w:type="dxa"/>
            <w:tcBorders>
              <w:top w:val="single" w:sz="8" w:space="0" w:color="000000"/>
              <w:left w:val="single" w:sz="8" w:space="0" w:color="000000"/>
              <w:bottom w:val="single" w:sz="8" w:space="0" w:color="000000"/>
              <w:right w:val="single" w:sz="8" w:space="0" w:color="000000"/>
            </w:tcBorders>
            <w:shd w:val="clear" w:color="auto" w:fill="1E924A"/>
            <w:tcMar>
              <w:top w:w="6" w:type="dxa"/>
              <w:left w:w="6" w:type="dxa"/>
              <w:bottom w:w="0" w:type="dxa"/>
              <w:right w:w="6" w:type="dxa"/>
            </w:tcMar>
            <w:vAlign w:val="center"/>
            <w:hideMark/>
          </w:tcPr>
          <w:p w14:paraId="3F0586F9" w14:textId="77777777" w:rsidR="005A08F2" w:rsidRPr="00EF5355" w:rsidRDefault="00BD05C4" w:rsidP="00447FA3">
            <w:pPr>
              <w:jc w:val="center"/>
              <w:rPr>
                <w:sz w:val="22"/>
                <w:szCs w:val="22"/>
                <w:lang w:val="es-CO"/>
              </w:rPr>
            </w:pPr>
            <w:r w:rsidRPr="00EF5355">
              <w:rPr>
                <w:sz w:val="22"/>
                <w:szCs w:val="22"/>
                <w:lang w:val="es-CO"/>
              </w:rPr>
              <w:t>Meta</w:t>
            </w:r>
          </w:p>
        </w:tc>
        <w:tc>
          <w:tcPr>
            <w:tcW w:w="1134" w:type="dxa"/>
            <w:tcBorders>
              <w:top w:val="single" w:sz="8" w:space="0" w:color="000000"/>
              <w:left w:val="single" w:sz="8" w:space="0" w:color="000000"/>
              <w:bottom w:val="single" w:sz="8" w:space="0" w:color="000000"/>
              <w:right w:val="single" w:sz="8" w:space="0" w:color="000000"/>
            </w:tcBorders>
            <w:shd w:val="clear" w:color="auto" w:fill="1E924A"/>
            <w:tcMar>
              <w:top w:w="6" w:type="dxa"/>
              <w:left w:w="6" w:type="dxa"/>
              <w:bottom w:w="0" w:type="dxa"/>
              <w:right w:w="6" w:type="dxa"/>
            </w:tcMar>
            <w:vAlign w:val="center"/>
            <w:hideMark/>
          </w:tcPr>
          <w:p w14:paraId="5217D7FF" w14:textId="77777777" w:rsidR="005A08F2" w:rsidRPr="00EF5355" w:rsidRDefault="00BD05C4" w:rsidP="00BD05C4">
            <w:pPr>
              <w:jc w:val="both"/>
              <w:rPr>
                <w:sz w:val="22"/>
                <w:szCs w:val="22"/>
                <w:lang w:val="es-CO"/>
              </w:rPr>
            </w:pPr>
            <w:r w:rsidRPr="00EF5355">
              <w:rPr>
                <w:sz w:val="22"/>
                <w:szCs w:val="22"/>
                <w:lang w:val="es-CO"/>
              </w:rPr>
              <w:t>Resultado</w:t>
            </w:r>
          </w:p>
        </w:tc>
        <w:tc>
          <w:tcPr>
            <w:tcW w:w="3402" w:type="dxa"/>
            <w:tcBorders>
              <w:top w:val="single" w:sz="8" w:space="0" w:color="000000"/>
              <w:left w:val="single" w:sz="8" w:space="0" w:color="000000"/>
              <w:bottom w:val="single" w:sz="8" w:space="0" w:color="000000"/>
              <w:right w:val="single" w:sz="8" w:space="0" w:color="000000"/>
            </w:tcBorders>
            <w:shd w:val="clear" w:color="auto" w:fill="1E924A"/>
            <w:tcMar>
              <w:top w:w="6" w:type="dxa"/>
              <w:left w:w="6" w:type="dxa"/>
              <w:bottom w:w="0" w:type="dxa"/>
              <w:right w:w="6" w:type="dxa"/>
            </w:tcMar>
            <w:vAlign w:val="center"/>
            <w:hideMark/>
          </w:tcPr>
          <w:p w14:paraId="77C62DCC" w14:textId="77777777" w:rsidR="005A08F2" w:rsidRPr="00EF5355" w:rsidRDefault="00BD05C4" w:rsidP="00BD05C4">
            <w:pPr>
              <w:jc w:val="both"/>
              <w:rPr>
                <w:sz w:val="22"/>
                <w:szCs w:val="22"/>
                <w:lang w:val="es-CO"/>
              </w:rPr>
            </w:pPr>
            <w:r w:rsidRPr="00EF5355">
              <w:rPr>
                <w:sz w:val="22"/>
                <w:szCs w:val="22"/>
                <w:lang w:val="es-CO"/>
              </w:rPr>
              <w:t>Comentarios de cumplimiento</w:t>
            </w:r>
          </w:p>
        </w:tc>
      </w:tr>
      <w:tr w:rsidR="00BD05C4" w:rsidRPr="00EF5355" w14:paraId="6931E1B2" w14:textId="77777777" w:rsidTr="00447FA3">
        <w:trPr>
          <w:trHeight w:val="1449"/>
        </w:trPr>
        <w:tc>
          <w:tcPr>
            <w:tcW w:w="1853" w:type="dxa"/>
            <w:vMerge w:val="restart"/>
            <w:tcBorders>
              <w:top w:val="single" w:sz="8" w:space="0" w:color="000000"/>
              <w:left w:val="single" w:sz="8" w:space="0" w:color="000000"/>
              <w:bottom w:val="single" w:sz="8" w:space="0" w:color="000000"/>
              <w:right w:val="single" w:sz="8" w:space="0" w:color="000000"/>
            </w:tcBorders>
            <w:shd w:val="clear" w:color="auto" w:fill="FFFFCC"/>
            <w:tcMar>
              <w:top w:w="6" w:type="dxa"/>
              <w:left w:w="6" w:type="dxa"/>
              <w:bottom w:w="0" w:type="dxa"/>
              <w:right w:w="6" w:type="dxa"/>
            </w:tcMar>
            <w:vAlign w:val="center"/>
            <w:hideMark/>
          </w:tcPr>
          <w:p w14:paraId="5B129459" w14:textId="77777777" w:rsidR="005A08F2" w:rsidRPr="00EF5355" w:rsidRDefault="00BD05C4" w:rsidP="00BD05C4">
            <w:pPr>
              <w:jc w:val="both"/>
              <w:rPr>
                <w:sz w:val="22"/>
                <w:szCs w:val="22"/>
                <w:lang w:val="es-CO"/>
              </w:rPr>
            </w:pPr>
            <w:r w:rsidRPr="00EF5355">
              <w:rPr>
                <w:sz w:val="22"/>
                <w:szCs w:val="22"/>
                <w:lang w:val="es-CO"/>
              </w:rPr>
              <w:t>Diversificar el mercado</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2D1FB23" w14:textId="77777777" w:rsidR="005A08F2" w:rsidRPr="00EF5355" w:rsidRDefault="00BD05C4" w:rsidP="00BD05C4">
            <w:pPr>
              <w:jc w:val="both"/>
              <w:rPr>
                <w:sz w:val="22"/>
                <w:szCs w:val="22"/>
                <w:lang w:val="es-CO"/>
              </w:rPr>
            </w:pPr>
            <w:r w:rsidRPr="00EF5355">
              <w:rPr>
                <w:sz w:val="22"/>
                <w:szCs w:val="22"/>
                <w:lang w:val="es-CO"/>
              </w:rPr>
              <w:t>Crecimiento en ventas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C9C61A0" w14:textId="77777777" w:rsidR="005A08F2" w:rsidRPr="00EF5355" w:rsidRDefault="00BD05C4" w:rsidP="00447FA3">
            <w:pPr>
              <w:jc w:val="center"/>
              <w:rPr>
                <w:sz w:val="22"/>
                <w:szCs w:val="22"/>
                <w:lang w:val="es-CO"/>
              </w:rPr>
            </w:pPr>
            <w:r w:rsidRPr="00EF5355">
              <w:rPr>
                <w:sz w:val="22"/>
                <w:szCs w:val="22"/>
                <w:lang w:val="es-CO"/>
              </w:rPr>
              <w:t>10%</w:t>
            </w:r>
          </w:p>
        </w:tc>
        <w:tc>
          <w:tcPr>
            <w:tcW w:w="1134" w:type="dxa"/>
            <w:tcBorders>
              <w:top w:val="single" w:sz="8" w:space="0" w:color="000000"/>
              <w:left w:val="single" w:sz="8" w:space="0" w:color="000000"/>
              <w:bottom w:val="single" w:sz="8" w:space="0" w:color="000000"/>
              <w:right w:val="single" w:sz="8" w:space="0" w:color="000000"/>
            </w:tcBorders>
            <w:shd w:val="clear" w:color="auto" w:fill="FABF8F" w:themeFill="accent6" w:themeFillTint="99"/>
            <w:tcMar>
              <w:top w:w="6" w:type="dxa"/>
              <w:left w:w="49" w:type="dxa"/>
              <w:bottom w:w="0" w:type="dxa"/>
              <w:right w:w="6" w:type="dxa"/>
            </w:tcMar>
            <w:vAlign w:val="center"/>
            <w:hideMark/>
          </w:tcPr>
          <w:p w14:paraId="165A3755" w14:textId="77777777" w:rsidR="005A08F2" w:rsidRPr="00EF5355" w:rsidRDefault="00BD05C4" w:rsidP="00BD05C4">
            <w:pPr>
              <w:jc w:val="both"/>
              <w:rPr>
                <w:sz w:val="22"/>
                <w:szCs w:val="22"/>
                <w:lang w:val="es-CO"/>
              </w:rPr>
            </w:pPr>
            <w:r w:rsidRPr="00EF5355">
              <w:rPr>
                <w:sz w:val="22"/>
                <w:szCs w:val="22"/>
                <w:lang w:val="es-CO"/>
              </w:rPr>
              <w:t xml:space="preserve"> -8,70% (2019)</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6" w:type="dxa"/>
              <w:left w:w="49" w:type="dxa"/>
              <w:bottom w:w="0" w:type="dxa"/>
              <w:right w:w="6" w:type="dxa"/>
            </w:tcMar>
            <w:vAlign w:val="center"/>
            <w:hideMark/>
          </w:tcPr>
          <w:p w14:paraId="1E096344" w14:textId="77777777" w:rsidR="005A08F2" w:rsidRPr="00EF5355" w:rsidRDefault="00BD05C4" w:rsidP="00BD05C4">
            <w:pPr>
              <w:jc w:val="both"/>
              <w:rPr>
                <w:sz w:val="22"/>
                <w:szCs w:val="22"/>
                <w:lang w:val="es-CO"/>
              </w:rPr>
            </w:pPr>
            <w:r w:rsidRPr="00EF5355">
              <w:rPr>
                <w:sz w:val="22"/>
                <w:szCs w:val="22"/>
                <w:lang w:val="es-ES"/>
              </w:rPr>
              <w:t>Afectaciones principales del no cumplimiento: * Suspensión del contrato de Ecopetrol. * Bajas de Mezcla por parte de MME en los meses de Sept – Diciembre</w:t>
            </w:r>
          </w:p>
        </w:tc>
      </w:tr>
      <w:tr w:rsidR="00BD05C4" w:rsidRPr="00EF5355" w14:paraId="4EBA1D2D" w14:textId="77777777" w:rsidTr="00447FA3">
        <w:trPr>
          <w:trHeight w:val="1449"/>
        </w:trPr>
        <w:tc>
          <w:tcPr>
            <w:tcW w:w="1853" w:type="dxa"/>
            <w:vMerge/>
            <w:tcBorders>
              <w:top w:val="single" w:sz="8" w:space="0" w:color="000000"/>
              <w:left w:val="single" w:sz="8" w:space="0" w:color="000000"/>
              <w:bottom w:val="single" w:sz="8" w:space="0" w:color="000000"/>
              <w:right w:val="single" w:sz="8" w:space="0" w:color="000000"/>
            </w:tcBorders>
            <w:vAlign w:val="center"/>
            <w:hideMark/>
          </w:tcPr>
          <w:p w14:paraId="39AC5A22" w14:textId="77777777" w:rsidR="00BD05C4" w:rsidRPr="00EF5355" w:rsidRDefault="00BD05C4" w:rsidP="00BD05C4">
            <w:pPr>
              <w:jc w:val="both"/>
              <w:rPr>
                <w:sz w:val="22"/>
                <w:szCs w:val="22"/>
                <w:lang w:val="es-CO"/>
              </w:rPr>
            </w:pP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40A967B" w14:textId="77777777" w:rsidR="005A08F2" w:rsidRPr="00EF5355" w:rsidRDefault="00BD05C4" w:rsidP="00BD05C4">
            <w:pPr>
              <w:jc w:val="both"/>
              <w:rPr>
                <w:sz w:val="22"/>
                <w:szCs w:val="22"/>
                <w:lang w:val="es-CO"/>
              </w:rPr>
            </w:pPr>
            <w:r w:rsidRPr="00EF5355">
              <w:rPr>
                <w:sz w:val="22"/>
                <w:szCs w:val="22"/>
                <w:lang w:val="es-CO"/>
              </w:rPr>
              <w:t>% de Satisfacción de clientes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53BB524" w14:textId="77777777" w:rsidR="005A08F2" w:rsidRPr="00EF5355" w:rsidRDefault="00BD05C4" w:rsidP="00447FA3">
            <w:pPr>
              <w:jc w:val="center"/>
              <w:rPr>
                <w:sz w:val="22"/>
                <w:szCs w:val="22"/>
                <w:lang w:val="es-CO"/>
              </w:rPr>
            </w:pPr>
            <w:r w:rsidRPr="00EF5355">
              <w:rPr>
                <w:sz w:val="22"/>
                <w:szCs w:val="22"/>
                <w:lang w:val="es-CO"/>
              </w:rPr>
              <w:t>98%</w:t>
            </w:r>
          </w:p>
        </w:tc>
        <w:tc>
          <w:tcPr>
            <w:tcW w:w="1134" w:type="dxa"/>
            <w:tcBorders>
              <w:top w:val="single" w:sz="8" w:space="0" w:color="000000"/>
              <w:left w:val="single" w:sz="8" w:space="0" w:color="000000"/>
              <w:bottom w:val="single" w:sz="8" w:space="0" w:color="000000"/>
              <w:right w:val="single" w:sz="8" w:space="0" w:color="000000"/>
            </w:tcBorders>
            <w:shd w:val="clear" w:color="auto" w:fill="00B0F0"/>
            <w:tcMar>
              <w:top w:w="6" w:type="dxa"/>
              <w:left w:w="6" w:type="dxa"/>
              <w:bottom w:w="0" w:type="dxa"/>
              <w:right w:w="6" w:type="dxa"/>
            </w:tcMar>
            <w:vAlign w:val="center"/>
            <w:hideMark/>
          </w:tcPr>
          <w:p w14:paraId="1EA0F25C" w14:textId="77777777" w:rsidR="005A08F2" w:rsidRPr="00EF5355" w:rsidRDefault="00BD05C4" w:rsidP="00BD05C4">
            <w:pPr>
              <w:jc w:val="both"/>
              <w:rPr>
                <w:sz w:val="22"/>
                <w:szCs w:val="22"/>
                <w:lang w:val="es-CO"/>
              </w:rPr>
            </w:pPr>
            <w:r w:rsidRPr="00EF5355">
              <w:rPr>
                <w:sz w:val="22"/>
                <w:szCs w:val="22"/>
                <w:lang w:val="es-CO"/>
              </w:rPr>
              <w:t>98,2</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1F7E6374" w14:textId="77777777" w:rsidR="005A08F2" w:rsidRPr="00EF5355" w:rsidRDefault="00BD05C4" w:rsidP="00BD05C4">
            <w:pPr>
              <w:jc w:val="both"/>
              <w:rPr>
                <w:sz w:val="22"/>
                <w:szCs w:val="22"/>
                <w:lang w:val="es-CO"/>
              </w:rPr>
            </w:pPr>
            <w:r w:rsidRPr="00EF5355">
              <w:rPr>
                <w:sz w:val="22"/>
                <w:szCs w:val="22"/>
                <w:lang w:val="es-CO"/>
              </w:rPr>
              <w:t xml:space="preserve">Este indicador se mide </w:t>
            </w:r>
            <w:proofErr w:type="gramStart"/>
            <w:r w:rsidRPr="00EF5355">
              <w:rPr>
                <w:sz w:val="22"/>
                <w:szCs w:val="22"/>
                <w:lang w:val="es-CO"/>
              </w:rPr>
              <w:t>anualmente ,</w:t>
            </w:r>
            <w:proofErr w:type="gramEnd"/>
            <w:r w:rsidRPr="00EF5355">
              <w:rPr>
                <w:sz w:val="22"/>
                <w:szCs w:val="22"/>
                <w:lang w:val="es-CO"/>
              </w:rPr>
              <w:t xml:space="preserve"> no se tienen datos de cumplimiento de este año, cuando se aplique nuevamente la encuesta  de este año programada  para finales del mes de Diciembre</w:t>
            </w:r>
          </w:p>
        </w:tc>
      </w:tr>
    </w:tbl>
    <w:p w14:paraId="54FE1E7D" w14:textId="77777777" w:rsidR="00BD05C4" w:rsidRPr="00EF5355" w:rsidRDefault="00BD05C4" w:rsidP="00BD05C4">
      <w:pPr>
        <w:jc w:val="both"/>
        <w:rPr>
          <w:sz w:val="22"/>
          <w:szCs w:val="22"/>
          <w:lang w:val="es-CO"/>
        </w:rPr>
      </w:pPr>
    </w:p>
    <w:p w14:paraId="33E484C4" w14:textId="77777777" w:rsidR="00BD05C4" w:rsidRPr="00EF5355" w:rsidRDefault="00BD05C4" w:rsidP="00BD05C4">
      <w:pPr>
        <w:pStyle w:val="Prrafodelista"/>
        <w:numPr>
          <w:ilvl w:val="0"/>
          <w:numId w:val="14"/>
        </w:numPr>
        <w:jc w:val="both"/>
        <w:rPr>
          <w:sz w:val="22"/>
          <w:szCs w:val="22"/>
          <w:lang w:val="es-CO"/>
        </w:rPr>
      </w:pPr>
      <w:r w:rsidRPr="00EF5355">
        <w:rPr>
          <w:sz w:val="22"/>
          <w:szCs w:val="22"/>
          <w:lang w:val="es-CO"/>
        </w:rPr>
        <w:t>Perspectiva Procesos</w:t>
      </w:r>
    </w:p>
    <w:p w14:paraId="60C6277F" w14:textId="77777777" w:rsidR="00BD05C4" w:rsidRPr="00EF5355" w:rsidRDefault="00BD05C4" w:rsidP="002866FE">
      <w:pPr>
        <w:jc w:val="both"/>
        <w:rPr>
          <w:sz w:val="22"/>
          <w:szCs w:val="22"/>
          <w:lang w:val="es-CO"/>
        </w:rPr>
      </w:pPr>
    </w:p>
    <w:tbl>
      <w:tblPr>
        <w:tblW w:w="9508" w:type="dxa"/>
        <w:tblCellMar>
          <w:left w:w="0" w:type="dxa"/>
          <w:right w:w="0" w:type="dxa"/>
        </w:tblCellMar>
        <w:tblLook w:val="04A0" w:firstRow="1" w:lastRow="0" w:firstColumn="1" w:lastColumn="0" w:noHBand="0" w:noVBand="1"/>
      </w:tblPr>
      <w:tblGrid>
        <w:gridCol w:w="1853"/>
        <w:gridCol w:w="1985"/>
        <w:gridCol w:w="1134"/>
        <w:gridCol w:w="1134"/>
        <w:gridCol w:w="3402"/>
      </w:tblGrid>
      <w:tr w:rsidR="00BD05C4" w:rsidRPr="00EF5355" w14:paraId="12896D9B" w14:textId="77777777" w:rsidTr="00BD05C4">
        <w:trPr>
          <w:trHeight w:val="169"/>
        </w:trPr>
        <w:tc>
          <w:tcPr>
            <w:tcW w:w="9508" w:type="dxa"/>
            <w:gridSpan w:val="5"/>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bottom"/>
            <w:hideMark/>
          </w:tcPr>
          <w:p w14:paraId="2CE61A3D" w14:textId="77777777" w:rsidR="005A08F2" w:rsidRPr="00EF5355" w:rsidRDefault="00BD05C4" w:rsidP="00BD05C4">
            <w:pPr>
              <w:jc w:val="both"/>
              <w:rPr>
                <w:sz w:val="22"/>
                <w:szCs w:val="22"/>
                <w:lang w:val="es-CO"/>
              </w:rPr>
            </w:pPr>
            <w:r w:rsidRPr="00EF5355">
              <w:rPr>
                <w:b/>
                <w:bCs/>
                <w:sz w:val="22"/>
                <w:szCs w:val="22"/>
                <w:lang w:val="es-CO"/>
              </w:rPr>
              <w:t>CUMPLIMIENTO DE OBJETIVOS</w:t>
            </w:r>
          </w:p>
        </w:tc>
      </w:tr>
      <w:tr w:rsidR="00BD05C4" w:rsidRPr="00EF5355" w14:paraId="73A9D32C" w14:textId="77777777" w:rsidTr="00BD05C4">
        <w:trPr>
          <w:trHeight w:val="512"/>
        </w:trPr>
        <w:tc>
          <w:tcPr>
            <w:tcW w:w="1853" w:type="dxa"/>
            <w:tcBorders>
              <w:top w:val="single" w:sz="8" w:space="0" w:color="000000"/>
              <w:left w:val="single" w:sz="8" w:space="0" w:color="000000"/>
              <w:bottom w:val="single" w:sz="8" w:space="0" w:color="000000"/>
              <w:right w:val="single" w:sz="8" w:space="0" w:color="000000"/>
            </w:tcBorders>
            <w:shd w:val="clear" w:color="auto" w:fill="1E924A"/>
            <w:tcMar>
              <w:top w:w="6" w:type="dxa"/>
              <w:left w:w="6" w:type="dxa"/>
              <w:bottom w:w="0" w:type="dxa"/>
              <w:right w:w="6" w:type="dxa"/>
            </w:tcMar>
            <w:vAlign w:val="center"/>
            <w:hideMark/>
          </w:tcPr>
          <w:p w14:paraId="3D3E85D0" w14:textId="77777777" w:rsidR="005A08F2" w:rsidRPr="00EF5355" w:rsidRDefault="00BD05C4" w:rsidP="00BD05C4">
            <w:pPr>
              <w:jc w:val="both"/>
              <w:rPr>
                <w:sz w:val="22"/>
                <w:szCs w:val="22"/>
                <w:lang w:val="es-CO"/>
              </w:rPr>
            </w:pPr>
            <w:r w:rsidRPr="00EF5355">
              <w:rPr>
                <w:sz w:val="22"/>
                <w:szCs w:val="22"/>
                <w:lang w:val="es-CO"/>
              </w:rPr>
              <w:t>Objetivo</w:t>
            </w:r>
          </w:p>
        </w:tc>
        <w:tc>
          <w:tcPr>
            <w:tcW w:w="1985" w:type="dxa"/>
            <w:tcBorders>
              <w:top w:val="single" w:sz="8" w:space="0" w:color="000000"/>
              <w:left w:val="single" w:sz="8" w:space="0" w:color="000000"/>
              <w:bottom w:val="single" w:sz="8" w:space="0" w:color="000000"/>
              <w:right w:val="single" w:sz="8" w:space="0" w:color="000000"/>
            </w:tcBorders>
            <w:shd w:val="clear" w:color="auto" w:fill="1E924A"/>
            <w:tcMar>
              <w:top w:w="6" w:type="dxa"/>
              <w:left w:w="6" w:type="dxa"/>
              <w:bottom w:w="0" w:type="dxa"/>
              <w:right w:w="6" w:type="dxa"/>
            </w:tcMar>
            <w:vAlign w:val="center"/>
            <w:hideMark/>
          </w:tcPr>
          <w:p w14:paraId="22A04060" w14:textId="77777777" w:rsidR="005A08F2" w:rsidRPr="00EF5355" w:rsidRDefault="00BD05C4" w:rsidP="00BD05C4">
            <w:pPr>
              <w:jc w:val="both"/>
              <w:rPr>
                <w:sz w:val="22"/>
                <w:szCs w:val="22"/>
                <w:lang w:val="es-CO"/>
              </w:rPr>
            </w:pPr>
            <w:r w:rsidRPr="00EF5355">
              <w:rPr>
                <w:sz w:val="22"/>
                <w:szCs w:val="22"/>
                <w:lang w:val="es-CO"/>
              </w:rPr>
              <w:t>Indicador</w:t>
            </w:r>
          </w:p>
        </w:tc>
        <w:tc>
          <w:tcPr>
            <w:tcW w:w="1134" w:type="dxa"/>
            <w:tcBorders>
              <w:top w:val="single" w:sz="8" w:space="0" w:color="000000"/>
              <w:left w:val="single" w:sz="8" w:space="0" w:color="000000"/>
              <w:bottom w:val="single" w:sz="8" w:space="0" w:color="000000"/>
              <w:right w:val="single" w:sz="8" w:space="0" w:color="000000"/>
            </w:tcBorders>
            <w:shd w:val="clear" w:color="auto" w:fill="1E924A"/>
            <w:tcMar>
              <w:top w:w="6" w:type="dxa"/>
              <w:left w:w="6" w:type="dxa"/>
              <w:bottom w:w="0" w:type="dxa"/>
              <w:right w:w="6" w:type="dxa"/>
            </w:tcMar>
            <w:vAlign w:val="center"/>
            <w:hideMark/>
          </w:tcPr>
          <w:p w14:paraId="78D2651C" w14:textId="77777777" w:rsidR="005A08F2" w:rsidRPr="00EF5355" w:rsidRDefault="00BD05C4" w:rsidP="00447FA3">
            <w:pPr>
              <w:jc w:val="center"/>
              <w:rPr>
                <w:sz w:val="22"/>
                <w:szCs w:val="22"/>
                <w:lang w:val="es-CO"/>
              </w:rPr>
            </w:pPr>
            <w:r w:rsidRPr="00EF5355">
              <w:rPr>
                <w:sz w:val="22"/>
                <w:szCs w:val="22"/>
                <w:lang w:val="es-CO"/>
              </w:rPr>
              <w:t>Meta</w:t>
            </w:r>
          </w:p>
        </w:tc>
        <w:tc>
          <w:tcPr>
            <w:tcW w:w="1134" w:type="dxa"/>
            <w:tcBorders>
              <w:top w:val="single" w:sz="8" w:space="0" w:color="000000"/>
              <w:left w:val="single" w:sz="8" w:space="0" w:color="000000"/>
              <w:bottom w:val="single" w:sz="8" w:space="0" w:color="000000"/>
              <w:right w:val="single" w:sz="8" w:space="0" w:color="000000"/>
            </w:tcBorders>
            <w:shd w:val="clear" w:color="auto" w:fill="1E924A"/>
            <w:tcMar>
              <w:top w:w="6" w:type="dxa"/>
              <w:left w:w="6" w:type="dxa"/>
              <w:bottom w:w="0" w:type="dxa"/>
              <w:right w:w="6" w:type="dxa"/>
            </w:tcMar>
            <w:vAlign w:val="center"/>
            <w:hideMark/>
          </w:tcPr>
          <w:p w14:paraId="3A7DD2E4" w14:textId="77777777" w:rsidR="005A08F2" w:rsidRPr="00EF5355" w:rsidRDefault="00BD05C4" w:rsidP="00BD05C4">
            <w:pPr>
              <w:jc w:val="both"/>
              <w:rPr>
                <w:sz w:val="22"/>
                <w:szCs w:val="22"/>
                <w:lang w:val="es-CO"/>
              </w:rPr>
            </w:pPr>
            <w:r w:rsidRPr="00EF5355">
              <w:rPr>
                <w:sz w:val="22"/>
                <w:szCs w:val="22"/>
                <w:lang w:val="es-CO"/>
              </w:rPr>
              <w:t>Resultado</w:t>
            </w:r>
          </w:p>
        </w:tc>
        <w:tc>
          <w:tcPr>
            <w:tcW w:w="3402" w:type="dxa"/>
            <w:tcBorders>
              <w:top w:val="single" w:sz="8" w:space="0" w:color="000000"/>
              <w:left w:val="single" w:sz="8" w:space="0" w:color="000000"/>
              <w:bottom w:val="single" w:sz="8" w:space="0" w:color="000000"/>
              <w:right w:val="single" w:sz="8" w:space="0" w:color="000000"/>
            </w:tcBorders>
            <w:shd w:val="clear" w:color="auto" w:fill="1E924A"/>
            <w:tcMar>
              <w:top w:w="6" w:type="dxa"/>
              <w:left w:w="6" w:type="dxa"/>
              <w:bottom w:w="0" w:type="dxa"/>
              <w:right w:w="6" w:type="dxa"/>
            </w:tcMar>
            <w:vAlign w:val="center"/>
            <w:hideMark/>
          </w:tcPr>
          <w:p w14:paraId="08104814" w14:textId="77777777" w:rsidR="005A08F2" w:rsidRPr="00EF5355" w:rsidRDefault="00BD05C4" w:rsidP="00BD05C4">
            <w:pPr>
              <w:jc w:val="both"/>
              <w:rPr>
                <w:sz w:val="22"/>
                <w:szCs w:val="22"/>
                <w:lang w:val="es-CO"/>
              </w:rPr>
            </w:pPr>
            <w:r w:rsidRPr="00EF5355">
              <w:rPr>
                <w:sz w:val="22"/>
                <w:szCs w:val="22"/>
                <w:lang w:val="es-CO"/>
              </w:rPr>
              <w:t>Comentarios de cumplimiento</w:t>
            </w:r>
          </w:p>
        </w:tc>
      </w:tr>
      <w:tr w:rsidR="00BD05C4" w:rsidRPr="00EF5355" w14:paraId="7D4ACC91" w14:textId="77777777" w:rsidTr="00002EF0">
        <w:trPr>
          <w:trHeight w:val="981"/>
        </w:trPr>
        <w:tc>
          <w:tcPr>
            <w:tcW w:w="1853" w:type="dxa"/>
            <w:vMerge w:val="restart"/>
            <w:tcBorders>
              <w:top w:val="single" w:sz="8" w:space="0" w:color="000000"/>
              <w:left w:val="single" w:sz="8" w:space="0" w:color="000000"/>
              <w:bottom w:val="single" w:sz="8" w:space="0" w:color="000000"/>
              <w:right w:val="single" w:sz="8" w:space="0" w:color="000000"/>
            </w:tcBorders>
            <w:shd w:val="clear" w:color="auto" w:fill="FFFFCC"/>
            <w:tcMar>
              <w:top w:w="6" w:type="dxa"/>
              <w:left w:w="6" w:type="dxa"/>
              <w:bottom w:w="0" w:type="dxa"/>
              <w:right w:w="6" w:type="dxa"/>
            </w:tcMar>
            <w:vAlign w:val="center"/>
            <w:hideMark/>
          </w:tcPr>
          <w:p w14:paraId="551729C2" w14:textId="77777777" w:rsidR="005A08F2" w:rsidRPr="00EF5355" w:rsidRDefault="00BD05C4" w:rsidP="00447FA3">
            <w:pPr>
              <w:jc w:val="center"/>
              <w:rPr>
                <w:sz w:val="22"/>
                <w:szCs w:val="22"/>
                <w:lang w:val="es-CO"/>
              </w:rPr>
            </w:pPr>
            <w:r w:rsidRPr="00EF5355">
              <w:rPr>
                <w:sz w:val="22"/>
                <w:szCs w:val="22"/>
                <w:lang w:val="es-CO"/>
              </w:rPr>
              <w:t>Lograr eficiencia en la producción de biodiesel</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4A9CB2B" w14:textId="77777777" w:rsidR="005A08F2" w:rsidRPr="00EF5355" w:rsidRDefault="00BD05C4" w:rsidP="00BD05C4">
            <w:pPr>
              <w:jc w:val="both"/>
              <w:rPr>
                <w:sz w:val="22"/>
                <w:szCs w:val="22"/>
                <w:lang w:val="es-CO"/>
              </w:rPr>
            </w:pPr>
            <w:r w:rsidRPr="00EF5355">
              <w:rPr>
                <w:sz w:val="22"/>
                <w:szCs w:val="22"/>
                <w:lang w:val="es-CO"/>
              </w:rPr>
              <w:t>Consumo específico de Metilato / ton B100 en P1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0E42CB4" w14:textId="77777777" w:rsidR="005A08F2" w:rsidRPr="00EF5355" w:rsidRDefault="00BD05C4" w:rsidP="00447FA3">
            <w:pPr>
              <w:jc w:val="center"/>
              <w:rPr>
                <w:sz w:val="22"/>
                <w:szCs w:val="22"/>
                <w:lang w:val="es-CO"/>
              </w:rPr>
            </w:pPr>
            <w:r w:rsidRPr="00EF5355">
              <w:rPr>
                <w:sz w:val="22"/>
                <w:szCs w:val="22"/>
                <w:lang w:val="es-CO"/>
              </w:rPr>
              <w:t>24 – 26 kg Metilato / ton B100 en P1</w:t>
            </w:r>
          </w:p>
        </w:tc>
        <w:tc>
          <w:tcPr>
            <w:tcW w:w="1134" w:type="dxa"/>
            <w:tcBorders>
              <w:top w:val="single" w:sz="8" w:space="0" w:color="000000"/>
              <w:left w:val="single" w:sz="8" w:space="0" w:color="000000"/>
              <w:bottom w:val="single" w:sz="8" w:space="0" w:color="000000"/>
              <w:right w:val="single" w:sz="8" w:space="0" w:color="000000"/>
            </w:tcBorders>
            <w:shd w:val="clear" w:color="auto" w:fill="00B0F0"/>
            <w:tcMar>
              <w:top w:w="6" w:type="dxa"/>
              <w:left w:w="6" w:type="dxa"/>
              <w:bottom w:w="0" w:type="dxa"/>
              <w:right w:w="6" w:type="dxa"/>
            </w:tcMar>
            <w:vAlign w:val="center"/>
            <w:hideMark/>
          </w:tcPr>
          <w:p w14:paraId="3C93C770" w14:textId="77777777" w:rsidR="005A08F2" w:rsidRPr="00EF5355" w:rsidRDefault="00BD05C4" w:rsidP="00BD05C4">
            <w:pPr>
              <w:jc w:val="both"/>
              <w:rPr>
                <w:sz w:val="22"/>
                <w:szCs w:val="22"/>
                <w:lang w:val="es-CO"/>
              </w:rPr>
            </w:pPr>
            <w:r w:rsidRPr="00EF5355">
              <w:rPr>
                <w:sz w:val="22"/>
                <w:szCs w:val="22"/>
                <w:lang w:val="es-CO"/>
              </w:rPr>
              <w:t>20,17 kg/ton B100</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C56E98F" w14:textId="77777777" w:rsidR="005A08F2" w:rsidRPr="00EF5355" w:rsidRDefault="00BD05C4" w:rsidP="00BD05C4">
            <w:pPr>
              <w:jc w:val="both"/>
              <w:rPr>
                <w:sz w:val="22"/>
                <w:szCs w:val="22"/>
                <w:lang w:val="es-CO"/>
              </w:rPr>
            </w:pPr>
            <w:r w:rsidRPr="00EF5355">
              <w:rPr>
                <w:sz w:val="22"/>
                <w:szCs w:val="22"/>
                <w:lang w:val="es-CO"/>
              </w:rPr>
              <w:t xml:space="preserve">Se ha estado dosificando por encima de la meta iniciando el año para asegurar la calidad debido a los bajos inventarios de B100 y posteriormente para asegurar la calidad de los despachos al cliente Cerrejón utilizando AS. </w:t>
            </w:r>
          </w:p>
        </w:tc>
      </w:tr>
      <w:tr w:rsidR="00BD05C4" w:rsidRPr="00EF5355" w14:paraId="089F858F" w14:textId="77777777" w:rsidTr="00002EF0">
        <w:trPr>
          <w:trHeight w:val="981"/>
        </w:trPr>
        <w:tc>
          <w:tcPr>
            <w:tcW w:w="1853" w:type="dxa"/>
            <w:vMerge/>
            <w:tcBorders>
              <w:top w:val="single" w:sz="8" w:space="0" w:color="000000"/>
              <w:left w:val="single" w:sz="8" w:space="0" w:color="000000"/>
              <w:bottom w:val="single" w:sz="8" w:space="0" w:color="000000"/>
              <w:right w:val="single" w:sz="8" w:space="0" w:color="000000"/>
            </w:tcBorders>
            <w:vAlign w:val="center"/>
            <w:hideMark/>
          </w:tcPr>
          <w:p w14:paraId="3996CAAA" w14:textId="77777777" w:rsidR="00BD05C4" w:rsidRPr="00EF5355" w:rsidRDefault="00BD05C4" w:rsidP="00BD05C4">
            <w:pPr>
              <w:jc w:val="both"/>
              <w:rPr>
                <w:sz w:val="22"/>
                <w:szCs w:val="22"/>
                <w:lang w:val="es-CO"/>
              </w:rPr>
            </w:pP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8E9BC7D" w14:textId="77777777" w:rsidR="005A08F2" w:rsidRPr="00EF5355" w:rsidRDefault="00BD05C4" w:rsidP="00BD05C4">
            <w:pPr>
              <w:jc w:val="both"/>
              <w:rPr>
                <w:sz w:val="22"/>
                <w:szCs w:val="22"/>
                <w:lang w:val="es-CO"/>
              </w:rPr>
            </w:pPr>
            <w:r w:rsidRPr="00EF5355">
              <w:rPr>
                <w:sz w:val="22"/>
                <w:szCs w:val="22"/>
                <w:lang w:val="es-CO"/>
              </w:rPr>
              <w:t>Consumo específico de Metanol / ton B100 en P1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9F0F45B" w14:textId="77777777" w:rsidR="005A08F2" w:rsidRPr="00EF5355" w:rsidRDefault="00BD05C4" w:rsidP="00447FA3">
            <w:pPr>
              <w:jc w:val="center"/>
              <w:rPr>
                <w:sz w:val="22"/>
                <w:szCs w:val="22"/>
                <w:lang w:val="es-CO"/>
              </w:rPr>
            </w:pPr>
            <w:r w:rsidRPr="00EF5355">
              <w:rPr>
                <w:sz w:val="22"/>
                <w:szCs w:val="22"/>
                <w:lang w:val="nl-NL"/>
              </w:rPr>
              <w:t>100 - 103 kg Metanol / ton B100 en P1</w:t>
            </w:r>
          </w:p>
        </w:tc>
        <w:tc>
          <w:tcPr>
            <w:tcW w:w="1134" w:type="dxa"/>
            <w:tcBorders>
              <w:top w:val="single" w:sz="8" w:space="0" w:color="000000"/>
              <w:left w:val="single" w:sz="8" w:space="0" w:color="000000"/>
              <w:bottom w:val="single" w:sz="8" w:space="0" w:color="000000"/>
              <w:right w:val="single" w:sz="8" w:space="0" w:color="000000"/>
            </w:tcBorders>
            <w:shd w:val="clear" w:color="auto" w:fill="00B0F0"/>
            <w:tcMar>
              <w:top w:w="6" w:type="dxa"/>
              <w:left w:w="6" w:type="dxa"/>
              <w:bottom w:w="0" w:type="dxa"/>
              <w:right w:w="6" w:type="dxa"/>
            </w:tcMar>
            <w:vAlign w:val="center"/>
            <w:hideMark/>
          </w:tcPr>
          <w:p w14:paraId="5BDB24F1" w14:textId="77777777" w:rsidR="005A08F2" w:rsidRPr="00EF5355" w:rsidRDefault="00BD05C4" w:rsidP="00BD05C4">
            <w:pPr>
              <w:jc w:val="both"/>
              <w:rPr>
                <w:sz w:val="22"/>
                <w:szCs w:val="22"/>
                <w:lang w:val="es-CO"/>
              </w:rPr>
            </w:pPr>
            <w:r w:rsidRPr="00EF5355">
              <w:rPr>
                <w:sz w:val="22"/>
                <w:szCs w:val="22"/>
                <w:lang w:val="es-CO"/>
              </w:rPr>
              <w:t>99,68 kg/ton B100</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0125223F" w14:textId="77777777" w:rsidR="005A08F2" w:rsidRPr="00EF5355" w:rsidRDefault="00BD05C4" w:rsidP="00BD05C4">
            <w:pPr>
              <w:jc w:val="both"/>
              <w:rPr>
                <w:sz w:val="22"/>
                <w:szCs w:val="22"/>
                <w:lang w:val="es-CO"/>
              </w:rPr>
            </w:pPr>
            <w:r w:rsidRPr="00EF5355">
              <w:rPr>
                <w:sz w:val="22"/>
                <w:szCs w:val="22"/>
                <w:lang w:val="es-CO"/>
              </w:rPr>
              <w:t xml:space="preserve">A la fecha el consumo acumulado de metanol en el año es de 99,68 kg/ton B100, En lo corrido del año, se ha programado limpieza del condensador de la columna de metanol con frecuencia mensual lo que ayuda a una mayor recuperación de metanol, durante el tiempo de operación </w:t>
            </w:r>
          </w:p>
        </w:tc>
      </w:tr>
      <w:tr w:rsidR="00BD05C4" w:rsidRPr="00EF5355" w14:paraId="73A777D8" w14:textId="77777777" w:rsidTr="00BD05C4">
        <w:trPr>
          <w:trHeight w:val="981"/>
        </w:trPr>
        <w:tc>
          <w:tcPr>
            <w:tcW w:w="1853" w:type="dxa"/>
            <w:tcBorders>
              <w:top w:val="single" w:sz="8" w:space="0" w:color="000000"/>
              <w:left w:val="single" w:sz="8" w:space="0" w:color="000000"/>
              <w:bottom w:val="single" w:sz="8" w:space="0" w:color="000000"/>
              <w:right w:val="single" w:sz="8" w:space="0" w:color="000000"/>
            </w:tcBorders>
            <w:shd w:val="clear" w:color="auto" w:fill="FFFFCC"/>
            <w:tcMar>
              <w:top w:w="6" w:type="dxa"/>
              <w:left w:w="6" w:type="dxa"/>
              <w:bottom w:w="0" w:type="dxa"/>
              <w:right w:w="6" w:type="dxa"/>
            </w:tcMar>
            <w:vAlign w:val="center"/>
            <w:hideMark/>
          </w:tcPr>
          <w:p w14:paraId="6AD37B0A" w14:textId="77777777" w:rsidR="005A08F2" w:rsidRPr="00EF5355" w:rsidRDefault="00BD05C4" w:rsidP="00BD05C4">
            <w:pPr>
              <w:jc w:val="both"/>
              <w:rPr>
                <w:sz w:val="22"/>
                <w:szCs w:val="22"/>
                <w:lang w:val="es-CO"/>
              </w:rPr>
            </w:pPr>
            <w:r w:rsidRPr="00EF5355">
              <w:rPr>
                <w:sz w:val="22"/>
                <w:szCs w:val="22"/>
                <w:lang w:val="es-CO"/>
              </w:rPr>
              <w:t>Incrementar Ingresos Operacionales</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E242DE6" w14:textId="77777777" w:rsidR="005A08F2" w:rsidRPr="00EF5355" w:rsidRDefault="00BD05C4" w:rsidP="00BD05C4">
            <w:pPr>
              <w:jc w:val="both"/>
              <w:rPr>
                <w:sz w:val="22"/>
                <w:szCs w:val="22"/>
                <w:lang w:val="es-CO"/>
              </w:rPr>
            </w:pPr>
            <w:r w:rsidRPr="00EF5355">
              <w:rPr>
                <w:sz w:val="22"/>
                <w:szCs w:val="22"/>
                <w:lang w:val="es-CO"/>
              </w:rPr>
              <w:t>Ingresos operacionales del periodo</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5D01AB24" w14:textId="77777777" w:rsidR="00BD05C4" w:rsidRPr="00EF5355" w:rsidRDefault="00BD05C4" w:rsidP="00447FA3">
            <w:pPr>
              <w:jc w:val="center"/>
              <w:rPr>
                <w:sz w:val="22"/>
                <w:szCs w:val="22"/>
                <w:lang w:val="es-CO"/>
              </w:rPr>
            </w:pPr>
            <w:r w:rsidRPr="00EF5355">
              <w:rPr>
                <w:sz w:val="22"/>
                <w:szCs w:val="22"/>
                <w:lang w:val="es-CO"/>
              </w:rPr>
              <w:t>Aumento con respecto al año anterior.</w:t>
            </w:r>
          </w:p>
          <w:p w14:paraId="240F7512" w14:textId="77777777" w:rsidR="005A08F2" w:rsidRPr="00EF5355" w:rsidRDefault="00BD05C4" w:rsidP="00447FA3">
            <w:pPr>
              <w:jc w:val="center"/>
              <w:rPr>
                <w:sz w:val="22"/>
                <w:szCs w:val="22"/>
                <w:lang w:val="es-CO"/>
              </w:rPr>
            </w:pPr>
            <w:r w:rsidRPr="00EF5355">
              <w:rPr>
                <w:sz w:val="22"/>
                <w:szCs w:val="22"/>
                <w:lang w:val="es-CO"/>
              </w:rPr>
              <w:t>272.535</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6" w:type="dxa"/>
              <w:left w:w="49" w:type="dxa"/>
              <w:bottom w:w="0" w:type="dxa"/>
              <w:right w:w="6" w:type="dxa"/>
            </w:tcMar>
            <w:vAlign w:val="center"/>
            <w:hideMark/>
          </w:tcPr>
          <w:p w14:paraId="000B0A16" w14:textId="77777777" w:rsidR="005A08F2" w:rsidRPr="00EF5355" w:rsidRDefault="00BD05C4" w:rsidP="00BD05C4">
            <w:pPr>
              <w:jc w:val="both"/>
              <w:rPr>
                <w:sz w:val="22"/>
                <w:szCs w:val="22"/>
                <w:lang w:val="es-CO"/>
              </w:rPr>
            </w:pPr>
            <w:r w:rsidRPr="00EF5355">
              <w:rPr>
                <w:sz w:val="22"/>
                <w:szCs w:val="22"/>
                <w:lang w:val="es-CO"/>
              </w:rPr>
              <w:t>198.521</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6" w:type="dxa"/>
              <w:left w:w="49" w:type="dxa"/>
              <w:bottom w:w="0" w:type="dxa"/>
              <w:right w:w="6" w:type="dxa"/>
            </w:tcMar>
            <w:vAlign w:val="center"/>
            <w:hideMark/>
          </w:tcPr>
          <w:p w14:paraId="428E999A" w14:textId="77777777" w:rsidR="005A08F2" w:rsidRPr="00EF5355" w:rsidRDefault="00BD05C4" w:rsidP="00BD05C4">
            <w:pPr>
              <w:jc w:val="both"/>
              <w:rPr>
                <w:sz w:val="22"/>
                <w:szCs w:val="22"/>
                <w:lang w:val="es-CO"/>
              </w:rPr>
            </w:pPr>
            <w:r w:rsidRPr="00EF5355">
              <w:rPr>
                <w:sz w:val="22"/>
                <w:szCs w:val="22"/>
                <w:lang w:val="es-CO"/>
              </w:rPr>
              <w:t xml:space="preserve">Hasta la </w:t>
            </w:r>
            <w:proofErr w:type="gramStart"/>
            <w:r w:rsidRPr="00EF5355">
              <w:rPr>
                <w:sz w:val="22"/>
                <w:szCs w:val="22"/>
                <w:lang w:val="es-CO"/>
              </w:rPr>
              <w:t>fecha  se</w:t>
            </w:r>
            <w:proofErr w:type="gramEnd"/>
            <w:r w:rsidRPr="00EF5355">
              <w:rPr>
                <w:sz w:val="22"/>
                <w:szCs w:val="22"/>
                <w:lang w:val="es-CO"/>
              </w:rPr>
              <w:t xml:space="preserve"> han generado $ 198.521.00 M(COP)  de ingresos operacionales , se espera sobrepasar la meta con respecto al año anterior de $ 272.535.00 M(COP)</w:t>
            </w:r>
          </w:p>
        </w:tc>
      </w:tr>
      <w:tr w:rsidR="00BD05C4" w:rsidRPr="00EF5355" w14:paraId="75918146" w14:textId="77777777" w:rsidTr="00BD05C4">
        <w:trPr>
          <w:trHeight w:val="656"/>
        </w:trPr>
        <w:tc>
          <w:tcPr>
            <w:tcW w:w="1853" w:type="dxa"/>
            <w:tcBorders>
              <w:top w:val="single" w:sz="8" w:space="0" w:color="000000"/>
              <w:left w:val="single" w:sz="8" w:space="0" w:color="000000"/>
              <w:bottom w:val="single" w:sz="8" w:space="0" w:color="000000"/>
              <w:right w:val="single" w:sz="8" w:space="0" w:color="000000"/>
            </w:tcBorders>
            <w:shd w:val="clear" w:color="auto" w:fill="FFFFCC"/>
            <w:tcMar>
              <w:top w:w="6" w:type="dxa"/>
              <w:left w:w="6" w:type="dxa"/>
              <w:bottom w:w="0" w:type="dxa"/>
              <w:right w:w="6" w:type="dxa"/>
            </w:tcMar>
            <w:vAlign w:val="center"/>
            <w:hideMark/>
          </w:tcPr>
          <w:p w14:paraId="7AAD8B35" w14:textId="77777777" w:rsidR="005A08F2" w:rsidRPr="00EF5355" w:rsidRDefault="00BD05C4" w:rsidP="00BD05C4">
            <w:pPr>
              <w:jc w:val="both"/>
              <w:rPr>
                <w:sz w:val="22"/>
                <w:szCs w:val="22"/>
                <w:lang w:val="es-CO"/>
              </w:rPr>
            </w:pPr>
            <w:r w:rsidRPr="00EF5355">
              <w:rPr>
                <w:sz w:val="22"/>
                <w:szCs w:val="22"/>
                <w:lang w:val="es-CO"/>
              </w:rPr>
              <w:t>Disminuir costos de producción de biodiesel</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6EC26643" w14:textId="77777777" w:rsidR="005A08F2" w:rsidRPr="00EF5355" w:rsidRDefault="00BD05C4" w:rsidP="00BD05C4">
            <w:pPr>
              <w:jc w:val="both"/>
              <w:rPr>
                <w:sz w:val="22"/>
                <w:szCs w:val="22"/>
                <w:lang w:val="es-CO"/>
              </w:rPr>
            </w:pPr>
            <w:r w:rsidRPr="00EF5355">
              <w:rPr>
                <w:sz w:val="22"/>
                <w:szCs w:val="22"/>
                <w:lang w:val="es-CO"/>
              </w:rPr>
              <w:t xml:space="preserve">% de disminución de costos con </w:t>
            </w:r>
            <w:proofErr w:type="gramStart"/>
            <w:r w:rsidRPr="00EF5355">
              <w:rPr>
                <w:sz w:val="22"/>
                <w:szCs w:val="22"/>
                <w:lang w:val="es-CO"/>
              </w:rPr>
              <w:t>A.S</w:t>
            </w:r>
            <w:proofErr w:type="gramEnd"/>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2DA1BD7" w14:textId="77777777" w:rsidR="005A08F2" w:rsidRPr="00EF5355" w:rsidRDefault="00BD05C4" w:rsidP="00447FA3">
            <w:pPr>
              <w:jc w:val="center"/>
              <w:rPr>
                <w:sz w:val="22"/>
                <w:szCs w:val="22"/>
                <w:lang w:val="es-CO"/>
              </w:rPr>
            </w:pPr>
            <w:r w:rsidRPr="00EF5355">
              <w:rPr>
                <w:sz w:val="22"/>
                <w:szCs w:val="22"/>
                <w:lang w:val="es-CO"/>
              </w:rPr>
              <w:t>10%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746AD88D" w14:textId="77777777" w:rsidR="005A08F2" w:rsidRPr="00EF5355" w:rsidRDefault="00BD05C4" w:rsidP="00BD05C4">
            <w:pPr>
              <w:jc w:val="both"/>
              <w:rPr>
                <w:sz w:val="22"/>
                <w:szCs w:val="22"/>
                <w:lang w:val="es-CO"/>
              </w:rPr>
            </w:pPr>
            <w:r w:rsidRPr="00EF5355">
              <w:rPr>
                <w:sz w:val="22"/>
                <w:szCs w:val="22"/>
                <w:lang w:val="es-CO"/>
              </w:rPr>
              <w:t>9,39</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42028412" w14:textId="77777777" w:rsidR="005A08F2" w:rsidRPr="00EF5355" w:rsidRDefault="00BD05C4" w:rsidP="00BD05C4">
            <w:pPr>
              <w:jc w:val="both"/>
              <w:rPr>
                <w:sz w:val="22"/>
                <w:szCs w:val="22"/>
                <w:lang w:val="es-CO"/>
              </w:rPr>
            </w:pPr>
            <w:r w:rsidRPr="00EF5355">
              <w:rPr>
                <w:sz w:val="22"/>
                <w:szCs w:val="22"/>
                <w:lang w:val="es-CO"/>
              </w:rPr>
              <w:t>A la fecha el consumo acumulado de AS en el año es de 9,39%</w:t>
            </w:r>
          </w:p>
        </w:tc>
      </w:tr>
      <w:tr w:rsidR="00BD05C4" w:rsidRPr="00EF5355" w14:paraId="2FF71250" w14:textId="77777777" w:rsidTr="00BD05C4">
        <w:trPr>
          <w:trHeight w:val="853"/>
        </w:trPr>
        <w:tc>
          <w:tcPr>
            <w:tcW w:w="1853" w:type="dxa"/>
            <w:tcBorders>
              <w:top w:val="single" w:sz="8" w:space="0" w:color="000000"/>
              <w:left w:val="single" w:sz="8" w:space="0" w:color="000000"/>
              <w:bottom w:val="single" w:sz="8" w:space="0" w:color="000000"/>
              <w:right w:val="single" w:sz="8" w:space="0" w:color="000000"/>
            </w:tcBorders>
            <w:shd w:val="clear" w:color="auto" w:fill="FFFFCC"/>
            <w:tcMar>
              <w:top w:w="8" w:type="dxa"/>
              <w:left w:w="8" w:type="dxa"/>
              <w:bottom w:w="0" w:type="dxa"/>
              <w:right w:w="8" w:type="dxa"/>
            </w:tcMar>
            <w:vAlign w:val="center"/>
            <w:hideMark/>
          </w:tcPr>
          <w:p w14:paraId="6A19595B" w14:textId="77777777" w:rsidR="005A08F2" w:rsidRPr="00EF5355" w:rsidRDefault="00BD05C4" w:rsidP="00BD05C4">
            <w:pPr>
              <w:jc w:val="both"/>
              <w:rPr>
                <w:sz w:val="22"/>
                <w:szCs w:val="22"/>
                <w:lang w:val="es-CO"/>
              </w:rPr>
            </w:pPr>
            <w:r w:rsidRPr="00EF5355">
              <w:rPr>
                <w:sz w:val="22"/>
                <w:szCs w:val="22"/>
                <w:lang w:val="es-CO"/>
              </w:rPr>
              <w:t>Disminuir índice de accidentalidad</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6985ECDF" w14:textId="77777777" w:rsidR="005A08F2" w:rsidRPr="00EF5355" w:rsidRDefault="00BD05C4" w:rsidP="00BD05C4">
            <w:pPr>
              <w:jc w:val="both"/>
              <w:rPr>
                <w:sz w:val="22"/>
                <w:szCs w:val="22"/>
                <w:lang w:val="es-CO"/>
              </w:rPr>
            </w:pPr>
            <w:r w:rsidRPr="00EF5355">
              <w:rPr>
                <w:sz w:val="22"/>
                <w:szCs w:val="22"/>
                <w:lang w:val="es-CO"/>
              </w:rPr>
              <w:t>Tasa de accidentalidad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51DD07AB" w14:textId="77777777" w:rsidR="005A08F2" w:rsidRPr="00EF5355" w:rsidRDefault="00BD05C4" w:rsidP="00447FA3">
            <w:pPr>
              <w:jc w:val="center"/>
              <w:rPr>
                <w:sz w:val="22"/>
                <w:szCs w:val="22"/>
                <w:lang w:val="es-CO"/>
              </w:rPr>
            </w:pPr>
            <w:r w:rsidRPr="00EF5355">
              <w:rPr>
                <w:sz w:val="22"/>
                <w:szCs w:val="22"/>
                <w:lang w:val="es-CO"/>
              </w:rPr>
              <w:t>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277C111A" w14:textId="77777777" w:rsidR="005A08F2" w:rsidRPr="00EF5355" w:rsidRDefault="00BD05C4" w:rsidP="00BD05C4">
            <w:pPr>
              <w:jc w:val="both"/>
              <w:rPr>
                <w:sz w:val="22"/>
                <w:szCs w:val="22"/>
                <w:lang w:val="es-CO"/>
              </w:rPr>
            </w:pPr>
            <w:r w:rsidRPr="00EF5355">
              <w:rPr>
                <w:sz w:val="22"/>
                <w:szCs w:val="22"/>
                <w:lang w:val="es-CO"/>
              </w:rPr>
              <w:t>3</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5DA8CE16" w14:textId="77777777" w:rsidR="005A08F2" w:rsidRPr="00EF5355" w:rsidRDefault="00BD05C4" w:rsidP="00BD05C4">
            <w:pPr>
              <w:jc w:val="both"/>
              <w:rPr>
                <w:sz w:val="22"/>
                <w:szCs w:val="22"/>
                <w:lang w:val="es-CO"/>
              </w:rPr>
            </w:pPr>
            <w:r w:rsidRPr="00EF5355">
              <w:rPr>
                <w:sz w:val="22"/>
                <w:szCs w:val="22"/>
                <w:lang w:val="es-ES"/>
              </w:rPr>
              <w:t xml:space="preserve">En comparación al año 2019 la tendencia de accidentalidad aumentó en 1 evento, en el 2020 cerramos con un total de </w:t>
            </w:r>
            <w:r w:rsidRPr="00EF5355">
              <w:rPr>
                <w:b/>
                <w:bCs/>
                <w:sz w:val="22"/>
                <w:szCs w:val="22"/>
                <w:lang w:val="es-ES"/>
              </w:rPr>
              <w:t>3</w:t>
            </w:r>
            <w:r w:rsidRPr="00EF5355">
              <w:rPr>
                <w:sz w:val="22"/>
                <w:szCs w:val="22"/>
                <w:lang w:val="es-ES"/>
              </w:rPr>
              <w:t xml:space="preserve"> AT</w:t>
            </w:r>
          </w:p>
        </w:tc>
      </w:tr>
      <w:tr w:rsidR="00BD05C4" w:rsidRPr="00EF5355" w14:paraId="5588DE62" w14:textId="77777777" w:rsidTr="00002EF0">
        <w:trPr>
          <w:trHeight w:val="680"/>
        </w:trPr>
        <w:tc>
          <w:tcPr>
            <w:tcW w:w="1853" w:type="dxa"/>
            <w:tcBorders>
              <w:top w:val="single" w:sz="8" w:space="0" w:color="000000"/>
              <w:left w:val="single" w:sz="8" w:space="0" w:color="000000"/>
              <w:bottom w:val="single" w:sz="8" w:space="0" w:color="000000"/>
              <w:right w:val="single" w:sz="8" w:space="0" w:color="000000"/>
            </w:tcBorders>
            <w:shd w:val="clear" w:color="auto" w:fill="FFFFCC"/>
            <w:tcMar>
              <w:top w:w="8" w:type="dxa"/>
              <w:left w:w="8" w:type="dxa"/>
              <w:bottom w:w="0" w:type="dxa"/>
              <w:right w:w="8" w:type="dxa"/>
            </w:tcMar>
            <w:vAlign w:val="center"/>
            <w:hideMark/>
          </w:tcPr>
          <w:p w14:paraId="34864541" w14:textId="77777777" w:rsidR="005A08F2" w:rsidRPr="00EF5355" w:rsidRDefault="00BD05C4" w:rsidP="00BD05C4">
            <w:pPr>
              <w:jc w:val="both"/>
              <w:rPr>
                <w:sz w:val="22"/>
                <w:szCs w:val="22"/>
                <w:lang w:val="es-CO"/>
              </w:rPr>
            </w:pPr>
            <w:r w:rsidRPr="00EF5355">
              <w:rPr>
                <w:sz w:val="22"/>
                <w:szCs w:val="22"/>
                <w:lang w:val="es-CO"/>
              </w:rPr>
              <w:lastRenderedPageBreak/>
              <w:t>Prevenir enfermedades laborales</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1E1B9F50" w14:textId="77777777" w:rsidR="005A08F2" w:rsidRPr="00EF5355" w:rsidRDefault="00BD05C4" w:rsidP="00BD05C4">
            <w:pPr>
              <w:jc w:val="both"/>
              <w:rPr>
                <w:sz w:val="22"/>
                <w:szCs w:val="22"/>
                <w:lang w:val="es-CO"/>
              </w:rPr>
            </w:pPr>
            <w:r w:rsidRPr="00EF5355">
              <w:rPr>
                <w:sz w:val="22"/>
                <w:szCs w:val="22"/>
                <w:lang w:val="es-CO"/>
              </w:rPr>
              <w:t>Índice de ausentismo</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24BB8B98" w14:textId="77777777" w:rsidR="005A08F2" w:rsidRPr="00EF5355" w:rsidRDefault="00BD05C4" w:rsidP="00447FA3">
            <w:pPr>
              <w:jc w:val="center"/>
              <w:rPr>
                <w:sz w:val="22"/>
                <w:szCs w:val="22"/>
                <w:lang w:val="es-CO"/>
              </w:rPr>
            </w:pPr>
            <w:r w:rsidRPr="00EF5355">
              <w:rPr>
                <w:sz w:val="22"/>
                <w:szCs w:val="22"/>
                <w:lang w:val="es-CO"/>
              </w:rPr>
              <w:t>2,6</w:t>
            </w:r>
          </w:p>
        </w:tc>
        <w:tc>
          <w:tcPr>
            <w:tcW w:w="1134" w:type="dxa"/>
            <w:tcBorders>
              <w:top w:val="single" w:sz="8" w:space="0" w:color="000000"/>
              <w:left w:val="single" w:sz="8" w:space="0" w:color="000000"/>
              <w:bottom w:val="single" w:sz="8" w:space="0" w:color="000000"/>
              <w:right w:val="single" w:sz="8" w:space="0" w:color="000000"/>
            </w:tcBorders>
            <w:shd w:val="clear" w:color="auto" w:fill="00B0F0"/>
            <w:tcMar>
              <w:top w:w="8" w:type="dxa"/>
              <w:left w:w="8" w:type="dxa"/>
              <w:bottom w:w="0" w:type="dxa"/>
              <w:right w:w="8" w:type="dxa"/>
            </w:tcMar>
            <w:vAlign w:val="center"/>
            <w:hideMark/>
          </w:tcPr>
          <w:p w14:paraId="49E6FD4A" w14:textId="77777777" w:rsidR="005A08F2" w:rsidRPr="00EF5355" w:rsidRDefault="00BD05C4" w:rsidP="00A27A38">
            <w:pPr>
              <w:jc w:val="both"/>
              <w:rPr>
                <w:sz w:val="22"/>
                <w:szCs w:val="22"/>
                <w:lang w:val="es-CO"/>
              </w:rPr>
            </w:pPr>
            <w:r w:rsidRPr="00EF5355">
              <w:rPr>
                <w:sz w:val="22"/>
                <w:szCs w:val="22"/>
                <w:lang w:val="es-CO"/>
              </w:rPr>
              <w:t>0,</w:t>
            </w:r>
            <w:r w:rsidR="00A27A38" w:rsidRPr="00EF5355">
              <w:rPr>
                <w:sz w:val="22"/>
                <w:szCs w:val="22"/>
                <w:lang w:val="es-CO"/>
              </w:rPr>
              <w:t>24</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3D8FED21" w14:textId="77777777" w:rsidR="005A08F2" w:rsidRPr="00EF5355" w:rsidRDefault="00BD05C4" w:rsidP="00002EF0">
            <w:pPr>
              <w:jc w:val="both"/>
              <w:rPr>
                <w:sz w:val="22"/>
                <w:szCs w:val="22"/>
                <w:lang w:val="es-CO"/>
              </w:rPr>
            </w:pPr>
            <w:r w:rsidRPr="00EF5355">
              <w:rPr>
                <w:sz w:val="22"/>
                <w:szCs w:val="22"/>
                <w:lang w:val="es-CO"/>
              </w:rPr>
              <w:t xml:space="preserve">Las horas </w:t>
            </w:r>
            <w:r w:rsidR="00002EF0" w:rsidRPr="00EF5355">
              <w:rPr>
                <w:sz w:val="22"/>
                <w:szCs w:val="22"/>
                <w:lang w:val="es-CO"/>
              </w:rPr>
              <w:t>de ausentismo en lo que va corrido del año hasta el corte de noviembre es de: 3771 sobre las horas trabajadas hombres en lo que va corrido del año hasta corte del mes de noviembre es de 138.892</w:t>
            </w:r>
          </w:p>
        </w:tc>
      </w:tr>
      <w:tr w:rsidR="00BD05C4" w:rsidRPr="00EF5355" w14:paraId="3C9563DE" w14:textId="77777777" w:rsidTr="00BD05C4">
        <w:trPr>
          <w:trHeight w:val="794"/>
        </w:trPr>
        <w:tc>
          <w:tcPr>
            <w:tcW w:w="1853" w:type="dxa"/>
            <w:vMerge w:val="restart"/>
            <w:tcBorders>
              <w:top w:val="single" w:sz="8" w:space="0" w:color="000000"/>
              <w:left w:val="single" w:sz="8" w:space="0" w:color="000000"/>
              <w:bottom w:val="single" w:sz="8" w:space="0" w:color="000000"/>
              <w:right w:val="single" w:sz="8" w:space="0" w:color="000000"/>
            </w:tcBorders>
            <w:shd w:val="clear" w:color="auto" w:fill="FFFFCC"/>
            <w:tcMar>
              <w:top w:w="8" w:type="dxa"/>
              <w:left w:w="8" w:type="dxa"/>
              <w:bottom w:w="0" w:type="dxa"/>
              <w:right w:w="8" w:type="dxa"/>
            </w:tcMar>
            <w:vAlign w:val="center"/>
            <w:hideMark/>
          </w:tcPr>
          <w:p w14:paraId="7EC835CE" w14:textId="77777777" w:rsidR="005A08F2" w:rsidRPr="00EF5355" w:rsidRDefault="00BD05C4" w:rsidP="00BD05C4">
            <w:pPr>
              <w:jc w:val="both"/>
              <w:rPr>
                <w:sz w:val="22"/>
                <w:szCs w:val="22"/>
                <w:lang w:val="es-CO"/>
              </w:rPr>
            </w:pPr>
            <w:r w:rsidRPr="00EF5355">
              <w:rPr>
                <w:sz w:val="22"/>
                <w:szCs w:val="22"/>
                <w:lang w:val="es-CO"/>
              </w:rPr>
              <w:t>Mejorar los estándares de calidad del B100 a través de la incorporación de nuevas tecnologías</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61C528BA" w14:textId="77777777" w:rsidR="005A08F2" w:rsidRPr="00EF5355" w:rsidRDefault="00BD05C4" w:rsidP="00BD05C4">
            <w:pPr>
              <w:jc w:val="both"/>
              <w:rPr>
                <w:sz w:val="22"/>
                <w:szCs w:val="22"/>
                <w:lang w:val="es-CO"/>
              </w:rPr>
            </w:pPr>
            <w:r w:rsidRPr="00EF5355">
              <w:rPr>
                <w:sz w:val="22"/>
                <w:szCs w:val="22"/>
                <w:lang w:val="es-CO"/>
              </w:rPr>
              <w:t xml:space="preserve">%Monoglicéridos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63B86260" w14:textId="77777777" w:rsidR="005A08F2" w:rsidRPr="00EF5355" w:rsidRDefault="00BD05C4" w:rsidP="00447FA3">
            <w:pPr>
              <w:jc w:val="center"/>
              <w:rPr>
                <w:sz w:val="22"/>
                <w:szCs w:val="22"/>
                <w:lang w:val="es-CO"/>
              </w:rPr>
            </w:pPr>
            <w:r w:rsidRPr="00EF5355">
              <w:rPr>
                <w:sz w:val="22"/>
                <w:szCs w:val="22"/>
                <w:lang w:val="es-CO"/>
              </w:rPr>
              <w:t>0,35%</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33A2F1EA" w14:textId="77777777" w:rsidR="005A08F2" w:rsidRPr="00EF5355" w:rsidRDefault="00BD05C4" w:rsidP="00BD05C4">
            <w:pPr>
              <w:jc w:val="both"/>
              <w:rPr>
                <w:sz w:val="22"/>
                <w:szCs w:val="22"/>
                <w:lang w:val="es-CO"/>
              </w:rPr>
            </w:pPr>
            <w:r w:rsidRPr="00EF5355">
              <w:rPr>
                <w:sz w:val="22"/>
                <w:szCs w:val="22"/>
                <w:lang w:val="es-CO"/>
              </w:rPr>
              <w:t>0,29%</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0D276D36" w14:textId="77777777" w:rsidR="005A08F2" w:rsidRPr="00EF5355" w:rsidRDefault="00BD05C4" w:rsidP="00BD05C4">
            <w:pPr>
              <w:jc w:val="both"/>
              <w:rPr>
                <w:sz w:val="22"/>
                <w:szCs w:val="22"/>
                <w:lang w:val="es-CO"/>
              </w:rPr>
            </w:pPr>
            <w:r w:rsidRPr="00EF5355">
              <w:rPr>
                <w:sz w:val="22"/>
                <w:szCs w:val="22"/>
                <w:lang w:val="es-CO"/>
              </w:rPr>
              <w:t xml:space="preserve">A la fecha el contenido de </w:t>
            </w:r>
            <w:proofErr w:type="gramStart"/>
            <w:r w:rsidRPr="00EF5355">
              <w:rPr>
                <w:sz w:val="22"/>
                <w:szCs w:val="22"/>
                <w:lang w:val="es-CO"/>
              </w:rPr>
              <w:t>monoglicéridos  en</w:t>
            </w:r>
            <w:proofErr w:type="gramEnd"/>
            <w:r w:rsidRPr="00EF5355">
              <w:rPr>
                <w:sz w:val="22"/>
                <w:szCs w:val="22"/>
                <w:lang w:val="es-CO"/>
              </w:rPr>
              <w:t xml:space="preserve"> el año es de 0,29%</w:t>
            </w:r>
          </w:p>
        </w:tc>
      </w:tr>
      <w:tr w:rsidR="00BD05C4" w:rsidRPr="00EF5355" w14:paraId="26F70E34" w14:textId="77777777" w:rsidTr="00BD05C4">
        <w:trPr>
          <w:trHeight w:val="794"/>
        </w:trPr>
        <w:tc>
          <w:tcPr>
            <w:tcW w:w="1853" w:type="dxa"/>
            <w:vMerge/>
            <w:tcBorders>
              <w:top w:val="single" w:sz="8" w:space="0" w:color="000000"/>
              <w:left w:val="single" w:sz="8" w:space="0" w:color="000000"/>
              <w:bottom w:val="single" w:sz="8" w:space="0" w:color="000000"/>
              <w:right w:val="single" w:sz="8" w:space="0" w:color="000000"/>
            </w:tcBorders>
            <w:vAlign w:val="center"/>
            <w:hideMark/>
          </w:tcPr>
          <w:p w14:paraId="4A251EC7" w14:textId="77777777" w:rsidR="00BD05C4" w:rsidRPr="00EF5355" w:rsidRDefault="00BD05C4" w:rsidP="00BD05C4">
            <w:pPr>
              <w:jc w:val="both"/>
              <w:rPr>
                <w:sz w:val="22"/>
                <w:szCs w:val="22"/>
                <w:lang w:val="es-CO"/>
              </w:rPr>
            </w:pP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0D1A9E0D" w14:textId="77777777" w:rsidR="005A08F2" w:rsidRPr="00EF5355" w:rsidRDefault="00BD05C4" w:rsidP="00BD05C4">
            <w:pPr>
              <w:jc w:val="both"/>
              <w:rPr>
                <w:sz w:val="22"/>
                <w:szCs w:val="22"/>
                <w:lang w:val="es-CO"/>
              </w:rPr>
            </w:pPr>
            <w:r w:rsidRPr="00EF5355">
              <w:rPr>
                <w:sz w:val="22"/>
                <w:szCs w:val="22"/>
                <w:lang w:val="es-CO"/>
              </w:rPr>
              <w:t>CSFT Filtrabilidad en frio</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512DFF76" w14:textId="77777777" w:rsidR="005A08F2" w:rsidRPr="00EF5355" w:rsidRDefault="00BD05C4" w:rsidP="00447FA3">
            <w:pPr>
              <w:jc w:val="center"/>
              <w:rPr>
                <w:sz w:val="22"/>
                <w:szCs w:val="22"/>
                <w:lang w:val="es-CO"/>
              </w:rPr>
            </w:pPr>
            <w:r w:rsidRPr="00EF5355">
              <w:rPr>
                <w:sz w:val="22"/>
                <w:szCs w:val="22"/>
                <w:lang w:val="es-CO"/>
              </w:rPr>
              <w:t>360 segundos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6CAE282F" w14:textId="77777777" w:rsidR="005A08F2" w:rsidRPr="00EF5355" w:rsidRDefault="00BD05C4" w:rsidP="00BD05C4">
            <w:pPr>
              <w:jc w:val="both"/>
              <w:rPr>
                <w:sz w:val="22"/>
                <w:szCs w:val="22"/>
                <w:lang w:val="es-CO"/>
              </w:rPr>
            </w:pPr>
            <w:r w:rsidRPr="00EF5355">
              <w:rPr>
                <w:sz w:val="22"/>
                <w:szCs w:val="22"/>
                <w:lang w:val="es-CO"/>
              </w:rPr>
              <w:t>-</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70487680" w14:textId="77777777" w:rsidR="005A08F2" w:rsidRPr="00EF5355" w:rsidRDefault="00BD05C4" w:rsidP="00BD05C4">
            <w:pPr>
              <w:jc w:val="both"/>
              <w:rPr>
                <w:sz w:val="22"/>
                <w:szCs w:val="22"/>
                <w:lang w:val="es-CO"/>
              </w:rPr>
            </w:pPr>
            <w:r w:rsidRPr="00EF5355">
              <w:rPr>
                <w:sz w:val="22"/>
                <w:szCs w:val="22"/>
                <w:lang w:val="es-CO"/>
              </w:rPr>
              <w:t>El proyecto de la planta para lograr el CSFT está atrasado debido a la suspensión de actividades de los contratistas de montaje por efecto de la pandemia Covid-19</w:t>
            </w:r>
            <w:r w:rsidR="00A27A38" w:rsidRPr="00EF5355">
              <w:rPr>
                <w:sz w:val="22"/>
                <w:szCs w:val="22"/>
                <w:lang w:val="es-CO"/>
              </w:rPr>
              <w:t>.</w:t>
            </w:r>
          </w:p>
        </w:tc>
      </w:tr>
      <w:tr w:rsidR="00BD05C4" w:rsidRPr="00EF5355" w14:paraId="62749FB0" w14:textId="77777777" w:rsidTr="00002EF0">
        <w:trPr>
          <w:trHeight w:val="1567"/>
        </w:trPr>
        <w:tc>
          <w:tcPr>
            <w:tcW w:w="1853" w:type="dxa"/>
            <w:tcBorders>
              <w:top w:val="single" w:sz="8" w:space="0" w:color="000000"/>
              <w:left w:val="single" w:sz="8" w:space="0" w:color="000000"/>
              <w:bottom w:val="single" w:sz="8" w:space="0" w:color="000000"/>
              <w:right w:val="single" w:sz="8" w:space="0" w:color="000000"/>
            </w:tcBorders>
            <w:shd w:val="clear" w:color="auto" w:fill="FFFFCC"/>
            <w:tcMar>
              <w:top w:w="8" w:type="dxa"/>
              <w:left w:w="8" w:type="dxa"/>
              <w:bottom w:w="0" w:type="dxa"/>
              <w:right w:w="8" w:type="dxa"/>
            </w:tcMar>
            <w:vAlign w:val="center"/>
            <w:hideMark/>
          </w:tcPr>
          <w:p w14:paraId="6EE8A48C" w14:textId="77777777" w:rsidR="005A08F2" w:rsidRPr="00EF5355" w:rsidRDefault="00BD05C4" w:rsidP="00BD05C4">
            <w:pPr>
              <w:jc w:val="both"/>
              <w:rPr>
                <w:sz w:val="22"/>
                <w:szCs w:val="22"/>
                <w:lang w:val="es-CO"/>
              </w:rPr>
            </w:pPr>
            <w:r w:rsidRPr="00EF5355">
              <w:rPr>
                <w:sz w:val="22"/>
                <w:szCs w:val="22"/>
                <w:lang w:val="es-CO"/>
              </w:rPr>
              <w:t>Gestionar el desempeño ambiental de la organización</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6DFD8FE2" w14:textId="77777777" w:rsidR="005A08F2" w:rsidRPr="00EF5355" w:rsidRDefault="00BD05C4" w:rsidP="00BD05C4">
            <w:pPr>
              <w:jc w:val="both"/>
              <w:rPr>
                <w:sz w:val="22"/>
                <w:szCs w:val="22"/>
                <w:lang w:val="es-CO"/>
              </w:rPr>
            </w:pPr>
            <w:r w:rsidRPr="00EF5355">
              <w:rPr>
                <w:sz w:val="22"/>
                <w:szCs w:val="22"/>
                <w:lang w:val="es-CO"/>
              </w:rPr>
              <w:t>EDA (Evaluación de cumplimiento ambiental)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3385C936" w14:textId="77777777" w:rsidR="005A08F2" w:rsidRPr="00EF5355" w:rsidRDefault="00BD05C4" w:rsidP="00447FA3">
            <w:pPr>
              <w:jc w:val="center"/>
              <w:rPr>
                <w:sz w:val="22"/>
                <w:szCs w:val="22"/>
                <w:lang w:val="es-CO"/>
              </w:rPr>
            </w:pPr>
            <w:r w:rsidRPr="00EF5355">
              <w:rPr>
                <w:sz w:val="22"/>
                <w:szCs w:val="22"/>
                <w:lang w:val="es-CO"/>
              </w:rPr>
              <w:t>80%</w:t>
            </w:r>
          </w:p>
        </w:tc>
        <w:tc>
          <w:tcPr>
            <w:tcW w:w="1134" w:type="dxa"/>
            <w:tcBorders>
              <w:top w:val="single" w:sz="8" w:space="0" w:color="000000"/>
              <w:left w:val="single" w:sz="8" w:space="0" w:color="000000"/>
              <w:bottom w:val="single" w:sz="8" w:space="0" w:color="000000"/>
              <w:right w:val="single" w:sz="8" w:space="0" w:color="000000"/>
            </w:tcBorders>
            <w:shd w:val="clear" w:color="auto" w:fill="00B0F0"/>
            <w:tcMar>
              <w:top w:w="8" w:type="dxa"/>
              <w:left w:w="68" w:type="dxa"/>
              <w:bottom w:w="0" w:type="dxa"/>
              <w:right w:w="8" w:type="dxa"/>
            </w:tcMar>
            <w:vAlign w:val="center"/>
            <w:hideMark/>
          </w:tcPr>
          <w:p w14:paraId="2E84FD0D" w14:textId="77777777" w:rsidR="005A08F2" w:rsidRPr="00EF5355" w:rsidRDefault="00BD05C4" w:rsidP="00BD05C4">
            <w:pPr>
              <w:jc w:val="both"/>
              <w:rPr>
                <w:sz w:val="22"/>
                <w:szCs w:val="22"/>
                <w:lang w:val="es-CO"/>
              </w:rPr>
            </w:pPr>
            <w:r w:rsidRPr="00EF5355">
              <w:rPr>
                <w:sz w:val="22"/>
                <w:szCs w:val="22"/>
                <w:lang w:val="es-CO"/>
              </w:rPr>
              <w:t>93%</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 w:type="dxa"/>
              <w:left w:w="68" w:type="dxa"/>
              <w:bottom w:w="0" w:type="dxa"/>
              <w:right w:w="8" w:type="dxa"/>
            </w:tcMar>
            <w:vAlign w:val="center"/>
            <w:hideMark/>
          </w:tcPr>
          <w:p w14:paraId="3EECACCC" w14:textId="77777777" w:rsidR="00C56CAA" w:rsidRDefault="00C56CAA" w:rsidP="00BD05C4">
            <w:pPr>
              <w:jc w:val="both"/>
              <w:rPr>
                <w:sz w:val="22"/>
                <w:szCs w:val="22"/>
                <w:lang w:val="es-CO"/>
              </w:rPr>
            </w:pPr>
            <w:r w:rsidRPr="00C56CAA">
              <w:rPr>
                <w:sz w:val="22"/>
                <w:szCs w:val="22"/>
                <w:lang w:val="es-CO"/>
              </w:rPr>
              <w:t>El asistente de sostenibilidad expone el nuevo objetivo estratégico ambiental que se estableció para medir la gestión ambiental durante el año 2020: “Gestionar el desempeño ambiental de la organización”, cuya meta se implementó en un 80% del cumplimiento de la Evaluaci</w:t>
            </w:r>
            <w:r>
              <w:rPr>
                <w:sz w:val="22"/>
                <w:szCs w:val="22"/>
                <w:lang w:val="es-CO"/>
              </w:rPr>
              <w:t>ón de Desempeño Ambiental – EDA</w:t>
            </w:r>
          </w:p>
          <w:p w14:paraId="18ADD61E" w14:textId="77777777" w:rsidR="00BD05C4" w:rsidRPr="00EF5355" w:rsidRDefault="00BD05C4" w:rsidP="00BD05C4">
            <w:pPr>
              <w:jc w:val="both"/>
              <w:rPr>
                <w:sz w:val="22"/>
                <w:szCs w:val="22"/>
                <w:lang w:val="es-CO"/>
              </w:rPr>
            </w:pPr>
            <w:proofErr w:type="gramStart"/>
            <w:r w:rsidRPr="00EF5355">
              <w:rPr>
                <w:sz w:val="22"/>
                <w:szCs w:val="22"/>
                <w:lang w:val="es-CO"/>
              </w:rPr>
              <w:t>Mayo  se</w:t>
            </w:r>
            <w:proofErr w:type="gramEnd"/>
            <w:r w:rsidRPr="00EF5355">
              <w:rPr>
                <w:sz w:val="22"/>
                <w:szCs w:val="22"/>
                <w:lang w:val="es-CO"/>
              </w:rPr>
              <w:t xml:space="preserve"> tuvo incumplimientos por el aumento de consumo de energía de la red, el agua extraída del pozo, Además por parte del IGA no se realizaron espacio de formación ambiental lo cual se </w:t>
            </w:r>
          </w:p>
          <w:p w14:paraId="5FFC05BA" w14:textId="77777777" w:rsidR="005A08F2" w:rsidRPr="00EF5355" w:rsidRDefault="00BD05C4" w:rsidP="00C56CAA">
            <w:pPr>
              <w:jc w:val="both"/>
              <w:rPr>
                <w:sz w:val="22"/>
                <w:szCs w:val="22"/>
                <w:lang w:val="es-CO"/>
              </w:rPr>
            </w:pPr>
            <w:r w:rsidRPr="00EF5355">
              <w:rPr>
                <w:sz w:val="22"/>
                <w:szCs w:val="22"/>
                <w:lang w:val="es-CO"/>
              </w:rPr>
              <w:t xml:space="preserve">Enero Febrero abril y </w:t>
            </w:r>
            <w:proofErr w:type="gramStart"/>
            <w:r w:rsidRPr="00EF5355">
              <w:rPr>
                <w:sz w:val="22"/>
                <w:szCs w:val="22"/>
                <w:lang w:val="es-CO"/>
              </w:rPr>
              <w:t>Noviembre</w:t>
            </w:r>
            <w:proofErr w:type="gramEnd"/>
            <w:r w:rsidRPr="00EF5355">
              <w:rPr>
                <w:sz w:val="22"/>
                <w:szCs w:val="22"/>
                <w:lang w:val="es-CO"/>
              </w:rPr>
              <w:t xml:space="preserve"> no se le dio un cumplimiento del 100%,</w:t>
            </w:r>
            <w:r w:rsidR="00C56CAA">
              <w:rPr>
                <w:sz w:val="22"/>
                <w:szCs w:val="22"/>
                <w:lang w:val="es-CO"/>
              </w:rPr>
              <w:t xml:space="preserve"> </w:t>
            </w:r>
          </w:p>
        </w:tc>
      </w:tr>
      <w:tr w:rsidR="00BD05C4" w:rsidRPr="00EF5355" w14:paraId="193EE83D" w14:textId="77777777" w:rsidTr="00684F2E">
        <w:trPr>
          <w:trHeight w:val="797"/>
        </w:trPr>
        <w:tc>
          <w:tcPr>
            <w:tcW w:w="1853" w:type="dxa"/>
            <w:tcBorders>
              <w:top w:val="single" w:sz="8" w:space="0" w:color="000000"/>
              <w:left w:val="single" w:sz="8" w:space="0" w:color="000000"/>
              <w:bottom w:val="single" w:sz="8" w:space="0" w:color="000000"/>
              <w:right w:val="single" w:sz="8" w:space="0" w:color="000000"/>
            </w:tcBorders>
            <w:shd w:val="clear" w:color="auto" w:fill="FFFFCC"/>
            <w:tcMar>
              <w:top w:w="8" w:type="dxa"/>
              <w:left w:w="8" w:type="dxa"/>
              <w:bottom w:w="0" w:type="dxa"/>
              <w:right w:w="8" w:type="dxa"/>
            </w:tcMar>
            <w:vAlign w:val="center"/>
            <w:hideMark/>
          </w:tcPr>
          <w:p w14:paraId="2F1F0B17" w14:textId="77777777" w:rsidR="005A08F2" w:rsidRPr="00EF5355" w:rsidRDefault="00BD05C4" w:rsidP="00BD05C4">
            <w:pPr>
              <w:jc w:val="both"/>
              <w:rPr>
                <w:sz w:val="22"/>
                <w:szCs w:val="22"/>
                <w:lang w:val="es-CO"/>
              </w:rPr>
            </w:pPr>
            <w:r w:rsidRPr="00EF5355">
              <w:rPr>
                <w:sz w:val="22"/>
                <w:szCs w:val="22"/>
                <w:lang w:val="es-CO"/>
              </w:rPr>
              <w:t>Mantener y mejorar los procesos del sistema de gestión.</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54F93743" w14:textId="77777777" w:rsidR="005A08F2" w:rsidRPr="00EF5355" w:rsidRDefault="00BD05C4" w:rsidP="00BD05C4">
            <w:pPr>
              <w:jc w:val="both"/>
              <w:rPr>
                <w:sz w:val="22"/>
                <w:szCs w:val="22"/>
                <w:lang w:val="es-CO"/>
              </w:rPr>
            </w:pPr>
            <w:proofErr w:type="gramStart"/>
            <w:r w:rsidRPr="00EF5355">
              <w:rPr>
                <w:sz w:val="22"/>
                <w:szCs w:val="22"/>
                <w:lang w:val="es-CO"/>
              </w:rPr>
              <w:t>Certificación  del</w:t>
            </w:r>
            <w:proofErr w:type="gramEnd"/>
            <w:r w:rsidRPr="00EF5355">
              <w:rPr>
                <w:sz w:val="22"/>
                <w:szCs w:val="22"/>
                <w:lang w:val="es-CO"/>
              </w:rPr>
              <w:t xml:space="preserve"> Sistema de gestión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77C9F13C" w14:textId="77777777" w:rsidR="005A08F2" w:rsidRPr="00EF5355" w:rsidRDefault="00BD05C4" w:rsidP="00447FA3">
            <w:pPr>
              <w:jc w:val="center"/>
              <w:rPr>
                <w:sz w:val="22"/>
                <w:szCs w:val="22"/>
                <w:lang w:val="es-CO"/>
              </w:rPr>
            </w:pPr>
            <w:r w:rsidRPr="00EF5355">
              <w:rPr>
                <w:sz w:val="22"/>
                <w:szCs w:val="22"/>
                <w:lang w:val="es-CO"/>
              </w:rPr>
              <w:t>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19387A38" w14:textId="77777777" w:rsidR="005A08F2" w:rsidRPr="00EF5355" w:rsidRDefault="00BD05C4" w:rsidP="00BD05C4">
            <w:pPr>
              <w:jc w:val="both"/>
              <w:rPr>
                <w:sz w:val="22"/>
                <w:szCs w:val="22"/>
                <w:lang w:val="es-CO"/>
              </w:rPr>
            </w:pPr>
            <w:r w:rsidRPr="00EF5355">
              <w:rPr>
                <w:sz w:val="22"/>
                <w:szCs w:val="22"/>
                <w:lang w:val="es-CO"/>
              </w:rPr>
              <w:t>-</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26B56DB8" w14:textId="77777777" w:rsidR="005A08F2" w:rsidRPr="00EF5355" w:rsidRDefault="00BD05C4" w:rsidP="00BD05C4">
            <w:pPr>
              <w:jc w:val="both"/>
              <w:rPr>
                <w:sz w:val="22"/>
                <w:szCs w:val="22"/>
                <w:lang w:val="es-CO"/>
              </w:rPr>
            </w:pPr>
            <w:r w:rsidRPr="00EF5355">
              <w:rPr>
                <w:sz w:val="22"/>
                <w:szCs w:val="22"/>
                <w:lang w:val="es-CO"/>
              </w:rPr>
              <w:t>La fecha probable para realizar la auditoria es en la semana del 25 al 29 de enero del 2021</w:t>
            </w:r>
          </w:p>
        </w:tc>
      </w:tr>
      <w:tr w:rsidR="00BD05C4" w:rsidRPr="00EF5355" w14:paraId="3FB338F0" w14:textId="77777777" w:rsidTr="00002EF0">
        <w:trPr>
          <w:trHeight w:val="1116"/>
        </w:trPr>
        <w:tc>
          <w:tcPr>
            <w:tcW w:w="1853" w:type="dxa"/>
            <w:tcBorders>
              <w:top w:val="single" w:sz="8" w:space="0" w:color="000000"/>
              <w:left w:val="single" w:sz="8" w:space="0" w:color="000000"/>
              <w:bottom w:val="single" w:sz="8" w:space="0" w:color="000000"/>
              <w:right w:val="single" w:sz="8" w:space="0" w:color="000000"/>
            </w:tcBorders>
            <w:shd w:val="clear" w:color="auto" w:fill="FFFFCC"/>
            <w:tcMar>
              <w:top w:w="8" w:type="dxa"/>
              <w:left w:w="8" w:type="dxa"/>
              <w:bottom w:w="0" w:type="dxa"/>
              <w:right w:w="8" w:type="dxa"/>
            </w:tcMar>
            <w:vAlign w:val="center"/>
            <w:hideMark/>
          </w:tcPr>
          <w:p w14:paraId="1D602F13" w14:textId="77777777" w:rsidR="005A08F2" w:rsidRPr="00EF5355" w:rsidRDefault="00BD05C4" w:rsidP="00BD05C4">
            <w:pPr>
              <w:jc w:val="both"/>
              <w:rPr>
                <w:sz w:val="22"/>
                <w:szCs w:val="22"/>
                <w:lang w:val="es-CO"/>
              </w:rPr>
            </w:pPr>
            <w:r w:rsidRPr="00EF5355">
              <w:rPr>
                <w:sz w:val="22"/>
                <w:szCs w:val="22"/>
                <w:lang w:val="es-CO"/>
              </w:rPr>
              <w:t>Cumplir a cabalidad con los requisitos legales aplicables vigentes</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0DFAA740" w14:textId="77777777" w:rsidR="005A08F2" w:rsidRPr="00EF5355" w:rsidRDefault="00BD05C4" w:rsidP="00BD05C4">
            <w:pPr>
              <w:jc w:val="both"/>
              <w:rPr>
                <w:sz w:val="22"/>
                <w:szCs w:val="22"/>
                <w:lang w:val="es-CO"/>
              </w:rPr>
            </w:pPr>
            <w:r w:rsidRPr="00EF5355">
              <w:rPr>
                <w:sz w:val="22"/>
                <w:szCs w:val="22"/>
                <w:lang w:val="es-CO"/>
              </w:rPr>
              <w:t>Nivel de cumplimiento de requisitos legales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63EEF054" w14:textId="77777777" w:rsidR="005A08F2" w:rsidRPr="00EF5355" w:rsidRDefault="00BD05C4" w:rsidP="00447FA3">
            <w:pPr>
              <w:jc w:val="center"/>
              <w:rPr>
                <w:sz w:val="22"/>
                <w:szCs w:val="22"/>
                <w:lang w:val="es-CO"/>
              </w:rPr>
            </w:pPr>
            <w:r w:rsidRPr="00EF5355">
              <w:rPr>
                <w:sz w:val="22"/>
                <w:szCs w:val="22"/>
                <w:lang w:val="es-CO"/>
              </w:rPr>
              <w:t>100%</w:t>
            </w:r>
          </w:p>
        </w:tc>
        <w:tc>
          <w:tcPr>
            <w:tcW w:w="1134" w:type="dxa"/>
            <w:tcBorders>
              <w:top w:val="single" w:sz="8" w:space="0" w:color="000000"/>
              <w:left w:val="single" w:sz="8" w:space="0" w:color="000000"/>
              <w:bottom w:val="single" w:sz="8" w:space="0" w:color="000000"/>
              <w:right w:val="single" w:sz="8" w:space="0" w:color="000000"/>
            </w:tcBorders>
            <w:shd w:val="clear" w:color="auto" w:fill="00B0F0"/>
            <w:tcMar>
              <w:top w:w="8" w:type="dxa"/>
              <w:left w:w="68" w:type="dxa"/>
              <w:bottom w:w="0" w:type="dxa"/>
              <w:right w:w="8" w:type="dxa"/>
            </w:tcMar>
            <w:vAlign w:val="center"/>
            <w:hideMark/>
          </w:tcPr>
          <w:p w14:paraId="6086BB8D" w14:textId="77777777" w:rsidR="00BD05C4" w:rsidRPr="00EF5355" w:rsidRDefault="00BD05C4" w:rsidP="00BD05C4">
            <w:pPr>
              <w:jc w:val="both"/>
              <w:rPr>
                <w:sz w:val="22"/>
                <w:szCs w:val="22"/>
                <w:lang w:val="es-CO"/>
              </w:rPr>
            </w:pPr>
            <w:r w:rsidRPr="00EF5355">
              <w:rPr>
                <w:sz w:val="22"/>
                <w:szCs w:val="22"/>
                <w:lang w:val="es-CO"/>
              </w:rPr>
              <w:t>97% SST</w:t>
            </w:r>
          </w:p>
          <w:p w14:paraId="2BD605C9" w14:textId="77777777" w:rsidR="005A08F2" w:rsidRPr="00EF5355" w:rsidRDefault="00BD05C4" w:rsidP="00BD05C4">
            <w:pPr>
              <w:jc w:val="both"/>
              <w:rPr>
                <w:sz w:val="22"/>
                <w:szCs w:val="22"/>
                <w:lang w:val="es-CO"/>
              </w:rPr>
            </w:pPr>
            <w:r w:rsidRPr="00EF5355">
              <w:rPr>
                <w:sz w:val="22"/>
                <w:szCs w:val="22"/>
                <w:lang w:val="es-CO"/>
              </w:rPr>
              <w:t>100% SIG</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 w:type="dxa"/>
              <w:left w:w="68" w:type="dxa"/>
              <w:bottom w:w="0" w:type="dxa"/>
              <w:right w:w="8" w:type="dxa"/>
            </w:tcMar>
            <w:vAlign w:val="center"/>
            <w:hideMark/>
          </w:tcPr>
          <w:p w14:paraId="4CA8C9A2" w14:textId="77777777" w:rsidR="00BD05C4" w:rsidRPr="00EF5355" w:rsidRDefault="00BD05C4" w:rsidP="00BD05C4">
            <w:pPr>
              <w:jc w:val="both"/>
              <w:rPr>
                <w:sz w:val="22"/>
                <w:szCs w:val="22"/>
                <w:lang w:val="es-CO"/>
              </w:rPr>
            </w:pPr>
            <w:r w:rsidRPr="00EF5355">
              <w:rPr>
                <w:sz w:val="22"/>
                <w:szCs w:val="22"/>
                <w:lang w:val="es-CO"/>
              </w:rPr>
              <w:t xml:space="preserve">Se realiza la </w:t>
            </w:r>
            <w:proofErr w:type="gramStart"/>
            <w:r w:rsidRPr="00EF5355">
              <w:rPr>
                <w:sz w:val="22"/>
                <w:szCs w:val="22"/>
                <w:lang w:val="es-CO"/>
              </w:rPr>
              <w:t>evaluación  el</w:t>
            </w:r>
            <w:proofErr w:type="gramEnd"/>
            <w:r w:rsidRPr="00EF5355">
              <w:rPr>
                <w:sz w:val="22"/>
                <w:szCs w:val="22"/>
                <w:lang w:val="es-CO"/>
              </w:rPr>
              <w:t xml:space="preserve"> mes de agosto de 2020  del cumplimiento de la matriz legal componente SST realizada por la ARL SURA, obteniendo un resultado del 97% de </w:t>
            </w:r>
            <w:r w:rsidR="00EE640D" w:rsidRPr="00EF5355">
              <w:rPr>
                <w:sz w:val="22"/>
                <w:szCs w:val="22"/>
                <w:lang w:val="es-CO"/>
              </w:rPr>
              <w:t xml:space="preserve">cumplimiento. </w:t>
            </w:r>
            <w:r w:rsidRPr="00EF5355">
              <w:rPr>
                <w:sz w:val="22"/>
                <w:szCs w:val="22"/>
                <w:lang w:val="es-CO"/>
              </w:rPr>
              <w:t xml:space="preserve">Quedando pendiente la certificación de los trabajadores en espacios confinando siendo expedida esta normativa a principios de año </w:t>
            </w:r>
            <w:r w:rsidR="00EE640D" w:rsidRPr="00EF5355">
              <w:rPr>
                <w:sz w:val="22"/>
                <w:szCs w:val="22"/>
                <w:lang w:val="es-CO"/>
              </w:rPr>
              <w:t>2020,</w:t>
            </w:r>
            <w:r w:rsidRPr="00EF5355">
              <w:rPr>
                <w:sz w:val="22"/>
                <w:szCs w:val="22"/>
                <w:lang w:val="es-CO"/>
              </w:rPr>
              <w:t xml:space="preserve"> debido a la pandemia no se pudo ejecutar por centros de entrenamientos cerrados. </w:t>
            </w:r>
          </w:p>
          <w:p w14:paraId="024C2EFC" w14:textId="77777777" w:rsidR="005A08F2" w:rsidRPr="00EF5355" w:rsidRDefault="00BD05C4" w:rsidP="00BD05C4">
            <w:pPr>
              <w:jc w:val="both"/>
              <w:rPr>
                <w:sz w:val="22"/>
                <w:szCs w:val="22"/>
                <w:lang w:val="es-CO"/>
              </w:rPr>
            </w:pPr>
            <w:r w:rsidRPr="00EF5355">
              <w:rPr>
                <w:sz w:val="22"/>
                <w:szCs w:val="22"/>
                <w:lang w:val="es-CO"/>
              </w:rPr>
              <w:t xml:space="preserve">Actualmente se tienen contemplados 10 requisitos legales, de los cuales se </w:t>
            </w:r>
            <w:r w:rsidRPr="00EF5355">
              <w:rPr>
                <w:sz w:val="22"/>
                <w:szCs w:val="22"/>
                <w:lang w:val="es-CO"/>
              </w:rPr>
              <w:lastRenderedPageBreak/>
              <w:t xml:space="preserve">le </w:t>
            </w:r>
            <w:r w:rsidR="00C72D9B" w:rsidRPr="00EF5355">
              <w:rPr>
                <w:sz w:val="22"/>
                <w:szCs w:val="22"/>
                <w:lang w:val="es-CO"/>
              </w:rPr>
              <w:t>está</w:t>
            </w:r>
            <w:r w:rsidRPr="00EF5355">
              <w:rPr>
                <w:sz w:val="22"/>
                <w:szCs w:val="22"/>
                <w:lang w:val="es-CO"/>
              </w:rPr>
              <w:t xml:space="preserve"> dando cumplimiento a los 10.</w:t>
            </w:r>
          </w:p>
        </w:tc>
      </w:tr>
    </w:tbl>
    <w:p w14:paraId="599C1C4A" w14:textId="77777777" w:rsidR="00783188" w:rsidRPr="00EF5355" w:rsidRDefault="00783188" w:rsidP="002866FE">
      <w:pPr>
        <w:jc w:val="both"/>
        <w:rPr>
          <w:sz w:val="22"/>
          <w:szCs w:val="22"/>
          <w:lang w:val="es-CO"/>
        </w:rPr>
      </w:pPr>
    </w:p>
    <w:p w14:paraId="54F63034" w14:textId="77777777" w:rsidR="00783188" w:rsidRPr="00EF5355" w:rsidRDefault="00CE7D3E" w:rsidP="002866FE">
      <w:pPr>
        <w:jc w:val="both"/>
        <w:rPr>
          <w:sz w:val="22"/>
          <w:szCs w:val="22"/>
          <w:lang w:val="es-CO"/>
        </w:rPr>
      </w:pPr>
      <w:r w:rsidRPr="00EF5355">
        <w:rPr>
          <w:sz w:val="22"/>
          <w:szCs w:val="22"/>
          <w:lang w:val="es-CO"/>
        </w:rPr>
        <w:t>Perspectiva RRHH</w:t>
      </w:r>
    </w:p>
    <w:tbl>
      <w:tblPr>
        <w:tblW w:w="9508" w:type="dxa"/>
        <w:tblCellMar>
          <w:left w:w="0" w:type="dxa"/>
          <w:right w:w="0" w:type="dxa"/>
        </w:tblCellMar>
        <w:tblLook w:val="04A0" w:firstRow="1" w:lastRow="0" w:firstColumn="1" w:lastColumn="0" w:noHBand="0" w:noVBand="1"/>
      </w:tblPr>
      <w:tblGrid>
        <w:gridCol w:w="1853"/>
        <w:gridCol w:w="1985"/>
        <w:gridCol w:w="1134"/>
        <w:gridCol w:w="1134"/>
        <w:gridCol w:w="3402"/>
      </w:tblGrid>
      <w:tr w:rsidR="00447FA3" w:rsidRPr="00EF5355" w14:paraId="48652E57" w14:textId="77777777" w:rsidTr="00447FA3">
        <w:trPr>
          <w:trHeight w:val="354"/>
        </w:trPr>
        <w:tc>
          <w:tcPr>
            <w:tcW w:w="1853" w:type="dxa"/>
            <w:tcBorders>
              <w:top w:val="single" w:sz="8" w:space="0" w:color="000000"/>
              <w:left w:val="single" w:sz="8" w:space="0" w:color="000000"/>
              <w:bottom w:val="single" w:sz="8" w:space="0" w:color="000000"/>
              <w:right w:val="single" w:sz="8" w:space="0" w:color="000000"/>
            </w:tcBorders>
            <w:shd w:val="clear" w:color="auto" w:fill="1E924A"/>
            <w:tcMar>
              <w:top w:w="8" w:type="dxa"/>
              <w:left w:w="8" w:type="dxa"/>
              <w:bottom w:w="0" w:type="dxa"/>
              <w:right w:w="8" w:type="dxa"/>
            </w:tcMar>
            <w:vAlign w:val="center"/>
            <w:hideMark/>
          </w:tcPr>
          <w:p w14:paraId="03A41542" w14:textId="77777777" w:rsidR="005A08F2" w:rsidRPr="00EF5355" w:rsidRDefault="00447FA3" w:rsidP="00447FA3">
            <w:pPr>
              <w:jc w:val="both"/>
              <w:rPr>
                <w:sz w:val="22"/>
                <w:szCs w:val="22"/>
                <w:lang w:val="es-CO"/>
              </w:rPr>
            </w:pPr>
            <w:r w:rsidRPr="00EF5355">
              <w:rPr>
                <w:sz w:val="22"/>
                <w:szCs w:val="22"/>
                <w:lang w:val="es-CO"/>
              </w:rPr>
              <w:t>Objetivo</w:t>
            </w:r>
          </w:p>
        </w:tc>
        <w:tc>
          <w:tcPr>
            <w:tcW w:w="1985" w:type="dxa"/>
            <w:tcBorders>
              <w:top w:val="single" w:sz="8" w:space="0" w:color="000000"/>
              <w:left w:val="single" w:sz="8" w:space="0" w:color="000000"/>
              <w:bottom w:val="single" w:sz="8" w:space="0" w:color="000000"/>
              <w:right w:val="single" w:sz="8" w:space="0" w:color="000000"/>
            </w:tcBorders>
            <w:shd w:val="clear" w:color="auto" w:fill="1E924A"/>
            <w:tcMar>
              <w:top w:w="8" w:type="dxa"/>
              <w:left w:w="8" w:type="dxa"/>
              <w:bottom w:w="0" w:type="dxa"/>
              <w:right w:w="8" w:type="dxa"/>
            </w:tcMar>
            <w:vAlign w:val="center"/>
            <w:hideMark/>
          </w:tcPr>
          <w:p w14:paraId="48D03AB3" w14:textId="77777777" w:rsidR="005A08F2" w:rsidRPr="00EF5355" w:rsidRDefault="00447FA3" w:rsidP="00447FA3">
            <w:pPr>
              <w:jc w:val="both"/>
              <w:rPr>
                <w:sz w:val="22"/>
                <w:szCs w:val="22"/>
                <w:lang w:val="es-CO"/>
              </w:rPr>
            </w:pPr>
            <w:r w:rsidRPr="00EF5355">
              <w:rPr>
                <w:sz w:val="22"/>
                <w:szCs w:val="22"/>
                <w:lang w:val="es-CO"/>
              </w:rPr>
              <w:t>Indicador</w:t>
            </w:r>
          </w:p>
        </w:tc>
        <w:tc>
          <w:tcPr>
            <w:tcW w:w="1134" w:type="dxa"/>
            <w:tcBorders>
              <w:top w:val="single" w:sz="8" w:space="0" w:color="000000"/>
              <w:left w:val="single" w:sz="8" w:space="0" w:color="000000"/>
              <w:bottom w:val="single" w:sz="8" w:space="0" w:color="000000"/>
              <w:right w:val="single" w:sz="8" w:space="0" w:color="000000"/>
            </w:tcBorders>
            <w:shd w:val="clear" w:color="auto" w:fill="1E924A"/>
            <w:tcMar>
              <w:top w:w="8" w:type="dxa"/>
              <w:left w:w="8" w:type="dxa"/>
              <w:bottom w:w="0" w:type="dxa"/>
              <w:right w:w="8" w:type="dxa"/>
            </w:tcMar>
            <w:vAlign w:val="center"/>
            <w:hideMark/>
          </w:tcPr>
          <w:p w14:paraId="7768C7EE" w14:textId="77777777" w:rsidR="005A08F2" w:rsidRPr="00EF5355" w:rsidRDefault="00447FA3" w:rsidP="00447FA3">
            <w:pPr>
              <w:jc w:val="center"/>
              <w:rPr>
                <w:sz w:val="22"/>
                <w:szCs w:val="22"/>
                <w:lang w:val="es-CO"/>
              </w:rPr>
            </w:pPr>
            <w:r w:rsidRPr="00EF5355">
              <w:rPr>
                <w:sz w:val="22"/>
                <w:szCs w:val="22"/>
                <w:lang w:val="es-CO"/>
              </w:rPr>
              <w:t>Meta</w:t>
            </w:r>
          </w:p>
        </w:tc>
        <w:tc>
          <w:tcPr>
            <w:tcW w:w="1134" w:type="dxa"/>
            <w:tcBorders>
              <w:top w:val="single" w:sz="8" w:space="0" w:color="000000"/>
              <w:left w:val="single" w:sz="8" w:space="0" w:color="000000"/>
              <w:bottom w:val="single" w:sz="8" w:space="0" w:color="000000"/>
              <w:right w:val="single" w:sz="8" w:space="0" w:color="000000"/>
            </w:tcBorders>
            <w:shd w:val="clear" w:color="auto" w:fill="1E924A"/>
            <w:tcMar>
              <w:top w:w="8" w:type="dxa"/>
              <w:left w:w="8" w:type="dxa"/>
              <w:bottom w:w="0" w:type="dxa"/>
              <w:right w:w="8" w:type="dxa"/>
            </w:tcMar>
            <w:vAlign w:val="center"/>
            <w:hideMark/>
          </w:tcPr>
          <w:p w14:paraId="09CAECAD" w14:textId="77777777" w:rsidR="005A08F2" w:rsidRPr="00EF5355" w:rsidRDefault="00447FA3" w:rsidP="00447FA3">
            <w:pPr>
              <w:jc w:val="both"/>
              <w:rPr>
                <w:sz w:val="22"/>
                <w:szCs w:val="22"/>
                <w:lang w:val="es-CO"/>
              </w:rPr>
            </w:pPr>
            <w:r w:rsidRPr="00EF5355">
              <w:rPr>
                <w:sz w:val="22"/>
                <w:szCs w:val="22"/>
                <w:lang w:val="es-CO"/>
              </w:rPr>
              <w:t>Resultados</w:t>
            </w:r>
          </w:p>
        </w:tc>
        <w:tc>
          <w:tcPr>
            <w:tcW w:w="3402" w:type="dxa"/>
            <w:tcBorders>
              <w:top w:val="single" w:sz="8" w:space="0" w:color="000000"/>
              <w:left w:val="single" w:sz="8" w:space="0" w:color="000000"/>
              <w:bottom w:val="single" w:sz="8" w:space="0" w:color="000000"/>
              <w:right w:val="single" w:sz="8" w:space="0" w:color="000000"/>
            </w:tcBorders>
            <w:shd w:val="clear" w:color="auto" w:fill="1E924A"/>
            <w:tcMar>
              <w:top w:w="8" w:type="dxa"/>
              <w:left w:w="8" w:type="dxa"/>
              <w:bottom w:w="0" w:type="dxa"/>
              <w:right w:w="8" w:type="dxa"/>
            </w:tcMar>
            <w:vAlign w:val="center"/>
            <w:hideMark/>
          </w:tcPr>
          <w:p w14:paraId="48E65C06" w14:textId="77777777" w:rsidR="005A08F2" w:rsidRPr="00EF5355" w:rsidRDefault="00447FA3" w:rsidP="00447FA3">
            <w:pPr>
              <w:jc w:val="both"/>
              <w:rPr>
                <w:sz w:val="22"/>
                <w:szCs w:val="22"/>
                <w:lang w:val="es-CO"/>
              </w:rPr>
            </w:pPr>
            <w:r w:rsidRPr="00EF5355">
              <w:rPr>
                <w:sz w:val="22"/>
                <w:szCs w:val="22"/>
                <w:lang w:val="es-CO"/>
              </w:rPr>
              <w:t>Comentarios de cumplimiento</w:t>
            </w:r>
          </w:p>
        </w:tc>
      </w:tr>
      <w:tr w:rsidR="00447FA3" w:rsidRPr="00EF5355" w14:paraId="3394A986" w14:textId="77777777" w:rsidTr="00684F2E">
        <w:trPr>
          <w:trHeight w:val="1113"/>
        </w:trPr>
        <w:tc>
          <w:tcPr>
            <w:tcW w:w="1853" w:type="dxa"/>
            <w:tcBorders>
              <w:top w:val="single" w:sz="8" w:space="0" w:color="000000"/>
              <w:left w:val="single" w:sz="8" w:space="0" w:color="000000"/>
              <w:bottom w:val="single" w:sz="8" w:space="0" w:color="000000"/>
              <w:right w:val="single" w:sz="8" w:space="0" w:color="000000"/>
            </w:tcBorders>
            <w:shd w:val="clear" w:color="auto" w:fill="FFFFCC"/>
            <w:tcMar>
              <w:top w:w="6" w:type="dxa"/>
              <w:left w:w="6" w:type="dxa"/>
              <w:bottom w:w="0" w:type="dxa"/>
              <w:right w:w="6" w:type="dxa"/>
            </w:tcMar>
            <w:vAlign w:val="center"/>
            <w:hideMark/>
          </w:tcPr>
          <w:p w14:paraId="6CAFA97A" w14:textId="77777777" w:rsidR="005A08F2" w:rsidRPr="00EF5355" w:rsidRDefault="00447FA3" w:rsidP="00447FA3">
            <w:pPr>
              <w:jc w:val="both"/>
              <w:rPr>
                <w:sz w:val="22"/>
                <w:szCs w:val="22"/>
                <w:lang w:val="es-CO"/>
              </w:rPr>
            </w:pPr>
            <w:r w:rsidRPr="00EF5355">
              <w:rPr>
                <w:sz w:val="22"/>
                <w:szCs w:val="22"/>
                <w:lang w:val="es-CO"/>
              </w:rPr>
              <w:t>Mejorar nivel de competencias</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A05A069" w14:textId="77777777" w:rsidR="005A08F2" w:rsidRPr="00EF5355" w:rsidRDefault="00447FA3" w:rsidP="00447FA3">
            <w:pPr>
              <w:jc w:val="both"/>
              <w:rPr>
                <w:sz w:val="22"/>
                <w:szCs w:val="22"/>
                <w:lang w:val="es-CO"/>
              </w:rPr>
            </w:pPr>
            <w:r w:rsidRPr="00EF5355">
              <w:rPr>
                <w:sz w:val="22"/>
                <w:szCs w:val="22"/>
                <w:lang w:val="es-CO"/>
              </w:rPr>
              <w:t>Evaluación de desempeño</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4E7B5FC" w14:textId="77777777" w:rsidR="005A08F2" w:rsidRPr="00EF5355" w:rsidRDefault="00447FA3" w:rsidP="00447FA3">
            <w:pPr>
              <w:jc w:val="center"/>
              <w:rPr>
                <w:sz w:val="22"/>
                <w:szCs w:val="22"/>
                <w:lang w:val="es-CO"/>
              </w:rPr>
            </w:pPr>
            <w:r w:rsidRPr="00EF5355">
              <w:rPr>
                <w:sz w:val="22"/>
                <w:szCs w:val="22"/>
                <w:lang w:val="es-CO"/>
              </w:rPr>
              <w:t>95%</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383D5638" w14:textId="77777777" w:rsidR="005A08F2" w:rsidRPr="00EF5355" w:rsidRDefault="00447FA3" w:rsidP="00447FA3">
            <w:pPr>
              <w:jc w:val="both"/>
              <w:rPr>
                <w:sz w:val="22"/>
                <w:szCs w:val="22"/>
                <w:lang w:val="es-CO"/>
              </w:rPr>
            </w:pPr>
            <w:r w:rsidRPr="00EF5355">
              <w:rPr>
                <w:sz w:val="22"/>
                <w:szCs w:val="22"/>
                <w:lang w:val="es-CO"/>
              </w:rPr>
              <w:t>-</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vAlign w:val="center"/>
            <w:hideMark/>
          </w:tcPr>
          <w:p w14:paraId="24217BBC" w14:textId="77777777" w:rsidR="005A08F2" w:rsidRPr="00EF5355" w:rsidRDefault="00447FA3" w:rsidP="00447FA3">
            <w:pPr>
              <w:jc w:val="both"/>
              <w:rPr>
                <w:sz w:val="22"/>
                <w:szCs w:val="22"/>
                <w:lang w:val="es-CO"/>
              </w:rPr>
            </w:pPr>
            <w:r w:rsidRPr="00EF5355">
              <w:rPr>
                <w:sz w:val="22"/>
                <w:szCs w:val="22"/>
                <w:lang w:val="es-CO"/>
              </w:rPr>
              <w:t xml:space="preserve">Esta evaluación de desempeño según informa el área de Desarrollo humano será </w:t>
            </w:r>
            <w:proofErr w:type="gramStart"/>
            <w:r w:rsidRPr="00EF5355">
              <w:rPr>
                <w:sz w:val="22"/>
                <w:szCs w:val="22"/>
                <w:lang w:val="es-CO"/>
              </w:rPr>
              <w:t>realizada  a</w:t>
            </w:r>
            <w:proofErr w:type="gramEnd"/>
            <w:r w:rsidRPr="00EF5355">
              <w:rPr>
                <w:sz w:val="22"/>
                <w:szCs w:val="22"/>
                <w:lang w:val="es-CO"/>
              </w:rPr>
              <w:t xml:space="preserve"> finales del mes de Diciembre. </w:t>
            </w:r>
          </w:p>
        </w:tc>
      </w:tr>
    </w:tbl>
    <w:p w14:paraId="6938456E" w14:textId="77777777" w:rsidR="00783188" w:rsidRPr="00EF5355" w:rsidRDefault="00783188" w:rsidP="002866FE">
      <w:pPr>
        <w:jc w:val="both"/>
        <w:rPr>
          <w:sz w:val="24"/>
          <w:szCs w:val="24"/>
          <w:lang w:val="es-CO"/>
        </w:rPr>
      </w:pPr>
    </w:p>
    <w:p w14:paraId="2ECC7F4E" w14:textId="77777777" w:rsidR="00CE7D3E" w:rsidRPr="00EF5355" w:rsidRDefault="00CE7D3E" w:rsidP="002866FE">
      <w:pPr>
        <w:jc w:val="both"/>
        <w:rPr>
          <w:sz w:val="24"/>
          <w:szCs w:val="24"/>
          <w:lang w:val="es-CO"/>
        </w:rPr>
      </w:pPr>
      <w:r w:rsidRPr="00EF5355">
        <w:rPr>
          <w:sz w:val="24"/>
          <w:szCs w:val="24"/>
          <w:lang w:val="es-CO"/>
        </w:rPr>
        <w:t>El gerente manifiesta que se debe tener un avance de aquellos resultados que se dan de forma anual</w:t>
      </w:r>
      <w:r w:rsidR="005468BA" w:rsidRPr="00EF5355">
        <w:rPr>
          <w:sz w:val="24"/>
          <w:szCs w:val="24"/>
          <w:lang w:val="es-CO"/>
        </w:rPr>
        <w:t xml:space="preserve"> </w:t>
      </w:r>
      <w:r w:rsidR="00C72D9B" w:rsidRPr="00EF5355">
        <w:rPr>
          <w:sz w:val="24"/>
          <w:szCs w:val="24"/>
          <w:lang w:val="es-CO"/>
        </w:rPr>
        <w:t>así</w:t>
      </w:r>
      <w:r w:rsidR="005468BA" w:rsidRPr="00EF5355">
        <w:rPr>
          <w:sz w:val="24"/>
          <w:szCs w:val="24"/>
          <w:lang w:val="es-CO"/>
        </w:rPr>
        <w:t xml:space="preserve"> no se haya cumplido el ciclo</w:t>
      </w:r>
      <w:r w:rsidRPr="00EF5355">
        <w:rPr>
          <w:sz w:val="24"/>
          <w:szCs w:val="24"/>
          <w:lang w:val="es-CO"/>
        </w:rPr>
        <w:t>.</w:t>
      </w:r>
    </w:p>
    <w:p w14:paraId="763C8DDA" w14:textId="77777777" w:rsidR="00CE7D3E" w:rsidRDefault="00EE640D" w:rsidP="002866FE">
      <w:pPr>
        <w:jc w:val="both"/>
        <w:rPr>
          <w:sz w:val="24"/>
          <w:szCs w:val="24"/>
          <w:lang w:val="es-CO"/>
        </w:rPr>
      </w:pPr>
      <w:r w:rsidRPr="00EF5355">
        <w:rPr>
          <w:sz w:val="24"/>
          <w:szCs w:val="24"/>
          <w:lang w:val="es-CO"/>
        </w:rPr>
        <w:t>También</w:t>
      </w:r>
      <w:r w:rsidR="005468BA" w:rsidRPr="00EF5355">
        <w:rPr>
          <w:sz w:val="24"/>
          <w:szCs w:val="24"/>
          <w:lang w:val="es-CO"/>
        </w:rPr>
        <w:t xml:space="preserve"> comenta sobre el no </w:t>
      </w:r>
      <w:r w:rsidRPr="00EF5355">
        <w:rPr>
          <w:sz w:val="24"/>
          <w:szCs w:val="24"/>
          <w:lang w:val="es-CO"/>
        </w:rPr>
        <w:t>envío</w:t>
      </w:r>
      <w:r w:rsidR="005468BA" w:rsidRPr="00EF5355">
        <w:rPr>
          <w:sz w:val="24"/>
          <w:szCs w:val="24"/>
          <w:lang w:val="es-CO"/>
        </w:rPr>
        <w:t xml:space="preserve"> de </w:t>
      </w:r>
      <w:r w:rsidRPr="00EF5355">
        <w:rPr>
          <w:sz w:val="24"/>
          <w:szCs w:val="24"/>
          <w:lang w:val="es-CO"/>
        </w:rPr>
        <w:t>información</w:t>
      </w:r>
      <w:r w:rsidR="005468BA" w:rsidRPr="00EF5355">
        <w:rPr>
          <w:sz w:val="24"/>
          <w:szCs w:val="24"/>
          <w:lang w:val="es-CO"/>
        </w:rPr>
        <w:t xml:space="preserve"> por parte de Desarrollo humano y la no asistencia de una persona que pueda responder por el área. </w:t>
      </w:r>
    </w:p>
    <w:p w14:paraId="0C1ADF15" w14:textId="77777777" w:rsidR="00684F2E" w:rsidRDefault="00684F2E" w:rsidP="00684F2E">
      <w:pPr>
        <w:jc w:val="both"/>
        <w:rPr>
          <w:rFonts w:ascii="Monserrat" w:hAnsi="Monserrat" w:cs="72 Light"/>
          <w:sz w:val="24"/>
          <w:szCs w:val="24"/>
        </w:rPr>
      </w:pPr>
    </w:p>
    <w:p w14:paraId="7DECD7E8" w14:textId="77777777" w:rsidR="00684F2E" w:rsidRPr="00DD6EEF" w:rsidRDefault="00684F2E" w:rsidP="00684F2E">
      <w:pPr>
        <w:jc w:val="both"/>
        <w:rPr>
          <w:rFonts w:ascii="Monserrat" w:hAnsi="Monserrat" w:cs="72 Light"/>
          <w:sz w:val="24"/>
          <w:szCs w:val="24"/>
        </w:rPr>
      </w:pPr>
      <w:r w:rsidRPr="00DD6EEF">
        <w:rPr>
          <w:rFonts w:ascii="Monserrat" w:hAnsi="Monserrat" w:cs="72 Light"/>
          <w:sz w:val="24"/>
          <w:szCs w:val="24"/>
        </w:rPr>
        <w:t>El asistente de sostenibilidad socializa la composición de la Evaluación de Desempeño Ambiental – EDA establecida en la empresa:</w:t>
      </w:r>
    </w:p>
    <w:p w14:paraId="0223D0BA" w14:textId="77777777" w:rsidR="00684F2E" w:rsidRPr="00DD6EEF" w:rsidRDefault="00684F2E" w:rsidP="00684F2E">
      <w:pPr>
        <w:jc w:val="both"/>
        <w:rPr>
          <w:rFonts w:ascii="Monserrat" w:hAnsi="Monserrat" w:cs="72 Light"/>
          <w:sz w:val="24"/>
          <w:szCs w:val="24"/>
          <w:u w:val="single"/>
        </w:rPr>
      </w:pPr>
    </w:p>
    <w:p w14:paraId="330B2359" w14:textId="77777777" w:rsidR="00684F2E" w:rsidRPr="00DD6EEF" w:rsidRDefault="00684F2E" w:rsidP="00684F2E">
      <w:pPr>
        <w:jc w:val="both"/>
        <w:rPr>
          <w:rFonts w:ascii="Monserrat" w:hAnsi="Monserrat" w:cs="72 Light"/>
          <w:sz w:val="24"/>
          <w:szCs w:val="24"/>
          <w:u w:val="single"/>
        </w:rPr>
      </w:pPr>
      <w:r w:rsidRPr="00DD6EEF">
        <w:rPr>
          <w:rFonts w:ascii="Monserrat" w:hAnsi="Monserrat" w:cs="72 Light"/>
          <w:sz w:val="24"/>
          <w:szCs w:val="24"/>
        </w:rPr>
        <w:t xml:space="preserve">La EDA, se conceptualiza como un proceso interno de gestión que utiliza indicadores para proporcionar información, comparando el desempeño ambiental pasado y presente de una organización con sus criterios de desempeño ambiental. En la empresa su composición se definió a partir de dos indicadores ambientales: </w:t>
      </w:r>
    </w:p>
    <w:p w14:paraId="4D57D484" w14:textId="77777777" w:rsidR="00684F2E" w:rsidRPr="00DD6EEF" w:rsidRDefault="00684F2E" w:rsidP="00684F2E">
      <w:pPr>
        <w:jc w:val="both"/>
        <w:rPr>
          <w:rFonts w:ascii="Monserrat" w:hAnsi="Monserrat" w:cs="72 Light"/>
          <w:sz w:val="24"/>
          <w:szCs w:val="24"/>
          <w:u w:val="single"/>
        </w:rPr>
      </w:pPr>
    </w:p>
    <w:p w14:paraId="3D80ABDD" w14:textId="77777777" w:rsidR="00684F2E" w:rsidRPr="00130D59" w:rsidRDefault="00684F2E" w:rsidP="00684F2E">
      <w:pPr>
        <w:numPr>
          <w:ilvl w:val="0"/>
          <w:numId w:val="34"/>
        </w:numPr>
        <w:jc w:val="both"/>
        <w:rPr>
          <w:rFonts w:ascii="Monserrat" w:hAnsi="Monserrat" w:cs="72 Light"/>
          <w:sz w:val="24"/>
          <w:szCs w:val="24"/>
          <w:u w:val="single"/>
        </w:rPr>
      </w:pPr>
      <w:r w:rsidRPr="00DD6EEF">
        <w:rPr>
          <w:rFonts w:ascii="Monserrat" w:hAnsi="Monserrat" w:cs="72 Light"/>
          <w:sz w:val="24"/>
          <w:szCs w:val="24"/>
        </w:rPr>
        <w:t>Índice de Comportamiento Ambiental (ICA): indicador que proporciona información sobre el desempeño ambiental de las operaciones de la empresa frente a sus aspectos ambientales.</w:t>
      </w:r>
    </w:p>
    <w:p w14:paraId="0C4E03F2" w14:textId="77777777" w:rsidR="00684F2E" w:rsidRPr="00DD6EEF" w:rsidRDefault="00684F2E" w:rsidP="00684F2E">
      <w:pPr>
        <w:ind w:left="1152"/>
        <w:jc w:val="both"/>
        <w:rPr>
          <w:rFonts w:ascii="Monserrat" w:hAnsi="Monserrat" w:cs="72 Light"/>
          <w:sz w:val="24"/>
          <w:szCs w:val="24"/>
          <w:u w:val="single"/>
        </w:rPr>
      </w:pPr>
    </w:p>
    <w:p w14:paraId="27FA1968" w14:textId="77777777" w:rsidR="00684F2E" w:rsidRPr="00DD6EEF" w:rsidRDefault="00684F2E" w:rsidP="00684F2E">
      <w:pPr>
        <w:numPr>
          <w:ilvl w:val="0"/>
          <w:numId w:val="34"/>
        </w:numPr>
        <w:jc w:val="both"/>
        <w:rPr>
          <w:rFonts w:ascii="Monserrat" w:hAnsi="Monserrat" w:cs="72 Light"/>
          <w:sz w:val="24"/>
          <w:szCs w:val="24"/>
        </w:rPr>
      </w:pPr>
      <w:r w:rsidRPr="00DD6EEF">
        <w:rPr>
          <w:rFonts w:ascii="Monserrat" w:hAnsi="Monserrat" w:cs="72 Light"/>
          <w:sz w:val="24"/>
          <w:szCs w:val="24"/>
        </w:rPr>
        <w:t>Índice de Gestión Ambiental (IGA): indicador que proporciona información sobre el esfuerzo de la dirección para influir en el desempeño ambiental de la organización.</w:t>
      </w:r>
    </w:p>
    <w:p w14:paraId="40AD70FD" w14:textId="77777777" w:rsidR="00684F2E" w:rsidRPr="00DD6EEF" w:rsidRDefault="00684F2E" w:rsidP="00684F2E">
      <w:pPr>
        <w:jc w:val="both"/>
        <w:rPr>
          <w:rFonts w:ascii="Monserrat" w:hAnsi="Monserrat" w:cs="72 Light"/>
          <w:sz w:val="24"/>
          <w:szCs w:val="24"/>
          <w:u w:val="single"/>
        </w:rPr>
      </w:pPr>
    </w:p>
    <w:p w14:paraId="58D47B51" w14:textId="77777777" w:rsidR="00684F2E" w:rsidRPr="00DD6EEF" w:rsidRDefault="00684F2E" w:rsidP="00684F2E">
      <w:pPr>
        <w:jc w:val="both"/>
        <w:rPr>
          <w:rFonts w:ascii="Monserrat" w:hAnsi="Monserrat" w:cs="72 Light"/>
          <w:sz w:val="24"/>
          <w:szCs w:val="24"/>
        </w:rPr>
      </w:pPr>
      <w:r w:rsidRPr="00DD6EEF">
        <w:rPr>
          <w:rFonts w:ascii="Monserrat" w:hAnsi="Monserrat" w:cs="72 Light"/>
          <w:sz w:val="24"/>
          <w:szCs w:val="24"/>
        </w:rPr>
        <w:t>El asistente de sostenibilidad expone los resultados de la EDA para el periodo 2019, declarando un cumplimiento global del 93% frente a la meta del 80%, resultado sobre el cual se socializó el siguiente análisis:</w:t>
      </w:r>
    </w:p>
    <w:p w14:paraId="6A8BB15C" w14:textId="77777777" w:rsidR="00684F2E" w:rsidRPr="00DD6EEF" w:rsidRDefault="00684F2E" w:rsidP="00684F2E">
      <w:pPr>
        <w:jc w:val="both"/>
        <w:rPr>
          <w:rFonts w:ascii="Monserrat" w:hAnsi="Monserrat" w:cs="72 Light"/>
          <w:sz w:val="24"/>
          <w:szCs w:val="24"/>
        </w:rPr>
      </w:pPr>
    </w:p>
    <w:p w14:paraId="0C1FF596" w14:textId="77777777" w:rsidR="00684F2E" w:rsidRPr="00DD6EEF" w:rsidRDefault="00684F2E" w:rsidP="00684F2E">
      <w:pPr>
        <w:jc w:val="both"/>
        <w:rPr>
          <w:rFonts w:ascii="Monserrat" w:hAnsi="Monserrat" w:cs="72 Light"/>
          <w:sz w:val="24"/>
          <w:szCs w:val="24"/>
        </w:rPr>
      </w:pPr>
      <w:r w:rsidRPr="00DD6EEF">
        <w:rPr>
          <w:rFonts w:ascii="Monserrat" w:hAnsi="Monserrat" w:cs="72 Light"/>
          <w:sz w:val="24"/>
          <w:szCs w:val="24"/>
        </w:rPr>
        <w:t>El análisis de cumplimiento para el resultado de la medición del indicador estratégico ambiental - EDA alcanz</w:t>
      </w:r>
      <w:r>
        <w:rPr>
          <w:rFonts w:ascii="Monserrat" w:hAnsi="Monserrat" w:cs="72 Light"/>
          <w:sz w:val="24"/>
          <w:szCs w:val="24"/>
        </w:rPr>
        <w:t>ó</w:t>
      </w:r>
      <w:r w:rsidRPr="00DD6EEF">
        <w:rPr>
          <w:rFonts w:ascii="Monserrat" w:hAnsi="Monserrat" w:cs="72 Light"/>
          <w:sz w:val="24"/>
          <w:szCs w:val="24"/>
        </w:rPr>
        <w:t xml:space="preserve"> un porcentaje de cumplimiento del 93% promedio en la gestión global desarrollada durante el periodo 2020. La meta no fue cumplida para el mes de mayo, para el cual, la EDA obtuvo resultado de 73%; mejorando con un alza del indicador</w:t>
      </w:r>
      <w:r>
        <w:rPr>
          <w:rFonts w:ascii="Monserrat" w:hAnsi="Monserrat" w:cs="72 Light"/>
          <w:sz w:val="24"/>
          <w:szCs w:val="24"/>
        </w:rPr>
        <w:t xml:space="preserve"> del 100%</w:t>
      </w:r>
      <w:r w:rsidRPr="00DD6EEF">
        <w:rPr>
          <w:rFonts w:ascii="Monserrat" w:hAnsi="Monserrat" w:cs="72 Light"/>
          <w:sz w:val="24"/>
          <w:szCs w:val="24"/>
        </w:rPr>
        <w:t xml:space="preserve"> para los meses de junio, </w:t>
      </w:r>
      <w:r>
        <w:rPr>
          <w:rFonts w:ascii="Monserrat" w:hAnsi="Monserrat" w:cs="72 Light"/>
          <w:sz w:val="24"/>
          <w:szCs w:val="24"/>
        </w:rPr>
        <w:t>j</w:t>
      </w:r>
      <w:r w:rsidRPr="00DD6EEF">
        <w:rPr>
          <w:rFonts w:ascii="Monserrat" w:hAnsi="Monserrat" w:cs="72 Light"/>
          <w:sz w:val="24"/>
          <w:szCs w:val="24"/>
        </w:rPr>
        <w:t xml:space="preserve">ulio, agosto, septiembre y octubre. El incumplimiento se encuentra directamente asociado con el aumento del consumo de energía a partir de la red, registrados en los informes de producción. Asimismo, </w:t>
      </w:r>
      <w:r>
        <w:rPr>
          <w:rFonts w:ascii="Monserrat" w:hAnsi="Monserrat" w:cs="72 Light"/>
          <w:sz w:val="24"/>
          <w:szCs w:val="24"/>
        </w:rPr>
        <w:t>el incumplimiento del indicador corresponde al</w:t>
      </w:r>
      <w:r w:rsidRPr="00DD6EEF">
        <w:rPr>
          <w:rFonts w:ascii="Monserrat" w:hAnsi="Monserrat" w:cs="72 Light"/>
          <w:sz w:val="24"/>
          <w:szCs w:val="24"/>
        </w:rPr>
        <w:t xml:space="preserve"> consumo superior a la meta </w:t>
      </w:r>
      <w:r w:rsidRPr="00DD6EEF">
        <w:rPr>
          <w:rFonts w:ascii="Monserrat" w:hAnsi="Monserrat" w:cs="72 Light"/>
          <w:sz w:val="24"/>
          <w:szCs w:val="24"/>
        </w:rPr>
        <w:lastRenderedPageBreak/>
        <w:t>establecida para el indicador del volumen de agua extraído del pozo.</w:t>
      </w:r>
      <w:r>
        <w:rPr>
          <w:rFonts w:ascii="Monserrat" w:hAnsi="Monserrat" w:cs="72 Light"/>
          <w:sz w:val="24"/>
          <w:szCs w:val="24"/>
        </w:rPr>
        <w:t xml:space="preserve"> Por los datos anteriores, el indicador ICA obtuvo un comportamiento del 71%.</w:t>
      </w:r>
    </w:p>
    <w:p w14:paraId="411D22D4" w14:textId="77777777" w:rsidR="00684F2E" w:rsidRPr="00DD6EEF" w:rsidRDefault="00684F2E" w:rsidP="00684F2E">
      <w:pPr>
        <w:jc w:val="both"/>
        <w:rPr>
          <w:rFonts w:ascii="Monserrat" w:hAnsi="Monserrat" w:cs="72 Light"/>
          <w:sz w:val="24"/>
          <w:szCs w:val="24"/>
        </w:rPr>
      </w:pPr>
    </w:p>
    <w:p w14:paraId="15CE06B8" w14:textId="77777777" w:rsidR="00684F2E" w:rsidRDefault="00684F2E" w:rsidP="00684F2E">
      <w:pPr>
        <w:jc w:val="both"/>
        <w:rPr>
          <w:rFonts w:ascii="Monserrat" w:hAnsi="Monserrat" w:cs="72 Light"/>
          <w:sz w:val="24"/>
          <w:szCs w:val="24"/>
        </w:rPr>
      </w:pPr>
      <w:r w:rsidRPr="00DD6EEF">
        <w:rPr>
          <w:rFonts w:ascii="Monserrat" w:hAnsi="Monserrat" w:cs="72 Light"/>
          <w:sz w:val="24"/>
          <w:szCs w:val="24"/>
        </w:rPr>
        <w:t>Este último comportamiento se catalogó significativo ya que procede de una actividad que se ha convertido en rutinaria en la gestión hídrica de la empresa, la cual repercute en la operatividad del sistema de gestión ambiental, por lo que se recomienda realizar una adecuada planificación de la misma, de forma tal que se garanticen controles adecuados para la disminución del recurso hídrico y el reúso de ser posible.</w:t>
      </w:r>
    </w:p>
    <w:p w14:paraId="1BE4834F" w14:textId="77777777" w:rsidR="00684F2E" w:rsidRDefault="00684F2E" w:rsidP="00684F2E">
      <w:pPr>
        <w:jc w:val="both"/>
        <w:rPr>
          <w:rFonts w:ascii="Monserrat" w:hAnsi="Monserrat" w:cs="72 Light"/>
          <w:sz w:val="24"/>
          <w:szCs w:val="24"/>
        </w:rPr>
      </w:pPr>
    </w:p>
    <w:p w14:paraId="288E2599" w14:textId="77777777" w:rsidR="00684F2E" w:rsidRDefault="00684F2E" w:rsidP="00684F2E">
      <w:pPr>
        <w:jc w:val="both"/>
        <w:rPr>
          <w:rFonts w:ascii="Monserrat" w:hAnsi="Monserrat" w:cs="72 Light"/>
          <w:sz w:val="24"/>
          <w:szCs w:val="24"/>
        </w:rPr>
      </w:pPr>
      <w:r>
        <w:rPr>
          <w:rFonts w:ascii="Monserrat" w:hAnsi="Monserrat" w:cs="72 Light"/>
          <w:sz w:val="24"/>
          <w:szCs w:val="24"/>
        </w:rPr>
        <w:t>Teniendo en cuenta lo anterior, el Gerente solicita hacer énfasis en el control de la explotación de los volúmenes, en razón a que la huella hídrica de la empresa se puede ver afectada por la entrega a la empresa como medida de apoyo.</w:t>
      </w:r>
    </w:p>
    <w:p w14:paraId="70452563" w14:textId="77777777" w:rsidR="00684F2E" w:rsidRDefault="00684F2E" w:rsidP="00684F2E">
      <w:pPr>
        <w:jc w:val="both"/>
        <w:rPr>
          <w:rFonts w:ascii="Monserrat" w:hAnsi="Monserrat" w:cs="72 Light"/>
          <w:sz w:val="24"/>
          <w:szCs w:val="24"/>
        </w:rPr>
      </w:pPr>
    </w:p>
    <w:p w14:paraId="27B839C2" w14:textId="77777777" w:rsidR="00684F2E" w:rsidRDefault="00684F2E" w:rsidP="00684F2E">
      <w:pPr>
        <w:jc w:val="both"/>
        <w:rPr>
          <w:rFonts w:ascii="Monserrat" w:hAnsi="Monserrat" w:cs="72 Light"/>
          <w:sz w:val="24"/>
          <w:szCs w:val="24"/>
        </w:rPr>
      </w:pPr>
      <w:r>
        <w:rPr>
          <w:rFonts w:ascii="Monserrat" w:hAnsi="Monserrat" w:cs="72 Light"/>
          <w:sz w:val="24"/>
          <w:szCs w:val="24"/>
        </w:rPr>
        <w:t>Por otro lado, el indicador EDA no alcanzó el cumplimiento del indicador para el mes de mayo debido a la falta de espacios de formación en gestión ambiental, esto debido al empalme desarrollado por la sinergia de la empresa con el grupo Daabon. Por este dato, el indicador IGA obtuvo un comportamiento de 75%. En atención a este requerimiento, el asistente de sostenibilidad iniciará la puesta en marcha de formaciones en gestión ambiental con el personal administrativo y operativo de la planta.</w:t>
      </w:r>
    </w:p>
    <w:p w14:paraId="618C8571" w14:textId="77777777" w:rsidR="00684F2E" w:rsidRPr="00DD6EEF" w:rsidRDefault="00684F2E" w:rsidP="00684F2E">
      <w:pPr>
        <w:jc w:val="both"/>
        <w:rPr>
          <w:rFonts w:ascii="Monserrat" w:hAnsi="Monserrat" w:cs="72 Light"/>
          <w:sz w:val="24"/>
          <w:szCs w:val="24"/>
        </w:rPr>
      </w:pPr>
    </w:p>
    <w:p w14:paraId="66E82234" w14:textId="77777777" w:rsidR="00684F2E" w:rsidRPr="00DD6EEF" w:rsidRDefault="00684F2E" w:rsidP="00684F2E">
      <w:pPr>
        <w:jc w:val="center"/>
        <w:rPr>
          <w:rFonts w:ascii="Monserrat" w:hAnsi="Monserrat" w:cs="72 Light"/>
          <w:b/>
          <w:sz w:val="24"/>
          <w:szCs w:val="24"/>
        </w:rPr>
      </w:pPr>
      <w:r w:rsidRPr="00DD6EEF">
        <w:rPr>
          <w:rFonts w:ascii="Monserrat" w:hAnsi="Monserrat" w:cs="72 Light"/>
          <w:b/>
          <w:sz w:val="24"/>
          <w:szCs w:val="24"/>
        </w:rPr>
        <w:t>EDA</w:t>
      </w:r>
    </w:p>
    <w:p w14:paraId="72752324" w14:textId="77777777" w:rsidR="00684F2E" w:rsidRPr="00DD6EEF" w:rsidRDefault="00684F2E" w:rsidP="00684F2E">
      <w:pPr>
        <w:jc w:val="center"/>
        <w:rPr>
          <w:rFonts w:ascii="Monserrat" w:hAnsi="Monserrat" w:cs="72 Light"/>
          <w:b/>
          <w:sz w:val="24"/>
          <w:szCs w:val="24"/>
        </w:rPr>
      </w:pPr>
    </w:p>
    <w:p w14:paraId="12D21EC2" w14:textId="77777777" w:rsidR="00684F2E" w:rsidRPr="00DD6EEF" w:rsidRDefault="00684F2E" w:rsidP="00684F2E">
      <w:pPr>
        <w:jc w:val="center"/>
        <w:rPr>
          <w:rFonts w:ascii="Monserrat" w:hAnsi="Monserrat" w:cs="72 Light"/>
          <w:sz w:val="24"/>
          <w:szCs w:val="24"/>
        </w:rPr>
      </w:pPr>
      <w:r w:rsidRPr="00DD6EEF">
        <w:rPr>
          <w:rFonts w:ascii="Monserrat" w:hAnsi="Monserrat" w:cs="72 Light"/>
          <w:noProof/>
          <w:sz w:val="24"/>
          <w:szCs w:val="24"/>
          <w:lang w:val="es-CO" w:eastAsia="es-CO"/>
        </w:rPr>
        <w:drawing>
          <wp:inline distT="0" distB="0" distL="0" distR="0" wp14:anchorId="5482C061" wp14:editId="371B22D1">
            <wp:extent cx="3761117" cy="177790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810480" cy="1801243"/>
                    </a:xfrm>
                    <a:prstGeom prst="rect">
                      <a:avLst/>
                    </a:prstGeom>
                    <a:noFill/>
                  </pic:spPr>
                </pic:pic>
              </a:graphicData>
            </a:graphic>
          </wp:inline>
        </w:drawing>
      </w:r>
    </w:p>
    <w:p w14:paraId="21F2A390" w14:textId="77777777" w:rsidR="00684F2E" w:rsidRPr="00DD6EEF" w:rsidRDefault="00684F2E" w:rsidP="00684F2E">
      <w:pPr>
        <w:jc w:val="both"/>
        <w:rPr>
          <w:rFonts w:ascii="Monserrat" w:hAnsi="Monserrat" w:cs="72 Light"/>
          <w:sz w:val="24"/>
          <w:szCs w:val="24"/>
        </w:rPr>
      </w:pPr>
    </w:p>
    <w:p w14:paraId="74798FCB" w14:textId="77777777" w:rsidR="00684F2E" w:rsidRPr="00DD6EEF" w:rsidRDefault="00684F2E" w:rsidP="00684F2E">
      <w:pPr>
        <w:jc w:val="both"/>
        <w:rPr>
          <w:rFonts w:ascii="Monserrat" w:hAnsi="Monserrat" w:cs="72 Light"/>
          <w:sz w:val="24"/>
          <w:szCs w:val="24"/>
        </w:rPr>
      </w:pPr>
    </w:p>
    <w:p w14:paraId="768E5FB2" w14:textId="77777777" w:rsidR="00684F2E" w:rsidRDefault="00684F2E" w:rsidP="00684F2E">
      <w:pPr>
        <w:jc w:val="center"/>
        <w:rPr>
          <w:rFonts w:ascii="Monserrat" w:hAnsi="Monserrat" w:cs="72 Light"/>
          <w:b/>
          <w:sz w:val="24"/>
          <w:szCs w:val="24"/>
        </w:rPr>
      </w:pPr>
    </w:p>
    <w:p w14:paraId="4EFA20BB" w14:textId="77777777" w:rsidR="00684F2E" w:rsidRPr="00DD6EEF" w:rsidRDefault="00684F2E" w:rsidP="00684F2E">
      <w:pPr>
        <w:jc w:val="center"/>
        <w:rPr>
          <w:rFonts w:ascii="Monserrat" w:hAnsi="Monserrat" w:cs="72 Light"/>
          <w:b/>
          <w:sz w:val="24"/>
          <w:szCs w:val="24"/>
        </w:rPr>
      </w:pPr>
      <w:r w:rsidRPr="00DD6EEF">
        <w:rPr>
          <w:rFonts w:ascii="Monserrat" w:hAnsi="Monserrat" w:cs="72 Light"/>
          <w:b/>
          <w:sz w:val="24"/>
          <w:szCs w:val="24"/>
        </w:rPr>
        <w:t>ICA</w:t>
      </w:r>
    </w:p>
    <w:p w14:paraId="6CC68384" w14:textId="77777777" w:rsidR="00684F2E" w:rsidRPr="00DD6EEF" w:rsidRDefault="00684F2E" w:rsidP="00684F2E">
      <w:pPr>
        <w:jc w:val="center"/>
        <w:rPr>
          <w:rFonts w:ascii="Monserrat" w:hAnsi="Monserrat" w:cs="72 Light"/>
          <w:b/>
          <w:sz w:val="24"/>
          <w:szCs w:val="24"/>
        </w:rPr>
      </w:pPr>
    </w:p>
    <w:p w14:paraId="16B05A23" w14:textId="77777777" w:rsidR="00684F2E" w:rsidRPr="00DD6EEF" w:rsidRDefault="00684F2E" w:rsidP="00684F2E">
      <w:pPr>
        <w:jc w:val="center"/>
        <w:rPr>
          <w:rFonts w:ascii="Monserrat" w:hAnsi="Monserrat" w:cs="72 Light"/>
          <w:b/>
          <w:sz w:val="24"/>
          <w:szCs w:val="24"/>
        </w:rPr>
      </w:pPr>
      <w:r w:rsidRPr="00DD6EEF">
        <w:rPr>
          <w:rFonts w:ascii="Monserrat" w:hAnsi="Monserrat" w:cs="72 Light"/>
          <w:b/>
          <w:noProof/>
          <w:sz w:val="24"/>
          <w:szCs w:val="24"/>
          <w:lang w:val="es-CO" w:eastAsia="es-CO"/>
        </w:rPr>
        <w:lastRenderedPageBreak/>
        <w:drawing>
          <wp:inline distT="0" distB="0" distL="0" distR="0" wp14:anchorId="2713785B" wp14:editId="30FCF907">
            <wp:extent cx="3692105" cy="1926142"/>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763107" cy="1963183"/>
                    </a:xfrm>
                    <a:prstGeom prst="rect">
                      <a:avLst/>
                    </a:prstGeom>
                    <a:noFill/>
                  </pic:spPr>
                </pic:pic>
              </a:graphicData>
            </a:graphic>
          </wp:inline>
        </w:drawing>
      </w:r>
    </w:p>
    <w:p w14:paraId="067EBBDF" w14:textId="77777777" w:rsidR="00684F2E" w:rsidRPr="00DD6EEF" w:rsidRDefault="00684F2E" w:rsidP="00684F2E">
      <w:pPr>
        <w:jc w:val="center"/>
        <w:rPr>
          <w:rFonts w:ascii="Monserrat" w:hAnsi="Monserrat" w:cs="72 Light"/>
          <w:b/>
          <w:sz w:val="24"/>
          <w:szCs w:val="24"/>
        </w:rPr>
      </w:pPr>
    </w:p>
    <w:p w14:paraId="46FA149B" w14:textId="77777777" w:rsidR="00684F2E" w:rsidRPr="00DD6EEF" w:rsidRDefault="00684F2E" w:rsidP="00684F2E">
      <w:pPr>
        <w:jc w:val="center"/>
        <w:rPr>
          <w:rFonts w:ascii="Monserrat" w:hAnsi="Monserrat" w:cs="72 Light"/>
          <w:b/>
          <w:sz w:val="24"/>
          <w:szCs w:val="24"/>
        </w:rPr>
      </w:pPr>
    </w:p>
    <w:p w14:paraId="02F559CD" w14:textId="77777777" w:rsidR="00684F2E" w:rsidRPr="00DD6EEF" w:rsidRDefault="00684F2E" w:rsidP="00684F2E">
      <w:pPr>
        <w:jc w:val="center"/>
        <w:rPr>
          <w:rFonts w:ascii="Monserrat" w:hAnsi="Monserrat" w:cs="72 Light"/>
          <w:b/>
          <w:sz w:val="24"/>
          <w:szCs w:val="24"/>
        </w:rPr>
      </w:pPr>
      <w:r w:rsidRPr="00DD6EEF">
        <w:rPr>
          <w:rFonts w:ascii="Monserrat" w:hAnsi="Monserrat" w:cs="72 Light"/>
          <w:b/>
          <w:sz w:val="24"/>
          <w:szCs w:val="24"/>
        </w:rPr>
        <w:t>IGA</w:t>
      </w:r>
    </w:p>
    <w:p w14:paraId="1982B8A2" w14:textId="77777777" w:rsidR="00684F2E" w:rsidRPr="00DD6EEF" w:rsidRDefault="00684F2E" w:rsidP="00684F2E">
      <w:pPr>
        <w:jc w:val="center"/>
        <w:rPr>
          <w:rFonts w:ascii="Monserrat" w:hAnsi="Monserrat" w:cs="72 Light"/>
          <w:b/>
          <w:sz w:val="24"/>
          <w:szCs w:val="24"/>
        </w:rPr>
      </w:pPr>
      <w:r w:rsidRPr="00DD6EEF">
        <w:rPr>
          <w:rFonts w:ascii="Monserrat" w:hAnsi="Monserrat" w:cs="72 Light"/>
          <w:b/>
          <w:noProof/>
          <w:sz w:val="24"/>
          <w:szCs w:val="24"/>
          <w:lang w:val="es-CO" w:eastAsia="es-CO"/>
        </w:rPr>
        <w:drawing>
          <wp:inline distT="0" distB="0" distL="0" distR="0" wp14:anchorId="73EA3D55" wp14:editId="7C3FE421">
            <wp:extent cx="4235570" cy="20836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269828" cy="2100471"/>
                    </a:xfrm>
                    <a:prstGeom prst="rect">
                      <a:avLst/>
                    </a:prstGeom>
                    <a:noFill/>
                  </pic:spPr>
                </pic:pic>
              </a:graphicData>
            </a:graphic>
          </wp:inline>
        </w:drawing>
      </w:r>
    </w:p>
    <w:p w14:paraId="46F1EA4E" w14:textId="77777777" w:rsidR="00684F2E" w:rsidRPr="00EF5355" w:rsidRDefault="00684F2E" w:rsidP="002866FE">
      <w:pPr>
        <w:jc w:val="both"/>
        <w:rPr>
          <w:sz w:val="24"/>
          <w:szCs w:val="24"/>
          <w:lang w:val="es-CO"/>
        </w:rPr>
      </w:pPr>
    </w:p>
    <w:p w14:paraId="49B69FCE" w14:textId="77777777" w:rsidR="00783188" w:rsidRPr="00EF5355" w:rsidRDefault="00783188" w:rsidP="002866FE">
      <w:pPr>
        <w:jc w:val="both"/>
        <w:rPr>
          <w:sz w:val="24"/>
          <w:szCs w:val="24"/>
          <w:lang w:val="es-CO"/>
        </w:rPr>
      </w:pPr>
    </w:p>
    <w:tbl>
      <w:tblPr>
        <w:tblStyle w:val="Tablaconcuadrcula"/>
        <w:tblW w:w="0" w:type="auto"/>
        <w:tblInd w:w="720" w:type="dxa"/>
        <w:shd w:val="clear" w:color="auto" w:fill="BFBFBF" w:themeFill="background1" w:themeFillShade="BF"/>
        <w:tblLook w:val="04A0" w:firstRow="1" w:lastRow="0" w:firstColumn="1" w:lastColumn="0" w:noHBand="0" w:noVBand="1"/>
      </w:tblPr>
      <w:tblGrid>
        <w:gridCol w:w="8902"/>
      </w:tblGrid>
      <w:tr w:rsidR="00814E03" w:rsidRPr="00EF5355" w14:paraId="4E49348F" w14:textId="77777777" w:rsidTr="00814E03">
        <w:tc>
          <w:tcPr>
            <w:tcW w:w="9546" w:type="dxa"/>
            <w:shd w:val="clear" w:color="auto" w:fill="BFBFBF" w:themeFill="background1" w:themeFillShade="BF"/>
          </w:tcPr>
          <w:p w14:paraId="7E1D8A22" w14:textId="77777777" w:rsidR="00814E03" w:rsidRPr="00EF5355" w:rsidRDefault="00814E03" w:rsidP="005924A8">
            <w:pPr>
              <w:pStyle w:val="Prrafodelista"/>
              <w:numPr>
                <w:ilvl w:val="0"/>
                <w:numId w:val="2"/>
              </w:numPr>
              <w:spacing w:after="200" w:line="276" w:lineRule="auto"/>
              <w:jc w:val="center"/>
              <w:rPr>
                <w:sz w:val="24"/>
                <w:szCs w:val="24"/>
              </w:rPr>
            </w:pPr>
            <w:r w:rsidRPr="00EF5355">
              <w:rPr>
                <w:sz w:val="24"/>
                <w:szCs w:val="24"/>
              </w:rPr>
              <w:t>Revisión de programas de gestión y sistemas de vigilancia epidemiológica</w:t>
            </w:r>
          </w:p>
        </w:tc>
      </w:tr>
    </w:tbl>
    <w:p w14:paraId="697235AD" w14:textId="77777777" w:rsidR="00783188" w:rsidRPr="00EF5355" w:rsidRDefault="00783188" w:rsidP="00A42456">
      <w:pPr>
        <w:jc w:val="center"/>
        <w:rPr>
          <w:sz w:val="24"/>
          <w:szCs w:val="24"/>
          <w:lang w:val="es-CO"/>
        </w:rPr>
      </w:pPr>
    </w:p>
    <w:tbl>
      <w:tblPr>
        <w:tblW w:w="7795" w:type="dxa"/>
        <w:jc w:val="center"/>
        <w:tblCellMar>
          <w:left w:w="0" w:type="dxa"/>
          <w:right w:w="0" w:type="dxa"/>
        </w:tblCellMar>
        <w:tblLook w:val="0420" w:firstRow="1" w:lastRow="0" w:firstColumn="0" w:lastColumn="0" w:noHBand="0" w:noVBand="1"/>
      </w:tblPr>
      <w:tblGrid>
        <w:gridCol w:w="3448"/>
        <w:gridCol w:w="4347"/>
      </w:tblGrid>
      <w:tr w:rsidR="005468BA" w:rsidRPr="00EF5355" w14:paraId="5A75414F" w14:textId="77777777" w:rsidTr="00BD7601">
        <w:trPr>
          <w:trHeight w:val="352"/>
          <w:jc w:val="center"/>
        </w:trPr>
        <w:tc>
          <w:tcPr>
            <w:tcW w:w="3448" w:type="dxa"/>
            <w:tcBorders>
              <w:top w:val="single" w:sz="8" w:space="0" w:color="FFFFFF"/>
              <w:left w:val="single" w:sz="8" w:space="0" w:color="FFFFFF"/>
              <w:bottom w:val="single" w:sz="24" w:space="0" w:color="FFFFFF"/>
              <w:right w:val="single" w:sz="8" w:space="0" w:color="FFFFFF"/>
            </w:tcBorders>
            <w:shd w:val="clear" w:color="auto" w:fill="00B050"/>
            <w:tcMar>
              <w:top w:w="96" w:type="dxa"/>
              <w:left w:w="187" w:type="dxa"/>
              <w:bottom w:w="96" w:type="dxa"/>
              <w:right w:w="187" w:type="dxa"/>
            </w:tcMar>
            <w:hideMark/>
          </w:tcPr>
          <w:p w14:paraId="5D8224FB" w14:textId="77777777" w:rsidR="005A08F2" w:rsidRPr="00EF5355" w:rsidRDefault="005468BA" w:rsidP="005468BA">
            <w:pPr>
              <w:jc w:val="center"/>
              <w:rPr>
                <w:sz w:val="24"/>
                <w:szCs w:val="24"/>
                <w:lang w:val="es-CO"/>
              </w:rPr>
            </w:pPr>
            <w:r w:rsidRPr="00EF5355">
              <w:rPr>
                <w:b/>
                <w:bCs/>
                <w:sz w:val="24"/>
                <w:szCs w:val="24"/>
                <w:lang w:val="es-CO"/>
              </w:rPr>
              <w:t>Programas</w:t>
            </w:r>
          </w:p>
        </w:tc>
        <w:tc>
          <w:tcPr>
            <w:tcW w:w="4347" w:type="dxa"/>
            <w:tcBorders>
              <w:top w:val="single" w:sz="8" w:space="0" w:color="FFFFFF"/>
              <w:left w:val="single" w:sz="8" w:space="0" w:color="FFFFFF"/>
              <w:bottom w:val="single" w:sz="24" w:space="0" w:color="FFFFFF"/>
              <w:right w:val="single" w:sz="8" w:space="0" w:color="FFFFFF"/>
            </w:tcBorders>
            <w:shd w:val="clear" w:color="auto" w:fill="00B050"/>
            <w:tcMar>
              <w:top w:w="96" w:type="dxa"/>
              <w:left w:w="187" w:type="dxa"/>
              <w:bottom w:w="96" w:type="dxa"/>
              <w:right w:w="187" w:type="dxa"/>
            </w:tcMar>
            <w:hideMark/>
          </w:tcPr>
          <w:p w14:paraId="64D1AA0A" w14:textId="77777777" w:rsidR="005A08F2" w:rsidRPr="00EF5355" w:rsidRDefault="005468BA" w:rsidP="005468BA">
            <w:pPr>
              <w:jc w:val="center"/>
              <w:rPr>
                <w:sz w:val="24"/>
                <w:szCs w:val="24"/>
                <w:lang w:val="es-CO"/>
              </w:rPr>
            </w:pPr>
            <w:r w:rsidRPr="00EF5355">
              <w:rPr>
                <w:b/>
                <w:bCs/>
                <w:sz w:val="24"/>
                <w:szCs w:val="24"/>
                <w:lang w:val="es-CO"/>
              </w:rPr>
              <w:t>Porcentaje de cumplimiento</w:t>
            </w:r>
          </w:p>
        </w:tc>
      </w:tr>
      <w:tr w:rsidR="005468BA" w:rsidRPr="00EF5355" w14:paraId="6A32835C" w14:textId="77777777" w:rsidTr="00BD7601">
        <w:trPr>
          <w:trHeight w:val="306"/>
          <w:jc w:val="center"/>
        </w:trPr>
        <w:tc>
          <w:tcPr>
            <w:tcW w:w="3448" w:type="dxa"/>
            <w:tcBorders>
              <w:top w:val="single" w:sz="24" w:space="0" w:color="FFFFFF"/>
              <w:left w:val="single" w:sz="8" w:space="0" w:color="FFFFFF"/>
              <w:bottom w:val="single" w:sz="8" w:space="0" w:color="FFFFFF"/>
              <w:right w:val="single" w:sz="8" w:space="0" w:color="FFFFFF"/>
            </w:tcBorders>
            <w:shd w:val="clear" w:color="auto" w:fill="CBCBCB"/>
            <w:tcMar>
              <w:top w:w="96" w:type="dxa"/>
              <w:left w:w="187" w:type="dxa"/>
              <w:bottom w:w="96" w:type="dxa"/>
              <w:right w:w="187" w:type="dxa"/>
            </w:tcMar>
            <w:hideMark/>
          </w:tcPr>
          <w:p w14:paraId="5F576151" w14:textId="77777777" w:rsidR="005A08F2" w:rsidRPr="00EF5355" w:rsidRDefault="005468BA" w:rsidP="005468BA">
            <w:pPr>
              <w:jc w:val="center"/>
              <w:rPr>
                <w:sz w:val="24"/>
                <w:szCs w:val="24"/>
                <w:lang w:val="es-CO"/>
              </w:rPr>
            </w:pPr>
            <w:r w:rsidRPr="00EF5355">
              <w:rPr>
                <w:sz w:val="24"/>
                <w:szCs w:val="24"/>
                <w:lang w:val="es-CO"/>
              </w:rPr>
              <w:t>Protocolo Covid-19</w:t>
            </w:r>
          </w:p>
        </w:tc>
        <w:tc>
          <w:tcPr>
            <w:tcW w:w="4347" w:type="dxa"/>
            <w:tcBorders>
              <w:top w:val="single" w:sz="24" w:space="0" w:color="FFFFFF"/>
              <w:left w:val="single" w:sz="8" w:space="0" w:color="FFFFFF"/>
              <w:bottom w:val="single" w:sz="8" w:space="0" w:color="FFFFFF"/>
              <w:right w:val="single" w:sz="8" w:space="0" w:color="FFFFFF"/>
            </w:tcBorders>
            <w:shd w:val="clear" w:color="auto" w:fill="CBCBCB"/>
            <w:tcMar>
              <w:top w:w="96" w:type="dxa"/>
              <w:left w:w="187" w:type="dxa"/>
              <w:bottom w:w="96" w:type="dxa"/>
              <w:right w:w="187" w:type="dxa"/>
            </w:tcMar>
            <w:hideMark/>
          </w:tcPr>
          <w:p w14:paraId="363D56AA" w14:textId="77777777" w:rsidR="005A08F2" w:rsidRPr="00EF5355" w:rsidRDefault="005468BA" w:rsidP="005468BA">
            <w:pPr>
              <w:jc w:val="center"/>
              <w:rPr>
                <w:sz w:val="24"/>
                <w:szCs w:val="24"/>
                <w:lang w:val="es-CO"/>
              </w:rPr>
            </w:pPr>
            <w:r w:rsidRPr="00EF5355">
              <w:rPr>
                <w:sz w:val="24"/>
                <w:szCs w:val="24"/>
                <w:lang w:val="es-CO"/>
              </w:rPr>
              <w:t>100%</w:t>
            </w:r>
          </w:p>
        </w:tc>
      </w:tr>
      <w:tr w:rsidR="005468BA" w:rsidRPr="00EF5355" w14:paraId="25611511" w14:textId="77777777" w:rsidTr="00BD7601">
        <w:trPr>
          <w:trHeight w:val="205"/>
          <w:jc w:val="center"/>
        </w:trPr>
        <w:tc>
          <w:tcPr>
            <w:tcW w:w="3448" w:type="dxa"/>
            <w:tcBorders>
              <w:top w:val="single" w:sz="8" w:space="0" w:color="FFFFFF"/>
              <w:left w:val="single" w:sz="8" w:space="0" w:color="FFFFFF"/>
              <w:bottom w:val="single" w:sz="8" w:space="0" w:color="FFFFFF"/>
              <w:right w:val="single" w:sz="8" w:space="0" w:color="FFFFFF"/>
            </w:tcBorders>
            <w:shd w:val="clear" w:color="auto" w:fill="E7E7E7"/>
            <w:tcMar>
              <w:top w:w="96" w:type="dxa"/>
              <w:left w:w="187" w:type="dxa"/>
              <w:bottom w:w="96" w:type="dxa"/>
              <w:right w:w="187" w:type="dxa"/>
            </w:tcMar>
            <w:hideMark/>
          </w:tcPr>
          <w:p w14:paraId="2EE644D4" w14:textId="77777777" w:rsidR="005A08F2" w:rsidRPr="00EF5355" w:rsidRDefault="005468BA" w:rsidP="005468BA">
            <w:pPr>
              <w:jc w:val="center"/>
              <w:rPr>
                <w:sz w:val="24"/>
                <w:szCs w:val="24"/>
                <w:lang w:val="es-CO"/>
              </w:rPr>
            </w:pPr>
            <w:r w:rsidRPr="00EF5355">
              <w:rPr>
                <w:sz w:val="24"/>
                <w:szCs w:val="24"/>
                <w:lang w:val="es-CO"/>
              </w:rPr>
              <w:t>PVE Osteomuscular</w:t>
            </w:r>
          </w:p>
        </w:tc>
        <w:tc>
          <w:tcPr>
            <w:tcW w:w="4347" w:type="dxa"/>
            <w:tcBorders>
              <w:top w:val="single" w:sz="8" w:space="0" w:color="FFFFFF"/>
              <w:left w:val="single" w:sz="8" w:space="0" w:color="FFFFFF"/>
              <w:bottom w:val="single" w:sz="8" w:space="0" w:color="FFFFFF"/>
              <w:right w:val="single" w:sz="8" w:space="0" w:color="FFFFFF"/>
            </w:tcBorders>
            <w:shd w:val="clear" w:color="auto" w:fill="E7E7E7"/>
            <w:tcMar>
              <w:top w:w="96" w:type="dxa"/>
              <w:left w:w="187" w:type="dxa"/>
              <w:bottom w:w="96" w:type="dxa"/>
              <w:right w:w="187" w:type="dxa"/>
            </w:tcMar>
            <w:hideMark/>
          </w:tcPr>
          <w:p w14:paraId="52EB3BC7" w14:textId="77777777" w:rsidR="005A08F2" w:rsidRPr="00EF5355" w:rsidRDefault="005468BA" w:rsidP="005468BA">
            <w:pPr>
              <w:jc w:val="center"/>
              <w:rPr>
                <w:sz w:val="24"/>
                <w:szCs w:val="24"/>
                <w:lang w:val="es-CO"/>
              </w:rPr>
            </w:pPr>
            <w:r w:rsidRPr="00EF5355">
              <w:rPr>
                <w:sz w:val="24"/>
                <w:szCs w:val="24"/>
                <w:lang w:val="es-CO"/>
              </w:rPr>
              <w:t>62%</w:t>
            </w:r>
          </w:p>
        </w:tc>
      </w:tr>
      <w:tr w:rsidR="005468BA" w:rsidRPr="00EF5355" w14:paraId="5825F2D7" w14:textId="77777777" w:rsidTr="00BD7601">
        <w:trPr>
          <w:trHeight w:val="425"/>
          <w:jc w:val="center"/>
        </w:trPr>
        <w:tc>
          <w:tcPr>
            <w:tcW w:w="3448" w:type="dxa"/>
            <w:tcBorders>
              <w:top w:val="single" w:sz="8" w:space="0" w:color="FFFFFF"/>
              <w:left w:val="single" w:sz="8" w:space="0" w:color="FFFFFF"/>
              <w:bottom w:val="single" w:sz="8" w:space="0" w:color="FFFFFF"/>
              <w:right w:val="single" w:sz="8" w:space="0" w:color="FFFFFF"/>
            </w:tcBorders>
            <w:shd w:val="clear" w:color="auto" w:fill="CBCBCB"/>
            <w:tcMar>
              <w:top w:w="96" w:type="dxa"/>
              <w:left w:w="187" w:type="dxa"/>
              <w:bottom w:w="96" w:type="dxa"/>
              <w:right w:w="187" w:type="dxa"/>
            </w:tcMar>
            <w:hideMark/>
          </w:tcPr>
          <w:p w14:paraId="1871E380" w14:textId="77777777" w:rsidR="005A08F2" w:rsidRPr="00EF5355" w:rsidRDefault="005468BA" w:rsidP="005468BA">
            <w:pPr>
              <w:jc w:val="center"/>
              <w:rPr>
                <w:sz w:val="24"/>
                <w:szCs w:val="24"/>
                <w:lang w:val="es-CO"/>
              </w:rPr>
            </w:pPr>
            <w:r w:rsidRPr="00EF5355">
              <w:rPr>
                <w:sz w:val="24"/>
                <w:szCs w:val="24"/>
                <w:lang w:val="es-CO"/>
              </w:rPr>
              <w:t>Programa de Energías Peligrosas</w:t>
            </w:r>
          </w:p>
        </w:tc>
        <w:tc>
          <w:tcPr>
            <w:tcW w:w="4347" w:type="dxa"/>
            <w:tcBorders>
              <w:top w:val="single" w:sz="8" w:space="0" w:color="FFFFFF"/>
              <w:left w:val="single" w:sz="8" w:space="0" w:color="FFFFFF"/>
              <w:bottom w:val="single" w:sz="8" w:space="0" w:color="FFFFFF"/>
              <w:right w:val="single" w:sz="8" w:space="0" w:color="FFFFFF"/>
            </w:tcBorders>
            <w:shd w:val="clear" w:color="auto" w:fill="CBCBCB"/>
            <w:tcMar>
              <w:top w:w="96" w:type="dxa"/>
              <w:left w:w="187" w:type="dxa"/>
              <w:bottom w:w="96" w:type="dxa"/>
              <w:right w:w="187" w:type="dxa"/>
            </w:tcMar>
            <w:hideMark/>
          </w:tcPr>
          <w:p w14:paraId="6431736C" w14:textId="77777777" w:rsidR="005A08F2" w:rsidRPr="00EF5355" w:rsidRDefault="005468BA" w:rsidP="005468BA">
            <w:pPr>
              <w:jc w:val="center"/>
              <w:rPr>
                <w:sz w:val="24"/>
                <w:szCs w:val="24"/>
                <w:lang w:val="es-CO"/>
              </w:rPr>
            </w:pPr>
            <w:r w:rsidRPr="00EF5355">
              <w:rPr>
                <w:sz w:val="24"/>
                <w:szCs w:val="24"/>
                <w:lang w:val="es-CO"/>
              </w:rPr>
              <w:t>90%</w:t>
            </w:r>
          </w:p>
        </w:tc>
      </w:tr>
      <w:tr w:rsidR="005468BA" w:rsidRPr="00EF5355" w14:paraId="7773820D" w14:textId="77777777" w:rsidTr="00BD7601">
        <w:trPr>
          <w:trHeight w:val="236"/>
          <w:jc w:val="center"/>
        </w:trPr>
        <w:tc>
          <w:tcPr>
            <w:tcW w:w="3448" w:type="dxa"/>
            <w:tcBorders>
              <w:top w:val="single" w:sz="8" w:space="0" w:color="FFFFFF"/>
              <w:left w:val="single" w:sz="8" w:space="0" w:color="FFFFFF"/>
              <w:bottom w:val="single" w:sz="8" w:space="0" w:color="FFFFFF"/>
              <w:right w:val="single" w:sz="8" w:space="0" w:color="FFFFFF"/>
            </w:tcBorders>
            <w:shd w:val="clear" w:color="auto" w:fill="E7E7E7"/>
            <w:tcMar>
              <w:top w:w="96" w:type="dxa"/>
              <w:left w:w="187" w:type="dxa"/>
              <w:bottom w:w="96" w:type="dxa"/>
              <w:right w:w="187" w:type="dxa"/>
            </w:tcMar>
            <w:hideMark/>
          </w:tcPr>
          <w:p w14:paraId="42E1FE91" w14:textId="77777777" w:rsidR="005A08F2" w:rsidRPr="00EF5355" w:rsidRDefault="005468BA" w:rsidP="005468BA">
            <w:pPr>
              <w:jc w:val="center"/>
              <w:rPr>
                <w:sz w:val="24"/>
                <w:szCs w:val="24"/>
                <w:lang w:val="es-CO"/>
              </w:rPr>
            </w:pPr>
            <w:r w:rsidRPr="00EF5355">
              <w:rPr>
                <w:sz w:val="24"/>
                <w:szCs w:val="24"/>
                <w:lang w:val="es-CO"/>
              </w:rPr>
              <w:t>Programa de inspecciones</w:t>
            </w:r>
          </w:p>
        </w:tc>
        <w:tc>
          <w:tcPr>
            <w:tcW w:w="4347" w:type="dxa"/>
            <w:tcBorders>
              <w:top w:val="single" w:sz="8" w:space="0" w:color="FFFFFF"/>
              <w:left w:val="single" w:sz="8" w:space="0" w:color="FFFFFF"/>
              <w:bottom w:val="single" w:sz="8" w:space="0" w:color="FFFFFF"/>
              <w:right w:val="single" w:sz="8" w:space="0" w:color="FFFFFF"/>
            </w:tcBorders>
            <w:shd w:val="clear" w:color="auto" w:fill="E7E7E7"/>
            <w:tcMar>
              <w:top w:w="96" w:type="dxa"/>
              <w:left w:w="187" w:type="dxa"/>
              <w:bottom w:w="96" w:type="dxa"/>
              <w:right w:w="187" w:type="dxa"/>
            </w:tcMar>
            <w:hideMark/>
          </w:tcPr>
          <w:p w14:paraId="72EFE00F" w14:textId="77777777" w:rsidR="005A08F2" w:rsidRPr="00EF5355" w:rsidRDefault="005468BA" w:rsidP="005468BA">
            <w:pPr>
              <w:jc w:val="center"/>
              <w:rPr>
                <w:sz w:val="24"/>
                <w:szCs w:val="24"/>
                <w:lang w:val="es-CO"/>
              </w:rPr>
            </w:pPr>
            <w:r w:rsidRPr="00EF5355">
              <w:rPr>
                <w:sz w:val="24"/>
                <w:szCs w:val="24"/>
                <w:lang w:val="es-CO"/>
              </w:rPr>
              <w:t>90,2%</w:t>
            </w:r>
          </w:p>
        </w:tc>
      </w:tr>
      <w:tr w:rsidR="005468BA" w:rsidRPr="00EF5355" w14:paraId="5411F1A4" w14:textId="77777777" w:rsidTr="00BD7601">
        <w:trPr>
          <w:trHeight w:val="173"/>
          <w:jc w:val="center"/>
        </w:trPr>
        <w:tc>
          <w:tcPr>
            <w:tcW w:w="3448" w:type="dxa"/>
            <w:tcBorders>
              <w:top w:val="single" w:sz="8" w:space="0" w:color="FFFFFF"/>
              <w:left w:val="single" w:sz="8" w:space="0" w:color="FFFFFF"/>
              <w:bottom w:val="single" w:sz="8" w:space="0" w:color="FFFFFF"/>
              <w:right w:val="single" w:sz="8" w:space="0" w:color="FFFFFF"/>
            </w:tcBorders>
            <w:shd w:val="clear" w:color="auto" w:fill="CBCBCB"/>
            <w:tcMar>
              <w:top w:w="96" w:type="dxa"/>
              <w:left w:w="187" w:type="dxa"/>
              <w:bottom w:w="96" w:type="dxa"/>
              <w:right w:w="187" w:type="dxa"/>
            </w:tcMar>
            <w:hideMark/>
          </w:tcPr>
          <w:p w14:paraId="25512E6D" w14:textId="77777777" w:rsidR="005A08F2" w:rsidRPr="00EF5355" w:rsidRDefault="005468BA" w:rsidP="005468BA">
            <w:pPr>
              <w:jc w:val="center"/>
              <w:rPr>
                <w:sz w:val="24"/>
                <w:szCs w:val="24"/>
                <w:lang w:val="es-CO"/>
              </w:rPr>
            </w:pPr>
            <w:r w:rsidRPr="00EF5355">
              <w:rPr>
                <w:sz w:val="24"/>
                <w:szCs w:val="24"/>
                <w:lang w:val="es-CO"/>
              </w:rPr>
              <w:t>Seguridad Basada en Procesos</w:t>
            </w:r>
          </w:p>
        </w:tc>
        <w:tc>
          <w:tcPr>
            <w:tcW w:w="4347" w:type="dxa"/>
            <w:tcBorders>
              <w:top w:val="single" w:sz="8" w:space="0" w:color="FFFFFF"/>
              <w:left w:val="single" w:sz="8" w:space="0" w:color="FFFFFF"/>
              <w:bottom w:val="single" w:sz="8" w:space="0" w:color="FFFFFF"/>
              <w:right w:val="single" w:sz="8" w:space="0" w:color="FFFFFF"/>
            </w:tcBorders>
            <w:shd w:val="clear" w:color="auto" w:fill="CBCBCB"/>
            <w:tcMar>
              <w:top w:w="96" w:type="dxa"/>
              <w:left w:w="187" w:type="dxa"/>
              <w:bottom w:w="96" w:type="dxa"/>
              <w:right w:w="187" w:type="dxa"/>
            </w:tcMar>
            <w:hideMark/>
          </w:tcPr>
          <w:p w14:paraId="366ECF42" w14:textId="77777777" w:rsidR="005A08F2" w:rsidRPr="00EF5355" w:rsidRDefault="005468BA" w:rsidP="005468BA">
            <w:pPr>
              <w:jc w:val="center"/>
              <w:rPr>
                <w:sz w:val="24"/>
                <w:szCs w:val="24"/>
                <w:lang w:val="es-CO"/>
              </w:rPr>
            </w:pPr>
            <w:r w:rsidRPr="00EF5355">
              <w:rPr>
                <w:sz w:val="24"/>
                <w:szCs w:val="24"/>
                <w:lang w:val="es-CO"/>
              </w:rPr>
              <w:t>66%</w:t>
            </w:r>
          </w:p>
        </w:tc>
      </w:tr>
      <w:tr w:rsidR="005468BA" w:rsidRPr="00EF5355" w14:paraId="6B34A9E9" w14:textId="77777777" w:rsidTr="00BD7601">
        <w:trPr>
          <w:trHeight w:val="251"/>
          <w:jc w:val="center"/>
        </w:trPr>
        <w:tc>
          <w:tcPr>
            <w:tcW w:w="3448" w:type="dxa"/>
            <w:tcBorders>
              <w:top w:val="single" w:sz="8" w:space="0" w:color="FFFFFF"/>
              <w:left w:val="single" w:sz="8" w:space="0" w:color="FFFFFF"/>
              <w:bottom w:val="single" w:sz="8" w:space="0" w:color="FFFFFF"/>
              <w:right w:val="single" w:sz="8" w:space="0" w:color="FFFFFF"/>
            </w:tcBorders>
            <w:shd w:val="clear" w:color="auto" w:fill="E7E7E7"/>
            <w:tcMar>
              <w:top w:w="96" w:type="dxa"/>
              <w:left w:w="187" w:type="dxa"/>
              <w:bottom w:w="96" w:type="dxa"/>
              <w:right w:w="187" w:type="dxa"/>
            </w:tcMar>
            <w:hideMark/>
          </w:tcPr>
          <w:p w14:paraId="4F6FF22D" w14:textId="77777777" w:rsidR="005A08F2" w:rsidRPr="00EF5355" w:rsidRDefault="005468BA" w:rsidP="005468BA">
            <w:pPr>
              <w:jc w:val="center"/>
              <w:rPr>
                <w:sz w:val="24"/>
                <w:szCs w:val="24"/>
                <w:lang w:val="es-CO"/>
              </w:rPr>
            </w:pPr>
            <w:r w:rsidRPr="00EF5355">
              <w:rPr>
                <w:sz w:val="24"/>
                <w:szCs w:val="24"/>
                <w:lang w:val="es-CO"/>
              </w:rPr>
              <w:t xml:space="preserve">Programa Estilo de Vida </w:t>
            </w:r>
            <w:r w:rsidRPr="00EF5355">
              <w:rPr>
                <w:sz w:val="24"/>
                <w:szCs w:val="24"/>
                <w:lang w:val="es-CO"/>
              </w:rPr>
              <w:lastRenderedPageBreak/>
              <w:t>Saludable</w:t>
            </w:r>
          </w:p>
        </w:tc>
        <w:tc>
          <w:tcPr>
            <w:tcW w:w="4347" w:type="dxa"/>
            <w:tcBorders>
              <w:top w:val="single" w:sz="8" w:space="0" w:color="FFFFFF"/>
              <w:left w:val="single" w:sz="8" w:space="0" w:color="FFFFFF"/>
              <w:bottom w:val="single" w:sz="8" w:space="0" w:color="FFFFFF"/>
              <w:right w:val="single" w:sz="8" w:space="0" w:color="FFFFFF"/>
            </w:tcBorders>
            <w:shd w:val="clear" w:color="auto" w:fill="E7E7E7"/>
            <w:tcMar>
              <w:top w:w="96" w:type="dxa"/>
              <w:left w:w="187" w:type="dxa"/>
              <w:bottom w:w="96" w:type="dxa"/>
              <w:right w:w="187" w:type="dxa"/>
            </w:tcMar>
            <w:hideMark/>
          </w:tcPr>
          <w:p w14:paraId="14AA7AC6" w14:textId="77777777" w:rsidR="005A08F2" w:rsidRPr="00EF5355" w:rsidRDefault="005468BA" w:rsidP="005468BA">
            <w:pPr>
              <w:jc w:val="center"/>
              <w:rPr>
                <w:sz w:val="24"/>
                <w:szCs w:val="24"/>
                <w:lang w:val="es-CO"/>
              </w:rPr>
            </w:pPr>
            <w:r w:rsidRPr="00EF5355">
              <w:rPr>
                <w:sz w:val="24"/>
                <w:szCs w:val="24"/>
                <w:lang w:val="es-CO"/>
              </w:rPr>
              <w:lastRenderedPageBreak/>
              <w:t>94,7%</w:t>
            </w:r>
          </w:p>
        </w:tc>
      </w:tr>
    </w:tbl>
    <w:p w14:paraId="5E674162" w14:textId="77777777" w:rsidR="005468BA" w:rsidRPr="00EF5355" w:rsidRDefault="005468BA" w:rsidP="00A42456">
      <w:pPr>
        <w:jc w:val="center"/>
        <w:rPr>
          <w:sz w:val="24"/>
          <w:szCs w:val="24"/>
          <w:lang w:val="es-CO"/>
        </w:rPr>
      </w:pPr>
    </w:p>
    <w:p w14:paraId="3A44429D" w14:textId="77777777" w:rsidR="00783188" w:rsidRPr="00EF5355" w:rsidRDefault="00783188" w:rsidP="00A42456">
      <w:pPr>
        <w:tabs>
          <w:tab w:val="left" w:pos="1455"/>
        </w:tabs>
        <w:jc w:val="center"/>
        <w:rPr>
          <w:sz w:val="24"/>
          <w:szCs w:val="24"/>
          <w:lang w:val="es-CO"/>
        </w:rPr>
      </w:pPr>
    </w:p>
    <w:tbl>
      <w:tblPr>
        <w:tblStyle w:val="Tablaconcuadrcula"/>
        <w:tblW w:w="0" w:type="auto"/>
        <w:tblInd w:w="720" w:type="dxa"/>
        <w:shd w:val="clear" w:color="auto" w:fill="BFBFBF" w:themeFill="background1" w:themeFillShade="BF"/>
        <w:tblLook w:val="04A0" w:firstRow="1" w:lastRow="0" w:firstColumn="1" w:lastColumn="0" w:noHBand="0" w:noVBand="1"/>
      </w:tblPr>
      <w:tblGrid>
        <w:gridCol w:w="8902"/>
      </w:tblGrid>
      <w:tr w:rsidR="00814E03" w:rsidRPr="00EF5355" w14:paraId="4072AF7C" w14:textId="77777777" w:rsidTr="00BD7601">
        <w:trPr>
          <w:trHeight w:val="171"/>
        </w:trPr>
        <w:tc>
          <w:tcPr>
            <w:tcW w:w="9546" w:type="dxa"/>
            <w:shd w:val="clear" w:color="auto" w:fill="BFBFBF" w:themeFill="background1" w:themeFillShade="BF"/>
          </w:tcPr>
          <w:p w14:paraId="67BC5E18" w14:textId="77777777" w:rsidR="00814E03" w:rsidRPr="00EF5355" w:rsidRDefault="00814E03" w:rsidP="005924A8">
            <w:pPr>
              <w:pStyle w:val="Prrafodelista"/>
              <w:numPr>
                <w:ilvl w:val="0"/>
                <w:numId w:val="2"/>
              </w:numPr>
              <w:spacing w:after="200" w:line="276" w:lineRule="auto"/>
              <w:jc w:val="center"/>
              <w:rPr>
                <w:sz w:val="24"/>
                <w:szCs w:val="24"/>
              </w:rPr>
            </w:pPr>
            <w:r w:rsidRPr="00EF5355">
              <w:rPr>
                <w:sz w:val="24"/>
                <w:szCs w:val="24"/>
              </w:rPr>
              <w:t>Adecuación de recursos</w:t>
            </w:r>
          </w:p>
        </w:tc>
      </w:tr>
    </w:tbl>
    <w:p w14:paraId="0AC3100D" w14:textId="77777777" w:rsidR="00F54CCF" w:rsidRDefault="00F54CCF" w:rsidP="005468BA">
      <w:pPr>
        <w:jc w:val="both"/>
        <w:rPr>
          <w:b/>
          <w:sz w:val="24"/>
          <w:szCs w:val="24"/>
          <w:lang w:val="es-CO"/>
        </w:rPr>
      </w:pPr>
    </w:p>
    <w:p w14:paraId="784B7AB1" w14:textId="77777777" w:rsidR="00F54CCF" w:rsidRPr="00F54CCF" w:rsidRDefault="00F54CCF" w:rsidP="005468BA">
      <w:pPr>
        <w:jc w:val="both"/>
        <w:rPr>
          <w:sz w:val="24"/>
          <w:szCs w:val="24"/>
          <w:lang w:val="es-CO"/>
        </w:rPr>
      </w:pPr>
      <w:r>
        <w:rPr>
          <w:sz w:val="24"/>
          <w:szCs w:val="24"/>
          <w:lang w:val="es-CO"/>
        </w:rPr>
        <w:t>El coordinador SIG presenta el recurso utilizado durante el año 2020 para el componente SIG.</w:t>
      </w:r>
    </w:p>
    <w:p w14:paraId="02AECC72" w14:textId="77777777" w:rsidR="00F54CCF" w:rsidRPr="00EF5355" w:rsidRDefault="00F54CCF" w:rsidP="005468BA">
      <w:pPr>
        <w:jc w:val="both"/>
        <w:rPr>
          <w:b/>
          <w:sz w:val="24"/>
          <w:szCs w:val="24"/>
          <w:lang w:val="es-CO"/>
        </w:rPr>
      </w:pPr>
    </w:p>
    <w:tbl>
      <w:tblPr>
        <w:tblStyle w:val="Tablaconcuadrcula"/>
        <w:tblW w:w="0" w:type="auto"/>
        <w:tblLook w:val="04A0" w:firstRow="1" w:lastRow="0" w:firstColumn="1" w:lastColumn="0" w:noHBand="0" w:noVBand="1"/>
      </w:tblPr>
      <w:tblGrid>
        <w:gridCol w:w="3510"/>
        <w:gridCol w:w="2854"/>
        <w:gridCol w:w="3182"/>
      </w:tblGrid>
      <w:tr w:rsidR="005B23B7" w14:paraId="71B2414B" w14:textId="77777777" w:rsidTr="00C72D9B">
        <w:tc>
          <w:tcPr>
            <w:tcW w:w="3510" w:type="dxa"/>
          </w:tcPr>
          <w:p w14:paraId="06E5D383" w14:textId="77777777" w:rsidR="005B23B7" w:rsidRPr="005B23B7" w:rsidRDefault="005B23B7" w:rsidP="005468BA">
            <w:pPr>
              <w:jc w:val="both"/>
              <w:rPr>
                <w:b/>
                <w:sz w:val="24"/>
                <w:szCs w:val="24"/>
                <w:lang w:val="es-MX"/>
              </w:rPr>
            </w:pPr>
            <w:r w:rsidRPr="005B23B7">
              <w:rPr>
                <w:b/>
                <w:sz w:val="24"/>
                <w:szCs w:val="24"/>
                <w:lang w:val="es-MX"/>
              </w:rPr>
              <w:t>Económico</w:t>
            </w:r>
          </w:p>
        </w:tc>
        <w:tc>
          <w:tcPr>
            <w:tcW w:w="2854" w:type="dxa"/>
          </w:tcPr>
          <w:p w14:paraId="39EFEE82" w14:textId="77777777" w:rsidR="005B23B7" w:rsidRDefault="005B23B7" w:rsidP="005468BA">
            <w:pPr>
              <w:jc w:val="both"/>
              <w:rPr>
                <w:sz w:val="24"/>
                <w:szCs w:val="24"/>
                <w:lang w:val="es-MX"/>
              </w:rPr>
            </w:pPr>
            <w:proofErr w:type="gramStart"/>
            <w:r>
              <w:rPr>
                <w:b/>
                <w:sz w:val="24"/>
                <w:szCs w:val="24"/>
                <w:lang w:val="es-CO"/>
              </w:rPr>
              <w:t>Recursos humano</w:t>
            </w:r>
            <w:proofErr w:type="gramEnd"/>
          </w:p>
        </w:tc>
        <w:tc>
          <w:tcPr>
            <w:tcW w:w="3182" w:type="dxa"/>
          </w:tcPr>
          <w:p w14:paraId="449DB840" w14:textId="77777777" w:rsidR="005B23B7" w:rsidRDefault="005B23B7" w:rsidP="005468BA">
            <w:pPr>
              <w:jc w:val="both"/>
              <w:rPr>
                <w:sz w:val="24"/>
                <w:szCs w:val="24"/>
                <w:lang w:val="es-MX"/>
              </w:rPr>
            </w:pPr>
            <w:r>
              <w:rPr>
                <w:b/>
                <w:sz w:val="24"/>
                <w:szCs w:val="24"/>
                <w:lang w:val="es-CO"/>
              </w:rPr>
              <w:t>Infraestructura</w:t>
            </w:r>
          </w:p>
        </w:tc>
      </w:tr>
      <w:tr w:rsidR="005B23B7" w14:paraId="313970E1" w14:textId="77777777" w:rsidTr="00C72D9B">
        <w:tc>
          <w:tcPr>
            <w:tcW w:w="3510" w:type="dxa"/>
          </w:tcPr>
          <w:p w14:paraId="5E7FD67A" w14:textId="77777777" w:rsidR="005B23B7" w:rsidRPr="00EF5355" w:rsidRDefault="005B23B7" w:rsidP="005B23B7">
            <w:pPr>
              <w:jc w:val="both"/>
              <w:rPr>
                <w:sz w:val="24"/>
                <w:szCs w:val="24"/>
                <w:lang w:val="es-CO"/>
              </w:rPr>
            </w:pPr>
            <w:r w:rsidRPr="00EF5355">
              <w:rPr>
                <w:sz w:val="24"/>
                <w:szCs w:val="24"/>
                <w:lang w:val="es-MX"/>
              </w:rPr>
              <w:t>Para el componente SIG los recursos asignados fueron adecuados.</w:t>
            </w:r>
          </w:p>
          <w:p w14:paraId="6953E673" w14:textId="77777777" w:rsidR="005B23B7" w:rsidRPr="00EF5355" w:rsidRDefault="005B23B7" w:rsidP="005B23B7">
            <w:pPr>
              <w:jc w:val="both"/>
              <w:rPr>
                <w:sz w:val="24"/>
                <w:szCs w:val="24"/>
                <w:lang w:val="es-CO"/>
              </w:rPr>
            </w:pPr>
            <w:r w:rsidRPr="00EF5355">
              <w:rPr>
                <w:sz w:val="24"/>
                <w:szCs w:val="24"/>
                <w:lang w:val="es-CO"/>
              </w:rPr>
              <w:t>Durante el año</w:t>
            </w:r>
            <w:r>
              <w:rPr>
                <w:sz w:val="24"/>
                <w:szCs w:val="24"/>
                <w:lang w:val="es-CO"/>
              </w:rPr>
              <w:t xml:space="preserve"> 2020</w:t>
            </w:r>
            <w:r w:rsidRPr="00EF5355">
              <w:rPr>
                <w:sz w:val="24"/>
                <w:szCs w:val="24"/>
                <w:lang w:val="es-CO"/>
              </w:rPr>
              <w:t xml:space="preserve"> se realizaron asignaciones presupuestales para la ejecución de auditoria interna y servicio de soporte Daruma Anual. </w:t>
            </w:r>
          </w:p>
          <w:p w14:paraId="52BCCBB4" w14:textId="77777777" w:rsidR="005B23B7" w:rsidRPr="00EF5355" w:rsidRDefault="005B23B7" w:rsidP="005B23B7">
            <w:pPr>
              <w:jc w:val="both"/>
              <w:rPr>
                <w:sz w:val="24"/>
                <w:szCs w:val="24"/>
                <w:lang w:val="es-CO"/>
              </w:rPr>
            </w:pPr>
            <w:r w:rsidRPr="00EF5355">
              <w:rPr>
                <w:sz w:val="24"/>
                <w:szCs w:val="24"/>
                <w:lang w:val="es-CO"/>
              </w:rPr>
              <w:t>Presupuestado: 15.244.000</w:t>
            </w:r>
          </w:p>
          <w:p w14:paraId="2FDF90E2" w14:textId="77777777" w:rsidR="005B23B7" w:rsidRPr="00EF5355" w:rsidRDefault="005B23B7" w:rsidP="005B23B7">
            <w:pPr>
              <w:jc w:val="both"/>
              <w:rPr>
                <w:sz w:val="24"/>
                <w:szCs w:val="24"/>
                <w:lang w:val="es-CO"/>
              </w:rPr>
            </w:pPr>
            <w:r w:rsidRPr="00EF5355">
              <w:rPr>
                <w:sz w:val="24"/>
                <w:szCs w:val="24"/>
                <w:lang w:val="es-CO"/>
              </w:rPr>
              <w:t>Ejecutado: 12.420.963</w:t>
            </w:r>
          </w:p>
          <w:p w14:paraId="2EC5F56F" w14:textId="77777777" w:rsidR="005B23B7" w:rsidRDefault="005B23B7" w:rsidP="005468BA">
            <w:pPr>
              <w:jc w:val="both"/>
              <w:rPr>
                <w:sz w:val="24"/>
                <w:szCs w:val="24"/>
                <w:lang w:val="es-MX"/>
              </w:rPr>
            </w:pPr>
          </w:p>
        </w:tc>
        <w:tc>
          <w:tcPr>
            <w:tcW w:w="2854" w:type="dxa"/>
          </w:tcPr>
          <w:p w14:paraId="7B657A2A" w14:textId="77777777" w:rsidR="005B23B7" w:rsidRPr="00EF5355" w:rsidRDefault="005B23B7" w:rsidP="005B23B7">
            <w:pPr>
              <w:jc w:val="both"/>
              <w:rPr>
                <w:sz w:val="24"/>
                <w:szCs w:val="24"/>
                <w:lang w:val="es-CO"/>
              </w:rPr>
            </w:pPr>
            <w:r w:rsidRPr="00EF5355">
              <w:rPr>
                <w:sz w:val="24"/>
                <w:szCs w:val="24"/>
                <w:lang w:val="es-MX"/>
              </w:rPr>
              <w:t xml:space="preserve">Se cuenta con el personal suficiente para el </w:t>
            </w:r>
            <w:proofErr w:type="gramStart"/>
            <w:r w:rsidRPr="00EF5355">
              <w:rPr>
                <w:sz w:val="24"/>
                <w:szCs w:val="24"/>
                <w:lang w:val="es-MX"/>
              </w:rPr>
              <w:t>desarrollo  de</w:t>
            </w:r>
            <w:proofErr w:type="gramEnd"/>
            <w:r w:rsidRPr="00EF5355">
              <w:rPr>
                <w:sz w:val="24"/>
                <w:szCs w:val="24"/>
                <w:lang w:val="es-MX"/>
              </w:rPr>
              <w:t xml:space="preserve"> las operaciones </w:t>
            </w:r>
          </w:p>
          <w:p w14:paraId="7F0C8B19" w14:textId="77777777" w:rsidR="005B23B7" w:rsidRDefault="005B23B7" w:rsidP="005468BA">
            <w:pPr>
              <w:jc w:val="both"/>
              <w:rPr>
                <w:sz w:val="24"/>
                <w:szCs w:val="24"/>
                <w:lang w:val="es-MX"/>
              </w:rPr>
            </w:pPr>
          </w:p>
        </w:tc>
        <w:tc>
          <w:tcPr>
            <w:tcW w:w="3182" w:type="dxa"/>
          </w:tcPr>
          <w:p w14:paraId="1F414960" w14:textId="77777777" w:rsidR="005B23B7" w:rsidRPr="00EF5355" w:rsidRDefault="00C72D9B" w:rsidP="005B23B7">
            <w:pPr>
              <w:jc w:val="both"/>
              <w:rPr>
                <w:sz w:val="24"/>
                <w:szCs w:val="24"/>
                <w:lang w:val="es-CO"/>
              </w:rPr>
            </w:pPr>
            <w:r w:rsidRPr="00EF5355">
              <w:rPr>
                <w:sz w:val="24"/>
                <w:szCs w:val="24"/>
                <w:lang w:val="es-MX"/>
              </w:rPr>
              <w:t>Aún</w:t>
            </w:r>
            <w:r w:rsidR="005B23B7" w:rsidRPr="00EF5355">
              <w:rPr>
                <w:sz w:val="24"/>
                <w:szCs w:val="24"/>
                <w:lang w:val="es-MX"/>
              </w:rPr>
              <w:t xml:space="preserve"> se </w:t>
            </w:r>
            <w:r w:rsidR="00F54CCF" w:rsidRPr="00EF5355">
              <w:rPr>
                <w:sz w:val="24"/>
                <w:szCs w:val="24"/>
                <w:lang w:val="es-MX"/>
              </w:rPr>
              <w:t>está</w:t>
            </w:r>
            <w:r w:rsidR="005B23B7" w:rsidRPr="00EF5355">
              <w:rPr>
                <w:sz w:val="24"/>
                <w:szCs w:val="24"/>
                <w:lang w:val="es-MX"/>
              </w:rPr>
              <w:t xml:space="preserve"> implementando la construcción de planta 4 para realizar Filtrabilidad en Frio al Biodiesel</w:t>
            </w:r>
          </w:p>
          <w:p w14:paraId="26A8B521" w14:textId="77777777" w:rsidR="005B23B7" w:rsidRDefault="005B23B7" w:rsidP="005468BA">
            <w:pPr>
              <w:jc w:val="both"/>
              <w:rPr>
                <w:sz w:val="24"/>
                <w:szCs w:val="24"/>
                <w:lang w:val="es-MX"/>
              </w:rPr>
            </w:pPr>
          </w:p>
        </w:tc>
      </w:tr>
    </w:tbl>
    <w:p w14:paraId="03AC42EE" w14:textId="77777777" w:rsidR="005B23B7" w:rsidRDefault="005B23B7" w:rsidP="005468BA">
      <w:pPr>
        <w:jc w:val="both"/>
        <w:rPr>
          <w:sz w:val="24"/>
          <w:szCs w:val="24"/>
          <w:lang w:val="es-MX"/>
        </w:rPr>
      </w:pPr>
    </w:p>
    <w:p w14:paraId="02905A1D" w14:textId="77777777" w:rsidR="00F54CCF" w:rsidRPr="00F54CCF" w:rsidRDefault="00F54CCF" w:rsidP="00F54CCF">
      <w:pPr>
        <w:jc w:val="both"/>
        <w:rPr>
          <w:sz w:val="24"/>
          <w:szCs w:val="24"/>
          <w:lang w:val="es-CO"/>
        </w:rPr>
      </w:pPr>
      <w:r w:rsidRPr="00F54CCF">
        <w:rPr>
          <w:sz w:val="24"/>
          <w:szCs w:val="24"/>
          <w:lang w:val="es-CO"/>
        </w:rPr>
        <w:t>El asistente de sostenibilidad presentó el resumen de gastos realizado durante el segundo semestre del año 2020, para el cual estuvo como líder de la gestión ambiental de la empresa. A continuación, tabla resumen de gastos</w:t>
      </w:r>
    </w:p>
    <w:p w14:paraId="76DDC01B" w14:textId="77777777" w:rsidR="00F54CCF" w:rsidRPr="00F54CCF" w:rsidRDefault="00F54CCF" w:rsidP="00F54CCF">
      <w:pPr>
        <w:jc w:val="both"/>
        <w:rPr>
          <w:sz w:val="24"/>
          <w:szCs w:val="24"/>
          <w:lang w:val="es-CO"/>
        </w:rPr>
      </w:pPr>
      <w:r>
        <w:rPr>
          <w:rFonts w:ascii="Monserrat" w:hAnsi="Monserrat" w:cs="72 Light"/>
          <w:noProof/>
          <w:sz w:val="24"/>
          <w:szCs w:val="24"/>
          <w:lang w:val="es-CO" w:eastAsia="es-CO"/>
        </w:rPr>
        <w:drawing>
          <wp:inline distT="0" distB="0" distL="0" distR="0" wp14:anchorId="3A1FC8BD" wp14:editId="7064D326">
            <wp:extent cx="5972810" cy="2551019"/>
            <wp:effectExtent l="0" t="0" r="889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972810" cy="2551019"/>
                    </a:xfrm>
                    <a:prstGeom prst="rect">
                      <a:avLst/>
                    </a:prstGeom>
                    <a:noFill/>
                  </pic:spPr>
                </pic:pic>
              </a:graphicData>
            </a:graphic>
          </wp:inline>
        </w:drawing>
      </w:r>
    </w:p>
    <w:p w14:paraId="341FC725" w14:textId="77777777" w:rsidR="00F54CCF" w:rsidRPr="00F54CCF" w:rsidRDefault="00F54CCF" w:rsidP="00F54CCF">
      <w:pPr>
        <w:jc w:val="both"/>
        <w:rPr>
          <w:sz w:val="24"/>
          <w:szCs w:val="24"/>
          <w:lang w:val="es-CO"/>
        </w:rPr>
      </w:pPr>
    </w:p>
    <w:p w14:paraId="4227A03F" w14:textId="77777777" w:rsidR="00F54CCF" w:rsidRPr="00F54CCF" w:rsidRDefault="00F54CCF" w:rsidP="00F54CCF">
      <w:pPr>
        <w:pStyle w:val="Prrafodelista"/>
        <w:numPr>
          <w:ilvl w:val="0"/>
          <w:numId w:val="33"/>
        </w:numPr>
        <w:jc w:val="both"/>
        <w:rPr>
          <w:sz w:val="24"/>
          <w:szCs w:val="24"/>
          <w:lang w:val="es-CO"/>
        </w:rPr>
      </w:pPr>
      <w:r w:rsidRPr="00F54CCF">
        <w:rPr>
          <w:sz w:val="24"/>
          <w:szCs w:val="24"/>
          <w:lang w:val="es-CO"/>
        </w:rPr>
        <w:t>Durante el año 2020 se ejecutó de forma adecuada y pertinente el consumo de gastos para la gestión ambiental ejecutada.</w:t>
      </w:r>
    </w:p>
    <w:p w14:paraId="053B6782" w14:textId="77777777" w:rsidR="00F54CCF" w:rsidRPr="00F54CCF" w:rsidRDefault="00F54CCF" w:rsidP="00F54CCF">
      <w:pPr>
        <w:pStyle w:val="Prrafodelista"/>
        <w:numPr>
          <w:ilvl w:val="0"/>
          <w:numId w:val="33"/>
        </w:numPr>
        <w:jc w:val="both"/>
        <w:rPr>
          <w:sz w:val="24"/>
          <w:szCs w:val="24"/>
          <w:lang w:val="es-CO"/>
        </w:rPr>
      </w:pPr>
      <w:r w:rsidRPr="00F54CCF">
        <w:rPr>
          <w:sz w:val="24"/>
          <w:szCs w:val="24"/>
          <w:lang w:val="es-CO"/>
        </w:rPr>
        <w:t xml:space="preserve">El rubro más alto se encontró relacionado con la prestación del servicio de recolección, transporte y disposición final de las corrientes de residuos Ordinarios y Peligrosos, cuyos </w:t>
      </w:r>
      <w:r w:rsidRPr="00F54CCF">
        <w:rPr>
          <w:sz w:val="24"/>
          <w:szCs w:val="24"/>
          <w:lang w:val="es-CO"/>
        </w:rPr>
        <w:lastRenderedPageBreak/>
        <w:t>cobros ascienden al orden de $10.000.000 aprox. para el periodo comprendido de junio a diciembre.</w:t>
      </w:r>
    </w:p>
    <w:p w14:paraId="52FE98CD" w14:textId="77777777" w:rsidR="00F54CCF" w:rsidRPr="00F54CCF" w:rsidRDefault="00F54CCF" w:rsidP="00F54CCF">
      <w:pPr>
        <w:pStyle w:val="Prrafodelista"/>
        <w:numPr>
          <w:ilvl w:val="0"/>
          <w:numId w:val="33"/>
        </w:numPr>
        <w:jc w:val="both"/>
        <w:rPr>
          <w:sz w:val="24"/>
          <w:szCs w:val="24"/>
          <w:lang w:val="es-CO"/>
        </w:rPr>
      </w:pPr>
      <w:r w:rsidRPr="00F54CCF">
        <w:rPr>
          <w:sz w:val="24"/>
          <w:szCs w:val="24"/>
          <w:lang w:val="es-CO"/>
        </w:rPr>
        <w:t>Se resalta la realización de las caracterizaciones de las aguas residuales y las aguas captadas del pozo subterráneo, con costos totales de $3.000.000 aprox.</w:t>
      </w:r>
    </w:p>
    <w:p w14:paraId="0C38E19E" w14:textId="77777777" w:rsidR="00BD7601" w:rsidRPr="00F54CCF" w:rsidRDefault="00F54CCF" w:rsidP="00F54CCF">
      <w:pPr>
        <w:pStyle w:val="Prrafodelista"/>
        <w:numPr>
          <w:ilvl w:val="0"/>
          <w:numId w:val="33"/>
        </w:numPr>
        <w:jc w:val="both"/>
        <w:rPr>
          <w:sz w:val="24"/>
          <w:szCs w:val="24"/>
          <w:lang w:val="es-CO"/>
        </w:rPr>
      </w:pPr>
      <w:r w:rsidRPr="00F54CCF">
        <w:rPr>
          <w:sz w:val="24"/>
          <w:szCs w:val="24"/>
          <w:lang w:val="es-CO"/>
        </w:rPr>
        <w:t>Los recursos dispuestos para la ejecución de la actividad de la jornada “Todos contra el COVID” fueron tomados de caja menor, razón por la cual no se asocian en el cuadro anterior; sin embargo, estos sumaron un valor de $350.000</w:t>
      </w:r>
    </w:p>
    <w:p w14:paraId="7D342883" w14:textId="77777777" w:rsidR="00BD7601" w:rsidRPr="00EF5355" w:rsidRDefault="00BD7601" w:rsidP="005468BA">
      <w:pPr>
        <w:jc w:val="both"/>
        <w:rPr>
          <w:b/>
          <w:sz w:val="24"/>
          <w:szCs w:val="24"/>
          <w:lang w:val="es-CO"/>
        </w:rPr>
      </w:pPr>
    </w:p>
    <w:p w14:paraId="550319AE" w14:textId="77777777" w:rsidR="00783188" w:rsidRPr="00EF5355" w:rsidRDefault="00783188" w:rsidP="001D24AC">
      <w:pPr>
        <w:rPr>
          <w:sz w:val="24"/>
          <w:szCs w:val="24"/>
          <w:lang w:val="es-CO"/>
        </w:rPr>
      </w:pPr>
    </w:p>
    <w:tbl>
      <w:tblPr>
        <w:tblStyle w:val="Tablaconcuadrcula"/>
        <w:tblW w:w="0" w:type="auto"/>
        <w:tblInd w:w="720" w:type="dxa"/>
        <w:shd w:val="clear" w:color="auto" w:fill="BFBFBF" w:themeFill="background1" w:themeFillShade="BF"/>
        <w:tblLook w:val="04A0" w:firstRow="1" w:lastRow="0" w:firstColumn="1" w:lastColumn="0" w:noHBand="0" w:noVBand="1"/>
      </w:tblPr>
      <w:tblGrid>
        <w:gridCol w:w="8902"/>
      </w:tblGrid>
      <w:tr w:rsidR="00814E03" w:rsidRPr="00EF5355" w14:paraId="737D4DC4" w14:textId="77777777" w:rsidTr="00814E03">
        <w:tc>
          <w:tcPr>
            <w:tcW w:w="9546" w:type="dxa"/>
            <w:shd w:val="clear" w:color="auto" w:fill="BFBFBF" w:themeFill="background1" w:themeFillShade="BF"/>
          </w:tcPr>
          <w:p w14:paraId="72FD1E38" w14:textId="77777777" w:rsidR="00814E03" w:rsidRPr="00EF5355" w:rsidRDefault="00814E03" w:rsidP="005924A8">
            <w:pPr>
              <w:pStyle w:val="Prrafodelista"/>
              <w:numPr>
                <w:ilvl w:val="0"/>
                <w:numId w:val="2"/>
              </w:numPr>
              <w:spacing w:after="200" w:line="276" w:lineRule="auto"/>
              <w:jc w:val="center"/>
              <w:rPr>
                <w:b/>
                <w:sz w:val="24"/>
                <w:szCs w:val="24"/>
                <w:lang w:val="es-CO"/>
              </w:rPr>
            </w:pPr>
            <w:r w:rsidRPr="00EF5355">
              <w:rPr>
                <w:sz w:val="24"/>
                <w:szCs w:val="24"/>
              </w:rPr>
              <w:t>Oportunidades de mejora</w:t>
            </w:r>
          </w:p>
        </w:tc>
      </w:tr>
    </w:tbl>
    <w:p w14:paraId="291D491F" w14:textId="77777777" w:rsidR="00783188" w:rsidRPr="00EF5355" w:rsidRDefault="00783188" w:rsidP="001D24AC">
      <w:pPr>
        <w:rPr>
          <w:sz w:val="24"/>
          <w:szCs w:val="24"/>
          <w:lang w:val="es-CO"/>
        </w:rPr>
      </w:pPr>
    </w:p>
    <w:p w14:paraId="638AF9E9" w14:textId="77777777" w:rsidR="00783188" w:rsidRDefault="00DA7A28" w:rsidP="00DA7A28">
      <w:pPr>
        <w:rPr>
          <w:sz w:val="24"/>
          <w:szCs w:val="24"/>
          <w:lang w:val="es-CO"/>
        </w:rPr>
      </w:pPr>
      <w:r w:rsidRPr="00EF5355">
        <w:rPr>
          <w:sz w:val="24"/>
          <w:szCs w:val="24"/>
          <w:lang w:val="es-CO"/>
        </w:rPr>
        <w:t xml:space="preserve">En </w:t>
      </w:r>
      <w:r w:rsidR="00EF5355" w:rsidRPr="00EF5355">
        <w:rPr>
          <w:sz w:val="24"/>
          <w:szCs w:val="24"/>
          <w:lang w:val="es-CO"/>
        </w:rPr>
        <w:t>cuanto</w:t>
      </w:r>
      <w:r w:rsidRPr="00EF5355">
        <w:rPr>
          <w:sz w:val="24"/>
          <w:szCs w:val="24"/>
          <w:lang w:val="es-CO"/>
        </w:rPr>
        <w:t xml:space="preserve"> a las oportunidades de mejora relacionadas fueron: </w:t>
      </w:r>
    </w:p>
    <w:p w14:paraId="65A23CB4" w14:textId="77777777" w:rsidR="00F54CCF" w:rsidRPr="00F54CCF" w:rsidRDefault="00C72D9B" w:rsidP="00DA7A28">
      <w:pPr>
        <w:rPr>
          <w:b/>
          <w:sz w:val="24"/>
          <w:szCs w:val="24"/>
          <w:lang w:val="es-CO"/>
        </w:rPr>
      </w:pPr>
      <w:r>
        <w:rPr>
          <w:b/>
          <w:sz w:val="24"/>
          <w:szCs w:val="24"/>
          <w:lang w:val="es-CO"/>
        </w:rPr>
        <w:t>Gestión</w:t>
      </w:r>
      <w:r w:rsidR="00F54CCF">
        <w:rPr>
          <w:b/>
          <w:sz w:val="24"/>
          <w:szCs w:val="24"/>
          <w:lang w:val="es-CO"/>
        </w:rPr>
        <w:t xml:space="preserve"> del </w:t>
      </w:r>
      <w:r w:rsidR="00F54CCF" w:rsidRPr="00F54CCF">
        <w:rPr>
          <w:b/>
          <w:sz w:val="24"/>
          <w:szCs w:val="24"/>
          <w:lang w:val="es-CO"/>
        </w:rPr>
        <w:t>Mantenimiento</w:t>
      </w:r>
    </w:p>
    <w:p w14:paraId="1BFFB629" w14:textId="77777777" w:rsidR="00783188" w:rsidRPr="00EF5355" w:rsidRDefault="00EF5355" w:rsidP="00EF5355">
      <w:pPr>
        <w:rPr>
          <w:sz w:val="24"/>
          <w:szCs w:val="24"/>
          <w:lang w:val="es-ES"/>
        </w:rPr>
      </w:pPr>
      <w:r w:rsidRPr="00EF5355">
        <w:rPr>
          <w:sz w:val="24"/>
          <w:szCs w:val="24"/>
          <w:lang w:val="es-CO"/>
        </w:rPr>
        <w:t>Adecuación</w:t>
      </w:r>
      <w:r w:rsidR="00181E2F" w:rsidRPr="00EF5355">
        <w:rPr>
          <w:sz w:val="24"/>
          <w:szCs w:val="24"/>
          <w:lang w:val="es-CO"/>
        </w:rPr>
        <w:t xml:space="preserve"> de la bomba 166p5 </w:t>
      </w:r>
      <w:r w:rsidRPr="00EF5355">
        <w:rPr>
          <w:sz w:val="24"/>
          <w:szCs w:val="24"/>
          <w:lang w:val="es-ES"/>
        </w:rPr>
        <w:t>actualmente en material plástico por acero inoxidable para aumentar su vida útil.</w:t>
      </w:r>
    </w:p>
    <w:p w14:paraId="3BFC0488" w14:textId="77777777" w:rsidR="00EF5355" w:rsidRPr="00EF5355" w:rsidRDefault="00EF5355" w:rsidP="00EF5355">
      <w:pPr>
        <w:rPr>
          <w:noProof/>
          <w:lang w:val="es-CO" w:eastAsia="es-CO"/>
        </w:rPr>
      </w:pPr>
      <w:r w:rsidRPr="00EF5355">
        <w:rPr>
          <w:noProof/>
          <w:sz w:val="24"/>
          <w:szCs w:val="24"/>
          <w:lang w:val="es-CO" w:eastAsia="es-CO"/>
        </w:rPr>
        <w:drawing>
          <wp:inline distT="0" distB="0" distL="0" distR="0" wp14:anchorId="6705467F" wp14:editId="506E7357">
            <wp:extent cx="2137145" cy="1748185"/>
            <wp:effectExtent l="0" t="0" r="0" b="4445"/>
            <wp:docPr id="3074" name="Picture 2" descr="C:\Users\hcotes\Downloads\4542_57297477.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C:\Users\hcotes\Downloads\4542_57297477.jpg"/>
                    <pic:cNvPicPr>
                      <a:picLocks noGrp="1"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39828" cy="1750379"/>
                    </a:xfrm>
                    <a:prstGeom prst="rect">
                      <a:avLst/>
                    </a:prstGeom>
                    <a:noFill/>
                  </pic:spPr>
                </pic:pic>
              </a:graphicData>
            </a:graphic>
          </wp:inline>
        </w:drawing>
      </w:r>
      <w:r w:rsidRPr="00EF5355">
        <w:rPr>
          <w:noProof/>
          <w:lang w:val="es-CO" w:eastAsia="es-CO"/>
        </w:rPr>
        <w:t xml:space="preserve"> </w:t>
      </w:r>
      <w:r w:rsidRPr="00EF5355">
        <w:rPr>
          <w:noProof/>
          <w:sz w:val="24"/>
          <w:szCs w:val="24"/>
          <w:lang w:val="es-CO" w:eastAsia="es-CO"/>
        </w:rPr>
        <w:drawing>
          <wp:inline distT="0" distB="0" distL="0" distR="0" wp14:anchorId="384BBE73" wp14:editId="4CD6268E">
            <wp:extent cx="1956391" cy="1801001"/>
            <wp:effectExtent l="0" t="0" r="6350" b="8890"/>
            <wp:docPr id="3075" name="Picture 3" descr="C:\Users\hcotes\Downloads\9217_57297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C:\Users\hcotes\Downloads\9217_57297477.jp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962598" cy="1806715"/>
                    </a:xfrm>
                    <a:prstGeom prst="rect">
                      <a:avLst/>
                    </a:prstGeom>
                    <a:noFill/>
                  </pic:spPr>
                </pic:pic>
              </a:graphicData>
            </a:graphic>
          </wp:inline>
        </w:drawing>
      </w:r>
    </w:p>
    <w:p w14:paraId="4E46B3BE" w14:textId="77777777" w:rsidR="00EF5355" w:rsidRPr="00EF5355" w:rsidRDefault="00EF5355" w:rsidP="00EF5355">
      <w:pPr>
        <w:rPr>
          <w:noProof/>
          <w:lang w:val="es-CO" w:eastAsia="es-CO"/>
        </w:rPr>
      </w:pPr>
    </w:p>
    <w:p w14:paraId="096A4DCD" w14:textId="77777777" w:rsidR="00EF5355" w:rsidRDefault="00EF5355" w:rsidP="00EF5355">
      <w:pPr>
        <w:rPr>
          <w:noProof/>
          <w:lang w:val="es-CO" w:eastAsia="es-CO"/>
        </w:rPr>
      </w:pPr>
    </w:p>
    <w:p w14:paraId="4E3779C7" w14:textId="77777777" w:rsidR="00EF5355" w:rsidRPr="00EF5355" w:rsidRDefault="00EF5355" w:rsidP="00EF5355">
      <w:pPr>
        <w:rPr>
          <w:noProof/>
          <w:sz w:val="24"/>
          <w:lang w:val="es-CO" w:eastAsia="es-CO"/>
        </w:rPr>
      </w:pPr>
      <w:r w:rsidRPr="00EF5355">
        <w:rPr>
          <w:b/>
          <w:bCs/>
          <w:noProof/>
          <w:sz w:val="24"/>
          <w:lang w:val="es-CO" w:eastAsia="es-CO"/>
        </w:rPr>
        <w:t xml:space="preserve">Oportunidad de Mejora </w:t>
      </w:r>
      <w:r>
        <w:rPr>
          <w:b/>
          <w:bCs/>
          <w:noProof/>
          <w:sz w:val="24"/>
          <w:lang w:val="es-CO" w:eastAsia="es-CO"/>
        </w:rPr>
        <w:t>Calidad</w:t>
      </w:r>
    </w:p>
    <w:p w14:paraId="4147ABFF" w14:textId="77777777" w:rsidR="00EF5355" w:rsidRPr="00EF5355" w:rsidRDefault="00EF5355" w:rsidP="00EF5355">
      <w:pPr>
        <w:rPr>
          <w:noProof/>
          <w:lang w:val="es-CO" w:eastAsia="es-CO"/>
        </w:rPr>
      </w:pPr>
    </w:p>
    <w:p w14:paraId="759E3445" w14:textId="73A8A848" w:rsidR="005A08F2" w:rsidRPr="003C60E4" w:rsidRDefault="005D6458" w:rsidP="00C72D9B">
      <w:pPr>
        <w:numPr>
          <w:ilvl w:val="0"/>
          <w:numId w:val="28"/>
        </w:numPr>
        <w:jc w:val="both"/>
        <w:rPr>
          <w:noProof/>
          <w:sz w:val="24"/>
          <w:lang w:val="es-CO" w:eastAsia="es-CO"/>
        </w:rPr>
      </w:pPr>
      <w:r w:rsidRPr="003C60E4">
        <w:rPr>
          <w:noProof/>
          <w:sz w:val="24"/>
          <w:lang w:val="es-CO" w:eastAsia="es-CO"/>
        </w:rPr>
        <w:t xml:space="preserve">Reinducción SIG, lo cual se ha realizado  </w:t>
      </w:r>
      <w:r w:rsidR="00CB6E98">
        <w:rPr>
          <w:noProof/>
          <w:sz w:val="24"/>
          <w:lang w:val="es-CO" w:eastAsia="es-CO"/>
        </w:rPr>
        <w:t>46</w:t>
      </w:r>
      <w:r w:rsidRPr="003C60E4">
        <w:rPr>
          <w:noProof/>
          <w:sz w:val="24"/>
          <w:lang w:val="es-CO" w:eastAsia="es-CO"/>
        </w:rPr>
        <w:t xml:space="preserve">% del personal BIOSC. </w:t>
      </w:r>
    </w:p>
    <w:p w14:paraId="514824B7" w14:textId="77777777" w:rsidR="005A08F2" w:rsidRPr="003C60E4" w:rsidRDefault="005D6458" w:rsidP="00C72D9B">
      <w:pPr>
        <w:numPr>
          <w:ilvl w:val="0"/>
          <w:numId w:val="28"/>
        </w:numPr>
        <w:jc w:val="both"/>
        <w:rPr>
          <w:noProof/>
          <w:sz w:val="24"/>
          <w:lang w:val="es-CO" w:eastAsia="es-CO"/>
        </w:rPr>
      </w:pPr>
      <w:r w:rsidRPr="003C60E4">
        <w:rPr>
          <w:noProof/>
          <w:sz w:val="24"/>
          <w:lang w:val="es-CO" w:eastAsia="es-CO"/>
        </w:rPr>
        <w:t>Actualización Documental de forma y de fondo (cambios en actividades, cargo del responsable, periodicidad.</w:t>
      </w:r>
    </w:p>
    <w:p w14:paraId="57B55ED0" w14:textId="77777777" w:rsidR="005A08F2" w:rsidRPr="003C60E4" w:rsidRDefault="005D6458" w:rsidP="00C72D9B">
      <w:pPr>
        <w:numPr>
          <w:ilvl w:val="0"/>
          <w:numId w:val="28"/>
        </w:numPr>
        <w:jc w:val="both"/>
        <w:rPr>
          <w:noProof/>
          <w:sz w:val="24"/>
          <w:lang w:val="es-CO" w:eastAsia="es-CO"/>
        </w:rPr>
      </w:pPr>
      <w:r w:rsidRPr="003C60E4">
        <w:rPr>
          <w:noProof/>
          <w:sz w:val="24"/>
          <w:lang w:val="es-CO" w:eastAsia="es-CO"/>
        </w:rPr>
        <w:t>Auditorias Internas con personal interdisciplinario del grupo Daabon.</w:t>
      </w:r>
    </w:p>
    <w:p w14:paraId="640345B3" w14:textId="77777777" w:rsidR="005A08F2" w:rsidRPr="003C60E4" w:rsidRDefault="005D6458" w:rsidP="00C72D9B">
      <w:pPr>
        <w:numPr>
          <w:ilvl w:val="0"/>
          <w:numId w:val="28"/>
        </w:numPr>
        <w:jc w:val="both"/>
        <w:rPr>
          <w:noProof/>
          <w:sz w:val="24"/>
          <w:lang w:val="es-CO" w:eastAsia="es-CO"/>
        </w:rPr>
      </w:pPr>
      <w:r w:rsidRPr="003C60E4">
        <w:rPr>
          <w:noProof/>
          <w:sz w:val="24"/>
          <w:lang w:val="es-CO" w:eastAsia="es-CO"/>
        </w:rPr>
        <w:t>Actualización documental del proceso de aseguramiento de la calidad</w:t>
      </w:r>
    </w:p>
    <w:p w14:paraId="6C95D2B2" w14:textId="77777777" w:rsidR="005A08F2" w:rsidRPr="003C60E4" w:rsidRDefault="005D6458" w:rsidP="00C72D9B">
      <w:pPr>
        <w:numPr>
          <w:ilvl w:val="0"/>
          <w:numId w:val="28"/>
        </w:numPr>
        <w:jc w:val="both"/>
        <w:rPr>
          <w:noProof/>
          <w:sz w:val="24"/>
          <w:lang w:val="es-CO" w:eastAsia="es-CO"/>
        </w:rPr>
      </w:pPr>
      <w:r w:rsidRPr="003C60E4">
        <w:rPr>
          <w:noProof/>
          <w:sz w:val="24"/>
          <w:lang w:val="es-CO" w:eastAsia="es-CO"/>
        </w:rPr>
        <w:t>Creación de herramienta que permita identificar a tiempo los requisitos legales y de otra índole aplicable al tipo de operación.</w:t>
      </w:r>
    </w:p>
    <w:p w14:paraId="4AC0DB5E" w14:textId="77777777" w:rsidR="005A08F2" w:rsidRPr="003C60E4" w:rsidRDefault="005D6458" w:rsidP="00C72D9B">
      <w:pPr>
        <w:numPr>
          <w:ilvl w:val="0"/>
          <w:numId w:val="28"/>
        </w:numPr>
        <w:jc w:val="both"/>
        <w:rPr>
          <w:noProof/>
          <w:sz w:val="24"/>
          <w:lang w:val="es-CO" w:eastAsia="es-CO"/>
        </w:rPr>
      </w:pPr>
      <w:r w:rsidRPr="003C60E4">
        <w:rPr>
          <w:noProof/>
          <w:sz w:val="24"/>
          <w:lang w:val="es-CO" w:eastAsia="es-CO"/>
        </w:rPr>
        <w:t>Creación de Herramienta que permita tener un control de los documentos cargados en el portal Daabon</w:t>
      </w:r>
      <w:r w:rsidR="00EF5355" w:rsidRPr="003C60E4">
        <w:rPr>
          <w:noProof/>
          <w:sz w:val="24"/>
          <w:lang w:val="es-CO" w:eastAsia="es-CO"/>
        </w:rPr>
        <w:t xml:space="preserve"> (SIGDOCS)</w:t>
      </w:r>
    </w:p>
    <w:p w14:paraId="63AC83C8" w14:textId="77777777" w:rsidR="00EF5355" w:rsidRPr="00EF5355" w:rsidRDefault="00EF5355" w:rsidP="00EF5355">
      <w:pPr>
        <w:rPr>
          <w:noProof/>
          <w:lang w:val="es-CO" w:eastAsia="es-CO"/>
        </w:rPr>
      </w:pPr>
    </w:p>
    <w:p w14:paraId="6C48794E" w14:textId="77777777" w:rsidR="00EF5355" w:rsidRPr="00EF5355" w:rsidRDefault="00EF5355" w:rsidP="00EF5355">
      <w:pPr>
        <w:rPr>
          <w:noProof/>
          <w:lang w:val="es-CO" w:eastAsia="es-CO"/>
        </w:rPr>
      </w:pPr>
    </w:p>
    <w:p w14:paraId="33628386" w14:textId="77777777" w:rsidR="00EF5355" w:rsidRPr="00EF5355" w:rsidRDefault="00EF5355" w:rsidP="00EF5355">
      <w:pPr>
        <w:rPr>
          <w:noProof/>
          <w:sz w:val="24"/>
          <w:lang w:val="es-CO" w:eastAsia="es-CO"/>
        </w:rPr>
      </w:pPr>
      <w:r w:rsidRPr="00EF5355">
        <w:rPr>
          <w:b/>
          <w:bCs/>
          <w:noProof/>
          <w:sz w:val="24"/>
          <w:lang w:val="es-CO" w:eastAsia="es-CO"/>
        </w:rPr>
        <w:t>Oportunidad de Mejora SST</w:t>
      </w:r>
    </w:p>
    <w:p w14:paraId="655C6B97" w14:textId="77777777" w:rsidR="00EF5355" w:rsidRPr="00EF5355" w:rsidRDefault="00EF5355" w:rsidP="00EF5355">
      <w:pPr>
        <w:rPr>
          <w:noProof/>
          <w:lang w:val="es-CO" w:eastAsia="es-CO"/>
        </w:rPr>
      </w:pPr>
    </w:p>
    <w:p w14:paraId="25987DBD" w14:textId="77777777" w:rsidR="005A08F2" w:rsidRPr="00EF5355" w:rsidRDefault="005D6458" w:rsidP="00C72D9B">
      <w:pPr>
        <w:numPr>
          <w:ilvl w:val="0"/>
          <w:numId w:val="27"/>
        </w:numPr>
        <w:jc w:val="both"/>
        <w:rPr>
          <w:sz w:val="24"/>
          <w:szCs w:val="24"/>
          <w:lang w:val="es-CO"/>
        </w:rPr>
      </w:pPr>
      <w:r w:rsidRPr="00EF5355">
        <w:rPr>
          <w:sz w:val="24"/>
          <w:szCs w:val="24"/>
          <w:lang w:val="es-CO"/>
        </w:rPr>
        <w:t>Fortalecimiento del riesgo mecánico en las operaciones.</w:t>
      </w:r>
    </w:p>
    <w:p w14:paraId="661C7521" w14:textId="77777777" w:rsidR="005A08F2" w:rsidRPr="00EF5355" w:rsidRDefault="005D6458" w:rsidP="00C72D9B">
      <w:pPr>
        <w:numPr>
          <w:ilvl w:val="0"/>
          <w:numId w:val="27"/>
        </w:numPr>
        <w:jc w:val="both"/>
        <w:rPr>
          <w:sz w:val="24"/>
          <w:szCs w:val="24"/>
          <w:lang w:val="es-CO"/>
        </w:rPr>
      </w:pPr>
      <w:r w:rsidRPr="00EF5355">
        <w:rPr>
          <w:sz w:val="24"/>
          <w:szCs w:val="24"/>
          <w:lang w:val="es-CO"/>
        </w:rPr>
        <w:lastRenderedPageBreak/>
        <w:t>Fortalecimiento en la implementación del Bloqueo y etiquetado en las labores donde se generen trabajos con Energías Peligrosas.</w:t>
      </w:r>
    </w:p>
    <w:p w14:paraId="6CC6590A" w14:textId="77777777" w:rsidR="005A08F2" w:rsidRPr="00EF5355" w:rsidRDefault="005D6458" w:rsidP="00C72D9B">
      <w:pPr>
        <w:numPr>
          <w:ilvl w:val="0"/>
          <w:numId w:val="27"/>
        </w:numPr>
        <w:jc w:val="both"/>
        <w:rPr>
          <w:sz w:val="24"/>
          <w:szCs w:val="24"/>
          <w:lang w:val="es-CO"/>
        </w:rPr>
      </w:pPr>
      <w:r w:rsidRPr="00EF5355">
        <w:rPr>
          <w:sz w:val="24"/>
          <w:szCs w:val="24"/>
          <w:lang w:val="es-CO"/>
        </w:rPr>
        <w:t>Participación activa en las inspecciones por parte del COPASST y líderes del proceso.</w:t>
      </w:r>
    </w:p>
    <w:p w14:paraId="1052BD9C" w14:textId="77777777" w:rsidR="005A08F2" w:rsidRPr="00EF5355" w:rsidRDefault="005D6458" w:rsidP="00C72D9B">
      <w:pPr>
        <w:numPr>
          <w:ilvl w:val="0"/>
          <w:numId w:val="27"/>
        </w:numPr>
        <w:jc w:val="both"/>
        <w:rPr>
          <w:sz w:val="24"/>
          <w:szCs w:val="24"/>
          <w:lang w:val="es-CO"/>
        </w:rPr>
      </w:pPr>
      <w:r w:rsidRPr="00EF5355">
        <w:rPr>
          <w:sz w:val="24"/>
          <w:szCs w:val="24"/>
          <w:lang w:val="es-CO"/>
        </w:rPr>
        <w:t>Estructura documental y formatos de acuerdo a los lineamientos del Grupo Daabon</w:t>
      </w:r>
    </w:p>
    <w:p w14:paraId="5140CF94" w14:textId="77777777" w:rsidR="005A08F2" w:rsidRDefault="005D6458" w:rsidP="00C72D9B">
      <w:pPr>
        <w:numPr>
          <w:ilvl w:val="0"/>
          <w:numId w:val="27"/>
        </w:numPr>
        <w:jc w:val="both"/>
        <w:rPr>
          <w:sz w:val="24"/>
          <w:szCs w:val="24"/>
          <w:lang w:val="es-CO"/>
        </w:rPr>
      </w:pPr>
      <w:r w:rsidRPr="00EF5355">
        <w:rPr>
          <w:sz w:val="24"/>
          <w:szCs w:val="24"/>
          <w:lang w:val="es-CO"/>
        </w:rPr>
        <w:t>Aprobación curso de trabajo en altura y rescatista trabajo en altura.</w:t>
      </w:r>
    </w:p>
    <w:p w14:paraId="3E684CAA" w14:textId="77777777" w:rsidR="003C60E4" w:rsidRDefault="003C60E4" w:rsidP="003C60E4">
      <w:pPr>
        <w:rPr>
          <w:sz w:val="24"/>
          <w:szCs w:val="24"/>
          <w:lang w:val="es-CO"/>
        </w:rPr>
      </w:pPr>
    </w:p>
    <w:p w14:paraId="4251DED0" w14:textId="77777777" w:rsidR="003C60E4" w:rsidRPr="004D5203" w:rsidRDefault="00F54CCF" w:rsidP="003C60E4">
      <w:pPr>
        <w:numPr>
          <w:ilvl w:val="0"/>
          <w:numId w:val="29"/>
        </w:numPr>
        <w:jc w:val="both"/>
        <w:rPr>
          <w:rFonts w:ascii="Monserrat" w:hAnsi="Monserrat" w:cs="72 Light"/>
          <w:b/>
          <w:sz w:val="24"/>
          <w:szCs w:val="24"/>
        </w:rPr>
      </w:pPr>
      <w:r w:rsidRPr="004D5203">
        <w:rPr>
          <w:rFonts w:ascii="Monserrat" w:hAnsi="Monserrat" w:cs="72 Light"/>
          <w:b/>
          <w:sz w:val="24"/>
          <w:szCs w:val="24"/>
        </w:rPr>
        <w:t>Oportunidades De Mejora Del SGA</w:t>
      </w:r>
    </w:p>
    <w:p w14:paraId="59DDAF39" w14:textId="77777777" w:rsidR="003C60E4" w:rsidRDefault="003C60E4" w:rsidP="003C60E4">
      <w:pPr>
        <w:jc w:val="both"/>
        <w:rPr>
          <w:rFonts w:ascii="Monserrat" w:hAnsi="Monserrat" w:cs="72 Light"/>
          <w:sz w:val="24"/>
          <w:szCs w:val="24"/>
        </w:rPr>
      </w:pPr>
    </w:p>
    <w:p w14:paraId="2897F97F" w14:textId="77777777" w:rsidR="003C60E4" w:rsidRPr="003C60E4" w:rsidRDefault="003C60E4" w:rsidP="003C60E4">
      <w:pPr>
        <w:pStyle w:val="Prrafodelista"/>
        <w:numPr>
          <w:ilvl w:val="0"/>
          <w:numId w:val="32"/>
        </w:numPr>
        <w:jc w:val="both"/>
        <w:rPr>
          <w:sz w:val="24"/>
          <w:szCs w:val="24"/>
        </w:rPr>
      </w:pPr>
      <w:r w:rsidRPr="003C60E4">
        <w:rPr>
          <w:sz w:val="24"/>
          <w:szCs w:val="24"/>
        </w:rPr>
        <w:t>Concretar cursos de formación certificados en alianza con el SENA para el personal de la empresa en temáticas ambientales.</w:t>
      </w:r>
    </w:p>
    <w:p w14:paraId="694B442B" w14:textId="77777777" w:rsidR="003C60E4" w:rsidRPr="003C60E4" w:rsidRDefault="003C60E4" w:rsidP="003C60E4">
      <w:pPr>
        <w:pStyle w:val="Prrafodelista"/>
        <w:numPr>
          <w:ilvl w:val="0"/>
          <w:numId w:val="32"/>
        </w:numPr>
        <w:jc w:val="both"/>
        <w:rPr>
          <w:sz w:val="24"/>
          <w:szCs w:val="24"/>
        </w:rPr>
      </w:pPr>
      <w:r w:rsidRPr="003C60E4">
        <w:rPr>
          <w:sz w:val="24"/>
          <w:szCs w:val="24"/>
        </w:rPr>
        <w:t>Desarrollo de Simulacro Integral de emergencias en conjunto con el Comité de Ayuda Mutua.</w:t>
      </w:r>
    </w:p>
    <w:p w14:paraId="078306F5" w14:textId="77777777" w:rsidR="003C60E4" w:rsidRPr="003C60E4" w:rsidRDefault="003C60E4" w:rsidP="003C60E4">
      <w:pPr>
        <w:pStyle w:val="Prrafodelista"/>
        <w:numPr>
          <w:ilvl w:val="0"/>
          <w:numId w:val="32"/>
        </w:numPr>
        <w:jc w:val="both"/>
        <w:rPr>
          <w:sz w:val="24"/>
          <w:szCs w:val="24"/>
        </w:rPr>
      </w:pPr>
      <w:r w:rsidRPr="003C60E4">
        <w:rPr>
          <w:sz w:val="24"/>
          <w:szCs w:val="24"/>
        </w:rPr>
        <w:t>Establecer una base de indicadores que permitan realizar un comparativo de la gestión ambiental entre industrias del mismo sector.</w:t>
      </w:r>
    </w:p>
    <w:p w14:paraId="48AE969B" w14:textId="77777777" w:rsidR="003C60E4" w:rsidRPr="003C60E4" w:rsidRDefault="003C60E4" w:rsidP="003C60E4">
      <w:pPr>
        <w:pStyle w:val="Prrafodelista"/>
        <w:numPr>
          <w:ilvl w:val="0"/>
          <w:numId w:val="32"/>
        </w:numPr>
        <w:jc w:val="both"/>
        <w:rPr>
          <w:sz w:val="24"/>
          <w:szCs w:val="24"/>
        </w:rPr>
      </w:pPr>
      <w:r w:rsidRPr="003C60E4">
        <w:rPr>
          <w:sz w:val="24"/>
          <w:szCs w:val="24"/>
        </w:rPr>
        <w:t>Robustecer la documentación de la gestión ambiental, que nos permita ser más competitivos a nivel de Sostenibilidad con las demás empresas del sector de los biocombustibles del país. (Matrices / Programas de Gestión / Indicadores / Formación / Estrategias innovadoras de reúso de materiales)</w:t>
      </w:r>
    </w:p>
    <w:p w14:paraId="6CD49B96" w14:textId="77777777" w:rsidR="003C60E4" w:rsidRPr="00EF5355" w:rsidRDefault="003C60E4" w:rsidP="003C60E4">
      <w:pPr>
        <w:rPr>
          <w:sz w:val="24"/>
          <w:szCs w:val="24"/>
          <w:lang w:val="es-CO"/>
        </w:rPr>
      </w:pPr>
    </w:p>
    <w:p w14:paraId="3361BD2F" w14:textId="77777777" w:rsidR="00EF5355" w:rsidRPr="00EF5355" w:rsidRDefault="00EF5355" w:rsidP="00EF5355">
      <w:pPr>
        <w:rPr>
          <w:sz w:val="24"/>
          <w:szCs w:val="24"/>
          <w:lang w:val="es-CO"/>
        </w:rPr>
      </w:pPr>
    </w:p>
    <w:tbl>
      <w:tblPr>
        <w:tblStyle w:val="Tablaconcuadrcula"/>
        <w:tblW w:w="0" w:type="auto"/>
        <w:shd w:val="clear" w:color="auto" w:fill="D9D9D9" w:themeFill="background1" w:themeFillShade="D9"/>
        <w:tblLook w:val="04A0" w:firstRow="1" w:lastRow="0" w:firstColumn="1" w:lastColumn="0" w:noHBand="0" w:noVBand="1"/>
      </w:tblPr>
      <w:tblGrid>
        <w:gridCol w:w="9546"/>
      </w:tblGrid>
      <w:tr w:rsidR="00573958" w:rsidRPr="00573958" w14:paraId="65633FE4" w14:textId="77777777" w:rsidTr="00567FE9">
        <w:trPr>
          <w:trHeight w:val="561"/>
        </w:trPr>
        <w:tc>
          <w:tcPr>
            <w:tcW w:w="9546" w:type="dxa"/>
            <w:shd w:val="clear" w:color="auto" w:fill="D9D9D9" w:themeFill="background1" w:themeFillShade="D9"/>
            <w:vAlign w:val="center"/>
          </w:tcPr>
          <w:p w14:paraId="47A378EF" w14:textId="77777777" w:rsidR="00573958" w:rsidRPr="00573958" w:rsidRDefault="00573958" w:rsidP="00567FE9">
            <w:pPr>
              <w:jc w:val="center"/>
              <w:rPr>
                <w:sz w:val="24"/>
                <w:szCs w:val="24"/>
                <w:lang w:val="es-CO"/>
              </w:rPr>
            </w:pPr>
            <w:r w:rsidRPr="00573958">
              <w:rPr>
                <w:sz w:val="24"/>
                <w:szCs w:val="24"/>
                <w:lang w:val="es-CO"/>
              </w:rPr>
              <w:t>Conclusiones</w:t>
            </w:r>
          </w:p>
        </w:tc>
      </w:tr>
    </w:tbl>
    <w:p w14:paraId="2B96EA37" w14:textId="77777777" w:rsidR="00573958" w:rsidRDefault="00573958" w:rsidP="00DA0253">
      <w:pPr>
        <w:rPr>
          <w:sz w:val="24"/>
          <w:szCs w:val="24"/>
        </w:rPr>
      </w:pPr>
    </w:p>
    <w:p w14:paraId="57A41865" w14:textId="77777777" w:rsidR="00154FF8" w:rsidRDefault="006143D8" w:rsidP="00567FE9">
      <w:pPr>
        <w:jc w:val="both"/>
        <w:rPr>
          <w:sz w:val="24"/>
          <w:szCs w:val="24"/>
        </w:rPr>
      </w:pPr>
      <w:r>
        <w:rPr>
          <w:sz w:val="24"/>
          <w:szCs w:val="24"/>
        </w:rPr>
        <w:t xml:space="preserve">Una vez culminada la revisión por la dirección, </w:t>
      </w:r>
      <w:r w:rsidR="00B50B2F">
        <w:rPr>
          <w:sz w:val="24"/>
          <w:szCs w:val="24"/>
        </w:rPr>
        <w:t xml:space="preserve">se llega a la </w:t>
      </w:r>
      <w:r w:rsidR="00154FF8">
        <w:rPr>
          <w:sz w:val="24"/>
          <w:szCs w:val="24"/>
        </w:rPr>
        <w:t>conclusión</w:t>
      </w:r>
      <w:r>
        <w:rPr>
          <w:sz w:val="24"/>
          <w:szCs w:val="24"/>
        </w:rPr>
        <w:t xml:space="preserve"> </w:t>
      </w:r>
      <w:r w:rsidR="00B50B2F">
        <w:rPr>
          <w:sz w:val="24"/>
          <w:szCs w:val="24"/>
        </w:rPr>
        <w:t xml:space="preserve">por </w:t>
      </w:r>
      <w:r w:rsidR="00154FF8">
        <w:rPr>
          <w:sz w:val="24"/>
          <w:szCs w:val="24"/>
        </w:rPr>
        <w:t xml:space="preserve">el gerente </w:t>
      </w:r>
      <w:r w:rsidR="00B50B2F">
        <w:rPr>
          <w:sz w:val="24"/>
          <w:szCs w:val="24"/>
        </w:rPr>
        <w:t xml:space="preserve">y los </w:t>
      </w:r>
      <w:r w:rsidR="00154FF8">
        <w:rPr>
          <w:sz w:val="24"/>
          <w:szCs w:val="24"/>
        </w:rPr>
        <w:t>líderes</w:t>
      </w:r>
      <w:r w:rsidR="00B50B2F">
        <w:rPr>
          <w:sz w:val="24"/>
          <w:szCs w:val="24"/>
        </w:rPr>
        <w:t xml:space="preserve"> de cada proceso, </w:t>
      </w:r>
      <w:r>
        <w:rPr>
          <w:sz w:val="24"/>
          <w:szCs w:val="24"/>
        </w:rPr>
        <w:t xml:space="preserve">que el sistema de </w:t>
      </w:r>
      <w:r w:rsidR="00567FE9">
        <w:rPr>
          <w:sz w:val="24"/>
          <w:szCs w:val="24"/>
        </w:rPr>
        <w:t>gestión</w:t>
      </w:r>
      <w:r>
        <w:rPr>
          <w:sz w:val="24"/>
          <w:szCs w:val="24"/>
        </w:rPr>
        <w:t xml:space="preserve"> de calidad, ambiental y seguridad y salud en el trabajo, se encuentra</w:t>
      </w:r>
      <w:r w:rsidR="00B50B2F">
        <w:rPr>
          <w:sz w:val="24"/>
          <w:szCs w:val="24"/>
        </w:rPr>
        <w:t>n</w:t>
      </w:r>
      <w:r>
        <w:rPr>
          <w:sz w:val="24"/>
          <w:szCs w:val="24"/>
        </w:rPr>
        <w:t xml:space="preserve"> </w:t>
      </w:r>
      <w:r w:rsidR="00567FE9">
        <w:rPr>
          <w:sz w:val="24"/>
          <w:szCs w:val="24"/>
        </w:rPr>
        <w:t>apropiado</w:t>
      </w:r>
      <w:r w:rsidR="00B50B2F">
        <w:rPr>
          <w:sz w:val="24"/>
          <w:szCs w:val="24"/>
        </w:rPr>
        <w:t>s y</w:t>
      </w:r>
      <w:r w:rsidR="00567FE9">
        <w:rPr>
          <w:sz w:val="24"/>
          <w:szCs w:val="24"/>
        </w:rPr>
        <w:t xml:space="preserve"> </w:t>
      </w:r>
      <w:r w:rsidR="00B50B2F">
        <w:rPr>
          <w:sz w:val="24"/>
          <w:szCs w:val="24"/>
        </w:rPr>
        <w:t xml:space="preserve">alineado </w:t>
      </w:r>
      <w:r w:rsidR="00C56CAA">
        <w:rPr>
          <w:sz w:val="24"/>
          <w:szCs w:val="24"/>
        </w:rPr>
        <w:t xml:space="preserve">con la planificación estratégica de la organización, puesto que toda la documentación asociada al sistema tiene una relación </w:t>
      </w:r>
      <w:r w:rsidR="00567FE9">
        <w:rPr>
          <w:sz w:val="24"/>
          <w:szCs w:val="24"/>
        </w:rPr>
        <w:t>directa con los objetivos y la estrategia de la organización,</w:t>
      </w:r>
      <w:r w:rsidR="00154FF8">
        <w:rPr>
          <w:sz w:val="24"/>
          <w:szCs w:val="24"/>
        </w:rPr>
        <w:t xml:space="preserve"> además de eso también se considera</w:t>
      </w:r>
      <w:r w:rsidR="00567FE9">
        <w:rPr>
          <w:sz w:val="24"/>
          <w:szCs w:val="24"/>
        </w:rPr>
        <w:t xml:space="preserve"> adecuado de acuerdo a los resultados de auditorías in</w:t>
      </w:r>
      <w:r w:rsidR="00502349">
        <w:rPr>
          <w:sz w:val="24"/>
          <w:szCs w:val="24"/>
        </w:rPr>
        <w:t xml:space="preserve">ternas, seguimiento de procesos, </w:t>
      </w:r>
      <w:r w:rsidR="00567FE9">
        <w:rPr>
          <w:sz w:val="24"/>
          <w:szCs w:val="24"/>
        </w:rPr>
        <w:t>en los cuales se demuestra que el personal cumple lo descrit</w:t>
      </w:r>
      <w:r w:rsidR="00154FF8">
        <w:rPr>
          <w:sz w:val="24"/>
          <w:szCs w:val="24"/>
        </w:rPr>
        <w:t>o en los manuales y procedimientos</w:t>
      </w:r>
      <w:r w:rsidR="00502349">
        <w:rPr>
          <w:sz w:val="24"/>
          <w:szCs w:val="24"/>
        </w:rPr>
        <w:t xml:space="preserve">. </w:t>
      </w:r>
    </w:p>
    <w:p w14:paraId="4D48C16B" w14:textId="77777777" w:rsidR="00567FE9" w:rsidRDefault="00502349" w:rsidP="00567FE9">
      <w:pPr>
        <w:jc w:val="both"/>
        <w:rPr>
          <w:sz w:val="24"/>
          <w:szCs w:val="24"/>
        </w:rPr>
      </w:pPr>
      <w:r>
        <w:rPr>
          <w:sz w:val="24"/>
          <w:szCs w:val="24"/>
        </w:rPr>
        <w:t>Así mismo</w:t>
      </w:r>
      <w:r w:rsidR="00567FE9">
        <w:rPr>
          <w:sz w:val="24"/>
          <w:szCs w:val="24"/>
        </w:rPr>
        <w:t xml:space="preserve"> se </w:t>
      </w:r>
      <w:r w:rsidR="00154FF8">
        <w:rPr>
          <w:sz w:val="24"/>
          <w:szCs w:val="24"/>
        </w:rPr>
        <w:t>evidencia el</w:t>
      </w:r>
      <w:r w:rsidR="00567FE9">
        <w:rPr>
          <w:sz w:val="24"/>
          <w:szCs w:val="24"/>
        </w:rPr>
        <w:t xml:space="preserve"> cumplimiento de los requerimientos de las autoridades ambien</w:t>
      </w:r>
      <w:r w:rsidR="00154FF8">
        <w:rPr>
          <w:sz w:val="24"/>
          <w:szCs w:val="24"/>
        </w:rPr>
        <w:t>tales, al no tener hasta la fecha sanciones</w:t>
      </w:r>
      <w:r w:rsidR="00567FE9">
        <w:rPr>
          <w:sz w:val="24"/>
          <w:szCs w:val="24"/>
        </w:rPr>
        <w:t xml:space="preserve">. </w:t>
      </w:r>
    </w:p>
    <w:p w14:paraId="7B3100D5" w14:textId="17530780" w:rsidR="00567FE9" w:rsidRDefault="00567FE9" w:rsidP="00567FE9">
      <w:pPr>
        <w:jc w:val="both"/>
        <w:rPr>
          <w:sz w:val="24"/>
          <w:szCs w:val="24"/>
        </w:rPr>
      </w:pPr>
      <w:r>
        <w:rPr>
          <w:sz w:val="24"/>
          <w:szCs w:val="24"/>
        </w:rPr>
        <w:t xml:space="preserve">Por parte de SST se concluye </w:t>
      </w:r>
      <w:r w:rsidR="004D0BEE">
        <w:rPr>
          <w:sz w:val="24"/>
          <w:szCs w:val="24"/>
        </w:rPr>
        <w:t>una excelente gestión</w:t>
      </w:r>
      <w:r>
        <w:rPr>
          <w:sz w:val="24"/>
          <w:szCs w:val="24"/>
        </w:rPr>
        <w:t xml:space="preserve"> </w:t>
      </w:r>
      <w:r w:rsidR="00154FF8">
        <w:rPr>
          <w:sz w:val="24"/>
          <w:szCs w:val="24"/>
        </w:rPr>
        <w:t>teniendo en cuenta que</w:t>
      </w:r>
      <w:r>
        <w:rPr>
          <w:sz w:val="24"/>
          <w:szCs w:val="24"/>
        </w:rPr>
        <w:t xml:space="preserve"> hasta la fecha no hay casos positivos </w:t>
      </w:r>
      <w:r w:rsidR="00154FF8">
        <w:rPr>
          <w:sz w:val="24"/>
          <w:szCs w:val="24"/>
        </w:rPr>
        <w:t xml:space="preserve">de </w:t>
      </w:r>
      <w:proofErr w:type="spellStart"/>
      <w:r>
        <w:rPr>
          <w:sz w:val="24"/>
          <w:szCs w:val="24"/>
        </w:rPr>
        <w:t>Covid</w:t>
      </w:r>
      <w:proofErr w:type="spellEnd"/>
      <w:r w:rsidR="00154FF8">
        <w:rPr>
          <w:sz w:val="24"/>
          <w:szCs w:val="24"/>
        </w:rPr>
        <w:t xml:space="preserve"> 19,</w:t>
      </w:r>
      <w:r>
        <w:rPr>
          <w:sz w:val="24"/>
          <w:szCs w:val="24"/>
        </w:rPr>
        <w:t xml:space="preserve"> lo que evidencia un gran compromiso por parte de gerencia y personal de </w:t>
      </w:r>
      <w:proofErr w:type="spellStart"/>
      <w:r>
        <w:rPr>
          <w:sz w:val="24"/>
          <w:szCs w:val="24"/>
        </w:rPr>
        <w:t>Biosc</w:t>
      </w:r>
      <w:proofErr w:type="spellEnd"/>
      <w:r w:rsidR="00154FF8">
        <w:rPr>
          <w:sz w:val="24"/>
          <w:szCs w:val="24"/>
        </w:rPr>
        <w:t>, en seguir los lineamientos y protocolos para prevenir los contagios</w:t>
      </w:r>
      <w:r>
        <w:rPr>
          <w:sz w:val="24"/>
          <w:szCs w:val="24"/>
        </w:rPr>
        <w:t xml:space="preserve">. </w:t>
      </w:r>
    </w:p>
    <w:p w14:paraId="21F9D8DA" w14:textId="77777777" w:rsidR="00567FE9" w:rsidRDefault="00567FE9" w:rsidP="00567FE9">
      <w:pPr>
        <w:jc w:val="both"/>
        <w:rPr>
          <w:sz w:val="24"/>
          <w:szCs w:val="24"/>
        </w:rPr>
      </w:pPr>
      <w:r>
        <w:rPr>
          <w:sz w:val="24"/>
          <w:szCs w:val="24"/>
        </w:rPr>
        <w:t>Por parte de Calidad, se evidencia una gran disposición y compromiso del personal para realizar las mejoras al sistema de gestión.</w:t>
      </w:r>
    </w:p>
    <w:p w14:paraId="0900E536" w14:textId="759EC549" w:rsidR="00573958" w:rsidRDefault="00573958" w:rsidP="00DA0253">
      <w:pPr>
        <w:rPr>
          <w:sz w:val="24"/>
          <w:szCs w:val="24"/>
        </w:rPr>
      </w:pPr>
    </w:p>
    <w:p w14:paraId="67036699" w14:textId="0883D6C6" w:rsidR="00145F6C" w:rsidRDefault="00145F6C" w:rsidP="00DA0253">
      <w:pPr>
        <w:rPr>
          <w:sz w:val="24"/>
          <w:szCs w:val="24"/>
        </w:rPr>
      </w:pPr>
    </w:p>
    <w:p w14:paraId="44D31F94" w14:textId="726F4CB3" w:rsidR="00145F6C" w:rsidRDefault="00145F6C" w:rsidP="00DA0253">
      <w:pPr>
        <w:rPr>
          <w:sz w:val="24"/>
          <w:szCs w:val="24"/>
        </w:rPr>
      </w:pPr>
    </w:p>
    <w:p w14:paraId="32DE6A5C" w14:textId="19A324AA" w:rsidR="00145F6C" w:rsidRDefault="00145F6C" w:rsidP="00DA0253">
      <w:pPr>
        <w:rPr>
          <w:sz w:val="24"/>
          <w:szCs w:val="24"/>
        </w:rPr>
      </w:pPr>
    </w:p>
    <w:p w14:paraId="22C24E0C" w14:textId="77777777" w:rsidR="00145F6C" w:rsidRPr="00EF5355" w:rsidRDefault="00145F6C" w:rsidP="00DA0253">
      <w:pPr>
        <w:rPr>
          <w:sz w:val="24"/>
          <w:szCs w:val="24"/>
        </w:rPr>
      </w:pPr>
    </w:p>
    <w:p w14:paraId="0265FD12" w14:textId="77777777" w:rsidR="005D7DD0" w:rsidRPr="00EF5355" w:rsidRDefault="005D7DD0" w:rsidP="00DA0253">
      <w:pPr>
        <w:rPr>
          <w:sz w:val="24"/>
          <w:szCs w:val="24"/>
        </w:rPr>
      </w:pPr>
    </w:p>
    <w:tbl>
      <w:tblPr>
        <w:tblStyle w:val="Tablaconcuadrcula"/>
        <w:tblW w:w="0" w:type="auto"/>
        <w:tblInd w:w="108" w:type="dxa"/>
        <w:tblLook w:val="04A0" w:firstRow="1" w:lastRow="0" w:firstColumn="1" w:lastColumn="0" w:noHBand="0" w:noVBand="1"/>
      </w:tblPr>
      <w:tblGrid>
        <w:gridCol w:w="9514"/>
      </w:tblGrid>
      <w:tr w:rsidR="00A42456" w:rsidRPr="00EF5355" w14:paraId="2A80944D" w14:textId="77777777" w:rsidTr="005D71FF">
        <w:trPr>
          <w:trHeight w:val="526"/>
        </w:trPr>
        <w:tc>
          <w:tcPr>
            <w:tcW w:w="9485" w:type="dxa"/>
            <w:shd w:val="clear" w:color="auto" w:fill="D9D9D9" w:themeFill="background1" w:themeFillShade="D9"/>
            <w:vAlign w:val="center"/>
          </w:tcPr>
          <w:p w14:paraId="1DAA54B6" w14:textId="77777777" w:rsidR="00A42456" w:rsidRPr="00EF5355" w:rsidRDefault="00A42456" w:rsidP="00A42456">
            <w:pPr>
              <w:pStyle w:val="Prrafodelista"/>
              <w:jc w:val="center"/>
              <w:rPr>
                <w:b/>
                <w:sz w:val="24"/>
                <w:szCs w:val="24"/>
                <w:lang w:val="es-CO"/>
              </w:rPr>
            </w:pPr>
            <w:r w:rsidRPr="00EF5355">
              <w:rPr>
                <w:sz w:val="24"/>
                <w:szCs w:val="24"/>
              </w:rPr>
              <w:lastRenderedPageBreak/>
              <w:t>Compromisos Adquiridos</w:t>
            </w:r>
          </w:p>
        </w:tc>
      </w:tr>
      <w:tr w:rsidR="00A42456" w:rsidRPr="00EF5355" w14:paraId="3EE38FD2" w14:textId="77777777" w:rsidTr="005D71FF">
        <w:trPr>
          <w:trHeight w:val="1504"/>
        </w:trPr>
        <w:tc>
          <w:tcPr>
            <w:tcW w:w="9485" w:type="dxa"/>
            <w:tcBorders>
              <w:bottom w:val="single" w:sz="4" w:space="0" w:color="auto"/>
            </w:tcBorders>
            <w:vAlign w:val="center"/>
          </w:tcPr>
          <w:p w14:paraId="21C611B6" w14:textId="77777777" w:rsidR="00A42456" w:rsidRPr="00EF5355" w:rsidRDefault="00A42456" w:rsidP="005D71FF">
            <w:pPr>
              <w:rPr>
                <w:color w:val="000000" w:themeColor="text1"/>
                <w:sz w:val="24"/>
                <w:szCs w:val="24"/>
              </w:rPr>
            </w:pPr>
          </w:p>
          <w:tbl>
            <w:tblPr>
              <w:tblStyle w:val="Tablaconcuadrcula"/>
              <w:tblW w:w="9312" w:type="dxa"/>
              <w:tblLook w:val="04A0" w:firstRow="1" w:lastRow="0" w:firstColumn="1" w:lastColumn="0" w:noHBand="0" w:noVBand="1"/>
            </w:tblPr>
            <w:tblGrid>
              <w:gridCol w:w="5991"/>
              <w:gridCol w:w="1842"/>
              <w:gridCol w:w="1479"/>
            </w:tblGrid>
            <w:tr w:rsidR="009A6592" w14:paraId="282C9EA9" w14:textId="77777777" w:rsidTr="009A6592">
              <w:tc>
                <w:tcPr>
                  <w:tcW w:w="5991" w:type="dxa"/>
                </w:tcPr>
                <w:p w14:paraId="0F47B4CF" w14:textId="0F133B55" w:rsidR="009A6592" w:rsidRPr="009A6592" w:rsidRDefault="009A6592" w:rsidP="009A6592">
                  <w:pPr>
                    <w:jc w:val="both"/>
                    <w:rPr>
                      <w:sz w:val="24"/>
                      <w:szCs w:val="24"/>
                    </w:rPr>
                  </w:pPr>
                  <w:r>
                    <w:rPr>
                      <w:sz w:val="24"/>
                      <w:szCs w:val="24"/>
                    </w:rPr>
                    <w:t>Compromisos</w:t>
                  </w:r>
                </w:p>
              </w:tc>
              <w:tc>
                <w:tcPr>
                  <w:tcW w:w="1842" w:type="dxa"/>
                </w:tcPr>
                <w:p w14:paraId="4CF01AA7" w14:textId="257A1240" w:rsidR="009A6592" w:rsidRDefault="009A6592" w:rsidP="009A6592">
                  <w:pPr>
                    <w:rPr>
                      <w:sz w:val="24"/>
                      <w:szCs w:val="24"/>
                    </w:rPr>
                  </w:pPr>
                  <w:r>
                    <w:rPr>
                      <w:sz w:val="24"/>
                      <w:szCs w:val="24"/>
                    </w:rPr>
                    <w:t>Responsables</w:t>
                  </w:r>
                </w:p>
              </w:tc>
              <w:tc>
                <w:tcPr>
                  <w:tcW w:w="1479" w:type="dxa"/>
                </w:tcPr>
                <w:p w14:paraId="323B4E03" w14:textId="039EB9AA" w:rsidR="009A6592" w:rsidRDefault="009A6592" w:rsidP="009A6592">
                  <w:pPr>
                    <w:rPr>
                      <w:sz w:val="24"/>
                      <w:szCs w:val="24"/>
                    </w:rPr>
                  </w:pPr>
                  <w:r>
                    <w:rPr>
                      <w:sz w:val="24"/>
                      <w:szCs w:val="24"/>
                    </w:rPr>
                    <w:t>Fecha</w:t>
                  </w:r>
                </w:p>
              </w:tc>
            </w:tr>
            <w:tr w:rsidR="009A6592" w14:paraId="1EA3C420" w14:textId="77777777" w:rsidTr="009A6592">
              <w:tc>
                <w:tcPr>
                  <w:tcW w:w="5991" w:type="dxa"/>
                </w:tcPr>
                <w:p w14:paraId="57E419F1" w14:textId="3C239D71" w:rsidR="009A6592" w:rsidRPr="009A6592" w:rsidRDefault="009A6592" w:rsidP="009A6592">
                  <w:pPr>
                    <w:jc w:val="both"/>
                    <w:rPr>
                      <w:sz w:val="24"/>
                      <w:szCs w:val="24"/>
                    </w:rPr>
                  </w:pPr>
                  <w:r w:rsidRPr="009A6592">
                    <w:rPr>
                      <w:sz w:val="24"/>
                      <w:szCs w:val="24"/>
                    </w:rPr>
                    <w:t xml:space="preserve">Tener la encuesta diligenciada por los clientes antes de empezar el mes de </w:t>
                  </w:r>
                  <w:proofErr w:type="gramStart"/>
                  <w:r w:rsidRPr="009A6592">
                    <w:rPr>
                      <w:sz w:val="24"/>
                      <w:szCs w:val="24"/>
                    </w:rPr>
                    <w:t>Diciembre</w:t>
                  </w:r>
                  <w:proofErr w:type="gramEnd"/>
                  <w:r w:rsidRPr="009A6592">
                    <w:rPr>
                      <w:sz w:val="24"/>
                      <w:szCs w:val="24"/>
                    </w:rPr>
                    <w:t xml:space="preserve"> durante los próximos años</w:t>
                  </w:r>
                </w:p>
              </w:tc>
              <w:tc>
                <w:tcPr>
                  <w:tcW w:w="1842" w:type="dxa"/>
                </w:tcPr>
                <w:p w14:paraId="64C40A84" w14:textId="3CD831D2" w:rsidR="009A6592" w:rsidRDefault="00670A58" w:rsidP="009A6592">
                  <w:pPr>
                    <w:rPr>
                      <w:sz w:val="24"/>
                      <w:szCs w:val="24"/>
                    </w:rPr>
                  </w:pPr>
                  <w:r>
                    <w:rPr>
                      <w:sz w:val="24"/>
                      <w:szCs w:val="24"/>
                    </w:rPr>
                    <w:t xml:space="preserve">Juliana </w:t>
                  </w:r>
                  <w:proofErr w:type="spellStart"/>
                  <w:r>
                    <w:rPr>
                      <w:sz w:val="24"/>
                      <w:szCs w:val="24"/>
                    </w:rPr>
                    <w:t>Dib</w:t>
                  </w:r>
                  <w:proofErr w:type="spellEnd"/>
                </w:p>
              </w:tc>
              <w:tc>
                <w:tcPr>
                  <w:tcW w:w="1479" w:type="dxa"/>
                </w:tcPr>
                <w:p w14:paraId="4FD44D3C" w14:textId="5CC0832E" w:rsidR="009A6592" w:rsidRDefault="00670A58" w:rsidP="009A6592">
                  <w:pPr>
                    <w:rPr>
                      <w:sz w:val="24"/>
                      <w:szCs w:val="24"/>
                    </w:rPr>
                  </w:pPr>
                  <w:r>
                    <w:rPr>
                      <w:sz w:val="24"/>
                      <w:szCs w:val="24"/>
                    </w:rPr>
                    <w:t>30/11/2021</w:t>
                  </w:r>
                </w:p>
              </w:tc>
            </w:tr>
            <w:tr w:rsidR="009A6592" w14:paraId="67F6BA26" w14:textId="77777777" w:rsidTr="009A6592">
              <w:tc>
                <w:tcPr>
                  <w:tcW w:w="5991" w:type="dxa"/>
                </w:tcPr>
                <w:p w14:paraId="0BA7C47D" w14:textId="47A09AF3" w:rsidR="009A6592" w:rsidRPr="004502B2" w:rsidRDefault="009A6592" w:rsidP="009A6592">
                  <w:pPr>
                    <w:jc w:val="both"/>
                    <w:rPr>
                      <w:sz w:val="24"/>
                      <w:szCs w:val="24"/>
                      <w:highlight w:val="green"/>
                    </w:rPr>
                  </w:pPr>
                  <w:r w:rsidRPr="004502B2">
                    <w:rPr>
                      <w:sz w:val="24"/>
                      <w:szCs w:val="24"/>
                      <w:highlight w:val="green"/>
                    </w:rPr>
                    <w:t xml:space="preserve">Incluir dentro de la matriz de partes interesadas a la Comunidad. </w:t>
                  </w:r>
                </w:p>
              </w:tc>
              <w:tc>
                <w:tcPr>
                  <w:tcW w:w="1842" w:type="dxa"/>
                </w:tcPr>
                <w:p w14:paraId="3E29A01D" w14:textId="4155C67C" w:rsidR="009A6592" w:rsidRPr="004502B2" w:rsidRDefault="00670A58" w:rsidP="009A6592">
                  <w:pPr>
                    <w:rPr>
                      <w:sz w:val="24"/>
                      <w:szCs w:val="24"/>
                      <w:highlight w:val="green"/>
                    </w:rPr>
                  </w:pPr>
                  <w:proofErr w:type="spellStart"/>
                  <w:r w:rsidRPr="004502B2">
                    <w:rPr>
                      <w:sz w:val="24"/>
                      <w:szCs w:val="24"/>
                      <w:highlight w:val="green"/>
                    </w:rPr>
                    <w:t>Herineldo</w:t>
                  </w:r>
                  <w:proofErr w:type="spellEnd"/>
                  <w:r w:rsidRPr="004502B2">
                    <w:rPr>
                      <w:sz w:val="24"/>
                      <w:szCs w:val="24"/>
                      <w:highlight w:val="green"/>
                    </w:rPr>
                    <w:t xml:space="preserve"> Cotes</w:t>
                  </w:r>
                </w:p>
              </w:tc>
              <w:tc>
                <w:tcPr>
                  <w:tcW w:w="1479" w:type="dxa"/>
                </w:tcPr>
                <w:p w14:paraId="5DF054EC" w14:textId="1BF734EA" w:rsidR="009A6592" w:rsidRPr="004502B2" w:rsidRDefault="00670A58" w:rsidP="009A6592">
                  <w:pPr>
                    <w:rPr>
                      <w:sz w:val="24"/>
                      <w:szCs w:val="24"/>
                      <w:highlight w:val="green"/>
                    </w:rPr>
                  </w:pPr>
                  <w:r w:rsidRPr="004502B2">
                    <w:rPr>
                      <w:sz w:val="24"/>
                      <w:szCs w:val="24"/>
                      <w:highlight w:val="green"/>
                    </w:rPr>
                    <w:t>22/01/2021</w:t>
                  </w:r>
                </w:p>
              </w:tc>
            </w:tr>
            <w:tr w:rsidR="009A6592" w14:paraId="4C315A71" w14:textId="77777777" w:rsidTr="009A6592">
              <w:tc>
                <w:tcPr>
                  <w:tcW w:w="5991" w:type="dxa"/>
                </w:tcPr>
                <w:p w14:paraId="7F502A87" w14:textId="20AA9442" w:rsidR="009A6592" w:rsidRPr="009A6592" w:rsidRDefault="009A6592" w:rsidP="009A6592">
                  <w:pPr>
                    <w:jc w:val="both"/>
                    <w:rPr>
                      <w:sz w:val="24"/>
                      <w:szCs w:val="24"/>
                    </w:rPr>
                  </w:pPr>
                  <w:r w:rsidRPr="009A6592">
                    <w:rPr>
                      <w:sz w:val="24"/>
                      <w:szCs w:val="24"/>
                    </w:rPr>
                    <w:t>El orden para la próxima revisión por la dirección debe ser acorde a los requisitos 9.3.2</w:t>
                  </w:r>
                </w:p>
              </w:tc>
              <w:tc>
                <w:tcPr>
                  <w:tcW w:w="1842" w:type="dxa"/>
                </w:tcPr>
                <w:p w14:paraId="417C7E5F" w14:textId="40B4D852" w:rsidR="009A6592" w:rsidRDefault="00670A58" w:rsidP="009A6592">
                  <w:pPr>
                    <w:rPr>
                      <w:sz w:val="24"/>
                      <w:szCs w:val="24"/>
                    </w:rPr>
                  </w:pPr>
                  <w:proofErr w:type="spellStart"/>
                  <w:r>
                    <w:rPr>
                      <w:sz w:val="24"/>
                      <w:szCs w:val="24"/>
                    </w:rPr>
                    <w:t>Herineldo</w:t>
                  </w:r>
                  <w:proofErr w:type="spellEnd"/>
                  <w:r>
                    <w:rPr>
                      <w:sz w:val="24"/>
                      <w:szCs w:val="24"/>
                    </w:rPr>
                    <w:t xml:space="preserve"> Cotes</w:t>
                  </w:r>
                </w:p>
              </w:tc>
              <w:tc>
                <w:tcPr>
                  <w:tcW w:w="1479" w:type="dxa"/>
                </w:tcPr>
                <w:p w14:paraId="6008C9C4" w14:textId="78751592" w:rsidR="009A6592" w:rsidRDefault="00670A58" w:rsidP="009A6592">
                  <w:pPr>
                    <w:rPr>
                      <w:sz w:val="24"/>
                      <w:szCs w:val="24"/>
                    </w:rPr>
                  </w:pPr>
                  <w:r>
                    <w:rPr>
                      <w:sz w:val="24"/>
                      <w:szCs w:val="24"/>
                    </w:rPr>
                    <w:t>30/10/2021</w:t>
                  </w:r>
                </w:p>
              </w:tc>
            </w:tr>
            <w:tr w:rsidR="009A6592" w14:paraId="437D3B87" w14:textId="77777777" w:rsidTr="009A6592">
              <w:tc>
                <w:tcPr>
                  <w:tcW w:w="5991" w:type="dxa"/>
                </w:tcPr>
                <w:p w14:paraId="1C676CA8" w14:textId="10A99464" w:rsidR="009A6592" w:rsidRPr="009A6592" w:rsidRDefault="009A6592" w:rsidP="009A6592">
                  <w:pPr>
                    <w:jc w:val="both"/>
                    <w:rPr>
                      <w:sz w:val="24"/>
                      <w:szCs w:val="24"/>
                    </w:rPr>
                  </w:pPr>
                  <w:r w:rsidRPr="009A6592">
                    <w:rPr>
                      <w:sz w:val="24"/>
                      <w:szCs w:val="24"/>
                    </w:rPr>
                    <w:t>Se debe verificar que todos los controles de la matriz de riesgos por procesos se encuentran operativamente vigentes.</w:t>
                  </w:r>
                </w:p>
              </w:tc>
              <w:tc>
                <w:tcPr>
                  <w:tcW w:w="1842" w:type="dxa"/>
                </w:tcPr>
                <w:p w14:paraId="46C02712" w14:textId="2F622F6B" w:rsidR="009A6592" w:rsidRDefault="00670A58" w:rsidP="009A6592">
                  <w:pPr>
                    <w:rPr>
                      <w:sz w:val="24"/>
                      <w:szCs w:val="24"/>
                    </w:rPr>
                  </w:pPr>
                  <w:proofErr w:type="spellStart"/>
                  <w:r>
                    <w:rPr>
                      <w:sz w:val="24"/>
                      <w:szCs w:val="24"/>
                    </w:rPr>
                    <w:t>Herineldo</w:t>
                  </w:r>
                  <w:proofErr w:type="spellEnd"/>
                  <w:r>
                    <w:rPr>
                      <w:sz w:val="24"/>
                      <w:szCs w:val="24"/>
                    </w:rPr>
                    <w:t xml:space="preserve"> Cotes</w:t>
                  </w:r>
                </w:p>
              </w:tc>
              <w:tc>
                <w:tcPr>
                  <w:tcW w:w="1479" w:type="dxa"/>
                </w:tcPr>
                <w:p w14:paraId="54A7C6AA" w14:textId="7277175F" w:rsidR="009A6592" w:rsidRDefault="00BC46E3" w:rsidP="009A6592">
                  <w:pPr>
                    <w:rPr>
                      <w:sz w:val="24"/>
                      <w:szCs w:val="24"/>
                    </w:rPr>
                  </w:pPr>
                  <w:r>
                    <w:rPr>
                      <w:sz w:val="24"/>
                      <w:szCs w:val="24"/>
                    </w:rPr>
                    <w:t>30/06/2021</w:t>
                  </w:r>
                </w:p>
              </w:tc>
            </w:tr>
            <w:tr w:rsidR="009A6592" w14:paraId="5DB746B8" w14:textId="77777777" w:rsidTr="009A6592">
              <w:tc>
                <w:tcPr>
                  <w:tcW w:w="5991" w:type="dxa"/>
                </w:tcPr>
                <w:p w14:paraId="366186BB" w14:textId="4FA39576" w:rsidR="009A6592" w:rsidRPr="004502B2" w:rsidRDefault="009A6592" w:rsidP="009A6592">
                  <w:pPr>
                    <w:jc w:val="both"/>
                    <w:rPr>
                      <w:sz w:val="24"/>
                      <w:szCs w:val="24"/>
                      <w:highlight w:val="green"/>
                    </w:rPr>
                  </w:pPr>
                  <w:r w:rsidRPr="004502B2">
                    <w:rPr>
                      <w:sz w:val="24"/>
                      <w:szCs w:val="24"/>
                      <w:highlight w:val="green"/>
                    </w:rPr>
                    <w:t>Gestionar solución para desarrollar las actividades de entrevistas, evaluación y visita del personal que no cuente con ARL en riesgo 5.</w:t>
                  </w:r>
                </w:p>
              </w:tc>
              <w:tc>
                <w:tcPr>
                  <w:tcW w:w="1842" w:type="dxa"/>
                </w:tcPr>
                <w:p w14:paraId="567A81DC" w14:textId="1C53BF5D" w:rsidR="009A6592" w:rsidRPr="004502B2" w:rsidRDefault="00670A58" w:rsidP="009A6592">
                  <w:pPr>
                    <w:rPr>
                      <w:sz w:val="24"/>
                      <w:szCs w:val="24"/>
                      <w:highlight w:val="green"/>
                    </w:rPr>
                  </w:pPr>
                  <w:proofErr w:type="spellStart"/>
                  <w:r w:rsidRPr="004502B2">
                    <w:rPr>
                      <w:sz w:val="24"/>
                      <w:szCs w:val="24"/>
                      <w:highlight w:val="green"/>
                    </w:rPr>
                    <w:t>Monica</w:t>
                  </w:r>
                  <w:proofErr w:type="spellEnd"/>
                  <w:r w:rsidRPr="004502B2">
                    <w:rPr>
                      <w:sz w:val="24"/>
                      <w:szCs w:val="24"/>
                      <w:highlight w:val="green"/>
                    </w:rPr>
                    <w:t xml:space="preserve"> </w:t>
                  </w:r>
                  <w:proofErr w:type="spellStart"/>
                  <w:r w:rsidRPr="004502B2">
                    <w:rPr>
                      <w:sz w:val="24"/>
                      <w:szCs w:val="24"/>
                      <w:highlight w:val="green"/>
                    </w:rPr>
                    <w:t>Dominguez</w:t>
                  </w:r>
                  <w:proofErr w:type="spellEnd"/>
                </w:p>
              </w:tc>
              <w:tc>
                <w:tcPr>
                  <w:tcW w:w="1479" w:type="dxa"/>
                </w:tcPr>
                <w:p w14:paraId="34D4AB2A" w14:textId="50347904" w:rsidR="009A6592" w:rsidRPr="004502B2" w:rsidRDefault="00670A58" w:rsidP="009A6592">
                  <w:pPr>
                    <w:rPr>
                      <w:sz w:val="24"/>
                      <w:szCs w:val="24"/>
                      <w:highlight w:val="green"/>
                    </w:rPr>
                  </w:pPr>
                  <w:r w:rsidRPr="004502B2">
                    <w:rPr>
                      <w:sz w:val="24"/>
                      <w:szCs w:val="24"/>
                      <w:highlight w:val="green"/>
                    </w:rPr>
                    <w:t>08/01/2021</w:t>
                  </w:r>
                </w:p>
              </w:tc>
            </w:tr>
            <w:tr w:rsidR="009A6592" w14:paraId="2EF66806" w14:textId="77777777" w:rsidTr="009A6592">
              <w:tc>
                <w:tcPr>
                  <w:tcW w:w="5991" w:type="dxa"/>
                </w:tcPr>
                <w:p w14:paraId="5B20E03A" w14:textId="546AAB4D" w:rsidR="009A6592" w:rsidRPr="004502B2" w:rsidRDefault="009A6592" w:rsidP="009A6592">
                  <w:pPr>
                    <w:jc w:val="both"/>
                    <w:rPr>
                      <w:sz w:val="24"/>
                      <w:szCs w:val="24"/>
                      <w:highlight w:val="green"/>
                    </w:rPr>
                  </w:pPr>
                  <w:r w:rsidRPr="004502B2">
                    <w:rPr>
                      <w:sz w:val="24"/>
                      <w:szCs w:val="24"/>
                      <w:highlight w:val="green"/>
                    </w:rPr>
                    <w:t>Presentar los indicadores con la met</w:t>
                  </w:r>
                  <w:r w:rsidR="00670A58" w:rsidRPr="004502B2">
                    <w:rPr>
                      <w:sz w:val="24"/>
                      <w:szCs w:val="24"/>
                      <w:highlight w:val="green"/>
                    </w:rPr>
                    <w:t>a en el próximo comité y revisión por la dirección</w:t>
                  </w:r>
                </w:p>
              </w:tc>
              <w:tc>
                <w:tcPr>
                  <w:tcW w:w="1842" w:type="dxa"/>
                </w:tcPr>
                <w:p w14:paraId="1746F3AE" w14:textId="29CA2665" w:rsidR="009A6592" w:rsidRPr="004502B2" w:rsidRDefault="00670A58" w:rsidP="009A6592">
                  <w:pPr>
                    <w:rPr>
                      <w:sz w:val="24"/>
                      <w:szCs w:val="24"/>
                      <w:highlight w:val="green"/>
                    </w:rPr>
                  </w:pPr>
                  <w:proofErr w:type="spellStart"/>
                  <w:r w:rsidRPr="004502B2">
                    <w:rPr>
                      <w:sz w:val="24"/>
                      <w:szCs w:val="24"/>
                      <w:highlight w:val="green"/>
                    </w:rPr>
                    <w:t>Herineldo</w:t>
                  </w:r>
                  <w:proofErr w:type="spellEnd"/>
                  <w:r w:rsidRPr="004502B2">
                    <w:rPr>
                      <w:sz w:val="24"/>
                      <w:szCs w:val="24"/>
                      <w:highlight w:val="green"/>
                    </w:rPr>
                    <w:t xml:space="preserve"> Cotes</w:t>
                  </w:r>
                </w:p>
              </w:tc>
              <w:tc>
                <w:tcPr>
                  <w:tcW w:w="1479" w:type="dxa"/>
                </w:tcPr>
                <w:p w14:paraId="17FF0F30" w14:textId="74C800E8" w:rsidR="009A6592" w:rsidRPr="004502B2" w:rsidRDefault="00670A58" w:rsidP="009A6592">
                  <w:pPr>
                    <w:rPr>
                      <w:sz w:val="24"/>
                      <w:szCs w:val="24"/>
                      <w:highlight w:val="green"/>
                    </w:rPr>
                  </w:pPr>
                  <w:r w:rsidRPr="004502B2">
                    <w:rPr>
                      <w:sz w:val="24"/>
                      <w:szCs w:val="24"/>
                      <w:highlight w:val="green"/>
                    </w:rPr>
                    <w:t>30/05/2021</w:t>
                  </w:r>
                </w:p>
              </w:tc>
            </w:tr>
            <w:tr w:rsidR="00670A58" w14:paraId="08261B13" w14:textId="77777777" w:rsidTr="009A6592">
              <w:tc>
                <w:tcPr>
                  <w:tcW w:w="5991" w:type="dxa"/>
                </w:tcPr>
                <w:p w14:paraId="3E0181E0" w14:textId="030F9B90" w:rsidR="00670A58" w:rsidRPr="009A6592" w:rsidRDefault="00670A58" w:rsidP="00670A58">
                  <w:pPr>
                    <w:jc w:val="both"/>
                    <w:rPr>
                      <w:sz w:val="24"/>
                      <w:szCs w:val="24"/>
                    </w:rPr>
                  </w:pPr>
                  <w:r w:rsidRPr="009A6592">
                    <w:rPr>
                      <w:sz w:val="24"/>
                      <w:szCs w:val="24"/>
                    </w:rPr>
                    <w:t>En la próxima revisión por la dirección se debe enviar previamente a los asistentes un informe de las acciones que se encuentran en seguimiento para que cada asistente evidencie el detalle cada acción.</w:t>
                  </w:r>
                </w:p>
              </w:tc>
              <w:tc>
                <w:tcPr>
                  <w:tcW w:w="1842" w:type="dxa"/>
                </w:tcPr>
                <w:p w14:paraId="5AE04417" w14:textId="53970945" w:rsidR="00670A58" w:rsidRDefault="00670A58" w:rsidP="00670A58">
                  <w:pPr>
                    <w:rPr>
                      <w:sz w:val="24"/>
                      <w:szCs w:val="24"/>
                    </w:rPr>
                  </w:pPr>
                  <w:proofErr w:type="spellStart"/>
                  <w:r>
                    <w:rPr>
                      <w:sz w:val="24"/>
                      <w:szCs w:val="24"/>
                    </w:rPr>
                    <w:t>Herineldo</w:t>
                  </w:r>
                  <w:proofErr w:type="spellEnd"/>
                  <w:r>
                    <w:rPr>
                      <w:sz w:val="24"/>
                      <w:szCs w:val="24"/>
                    </w:rPr>
                    <w:t xml:space="preserve"> Cotes</w:t>
                  </w:r>
                </w:p>
              </w:tc>
              <w:tc>
                <w:tcPr>
                  <w:tcW w:w="1479" w:type="dxa"/>
                </w:tcPr>
                <w:p w14:paraId="68A11EC3" w14:textId="3E5312D1" w:rsidR="00670A58" w:rsidRDefault="00670A58" w:rsidP="00670A58">
                  <w:pPr>
                    <w:rPr>
                      <w:sz w:val="24"/>
                      <w:szCs w:val="24"/>
                    </w:rPr>
                  </w:pPr>
                  <w:r>
                    <w:rPr>
                      <w:sz w:val="24"/>
                      <w:szCs w:val="24"/>
                    </w:rPr>
                    <w:t>30/10/2021</w:t>
                  </w:r>
                </w:p>
              </w:tc>
            </w:tr>
            <w:tr w:rsidR="00670A58" w14:paraId="6A6BB24F" w14:textId="77777777" w:rsidTr="009A6592">
              <w:tc>
                <w:tcPr>
                  <w:tcW w:w="5991" w:type="dxa"/>
                </w:tcPr>
                <w:p w14:paraId="67413207" w14:textId="455A28D6" w:rsidR="00670A58" w:rsidRPr="009A6592" w:rsidRDefault="00670A58" w:rsidP="00670A58">
                  <w:pPr>
                    <w:jc w:val="both"/>
                    <w:rPr>
                      <w:sz w:val="24"/>
                      <w:szCs w:val="24"/>
                    </w:rPr>
                  </w:pPr>
                  <w:r w:rsidRPr="009A6592">
                    <w:rPr>
                      <w:sz w:val="24"/>
                      <w:szCs w:val="24"/>
                    </w:rPr>
                    <w:t xml:space="preserve">Colocar el porcentaje de cumplimiento de cada uno de los indicadores que se miden durante el sistema de gestión, con respecto a la meta. </w:t>
                  </w:r>
                </w:p>
              </w:tc>
              <w:tc>
                <w:tcPr>
                  <w:tcW w:w="1842" w:type="dxa"/>
                </w:tcPr>
                <w:p w14:paraId="4B29207E" w14:textId="4B1E10D8" w:rsidR="00670A58" w:rsidRDefault="00670A58" w:rsidP="00670A58">
                  <w:pPr>
                    <w:rPr>
                      <w:sz w:val="24"/>
                      <w:szCs w:val="24"/>
                    </w:rPr>
                  </w:pPr>
                  <w:proofErr w:type="spellStart"/>
                  <w:r>
                    <w:rPr>
                      <w:sz w:val="24"/>
                      <w:szCs w:val="24"/>
                    </w:rPr>
                    <w:t>Herineldo</w:t>
                  </w:r>
                  <w:proofErr w:type="spellEnd"/>
                  <w:r>
                    <w:rPr>
                      <w:sz w:val="24"/>
                      <w:szCs w:val="24"/>
                    </w:rPr>
                    <w:t xml:space="preserve"> Cotes</w:t>
                  </w:r>
                </w:p>
              </w:tc>
              <w:tc>
                <w:tcPr>
                  <w:tcW w:w="1479" w:type="dxa"/>
                </w:tcPr>
                <w:p w14:paraId="03D05579" w14:textId="5B790EFA" w:rsidR="00670A58" w:rsidRDefault="00670A58" w:rsidP="00670A58">
                  <w:pPr>
                    <w:rPr>
                      <w:sz w:val="24"/>
                      <w:szCs w:val="24"/>
                    </w:rPr>
                  </w:pPr>
                  <w:r>
                    <w:rPr>
                      <w:sz w:val="24"/>
                      <w:szCs w:val="24"/>
                    </w:rPr>
                    <w:t>30/10/2021</w:t>
                  </w:r>
                </w:p>
              </w:tc>
            </w:tr>
            <w:tr w:rsidR="00670A58" w14:paraId="122F6CBE" w14:textId="77777777" w:rsidTr="009A6592">
              <w:tc>
                <w:tcPr>
                  <w:tcW w:w="5991" w:type="dxa"/>
                </w:tcPr>
                <w:p w14:paraId="2892E473" w14:textId="5E070804" w:rsidR="00670A58" w:rsidRPr="004502B2" w:rsidRDefault="00670A58" w:rsidP="00670A58">
                  <w:pPr>
                    <w:jc w:val="both"/>
                    <w:rPr>
                      <w:sz w:val="24"/>
                      <w:szCs w:val="24"/>
                      <w:highlight w:val="green"/>
                      <w:lang w:val="es-CO"/>
                    </w:rPr>
                  </w:pPr>
                  <w:r w:rsidRPr="004502B2">
                    <w:rPr>
                      <w:sz w:val="24"/>
                      <w:szCs w:val="24"/>
                      <w:highlight w:val="green"/>
                      <w:lang w:val="es-CO"/>
                    </w:rPr>
                    <w:t>Cumplimiento formato de evaluación de proveedores 17025</w:t>
                  </w:r>
                </w:p>
              </w:tc>
              <w:tc>
                <w:tcPr>
                  <w:tcW w:w="1842" w:type="dxa"/>
                </w:tcPr>
                <w:p w14:paraId="2652E652" w14:textId="775E90AA" w:rsidR="00670A58" w:rsidRPr="004502B2" w:rsidRDefault="00670A58" w:rsidP="00670A58">
                  <w:pPr>
                    <w:rPr>
                      <w:sz w:val="24"/>
                      <w:szCs w:val="24"/>
                      <w:highlight w:val="green"/>
                    </w:rPr>
                  </w:pPr>
                  <w:r w:rsidRPr="004502B2">
                    <w:rPr>
                      <w:sz w:val="24"/>
                      <w:szCs w:val="24"/>
                      <w:highlight w:val="green"/>
                    </w:rPr>
                    <w:t xml:space="preserve">Mario </w:t>
                  </w:r>
                  <w:proofErr w:type="spellStart"/>
                  <w:r w:rsidRPr="004502B2">
                    <w:rPr>
                      <w:sz w:val="24"/>
                      <w:szCs w:val="24"/>
                      <w:highlight w:val="green"/>
                    </w:rPr>
                    <w:t>Llinas</w:t>
                  </w:r>
                  <w:proofErr w:type="spellEnd"/>
                  <w:r w:rsidRPr="004502B2">
                    <w:rPr>
                      <w:sz w:val="24"/>
                      <w:szCs w:val="24"/>
                      <w:highlight w:val="green"/>
                    </w:rPr>
                    <w:t xml:space="preserve"> – </w:t>
                  </w:r>
                  <w:proofErr w:type="spellStart"/>
                  <w:r w:rsidRPr="004502B2">
                    <w:rPr>
                      <w:sz w:val="24"/>
                      <w:szCs w:val="24"/>
                      <w:highlight w:val="green"/>
                    </w:rPr>
                    <w:t>Jaderson</w:t>
                  </w:r>
                  <w:proofErr w:type="spellEnd"/>
                  <w:r w:rsidRPr="004502B2">
                    <w:rPr>
                      <w:sz w:val="24"/>
                      <w:szCs w:val="24"/>
                      <w:highlight w:val="green"/>
                    </w:rPr>
                    <w:t xml:space="preserve"> Rangel</w:t>
                  </w:r>
                </w:p>
              </w:tc>
              <w:tc>
                <w:tcPr>
                  <w:tcW w:w="1479" w:type="dxa"/>
                </w:tcPr>
                <w:p w14:paraId="555AA9C2" w14:textId="1E0E8360" w:rsidR="00670A58" w:rsidRPr="004502B2" w:rsidRDefault="00670A58" w:rsidP="00670A58">
                  <w:pPr>
                    <w:rPr>
                      <w:sz w:val="24"/>
                      <w:szCs w:val="24"/>
                      <w:highlight w:val="green"/>
                    </w:rPr>
                  </w:pPr>
                  <w:r w:rsidRPr="004502B2">
                    <w:rPr>
                      <w:sz w:val="24"/>
                      <w:szCs w:val="24"/>
                      <w:highlight w:val="green"/>
                    </w:rPr>
                    <w:t>30/05/2021</w:t>
                  </w:r>
                </w:p>
              </w:tc>
            </w:tr>
            <w:tr w:rsidR="00670A58" w14:paraId="2D847D33" w14:textId="77777777" w:rsidTr="009A6592">
              <w:tc>
                <w:tcPr>
                  <w:tcW w:w="5991" w:type="dxa"/>
                </w:tcPr>
                <w:p w14:paraId="38E96186" w14:textId="50519B32" w:rsidR="00670A58" w:rsidRPr="009A6592" w:rsidRDefault="00670A58" w:rsidP="00670A58">
                  <w:pPr>
                    <w:rPr>
                      <w:sz w:val="24"/>
                      <w:szCs w:val="24"/>
                    </w:rPr>
                  </w:pPr>
                  <w:bookmarkStart w:id="0" w:name="_Hlk63845470"/>
                  <w:r w:rsidRPr="009A6592">
                    <w:rPr>
                      <w:sz w:val="24"/>
                      <w:szCs w:val="24"/>
                    </w:rPr>
                    <w:t>Plan de acción para migrar a la ISO 45001</w:t>
                  </w:r>
                  <w:bookmarkEnd w:id="0"/>
                </w:p>
              </w:tc>
              <w:tc>
                <w:tcPr>
                  <w:tcW w:w="1842" w:type="dxa"/>
                </w:tcPr>
                <w:p w14:paraId="6C4F1F4E" w14:textId="2D4F1F49" w:rsidR="00670A58" w:rsidRDefault="00670A58" w:rsidP="00670A58">
                  <w:pPr>
                    <w:rPr>
                      <w:sz w:val="24"/>
                      <w:szCs w:val="24"/>
                    </w:rPr>
                  </w:pPr>
                  <w:proofErr w:type="spellStart"/>
                  <w:r>
                    <w:rPr>
                      <w:sz w:val="24"/>
                      <w:szCs w:val="24"/>
                    </w:rPr>
                    <w:t>Monica</w:t>
                  </w:r>
                  <w:proofErr w:type="spellEnd"/>
                  <w:r>
                    <w:rPr>
                      <w:sz w:val="24"/>
                      <w:szCs w:val="24"/>
                    </w:rPr>
                    <w:t xml:space="preserve"> </w:t>
                  </w:r>
                  <w:proofErr w:type="spellStart"/>
                  <w:r>
                    <w:rPr>
                      <w:sz w:val="24"/>
                      <w:szCs w:val="24"/>
                    </w:rPr>
                    <w:t>Dominguez</w:t>
                  </w:r>
                  <w:proofErr w:type="spellEnd"/>
                </w:p>
              </w:tc>
              <w:tc>
                <w:tcPr>
                  <w:tcW w:w="1479" w:type="dxa"/>
                </w:tcPr>
                <w:p w14:paraId="3270D412" w14:textId="193E8D6D" w:rsidR="00670A58" w:rsidRDefault="00670A58" w:rsidP="00670A58">
                  <w:pPr>
                    <w:rPr>
                      <w:sz w:val="24"/>
                      <w:szCs w:val="24"/>
                    </w:rPr>
                  </w:pPr>
                  <w:r>
                    <w:rPr>
                      <w:sz w:val="24"/>
                      <w:szCs w:val="24"/>
                    </w:rPr>
                    <w:t>30/06/2021</w:t>
                  </w:r>
                </w:p>
              </w:tc>
            </w:tr>
          </w:tbl>
          <w:p w14:paraId="76087E56" w14:textId="6EABD661" w:rsidR="009A6592" w:rsidRPr="009A6592" w:rsidRDefault="009A6592" w:rsidP="009A6592">
            <w:pPr>
              <w:rPr>
                <w:sz w:val="24"/>
                <w:szCs w:val="24"/>
              </w:rPr>
            </w:pPr>
          </w:p>
        </w:tc>
      </w:tr>
    </w:tbl>
    <w:p w14:paraId="3B113864" w14:textId="77777777" w:rsidR="00F06BFA" w:rsidRPr="00EF5355" w:rsidRDefault="00F06BFA" w:rsidP="00DA0253">
      <w:pPr>
        <w:rPr>
          <w:sz w:val="24"/>
          <w:szCs w:val="24"/>
        </w:rPr>
      </w:pPr>
    </w:p>
    <w:p w14:paraId="7449DF5E" w14:textId="7EF31713" w:rsidR="00357F8F" w:rsidRDefault="00B8033C" w:rsidP="00DA0253">
      <w:pPr>
        <w:rPr>
          <w:sz w:val="24"/>
          <w:szCs w:val="24"/>
          <w:lang w:val="es-CO"/>
        </w:rPr>
      </w:pPr>
      <w:r>
        <w:rPr>
          <w:sz w:val="24"/>
          <w:szCs w:val="24"/>
          <w:lang w:val="es-CO"/>
        </w:rPr>
        <w:t>.</w:t>
      </w:r>
    </w:p>
    <w:p w14:paraId="4EC9251E" w14:textId="77777777" w:rsidR="00B8033C" w:rsidRPr="00EF5355" w:rsidRDefault="00B8033C" w:rsidP="00DA0253">
      <w:pPr>
        <w:rPr>
          <w:sz w:val="24"/>
          <w:szCs w:val="24"/>
          <w:lang w:val="es-CO"/>
        </w:rPr>
      </w:pPr>
    </w:p>
    <w:tbl>
      <w:tblPr>
        <w:tblStyle w:val="Tablaconcuadrcula"/>
        <w:tblW w:w="0" w:type="auto"/>
        <w:tblInd w:w="108" w:type="dxa"/>
        <w:tblLook w:val="04A0" w:firstRow="1" w:lastRow="0" w:firstColumn="1" w:lastColumn="0" w:noHBand="0" w:noVBand="1"/>
      </w:tblPr>
      <w:tblGrid>
        <w:gridCol w:w="9485"/>
      </w:tblGrid>
      <w:tr w:rsidR="00357F8F" w:rsidRPr="00EF5355" w14:paraId="320F0110" w14:textId="77777777" w:rsidTr="00653425">
        <w:trPr>
          <w:trHeight w:val="526"/>
        </w:trPr>
        <w:tc>
          <w:tcPr>
            <w:tcW w:w="9485" w:type="dxa"/>
            <w:shd w:val="clear" w:color="auto" w:fill="D9D9D9" w:themeFill="background1" w:themeFillShade="D9"/>
            <w:vAlign w:val="center"/>
          </w:tcPr>
          <w:p w14:paraId="510B1AC6" w14:textId="77777777" w:rsidR="00357F8F" w:rsidRPr="00EF5355" w:rsidRDefault="00357F8F" w:rsidP="00A42456">
            <w:pPr>
              <w:pStyle w:val="Prrafodelista"/>
              <w:jc w:val="center"/>
              <w:rPr>
                <w:b/>
                <w:sz w:val="24"/>
                <w:szCs w:val="24"/>
                <w:lang w:val="es-CO"/>
              </w:rPr>
            </w:pPr>
            <w:r w:rsidRPr="00EF5355">
              <w:rPr>
                <w:sz w:val="24"/>
                <w:szCs w:val="24"/>
              </w:rPr>
              <w:t>A</w:t>
            </w:r>
            <w:r w:rsidR="00653425" w:rsidRPr="00EF5355">
              <w:rPr>
                <w:sz w:val="24"/>
                <w:szCs w:val="24"/>
              </w:rPr>
              <w:t>probada por</w:t>
            </w:r>
          </w:p>
        </w:tc>
      </w:tr>
      <w:tr w:rsidR="00357F8F" w:rsidRPr="00EF5355" w14:paraId="06CE0667" w14:textId="77777777" w:rsidTr="00357F8F">
        <w:trPr>
          <w:trHeight w:val="1504"/>
        </w:trPr>
        <w:tc>
          <w:tcPr>
            <w:tcW w:w="9485" w:type="dxa"/>
            <w:tcBorders>
              <w:bottom w:val="single" w:sz="4" w:space="0" w:color="auto"/>
            </w:tcBorders>
            <w:vAlign w:val="center"/>
          </w:tcPr>
          <w:p w14:paraId="04A88235" w14:textId="77777777" w:rsidR="00357F8F" w:rsidRPr="00EF5355" w:rsidRDefault="00357F8F" w:rsidP="007D7967">
            <w:pPr>
              <w:rPr>
                <w:color w:val="000000" w:themeColor="text1"/>
                <w:sz w:val="24"/>
                <w:szCs w:val="24"/>
              </w:rPr>
            </w:pPr>
          </w:p>
          <w:p w14:paraId="4F97D1FE" w14:textId="77777777" w:rsidR="00357F8F" w:rsidRPr="00EF5355" w:rsidRDefault="00357F8F" w:rsidP="00357F8F">
            <w:pPr>
              <w:rPr>
                <w:sz w:val="24"/>
                <w:szCs w:val="24"/>
              </w:rPr>
            </w:pPr>
          </w:p>
          <w:p w14:paraId="0E5FD398" w14:textId="77777777" w:rsidR="00653425" w:rsidRPr="00EF5355" w:rsidRDefault="00653425" w:rsidP="00357F8F">
            <w:pPr>
              <w:rPr>
                <w:sz w:val="24"/>
                <w:szCs w:val="24"/>
              </w:rPr>
            </w:pPr>
          </w:p>
          <w:p w14:paraId="0D452B4A" w14:textId="77777777" w:rsidR="00653425" w:rsidRPr="00EF5355" w:rsidRDefault="00653425" w:rsidP="00357F8F">
            <w:pPr>
              <w:rPr>
                <w:sz w:val="24"/>
                <w:szCs w:val="24"/>
              </w:rPr>
            </w:pPr>
          </w:p>
          <w:p w14:paraId="319A6AC9" w14:textId="77777777" w:rsidR="00357F8F" w:rsidRPr="00EF5355" w:rsidRDefault="00357F8F" w:rsidP="00357F8F">
            <w:pPr>
              <w:rPr>
                <w:sz w:val="24"/>
                <w:szCs w:val="24"/>
              </w:rPr>
            </w:pPr>
          </w:p>
          <w:p w14:paraId="0BFF5DA4" w14:textId="77777777" w:rsidR="00357F8F" w:rsidRPr="00EF5355" w:rsidRDefault="00094E81" w:rsidP="00357F8F">
            <w:pPr>
              <w:rPr>
                <w:sz w:val="24"/>
                <w:szCs w:val="24"/>
              </w:rPr>
            </w:pPr>
            <w:r w:rsidRPr="00EF5355">
              <w:rPr>
                <w:sz w:val="24"/>
                <w:szCs w:val="24"/>
              </w:rPr>
              <w:t xml:space="preserve"> </w:t>
            </w:r>
          </w:p>
          <w:p w14:paraId="5EB80E07" w14:textId="77777777" w:rsidR="00BD05C4" w:rsidRPr="00EF5355" w:rsidRDefault="00BA31A8" w:rsidP="00A42456">
            <w:pPr>
              <w:pStyle w:val="Prrafodelista"/>
              <w:rPr>
                <w:noProof/>
                <w:sz w:val="24"/>
                <w:szCs w:val="24"/>
                <w:lang w:val="es-CO" w:eastAsia="es-CO"/>
              </w:rPr>
            </w:pPr>
            <w:r w:rsidRPr="00EF5355">
              <w:rPr>
                <w:noProof/>
                <w:sz w:val="24"/>
                <w:szCs w:val="24"/>
                <w:lang w:val="es-CO" w:eastAsia="es-CO"/>
              </w:rPr>
              <mc:AlternateContent>
                <mc:Choice Requires="wps">
                  <w:drawing>
                    <wp:anchor distT="0" distB="0" distL="114300" distR="114300" simplePos="0" relativeHeight="251656192" behindDoc="0" locked="0" layoutInCell="1" allowOverlap="1" wp14:anchorId="4E91FB30" wp14:editId="515E45F7">
                      <wp:simplePos x="0" y="0"/>
                      <wp:positionH relativeFrom="column">
                        <wp:posOffset>-3810</wp:posOffset>
                      </wp:positionH>
                      <wp:positionV relativeFrom="paragraph">
                        <wp:posOffset>-6985</wp:posOffset>
                      </wp:positionV>
                      <wp:extent cx="2562225" cy="0"/>
                      <wp:effectExtent l="0" t="0" r="9525"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2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85A5B6" id="_x0000_t32" coordsize="21600,21600" o:spt="32" o:oned="t" path="m,l21600,21600e" filled="f">
                      <v:path arrowok="t" fillok="f" o:connecttype="none"/>
                      <o:lock v:ext="edit" shapetype="t"/>
                    </v:shapetype>
                    <v:shape id="AutoShape 3" o:spid="_x0000_s1026" type="#_x0000_t32" style="position:absolute;margin-left:-.3pt;margin-top:-.55pt;width:201.7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"/>
                  </w:pict>
                </mc:Fallback>
              </mc:AlternateContent>
            </w:r>
            <w:r w:rsidR="00BD05C4" w:rsidRPr="00EF5355">
              <w:rPr>
                <w:noProof/>
                <w:sz w:val="24"/>
                <w:szCs w:val="24"/>
                <w:lang w:val="es-CO" w:eastAsia="es-CO"/>
              </w:rPr>
              <w:t xml:space="preserve">Hernando Vergara </w:t>
            </w:r>
          </w:p>
          <w:p w14:paraId="55FF1E40" w14:textId="77777777" w:rsidR="00357F8F" w:rsidRPr="00EF5355" w:rsidRDefault="00357F8F" w:rsidP="00A42456">
            <w:pPr>
              <w:pStyle w:val="Prrafodelista"/>
              <w:rPr>
                <w:sz w:val="24"/>
                <w:szCs w:val="24"/>
              </w:rPr>
            </w:pPr>
            <w:r w:rsidRPr="00EF5355">
              <w:rPr>
                <w:sz w:val="24"/>
                <w:szCs w:val="24"/>
              </w:rPr>
              <w:t>Gerente General</w:t>
            </w:r>
          </w:p>
          <w:p w14:paraId="373852D2" w14:textId="77777777" w:rsidR="00357F8F" w:rsidRPr="00EF5355" w:rsidRDefault="00357F8F" w:rsidP="00357F8F">
            <w:pPr>
              <w:rPr>
                <w:sz w:val="24"/>
                <w:szCs w:val="24"/>
                <w:lang w:val="es-CO"/>
              </w:rPr>
            </w:pPr>
          </w:p>
        </w:tc>
      </w:tr>
    </w:tbl>
    <w:p w14:paraId="28D8552B" w14:textId="1E3CB29A" w:rsidR="00357F8F" w:rsidRPr="00EF5355" w:rsidRDefault="00357F8F" w:rsidP="00DA0253">
      <w:pPr>
        <w:rPr>
          <w:sz w:val="24"/>
          <w:szCs w:val="24"/>
          <w:lang w:val="es-CO"/>
        </w:rPr>
      </w:pPr>
    </w:p>
    <w:sectPr w:rsidR="00357F8F" w:rsidRPr="00EF5355" w:rsidSect="00BE64B3">
      <w:headerReference w:type="default" r:id="rId62"/>
      <w:footerReference w:type="default" r:id="rId63"/>
      <w:pgSz w:w="12242" w:h="15842" w:code="1"/>
      <w:pgMar w:top="1418" w:right="1418" w:bottom="1418" w:left="1418" w:header="737" w:footer="794" w:gutter="0"/>
      <w:pgBorders w:offsetFrom="page">
        <w:top w:val="single" w:sz="8" w:space="24" w:color="0070C0"/>
        <w:left w:val="single" w:sz="8" w:space="24" w:color="0070C0"/>
        <w:bottom w:val="single" w:sz="8" w:space="24" w:color="0070C0"/>
        <w:right w:val="single" w:sz="8" w:space="24" w:color="0070C0"/>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EE9DA" w14:textId="77777777" w:rsidR="004D0BEE" w:rsidRDefault="004D0BEE" w:rsidP="00313A67">
      <w:r>
        <w:separator/>
      </w:r>
    </w:p>
  </w:endnote>
  <w:endnote w:type="continuationSeparator" w:id="0">
    <w:p w14:paraId="483D15C1" w14:textId="77777777" w:rsidR="004D0BEE" w:rsidRDefault="004D0BEE" w:rsidP="00313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serra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72 Light">
    <w:panose1 w:val="020B0303030000000003"/>
    <w:charset w:val="00"/>
    <w:family w:val="swiss"/>
    <w:pitch w:val="variable"/>
    <w:sig w:usb0="A00002EF" w:usb1="5000205B" w:usb2="00000008" w:usb3="00000000" w:csb0="0000009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7C97" w14:textId="77777777" w:rsidR="004D0BEE" w:rsidRDefault="004D0BEE" w:rsidP="00EE39B9">
    <w:pPr>
      <w:pStyle w:val="Piedepgina"/>
      <w:jc w:val="center"/>
      <w:rPr>
        <w:rFonts w:ascii="Tahoma" w:hAnsi="Tahoma" w:cs="Tahoma"/>
        <w:sz w:val="16"/>
        <w:szCs w:val="16"/>
        <w:lang w:val="es-MX"/>
      </w:rPr>
    </w:pPr>
  </w:p>
  <w:p w14:paraId="046E7D08" w14:textId="77777777" w:rsidR="004D0BEE" w:rsidRDefault="004D0BEE" w:rsidP="00EE39B9">
    <w:pPr>
      <w:pStyle w:val="Piedepgina"/>
      <w:jc w:val="center"/>
      <w:rPr>
        <w:rFonts w:ascii="Tahoma" w:hAnsi="Tahoma" w:cs="Tahoma"/>
        <w:sz w:val="16"/>
        <w:szCs w:val="16"/>
        <w:lang w:val="es-MX"/>
      </w:rPr>
    </w:pPr>
  </w:p>
  <w:p w14:paraId="1DBF5D05" w14:textId="77777777" w:rsidR="004D0BEE" w:rsidRDefault="004D0BEE" w:rsidP="00EE39B9">
    <w:pPr>
      <w:pStyle w:val="Piedepgina"/>
      <w:jc w:val="center"/>
      <w:rPr>
        <w:rFonts w:ascii="Tahoma" w:hAnsi="Tahoma" w:cs="Tahoma"/>
        <w:sz w:val="16"/>
        <w:szCs w:val="16"/>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49685" w14:textId="77777777" w:rsidR="004D0BEE" w:rsidRDefault="004D0BEE" w:rsidP="00313A67">
      <w:r>
        <w:separator/>
      </w:r>
    </w:p>
  </w:footnote>
  <w:footnote w:type="continuationSeparator" w:id="0">
    <w:p w14:paraId="6186F5B9" w14:textId="77777777" w:rsidR="004D0BEE" w:rsidRDefault="004D0BEE" w:rsidP="00313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horzAnchor="margin" w:tblpY="-705"/>
      <w:tblOverlap w:val="neve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5399"/>
      <w:gridCol w:w="1798"/>
    </w:tblGrid>
    <w:tr w:rsidR="004D0BEE" w14:paraId="1B2793A0" w14:textId="77777777" w:rsidTr="005D71FF">
      <w:trPr>
        <w:cantSplit/>
        <w:trHeight w:val="310"/>
      </w:trPr>
      <w:tc>
        <w:tcPr>
          <w:tcW w:w="2376" w:type="dxa"/>
          <w:vMerge w:val="restart"/>
          <w:vAlign w:val="center"/>
        </w:tcPr>
        <w:p w14:paraId="26B97FD5" w14:textId="77777777" w:rsidR="004D0BEE" w:rsidRPr="00FA2C88" w:rsidRDefault="004D0BEE" w:rsidP="005D71FF">
          <w:pPr>
            <w:tabs>
              <w:tab w:val="left" w:pos="7020"/>
            </w:tabs>
            <w:rPr>
              <w:rFonts w:ascii="Arial" w:hAnsi="Arial" w:cs="Arial"/>
              <w:b/>
              <w:color w:val="000066"/>
              <w:sz w:val="26"/>
              <w:szCs w:val="26"/>
            </w:rPr>
          </w:pPr>
          <w:r>
            <w:rPr>
              <w:rFonts w:ascii="Arial" w:hAnsi="Arial" w:cs="Arial"/>
              <w:b/>
              <w:noProof/>
              <w:color w:val="000066"/>
              <w:sz w:val="26"/>
              <w:szCs w:val="26"/>
              <w:lang w:val="es-CO" w:eastAsia="es-CO"/>
            </w:rPr>
            <w:drawing>
              <wp:inline distT="0" distB="0" distL="0" distR="0" wp14:anchorId="3EF55D6B" wp14:editId="660DA903">
                <wp:extent cx="1409700" cy="514350"/>
                <wp:effectExtent l="0" t="0" r="0" b="0"/>
                <wp:docPr id="34" name="Imagen 34" descr="C:\Users\JefeSIG\Pictur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eSIG\Pictures\image0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514350"/>
                        </a:xfrm>
                        <a:prstGeom prst="rect">
                          <a:avLst/>
                        </a:prstGeom>
                        <a:noFill/>
                        <a:ln>
                          <a:noFill/>
                        </a:ln>
                      </pic:spPr>
                    </pic:pic>
                  </a:graphicData>
                </a:graphic>
              </wp:inline>
            </w:drawing>
          </w:r>
        </w:p>
      </w:tc>
      <w:tc>
        <w:tcPr>
          <w:tcW w:w="5399" w:type="dxa"/>
          <w:vMerge w:val="restart"/>
          <w:vAlign w:val="center"/>
        </w:tcPr>
        <w:p w14:paraId="3569E393" w14:textId="77777777" w:rsidR="004D0BEE" w:rsidRPr="00643B00" w:rsidRDefault="004D0BEE" w:rsidP="005D71FF">
          <w:pPr>
            <w:tabs>
              <w:tab w:val="left" w:pos="7020"/>
            </w:tabs>
            <w:ind w:left="-156" w:right="-193" w:firstLine="14"/>
            <w:jc w:val="center"/>
            <w:rPr>
              <w:rFonts w:ascii="Tahoma" w:hAnsi="Tahoma" w:cs="Tahoma"/>
              <w:b/>
              <w:sz w:val="28"/>
              <w:szCs w:val="28"/>
            </w:rPr>
          </w:pPr>
          <w:r>
            <w:rPr>
              <w:rFonts w:ascii="Tahoma" w:hAnsi="Tahoma" w:cs="Tahoma"/>
              <w:b/>
              <w:sz w:val="24"/>
              <w:szCs w:val="28"/>
            </w:rPr>
            <w:t>ACTA INFORME DE REVISIÓN POR LA DIRECCIÓN</w:t>
          </w:r>
        </w:p>
      </w:tc>
      <w:tc>
        <w:tcPr>
          <w:tcW w:w="1798" w:type="dxa"/>
          <w:vAlign w:val="center"/>
        </w:tcPr>
        <w:p w14:paraId="3A4C4609" w14:textId="77777777" w:rsidR="004D0BEE" w:rsidRPr="00711355" w:rsidRDefault="004D0BEE" w:rsidP="005D71FF">
          <w:pPr>
            <w:tabs>
              <w:tab w:val="left" w:pos="7020"/>
            </w:tabs>
            <w:rPr>
              <w:rFonts w:ascii="Tahoma" w:hAnsi="Tahoma" w:cs="Tahoma"/>
              <w:sz w:val="16"/>
              <w:szCs w:val="16"/>
            </w:rPr>
          </w:pPr>
          <w:r>
            <w:rPr>
              <w:rFonts w:ascii="Tahoma" w:hAnsi="Tahoma" w:cs="Tahoma"/>
              <w:sz w:val="16"/>
              <w:szCs w:val="16"/>
            </w:rPr>
            <w:t>Código: GER-FR-001</w:t>
          </w:r>
        </w:p>
      </w:tc>
    </w:tr>
    <w:tr w:rsidR="004D0BEE" w14:paraId="65E9AC23" w14:textId="77777777" w:rsidTr="005D71FF">
      <w:trPr>
        <w:cantSplit/>
        <w:trHeight w:val="314"/>
      </w:trPr>
      <w:tc>
        <w:tcPr>
          <w:tcW w:w="2376" w:type="dxa"/>
          <w:vMerge/>
        </w:tcPr>
        <w:p w14:paraId="5857181F" w14:textId="77777777" w:rsidR="004D0BEE" w:rsidRDefault="004D0BEE" w:rsidP="005D71FF">
          <w:pPr>
            <w:tabs>
              <w:tab w:val="left" w:pos="7020"/>
            </w:tabs>
            <w:jc w:val="center"/>
            <w:rPr>
              <w:rFonts w:ascii="Arial" w:hAnsi="Arial" w:cs="Arial"/>
            </w:rPr>
          </w:pPr>
        </w:p>
      </w:tc>
      <w:tc>
        <w:tcPr>
          <w:tcW w:w="5399" w:type="dxa"/>
          <w:vMerge/>
        </w:tcPr>
        <w:p w14:paraId="2045438B" w14:textId="77777777" w:rsidR="004D0BEE" w:rsidRPr="00643B00" w:rsidRDefault="004D0BEE" w:rsidP="005D71FF">
          <w:pPr>
            <w:tabs>
              <w:tab w:val="left" w:pos="7020"/>
            </w:tabs>
            <w:jc w:val="center"/>
            <w:rPr>
              <w:rFonts w:ascii="Tahoma" w:hAnsi="Tahoma" w:cs="Tahoma"/>
            </w:rPr>
          </w:pPr>
        </w:p>
      </w:tc>
      <w:tc>
        <w:tcPr>
          <w:tcW w:w="1798" w:type="dxa"/>
          <w:vAlign w:val="center"/>
        </w:tcPr>
        <w:p w14:paraId="1C3CDCA7" w14:textId="77777777" w:rsidR="004D0BEE" w:rsidRPr="00711355" w:rsidRDefault="004D0BEE" w:rsidP="005D71FF">
          <w:pPr>
            <w:tabs>
              <w:tab w:val="left" w:pos="7020"/>
            </w:tabs>
            <w:rPr>
              <w:rFonts w:ascii="Tahoma" w:hAnsi="Tahoma" w:cs="Tahoma"/>
              <w:sz w:val="16"/>
              <w:szCs w:val="16"/>
            </w:rPr>
          </w:pPr>
          <w:r>
            <w:rPr>
              <w:rFonts w:ascii="Tahoma" w:hAnsi="Tahoma" w:cs="Tahoma"/>
              <w:sz w:val="16"/>
              <w:szCs w:val="16"/>
            </w:rPr>
            <w:t>Fecha: 2020/07/13</w:t>
          </w:r>
        </w:p>
      </w:tc>
    </w:tr>
    <w:tr w:rsidR="004D0BEE" w14:paraId="3751236D" w14:textId="77777777" w:rsidTr="005D71FF">
      <w:trPr>
        <w:cantSplit/>
        <w:trHeight w:val="319"/>
      </w:trPr>
      <w:tc>
        <w:tcPr>
          <w:tcW w:w="2376" w:type="dxa"/>
          <w:vMerge/>
        </w:tcPr>
        <w:p w14:paraId="507DA0C4" w14:textId="77777777" w:rsidR="004D0BEE" w:rsidRDefault="004D0BEE" w:rsidP="005D71FF">
          <w:pPr>
            <w:tabs>
              <w:tab w:val="left" w:pos="7020"/>
            </w:tabs>
            <w:jc w:val="center"/>
            <w:rPr>
              <w:rFonts w:ascii="Arial" w:hAnsi="Arial" w:cs="Arial"/>
            </w:rPr>
          </w:pPr>
        </w:p>
      </w:tc>
      <w:tc>
        <w:tcPr>
          <w:tcW w:w="5399" w:type="dxa"/>
          <w:vMerge/>
        </w:tcPr>
        <w:p w14:paraId="7E8D682D" w14:textId="77777777" w:rsidR="004D0BEE" w:rsidRPr="00643B00" w:rsidRDefault="004D0BEE" w:rsidP="005D71FF">
          <w:pPr>
            <w:tabs>
              <w:tab w:val="left" w:pos="7020"/>
            </w:tabs>
            <w:jc w:val="center"/>
            <w:rPr>
              <w:rFonts w:ascii="Tahoma" w:hAnsi="Tahoma" w:cs="Tahoma"/>
            </w:rPr>
          </w:pPr>
        </w:p>
      </w:tc>
      <w:tc>
        <w:tcPr>
          <w:tcW w:w="1798" w:type="dxa"/>
          <w:vAlign w:val="center"/>
        </w:tcPr>
        <w:p w14:paraId="11E2728C" w14:textId="77777777" w:rsidR="004D0BEE" w:rsidRPr="00711355" w:rsidRDefault="004D0BEE" w:rsidP="005D71FF">
          <w:pPr>
            <w:tabs>
              <w:tab w:val="left" w:pos="7020"/>
            </w:tabs>
            <w:rPr>
              <w:rFonts w:ascii="Tahoma" w:hAnsi="Tahoma" w:cs="Tahoma"/>
              <w:sz w:val="16"/>
              <w:szCs w:val="16"/>
            </w:rPr>
          </w:pPr>
          <w:r>
            <w:rPr>
              <w:rFonts w:ascii="Tahoma" w:hAnsi="Tahoma" w:cs="Tahoma"/>
              <w:sz w:val="16"/>
              <w:szCs w:val="16"/>
            </w:rPr>
            <w:t>Versión: 02</w:t>
          </w:r>
        </w:p>
      </w:tc>
    </w:tr>
    <w:tr w:rsidR="004D0BEE" w14:paraId="05104986" w14:textId="77777777" w:rsidTr="005D71FF">
      <w:trPr>
        <w:cantSplit/>
        <w:trHeight w:val="306"/>
      </w:trPr>
      <w:tc>
        <w:tcPr>
          <w:tcW w:w="2376" w:type="dxa"/>
          <w:vMerge/>
        </w:tcPr>
        <w:p w14:paraId="3EC8D9C6" w14:textId="77777777" w:rsidR="004D0BEE" w:rsidRDefault="004D0BEE" w:rsidP="005D71FF">
          <w:pPr>
            <w:tabs>
              <w:tab w:val="left" w:pos="7020"/>
            </w:tabs>
            <w:jc w:val="center"/>
            <w:rPr>
              <w:rFonts w:ascii="Arial" w:hAnsi="Arial" w:cs="Arial"/>
            </w:rPr>
          </w:pPr>
        </w:p>
      </w:tc>
      <w:tc>
        <w:tcPr>
          <w:tcW w:w="5399" w:type="dxa"/>
          <w:vMerge/>
        </w:tcPr>
        <w:p w14:paraId="3A575E37" w14:textId="77777777" w:rsidR="004D0BEE" w:rsidRPr="00643B00" w:rsidRDefault="004D0BEE" w:rsidP="005D71FF">
          <w:pPr>
            <w:tabs>
              <w:tab w:val="left" w:pos="7020"/>
            </w:tabs>
            <w:jc w:val="center"/>
            <w:rPr>
              <w:rFonts w:ascii="Tahoma" w:hAnsi="Tahoma" w:cs="Tahoma"/>
            </w:rPr>
          </w:pPr>
        </w:p>
      </w:tc>
      <w:tc>
        <w:tcPr>
          <w:tcW w:w="1798" w:type="dxa"/>
          <w:vAlign w:val="center"/>
        </w:tcPr>
        <w:p w14:paraId="44C6434A" w14:textId="77777777" w:rsidR="004D0BEE" w:rsidRPr="00711355" w:rsidRDefault="004D0BEE" w:rsidP="005D71FF">
          <w:pPr>
            <w:tabs>
              <w:tab w:val="left" w:pos="7020"/>
            </w:tabs>
            <w:rPr>
              <w:rFonts w:ascii="Tahoma" w:hAnsi="Tahoma" w:cs="Tahoma"/>
              <w:sz w:val="16"/>
              <w:szCs w:val="16"/>
            </w:rPr>
          </w:pPr>
          <w:r w:rsidRPr="00711355">
            <w:rPr>
              <w:rFonts w:ascii="Tahoma" w:hAnsi="Tahoma" w:cs="Tahoma"/>
              <w:sz w:val="16"/>
              <w:szCs w:val="16"/>
            </w:rPr>
            <w:t xml:space="preserve">Página </w:t>
          </w:r>
          <w:r w:rsidRPr="00711355">
            <w:rPr>
              <w:rFonts w:ascii="Tahoma" w:hAnsi="Tahoma" w:cs="Tahoma"/>
              <w:sz w:val="16"/>
              <w:szCs w:val="16"/>
            </w:rPr>
            <w:fldChar w:fldCharType="begin"/>
          </w:r>
          <w:r w:rsidRPr="00711355">
            <w:rPr>
              <w:rFonts w:ascii="Tahoma" w:hAnsi="Tahoma" w:cs="Tahoma"/>
              <w:sz w:val="16"/>
              <w:szCs w:val="16"/>
            </w:rPr>
            <w:instrText xml:space="preserve"> PAGE </w:instrText>
          </w:r>
          <w:r w:rsidRPr="00711355">
            <w:rPr>
              <w:rFonts w:ascii="Tahoma" w:hAnsi="Tahoma" w:cs="Tahoma"/>
              <w:sz w:val="16"/>
              <w:szCs w:val="16"/>
            </w:rPr>
            <w:fldChar w:fldCharType="separate"/>
          </w:r>
          <w:r>
            <w:rPr>
              <w:rFonts w:ascii="Tahoma" w:hAnsi="Tahoma" w:cs="Tahoma"/>
              <w:noProof/>
              <w:sz w:val="16"/>
              <w:szCs w:val="16"/>
            </w:rPr>
            <w:t>37</w:t>
          </w:r>
          <w:r w:rsidRPr="00711355">
            <w:rPr>
              <w:rFonts w:ascii="Tahoma" w:hAnsi="Tahoma" w:cs="Tahoma"/>
              <w:sz w:val="16"/>
              <w:szCs w:val="16"/>
            </w:rPr>
            <w:fldChar w:fldCharType="end"/>
          </w:r>
          <w:r w:rsidRPr="00711355">
            <w:rPr>
              <w:rFonts w:ascii="Tahoma" w:hAnsi="Tahoma" w:cs="Tahoma"/>
              <w:sz w:val="16"/>
              <w:szCs w:val="16"/>
            </w:rPr>
            <w:t xml:space="preserve"> de </w:t>
          </w:r>
          <w:r w:rsidRPr="00711355">
            <w:rPr>
              <w:rFonts w:ascii="Tahoma" w:hAnsi="Tahoma" w:cs="Tahoma"/>
              <w:sz w:val="16"/>
              <w:szCs w:val="16"/>
            </w:rPr>
            <w:fldChar w:fldCharType="begin"/>
          </w:r>
          <w:r w:rsidRPr="00711355">
            <w:rPr>
              <w:rFonts w:ascii="Tahoma" w:hAnsi="Tahoma" w:cs="Tahoma"/>
              <w:sz w:val="16"/>
              <w:szCs w:val="16"/>
            </w:rPr>
            <w:instrText xml:space="preserve"> NUMPAGES </w:instrText>
          </w:r>
          <w:r w:rsidRPr="00711355">
            <w:rPr>
              <w:rFonts w:ascii="Tahoma" w:hAnsi="Tahoma" w:cs="Tahoma"/>
              <w:sz w:val="16"/>
              <w:szCs w:val="16"/>
            </w:rPr>
            <w:fldChar w:fldCharType="separate"/>
          </w:r>
          <w:r>
            <w:rPr>
              <w:rFonts w:ascii="Tahoma" w:hAnsi="Tahoma" w:cs="Tahoma"/>
              <w:noProof/>
              <w:sz w:val="16"/>
              <w:szCs w:val="16"/>
            </w:rPr>
            <w:t>37</w:t>
          </w:r>
          <w:r w:rsidRPr="00711355">
            <w:rPr>
              <w:rFonts w:ascii="Tahoma" w:hAnsi="Tahoma" w:cs="Tahoma"/>
              <w:sz w:val="16"/>
              <w:szCs w:val="16"/>
            </w:rPr>
            <w:fldChar w:fldCharType="end"/>
          </w:r>
        </w:p>
      </w:tc>
    </w:tr>
  </w:tbl>
  <w:p w14:paraId="5CE152C6" w14:textId="77777777" w:rsidR="004D0BEE" w:rsidRDefault="004D0BEE"/>
  <w:p w14:paraId="4B315F81" w14:textId="77777777" w:rsidR="004D0BEE" w:rsidRPr="00D67884" w:rsidRDefault="004D0BEE" w:rsidP="008E22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A85F"/>
      </v:shape>
    </w:pict>
  </w:numPicBullet>
  <w:abstractNum w:abstractNumId="0" w15:restartNumberingAfterBreak="0">
    <w:nsid w:val="05397C75"/>
    <w:multiLevelType w:val="hybridMultilevel"/>
    <w:tmpl w:val="9FB80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001E57"/>
    <w:multiLevelType w:val="hybridMultilevel"/>
    <w:tmpl w:val="299A53B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030367"/>
    <w:multiLevelType w:val="hybridMultilevel"/>
    <w:tmpl w:val="321E282A"/>
    <w:lvl w:ilvl="0" w:tplc="1958AD1A">
      <w:start w:val="3"/>
      <w:numFmt w:val="bullet"/>
      <w:lvlText w:val="-"/>
      <w:lvlJc w:val="left"/>
      <w:pPr>
        <w:ind w:left="1152" w:hanging="360"/>
      </w:pPr>
      <w:rPr>
        <w:rFonts w:ascii="Arial" w:eastAsia="Calibri" w:hAnsi="Arial" w:cs="Aria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 w15:restartNumberingAfterBreak="0">
    <w:nsid w:val="10040C6D"/>
    <w:multiLevelType w:val="hybridMultilevel"/>
    <w:tmpl w:val="A53EA3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A823D7"/>
    <w:multiLevelType w:val="hybridMultilevel"/>
    <w:tmpl w:val="2D94F98A"/>
    <w:lvl w:ilvl="0" w:tplc="B9709CD0">
      <w:start w:val="1"/>
      <w:numFmt w:val="bullet"/>
      <w:lvlText w:val=""/>
      <w:lvlJc w:val="left"/>
      <w:pPr>
        <w:tabs>
          <w:tab w:val="num" w:pos="720"/>
        </w:tabs>
        <w:ind w:left="720" w:hanging="360"/>
      </w:pPr>
      <w:rPr>
        <w:rFonts w:ascii="Wingdings" w:hAnsi="Wingdings" w:hint="default"/>
      </w:rPr>
    </w:lvl>
    <w:lvl w:ilvl="1" w:tplc="57FE3880" w:tentative="1">
      <w:start w:val="1"/>
      <w:numFmt w:val="bullet"/>
      <w:lvlText w:val=""/>
      <w:lvlJc w:val="left"/>
      <w:pPr>
        <w:tabs>
          <w:tab w:val="num" w:pos="1440"/>
        </w:tabs>
        <w:ind w:left="1440" w:hanging="360"/>
      </w:pPr>
      <w:rPr>
        <w:rFonts w:ascii="Wingdings" w:hAnsi="Wingdings" w:hint="default"/>
      </w:rPr>
    </w:lvl>
    <w:lvl w:ilvl="2" w:tplc="024C6686" w:tentative="1">
      <w:start w:val="1"/>
      <w:numFmt w:val="bullet"/>
      <w:lvlText w:val=""/>
      <w:lvlJc w:val="left"/>
      <w:pPr>
        <w:tabs>
          <w:tab w:val="num" w:pos="2160"/>
        </w:tabs>
        <w:ind w:left="2160" w:hanging="360"/>
      </w:pPr>
      <w:rPr>
        <w:rFonts w:ascii="Wingdings" w:hAnsi="Wingdings" w:hint="default"/>
      </w:rPr>
    </w:lvl>
    <w:lvl w:ilvl="3" w:tplc="8F461506" w:tentative="1">
      <w:start w:val="1"/>
      <w:numFmt w:val="bullet"/>
      <w:lvlText w:val=""/>
      <w:lvlJc w:val="left"/>
      <w:pPr>
        <w:tabs>
          <w:tab w:val="num" w:pos="2880"/>
        </w:tabs>
        <w:ind w:left="2880" w:hanging="360"/>
      </w:pPr>
      <w:rPr>
        <w:rFonts w:ascii="Wingdings" w:hAnsi="Wingdings" w:hint="default"/>
      </w:rPr>
    </w:lvl>
    <w:lvl w:ilvl="4" w:tplc="CEE858B8" w:tentative="1">
      <w:start w:val="1"/>
      <w:numFmt w:val="bullet"/>
      <w:lvlText w:val=""/>
      <w:lvlJc w:val="left"/>
      <w:pPr>
        <w:tabs>
          <w:tab w:val="num" w:pos="3600"/>
        </w:tabs>
        <w:ind w:left="3600" w:hanging="360"/>
      </w:pPr>
      <w:rPr>
        <w:rFonts w:ascii="Wingdings" w:hAnsi="Wingdings" w:hint="default"/>
      </w:rPr>
    </w:lvl>
    <w:lvl w:ilvl="5" w:tplc="0046BABC" w:tentative="1">
      <w:start w:val="1"/>
      <w:numFmt w:val="bullet"/>
      <w:lvlText w:val=""/>
      <w:lvlJc w:val="left"/>
      <w:pPr>
        <w:tabs>
          <w:tab w:val="num" w:pos="4320"/>
        </w:tabs>
        <w:ind w:left="4320" w:hanging="360"/>
      </w:pPr>
      <w:rPr>
        <w:rFonts w:ascii="Wingdings" w:hAnsi="Wingdings" w:hint="default"/>
      </w:rPr>
    </w:lvl>
    <w:lvl w:ilvl="6" w:tplc="60645104" w:tentative="1">
      <w:start w:val="1"/>
      <w:numFmt w:val="bullet"/>
      <w:lvlText w:val=""/>
      <w:lvlJc w:val="left"/>
      <w:pPr>
        <w:tabs>
          <w:tab w:val="num" w:pos="5040"/>
        </w:tabs>
        <w:ind w:left="5040" w:hanging="360"/>
      </w:pPr>
      <w:rPr>
        <w:rFonts w:ascii="Wingdings" w:hAnsi="Wingdings" w:hint="default"/>
      </w:rPr>
    </w:lvl>
    <w:lvl w:ilvl="7" w:tplc="5F4C4D42" w:tentative="1">
      <w:start w:val="1"/>
      <w:numFmt w:val="bullet"/>
      <w:lvlText w:val=""/>
      <w:lvlJc w:val="left"/>
      <w:pPr>
        <w:tabs>
          <w:tab w:val="num" w:pos="5760"/>
        </w:tabs>
        <w:ind w:left="5760" w:hanging="360"/>
      </w:pPr>
      <w:rPr>
        <w:rFonts w:ascii="Wingdings" w:hAnsi="Wingdings" w:hint="default"/>
      </w:rPr>
    </w:lvl>
    <w:lvl w:ilvl="8" w:tplc="315887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44653E"/>
    <w:multiLevelType w:val="hybridMultilevel"/>
    <w:tmpl w:val="97343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E21F69"/>
    <w:multiLevelType w:val="multilevel"/>
    <w:tmpl w:val="63EE383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9612A40"/>
    <w:multiLevelType w:val="hybridMultilevel"/>
    <w:tmpl w:val="30C095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D041F0F"/>
    <w:multiLevelType w:val="hybridMultilevel"/>
    <w:tmpl w:val="807212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D0D04D3"/>
    <w:multiLevelType w:val="hybridMultilevel"/>
    <w:tmpl w:val="A24CD84A"/>
    <w:lvl w:ilvl="0" w:tplc="1EA61022">
      <w:start w:val="1"/>
      <w:numFmt w:val="decimal"/>
      <w:lvlText w:val="%1."/>
      <w:lvlJc w:val="left"/>
      <w:pPr>
        <w:tabs>
          <w:tab w:val="num" w:pos="720"/>
        </w:tabs>
        <w:ind w:left="720" w:hanging="360"/>
      </w:pPr>
    </w:lvl>
    <w:lvl w:ilvl="1" w:tplc="2B944A2A" w:tentative="1">
      <w:start w:val="1"/>
      <w:numFmt w:val="decimal"/>
      <w:lvlText w:val="%2."/>
      <w:lvlJc w:val="left"/>
      <w:pPr>
        <w:tabs>
          <w:tab w:val="num" w:pos="1440"/>
        </w:tabs>
        <w:ind w:left="1440" w:hanging="360"/>
      </w:pPr>
    </w:lvl>
    <w:lvl w:ilvl="2" w:tplc="99F617CE" w:tentative="1">
      <w:start w:val="1"/>
      <w:numFmt w:val="decimal"/>
      <w:lvlText w:val="%3."/>
      <w:lvlJc w:val="left"/>
      <w:pPr>
        <w:tabs>
          <w:tab w:val="num" w:pos="2160"/>
        </w:tabs>
        <w:ind w:left="2160" w:hanging="360"/>
      </w:pPr>
    </w:lvl>
    <w:lvl w:ilvl="3" w:tplc="83445F22" w:tentative="1">
      <w:start w:val="1"/>
      <w:numFmt w:val="decimal"/>
      <w:lvlText w:val="%4."/>
      <w:lvlJc w:val="left"/>
      <w:pPr>
        <w:tabs>
          <w:tab w:val="num" w:pos="2880"/>
        </w:tabs>
        <w:ind w:left="2880" w:hanging="360"/>
      </w:pPr>
    </w:lvl>
    <w:lvl w:ilvl="4" w:tplc="2C6E03BA" w:tentative="1">
      <w:start w:val="1"/>
      <w:numFmt w:val="decimal"/>
      <w:lvlText w:val="%5."/>
      <w:lvlJc w:val="left"/>
      <w:pPr>
        <w:tabs>
          <w:tab w:val="num" w:pos="3600"/>
        </w:tabs>
        <w:ind w:left="3600" w:hanging="360"/>
      </w:pPr>
    </w:lvl>
    <w:lvl w:ilvl="5" w:tplc="33FCB340" w:tentative="1">
      <w:start w:val="1"/>
      <w:numFmt w:val="decimal"/>
      <w:lvlText w:val="%6."/>
      <w:lvlJc w:val="left"/>
      <w:pPr>
        <w:tabs>
          <w:tab w:val="num" w:pos="4320"/>
        </w:tabs>
        <w:ind w:left="4320" w:hanging="360"/>
      </w:pPr>
    </w:lvl>
    <w:lvl w:ilvl="6" w:tplc="39747F9E" w:tentative="1">
      <w:start w:val="1"/>
      <w:numFmt w:val="decimal"/>
      <w:lvlText w:val="%7."/>
      <w:lvlJc w:val="left"/>
      <w:pPr>
        <w:tabs>
          <w:tab w:val="num" w:pos="5040"/>
        </w:tabs>
        <w:ind w:left="5040" w:hanging="360"/>
      </w:pPr>
    </w:lvl>
    <w:lvl w:ilvl="7" w:tplc="5CBE5ACC" w:tentative="1">
      <w:start w:val="1"/>
      <w:numFmt w:val="decimal"/>
      <w:lvlText w:val="%8."/>
      <w:lvlJc w:val="left"/>
      <w:pPr>
        <w:tabs>
          <w:tab w:val="num" w:pos="5760"/>
        </w:tabs>
        <w:ind w:left="5760" w:hanging="360"/>
      </w:pPr>
    </w:lvl>
    <w:lvl w:ilvl="8" w:tplc="9A4A978A" w:tentative="1">
      <w:start w:val="1"/>
      <w:numFmt w:val="decimal"/>
      <w:lvlText w:val="%9."/>
      <w:lvlJc w:val="left"/>
      <w:pPr>
        <w:tabs>
          <w:tab w:val="num" w:pos="6480"/>
        </w:tabs>
        <w:ind w:left="6480" w:hanging="360"/>
      </w:pPr>
    </w:lvl>
  </w:abstractNum>
  <w:abstractNum w:abstractNumId="10" w15:restartNumberingAfterBreak="0">
    <w:nsid w:val="381E2399"/>
    <w:multiLevelType w:val="hybridMultilevel"/>
    <w:tmpl w:val="E98E7E78"/>
    <w:lvl w:ilvl="0" w:tplc="46C4398A">
      <w:start w:val="1"/>
      <w:numFmt w:val="decimal"/>
      <w:lvlText w:val="%1."/>
      <w:lvlJc w:val="left"/>
      <w:pPr>
        <w:ind w:left="720" w:hanging="360"/>
      </w:pPr>
      <w:rPr>
        <w:rFonts w:ascii="Monserrat" w:hAnsi="Monserrat"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A78518F"/>
    <w:multiLevelType w:val="hybridMultilevel"/>
    <w:tmpl w:val="6D4C6214"/>
    <w:lvl w:ilvl="0" w:tplc="240A0001">
      <w:start w:val="1"/>
      <w:numFmt w:val="bullet"/>
      <w:lvlText w:val=""/>
      <w:lvlJc w:val="left"/>
      <w:pPr>
        <w:tabs>
          <w:tab w:val="num" w:pos="720"/>
        </w:tabs>
        <w:ind w:left="720" w:hanging="360"/>
      </w:pPr>
      <w:rPr>
        <w:rFonts w:ascii="Symbol" w:hAnsi="Symbol" w:hint="default"/>
      </w:rPr>
    </w:lvl>
    <w:lvl w:ilvl="1" w:tplc="1BC48684" w:tentative="1">
      <w:start w:val="1"/>
      <w:numFmt w:val="decimal"/>
      <w:lvlText w:val="%2."/>
      <w:lvlJc w:val="left"/>
      <w:pPr>
        <w:tabs>
          <w:tab w:val="num" w:pos="1440"/>
        </w:tabs>
        <w:ind w:left="1440" w:hanging="360"/>
      </w:pPr>
    </w:lvl>
    <w:lvl w:ilvl="2" w:tplc="123E5B9A" w:tentative="1">
      <w:start w:val="1"/>
      <w:numFmt w:val="decimal"/>
      <w:lvlText w:val="%3."/>
      <w:lvlJc w:val="left"/>
      <w:pPr>
        <w:tabs>
          <w:tab w:val="num" w:pos="2160"/>
        </w:tabs>
        <w:ind w:left="2160" w:hanging="360"/>
      </w:pPr>
    </w:lvl>
    <w:lvl w:ilvl="3" w:tplc="944EF456" w:tentative="1">
      <w:start w:val="1"/>
      <w:numFmt w:val="decimal"/>
      <w:lvlText w:val="%4."/>
      <w:lvlJc w:val="left"/>
      <w:pPr>
        <w:tabs>
          <w:tab w:val="num" w:pos="2880"/>
        </w:tabs>
        <w:ind w:left="2880" w:hanging="360"/>
      </w:pPr>
    </w:lvl>
    <w:lvl w:ilvl="4" w:tplc="0C0CAD4A" w:tentative="1">
      <w:start w:val="1"/>
      <w:numFmt w:val="decimal"/>
      <w:lvlText w:val="%5."/>
      <w:lvlJc w:val="left"/>
      <w:pPr>
        <w:tabs>
          <w:tab w:val="num" w:pos="3600"/>
        </w:tabs>
        <w:ind w:left="3600" w:hanging="360"/>
      </w:pPr>
    </w:lvl>
    <w:lvl w:ilvl="5" w:tplc="A58EDDF2" w:tentative="1">
      <w:start w:val="1"/>
      <w:numFmt w:val="decimal"/>
      <w:lvlText w:val="%6."/>
      <w:lvlJc w:val="left"/>
      <w:pPr>
        <w:tabs>
          <w:tab w:val="num" w:pos="4320"/>
        </w:tabs>
        <w:ind w:left="4320" w:hanging="360"/>
      </w:pPr>
    </w:lvl>
    <w:lvl w:ilvl="6" w:tplc="0C78CBEA" w:tentative="1">
      <w:start w:val="1"/>
      <w:numFmt w:val="decimal"/>
      <w:lvlText w:val="%7."/>
      <w:lvlJc w:val="left"/>
      <w:pPr>
        <w:tabs>
          <w:tab w:val="num" w:pos="5040"/>
        </w:tabs>
        <w:ind w:left="5040" w:hanging="360"/>
      </w:pPr>
    </w:lvl>
    <w:lvl w:ilvl="7" w:tplc="8EACEFB8" w:tentative="1">
      <w:start w:val="1"/>
      <w:numFmt w:val="decimal"/>
      <w:lvlText w:val="%8."/>
      <w:lvlJc w:val="left"/>
      <w:pPr>
        <w:tabs>
          <w:tab w:val="num" w:pos="5760"/>
        </w:tabs>
        <w:ind w:left="5760" w:hanging="360"/>
      </w:pPr>
    </w:lvl>
    <w:lvl w:ilvl="8" w:tplc="FB6CEAA0" w:tentative="1">
      <w:start w:val="1"/>
      <w:numFmt w:val="decimal"/>
      <w:lvlText w:val="%9."/>
      <w:lvlJc w:val="left"/>
      <w:pPr>
        <w:tabs>
          <w:tab w:val="num" w:pos="6480"/>
        </w:tabs>
        <w:ind w:left="6480" w:hanging="360"/>
      </w:pPr>
    </w:lvl>
  </w:abstractNum>
  <w:abstractNum w:abstractNumId="12" w15:restartNumberingAfterBreak="0">
    <w:nsid w:val="3ABB5C21"/>
    <w:multiLevelType w:val="hybridMultilevel"/>
    <w:tmpl w:val="64CED2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29464F4"/>
    <w:multiLevelType w:val="hybridMultilevel"/>
    <w:tmpl w:val="7D967D60"/>
    <w:lvl w:ilvl="0" w:tplc="6302B4BC">
      <w:start w:val="1"/>
      <w:numFmt w:val="bullet"/>
      <w:lvlText w:val="•"/>
      <w:lvlJc w:val="left"/>
      <w:pPr>
        <w:tabs>
          <w:tab w:val="num" w:pos="720"/>
        </w:tabs>
        <w:ind w:left="720" w:hanging="360"/>
      </w:pPr>
      <w:rPr>
        <w:rFonts w:ascii="Arial" w:hAnsi="Arial" w:hint="default"/>
      </w:rPr>
    </w:lvl>
    <w:lvl w:ilvl="1" w:tplc="03D6968A" w:tentative="1">
      <w:start w:val="1"/>
      <w:numFmt w:val="bullet"/>
      <w:lvlText w:val="•"/>
      <w:lvlJc w:val="left"/>
      <w:pPr>
        <w:tabs>
          <w:tab w:val="num" w:pos="1440"/>
        </w:tabs>
        <w:ind w:left="1440" w:hanging="360"/>
      </w:pPr>
      <w:rPr>
        <w:rFonts w:ascii="Arial" w:hAnsi="Arial" w:hint="default"/>
      </w:rPr>
    </w:lvl>
    <w:lvl w:ilvl="2" w:tplc="C2B8952A" w:tentative="1">
      <w:start w:val="1"/>
      <w:numFmt w:val="bullet"/>
      <w:lvlText w:val="•"/>
      <w:lvlJc w:val="left"/>
      <w:pPr>
        <w:tabs>
          <w:tab w:val="num" w:pos="2160"/>
        </w:tabs>
        <w:ind w:left="2160" w:hanging="360"/>
      </w:pPr>
      <w:rPr>
        <w:rFonts w:ascii="Arial" w:hAnsi="Arial" w:hint="default"/>
      </w:rPr>
    </w:lvl>
    <w:lvl w:ilvl="3" w:tplc="D6FAEBC0" w:tentative="1">
      <w:start w:val="1"/>
      <w:numFmt w:val="bullet"/>
      <w:lvlText w:val="•"/>
      <w:lvlJc w:val="left"/>
      <w:pPr>
        <w:tabs>
          <w:tab w:val="num" w:pos="2880"/>
        </w:tabs>
        <w:ind w:left="2880" w:hanging="360"/>
      </w:pPr>
      <w:rPr>
        <w:rFonts w:ascii="Arial" w:hAnsi="Arial" w:hint="default"/>
      </w:rPr>
    </w:lvl>
    <w:lvl w:ilvl="4" w:tplc="EB8E2EC4" w:tentative="1">
      <w:start w:val="1"/>
      <w:numFmt w:val="bullet"/>
      <w:lvlText w:val="•"/>
      <w:lvlJc w:val="left"/>
      <w:pPr>
        <w:tabs>
          <w:tab w:val="num" w:pos="3600"/>
        </w:tabs>
        <w:ind w:left="3600" w:hanging="360"/>
      </w:pPr>
      <w:rPr>
        <w:rFonts w:ascii="Arial" w:hAnsi="Arial" w:hint="default"/>
      </w:rPr>
    </w:lvl>
    <w:lvl w:ilvl="5" w:tplc="689210DA" w:tentative="1">
      <w:start w:val="1"/>
      <w:numFmt w:val="bullet"/>
      <w:lvlText w:val="•"/>
      <w:lvlJc w:val="left"/>
      <w:pPr>
        <w:tabs>
          <w:tab w:val="num" w:pos="4320"/>
        </w:tabs>
        <w:ind w:left="4320" w:hanging="360"/>
      </w:pPr>
      <w:rPr>
        <w:rFonts w:ascii="Arial" w:hAnsi="Arial" w:hint="default"/>
      </w:rPr>
    </w:lvl>
    <w:lvl w:ilvl="6" w:tplc="D136AEAE" w:tentative="1">
      <w:start w:val="1"/>
      <w:numFmt w:val="bullet"/>
      <w:lvlText w:val="•"/>
      <w:lvlJc w:val="left"/>
      <w:pPr>
        <w:tabs>
          <w:tab w:val="num" w:pos="5040"/>
        </w:tabs>
        <w:ind w:left="5040" w:hanging="360"/>
      </w:pPr>
      <w:rPr>
        <w:rFonts w:ascii="Arial" w:hAnsi="Arial" w:hint="default"/>
      </w:rPr>
    </w:lvl>
    <w:lvl w:ilvl="7" w:tplc="F73C7C2C" w:tentative="1">
      <w:start w:val="1"/>
      <w:numFmt w:val="bullet"/>
      <w:lvlText w:val="•"/>
      <w:lvlJc w:val="left"/>
      <w:pPr>
        <w:tabs>
          <w:tab w:val="num" w:pos="5760"/>
        </w:tabs>
        <w:ind w:left="5760" w:hanging="360"/>
      </w:pPr>
      <w:rPr>
        <w:rFonts w:ascii="Arial" w:hAnsi="Arial" w:hint="default"/>
      </w:rPr>
    </w:lvl>
    <w:lvl w:ilvl="8" w:tplc="4600D4F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4EB36D7"/>
    <w:multiLevelType w:val="hybridMultilevel"/>
    <w:tmpl w:val="3210E1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60F62B7"/>
    <w:multiLevelType w:val="hybridMultilevel"/>
    <w:tmpl w:val="BBF427F4"/>
    <w:lvl w:ilvl="0" w:tplc="0DE8BF2C">
      <w:start w:val="1"/>
      <w:numFmt w:val="bullet"/>
      <w:lvlText w:val="•"/>
      <w:lvlJc w:val="left"/>
      <w:pPr>
        <w:tabs>
          <w:tab w:val="num" w:pos="720"/>
        </w:tabs>
        <w:ind w:left="720" w:hanging="360"/>
      </w:pPr>
      <w:rPr>
        <w:rFonts w:ascii="Arial" w:hAnsi="Arial" w:hint="default"/>
      </w:rPr>
    </w:lvl>
    <w:lvl w:ilvl="1" w:tplc="91B435AA" w:tentative="1">
      <w:start w:val="1"/>
      <w:numFmt w:val="bullet"/>
      <w:lvlText w:val="•"/>
      <w:lvlJc w:val="left"/>
      <w:pPr>
        <w:tabs>
          <w:tab w:val="num" w:pos="1440"/>
        </w:tabs>
        <w:ind w:left="1440" w:hanging="360"/>
      </w:pPr>
      <w:rPr>
        <w:rFonts w:ascii="Arial" w:hAnsi="Arial" w:hint="default"/>
      </w:rPr>
    </w:lvl>
    <w:lvl w:ilvl="2" w:tplc="4512564E" w:tentative="1">
      <w:start w:val="1"/>
      <w:numFmt w:val="bullet"/>
      <w:lvlText w:val="•"/>
      <w:lvlJc w:val="left"/>
      <w:pPr>
        <w:tabs>
          <w:tab w:val="num" w:pos="2160"/>
        </w:tabs>
        <w:ind w:left="2160" w:hanging="360"/>
      </w:pPr>
      <w:rPr>
        <w:rFonts w:ascii="Arial" w:hAnsi="Arial" w:hint="default"/>
      </w:rPr>
    </w:lvl>
    <w:lvl w:ilvl="3" w:tplc="56489B2A" w:tentative="1">
      <w:start w:val="1"/>
      <w:numFmt w:val="bullet"/>
      <w:lvlText w:val="•"/>
      <w:lvlJc w:val="left"/>
      <w:pPr>
        <w:tabs>
          <w:tab w:val="num" w:pos="2880"/>
        </w:tabs>
        <w:ind w:left="2880" w:hanging="360"/>
      </w:pPr>
      <w:rPr>
        <w:rFonts w:ascii="Arial" w:hAnsi="Arial" w:hint="default"/>
      </w:rPr>
    </w:lvl>
    <w:lvl w:ilvl="4" w:tplc="20BC3D5A" w:tentative="1">
      <w:start w:val="1"/>
      <w:numFmt w:val="bullet"/>
      <w:lvlText w:val="•"/>
      <w:lvlJc w:val="left"/>
      <w:pPr>
        <w:tabs>
          <w:tab w:val="num" w:pos="3600"/>
        </w:tabs>
        <w:ind w:left="3600" w:hanging="360"/>
      </w:pPr>
      <w:rPr>
        <w:rFonts w:ascii="Arial" w:hAnsi="Arial" w:hint="default"/>
      </w:rPr>
    </w:lvl>
    <w:lvl w:ilvl="5" w:tplc="F850D9E6" w:tentative="1">
      <w:start w:val="1"/>
      <w:numFmt w:val="bullet"/>
      <w:lvlText w:val="•"/>
      <w:lvlJc w:val="left"/>
      <w:pPr>
        <w:tabs>
          <w:tab w:val="num" w:pos="4320"/>
        </w:tabs>
        <w:ind w:left="4320" w:hanging="360"/>
      </w:pPr>
      <w:rPr>
        <w:rFonts w:ascii="Arial" w:hAnsi="Arial" w:hint="default"/>
      </w:rPr>
    </w:lvl>
    <w:lvl w:ilvl="6" w:tplc="ED9877FC" w:tentative="1">
      <w:start w:val="1"/>
      <w:numFmt w:val="bullet"/>
      <w:lvlText w:val="•"/>
      <w:lvlJc w:val="left"/>
      <w:pPr>
        <w:tabs>
          <w:tab w:val="num" w:pos="5040"/>
        </w:tabs>
        <w:ind w:left="5040" w:hanging="360"/>
      </w:pPr>
      <w:rPr>
        <w:rFonts w:ascii="Arial" w:hAnsi="Arial" w:hint="default"/>
      </w:rPr>
    </w:lvl>
    <w:lvl w:ilvl="7" w:tplc="5A68D1FA" w:tentative="1">
      <w:start w:val="1"/>
      <w:numFmt w:val="bullet"/>
      <w:lvlText w:val="•"/>
      <w:lvlJc w:val="left"/>
      <w:pPr>
        <w:tabs>
          <w:tab w:val="num" w:pos="5760"/>
        </w:tabs>
        <w:ind w:left="5760" w:hanging="360"/>
      </w:pPr>
      <w:rPr>
        <w:rFonts w:ascii="Arial" w:hAnsi="Arial" w:hint="default"/>
      </w:rPr>
    </w:lvl>
    <w:lvl w:ilvl="8" w:tplc="0BE6D7A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6CF2AF0"/>
    <w:multiLevelType w:val="hybridMultilevel"/>
    <w:tmpl w:val="E968CC5E"/>
    <w:lvl w:ilvl="0" w:tplc="C2FAA6CE">
      <w:start w:val="1"/>
      <w:numFmt w:val="bullet"/>
      <w:lvlText w:val="•"/>
      <w:lvlJc w:val="left"/>
      <w:pPr>
        <w:tabs>
          <w:tab w:val="num" w:pos="720"/>
        </w:tabs>
        <w:ind w:left="720" w:hanging="360"/>
      </w:pPr>
      <w:rPr>
        <w:rFonts w:ascii="Arial" w:hAnsi="Arial" w:hint="default"/>
      </w:rPr>
    </w:lvl>
    <w:lvl w:ilvl="1" w:tplc="9CA86536" w:tentative="1">
      <w:start w:val="1"/>
      <w:numFmt w:val="bullet"/>
      <w:lvlText w:val="•"/>
      <w:lvlJc w:val="left"/>
      <w:pPr>
        <w:tabs>
          <w:tab w:val="num" w:pos="1440"/>
        </w:tabs>
        <w:ind w:left="1440" w:hanging="360"/>
      </w:pPr>
      <w:rPr>
        <w:rFonts w:ascii="Arial" w:hAnsi="Arial" w:hint="default"/>
      </w:rPr>
    </w:lvl>
    <w:lvl w:ilvl="2" w:tplc="3A065F2C" w:tentative="1">
      <w:start w:val="1"/>
      <w:numFmt w:val="bullet"/>
      <w:lvlText w:val="•"/>
      <w:lvlJc w:val="left"/>
      <w:pPr>
        <w:tabs>
          <w:tab w:val="num" w:pos="2160"/>
        </w:tabs>
        <w:ind w:left="2160" w:hanging="360"/>
      </w:pPr>
      <w:rPr>
        <w:rFonts w:ascii="Arial" w:hAnsi="Arial" w:hint="default"/>
      </w:rPr>
    </w:lvl>
    <w:lvl w:ilvl="3" w:tplc="9C76CB8A" w:tentative="1">
      <w:start w:val="1"/>
      <w:numFmt w:val="bullet"/>
      <w:lvlText w:val="•"/>
      <w:lvlJc w:val="left"/>
      <w:pPr>
        <w:tabs>
          <w:tab w:val="num" w:pos="2880"/>
        </w:tabs>
        <w:ind w:left="2880" w:hanging="360"/>
      </w:pPr>
      <w:rPr>
        <w:rFonts w:ascii="Arial" w:hAnsi="Arial" w:hint="default"/>
      </w:rPr>
    </w:lvl>
    <w:lvl w:ilvl="4" w:tplc="FADED16E" w:tentative="1">
      <w:start w:val="1"/>
      <w:numFmt w:val="bullet"/>
      <w:lvlText w:val="•"/>
      <w:lvlJc w:val="left"/>
      <w:pPr>
        <w:tabs>
          <w:tab w:val="num" w:pos="3600"/>
        </w:tabs>
        <w:ind w:left="3600" w:hanging="360"/>
      </w:pPr>
      <w:rPr>
        <w:rFonts w:ascii="Arial" w:hAnsi="Arial" w:hint="default"/>
      </w:rPr>
    </w:lvl>
    <w:lvl w:ilvl="5" w:tplc="F668ABE0" w:tentative="1">
      <w:start w:val="1"/>
      <w:numFmt w:val="bullet"/>
      <w:lvlText w:val="•"/>
      <w:lvlJc w:val="left"/>
      <w:pPr>
        <w:tabs>
          <w:tab w:val="num" w:pos="4320"/>
        </w:tabs>
        <w:ind w:left="4320" w:hanging="360"/>
      </w:pPr>
      <w:rPr>
        <w:rFonts w:ascii="Arial" w:hAnsi="Arial" w:hint="default"/>
      </w:rPr>
    </w:lvl>
    <w:lvl w:ilvl="6" w:tplc="24B0E3BE" w:tentative="1">
      <w:start w:val="1"/>
      <w:numFmt w:val="bullet"/>
      <w:lvlText w:val="•"/>
      <w:lvlJc w:val="left"/>
      <w:pPr>
        <w:tabs>
          <w:tab w:val="num" w:pos="5040"/>
        </w:tabs>
        <w:ind w:left="5040" w:hanging="360"/>
      </w:pPr>
      <w:rPr>
        <w:rFonts w:ascii="Arial" w:hAnsi="Arial" w:hint="default"/>
      </w:rPr>
    </w:lvl>
    <w:lvl w:ilvl="7" w:tplc="A99C74E0" w:tentative="1">
      <w:start w:val="1"/>
      <w:numFmt w:val="bullet"/>
      <w:lvlText w:val="•"/>
      <w:lvlJc w:val="left"/>
      <w:pPr>
        <w:tabs>
          <w:tab w:val="num" w:pos="5760"/>
        </w:tabs>
        <w:ind w:left="5760" w:hanging="360"/>
      </w:pPr>
      <w:rPr>
        <w:rFonts w:ascii="Arial" w:hAnsi="Arial" w:hint="default"/>
      </w:rPr>
    </w:lvl>
    <w:lvl w:ilvl="8" w:tplc="1C66D9D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9127FBA"/>
    <w:multiLevelType w:val="hybridMultilevel"/>
    <w:tmpl w:val="AFA4C5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A6D0094"/>
    <w:multiLevelType w:val="hybridMultilevel"/>
    <w:tmpl w:val="BE10ED8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B7636E4"/>
    <w:multiLevelType w:val="hybridMultilevel"/>
    <w:tmpl w:val="EAE602C6"/>
    <w:lvl w:ilvl="0" w:tplc="B6323E76">
      <w:start w:val="1"/>
      <w:numFmt w:val="bullet"/>
      <w:lvlText w:val="•"/>
      <w:lvlJc w:val="left"/>
      <w:pPr>
        <w:tabs>
          <w:tab w:val="num" w:pos="720"/>
        </w:tabs>
        <w:ind w:left="720" w:hanging="360"/>
      </w:pPr>
      <w:rPr>
        <w:rFonts w:ascii="Arial" w:hAnsi="Arial" w:hint="default"/>
      </w:rPr>
    </w:lvl>
    <w:lvl w:ilvl="1" w:tplc="96BE65CC" w:tentative="1">
      <w:start w:val="1"/>
      <w:numFmt w:val="bullet"/>
      <w:lvlText w:val="•"/>
      <w:lvlJc w:val="left"/>
      <w:pPr>
        <w:tabs>
          <w:tab w:val="num" w:pos="1440"/>
        </w:tabs>
        <w:ind w:left="1440" w:hanging="360"/>
      </w:pPr>
      <w:rPr>
        <w:rFonts w:ascii="Arial" w:hAnsi="Arial" w:hint="default"/>
      </w:rPr>
    </w:lvl>
    <w:lvl w:ilvl="2" w:tplc="C2F2472E" w:tentative="1">
      <w:start w:val="1"/>
      <w:numFmt w:val="bullet"/>
      <w:lvlText w:val="•"/>
      <w:lvlJc w:val="left"/>
      <w:pPr>
        <w:tabs>
          <w:tab w:val="num" w:pos="2160"/>
        </w:tabs>
        <w:ind w:left="2160" w:hanging="360"/>
      </w:pPr>
      <w:rPr>
        <w:rFonts w:ascii="Arial" w:hAnsi="Arial" w:hint="default"/>
      </w:rPr>
    </w:lvl>
    <w:lvl w:ilvl="3" w:tplc="2CA2C976" w:tentative="1">
      <w:start w:val="1"/>
      <w:numFmt w:val="bullet"/>
      <w:lvlText w:val="•"/>
      <w:lvlJc w:val="left"/>
      <w:pPr>
        <w:tabs>
          <w:tab w:val="num" w:pos="2880"/>
        </w:tabs>
        <w:ind w:left="2880" w:hanging="360"/>
      </w:pPr>
      <w:rPr>
        <w:rFonts w:ascii="Arial" w:hAnsi="Arial" w:hint="default"/>
      </w:rPr>
    </w:lvl>
    <w:lvl w:ilvl="4" w:tplc="5F48B0AC" w:tentative="1">
      <w:start w:val="1"/>
      <w:numFmt w:val="bullet"/>
      <w:lvlText w:val="•"/>
      <w:lvlJc w:val="left"/>
      <w:pPr>
        <w:tabs>
          <w:tab w:val="num" w:pos="3600"/>
        </w:tabs>
        <w:ind w:left="3600" w:hanging="360"/>
      </w:pPr>
      <w:rPr>
        <w:rFonts w:ascii="Arial" w:hAnsi="Arial" w:hint="default"/>
      </w:rPr>
    </w:lvl>
    <w:lvl w:ilvl="5" w:tplc="6CBCFFC4" w:tentative="1">
      <w:start w:val="1"/>
      <w:numFmt w:val="bullet"/>
      <w:lvlText w:val="•"/>
      <w:lvlJc w:val="left"/>
      <w:pPr>
        <w:tabs>
          <w:tab w:val="num" w:pos="4320"/>
        </w:tabs>
        <w:ind w:left="4320" w:hanging="360"/>
      </w:pPr>
      <w:rPr>
        <w:rFonts w:ascii="Arial" w:hAnsi="Arial" w:hint="default"/>
      </w:rPr>
    </w:lvl>
    <w:lvl w:ilvl="6" w:tplc="9BC087EC" w:tentative="1">
      <w:start w:val="1"/>
      <w:numFmt w:val="bullet"/>
      <w:lvlText w:val="•"/>
      <w:lvlJc w:val="left"/>
      <w:pPr>
        <w:tabs>
          <w:tab w:val="num" w:pos="5040"/>
        </w:tabs>
        <w:ind w:left="5040" w:hanging="360"/>
      </w:pPr>
      <w:rPr>
        <w:rFonts w:ascii="Arial" w:hAnsi="Arial" w:hint="default"/>
      </w:rPr>
    </w:lvl>
    <w:lvl w:ilvl="7" w:tplc="F89AD434" w:tentative="1">
      <w:start w:val="1"/>
      <w:numFmt w:val="bullet"/>
      <w:lvlText w:val="•"/>
      <w:lvlJc w:val="left"/>
      <w:pPr>
        <w:tabs>
          <w:tab w:val="num" w:pos="5760"/>
        </w:tabs>
        <w:ind w:left="5760" w:hanging="360"/>
      </w:pPr>
      <w:rPr>
        <w:rFonts w:ascii="Arial" w:hAnsi="Arial" w:hint="default"/>
      </w:rPr>
    </w:lvl>
    <w:lvl w:ilvl="8" w:tplc="5074C89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CCD069E"/>
    <w:multiLevelType w:val="hybridMultilevel"/>
    <w:tmpl w:val="234C5E80"/>
    <w:lvl w:ilvl="0" w:tplc="E6701620">
      <w:start w:val="1"/>
      <w:numFmt w:val="bullet"/>
      <w:lvlText w:val=""/>
      <w:lvlJc w:val="left"/>
      <w:pPr>
        <w:tabs>
          <w:tab w:val="num" w:pos="720"/>
        </w:tabs>
        <w:ind w:left="720" w:hanging="360"/>
      </w:pPr>
      <w:rPr>
        <w:rFonts w:ascii="Wingdings" w:hAnsi="Wingdings" w:hint="default"/>
      </w:rPr>
    </w:lvl>
    <w:lvl w:ilvl="1" w:tplc="0EF4F966" w:tentative="1">
      <w:start w:val="1"/>
      <w:numFmt w:val="bullet"/>
      <w:lvlText w:val=""/>
      <w:lvlJc w:val="left"/>
      <w:pPr>
        <w:tabs>
          <w:tab w:val="num" w:pos="1440"/>
        </w:tabs>
        <w:ind w:left="1440" w:hanging="360"/>
      </w:pPr>
      <w:rPr>
        <w:rFonts w:ascii="Wingdings" w:hAnsi="Wingdings" w:hint="default"/>
      </w:rPr>
    </w:lvl>
    <w:lvl w:ilvl="2" w:tplc="677A44EE" w:tentative="1">
      <w:start w:val="1"/>
      <w:numFmt w:val="bullet"/>
      <w:lvlText w:val=""/>
      <w:lvlJc w:val="left"/>
      <w:pPr>
        <w:tabs>
          <w:tab w:val="num" w:pos="2160"/>
        </w:tabs>
        <w:ind w:left="2160" w:hanging="360"/>
      </w:pPr>
      <w:rPr>
        <w:rFonts w:ascii="Wingdings" w:hAnsi="Wingdings" w:hint="default"/>
      </w:rPr>
    </w:lvl>
    <w:lvl w:ilvl="3" w:tplc="B24EE5A2" w:tentative="1">
      <w:start w:val="1"/>
      <w:numFmt w:val="bullet"/>
      <w:lvlText w:val=""/>
      <w:lvlJc w:val="left"/>
      <w:pPr>
        <w:tabs>
          <w:tab w:val="num" w:pos="2880"/>
        </w:tabs>
        <w:ind w:left="2880" w:hanging="360"/>
      </w:pPr>
      <w:rPr>
        <w:rFonts w:ascii="Wingdings" w:hAnsi="Wingdings" w:hint="default"/>
      </w:rPr>
    </w:lvl>
    <w:lvl w:ilvl="4" w:tplc="0A90704C" w:tentative="1">
      <w:start w:val="1"/>
      <w:numFmt w:val="bullet"/>
      <w:lvlText w:val=""/>
      <w:lvlJc w:val="left"/>
      <w:pPr>
        <w:tabs>
          <w:tab w:val="num" w:pos="3600"/>
        </w:tabs>
        <w:ind w:left="3600" w:hanging="360"/>
      </w:pPr>
      <w:rPr>
        <w:rFonts w:ascii="Wingdings" w:hAnsi="Wingdings" w:hint="default"/>
      </w:rPr>
    </w:lvl>
    <w:lvl w:ilvl="5" w:tplc="7F902D38" w:tentative="1">
      <w:start w:val="1"/>
      <w:numFmt w:val="bullet"/>
      <w:lvlText w:val=""/>
      <w:lvlJc w:val="left"/>
      <w:pPr>
        <w:tabs>
          <w:tab w:val="num" w:pos="4320"/>
        </w:tabs>
        <w:ind w:left="4320" w:hanging="360"/>
      </w:pPr>
      <w:rPr>
        <w:rFonts w:ascii="Wingdings" w:hAnsi="Wingdings" w:hint="default"/>
      </w:rPr>
    </w:lvl>
    <w:lvl w:ilvl="6" w:tplc="2E44701A" w:tentative="1">
      <w:start w:val="1"/>
      <w:numFmt w:val="bullet"/>
      <w:lvlText w:val=""/>
      <w:lvlJc w:val="left"/>
      <w:pPr>
        <w:tabs>
          <w:tab w:val="num" w:pos="5040"/>
        </w:tabs>
        <w:ind w:left="5040" w:hanging="360"/>
      </w:pPr>
      <w:rPr>
        <w:rFonts w:ascii="Wingdings" w:hAnsi="Wingdings" w:hint="default"/>
      </w:rPr>
    </w:lvl>
    <w:lvl w:ilvl="7" w:tplc="32C04A9C" w:tentative="1">
      <w:start w:val="1"/>
      <w:numFmt w:val="bullet"/>
      <w:lvlText w:val=""/>
      <w:lvlJc w:val="left"/>
      <w:pPr>
        <w:tabs>
          <w:tab w:val="num" w:pos="5760"/>
        </w:tabs>
        <w:ind w:left="5760" w:hanging="360"/>
      </w:pPr>
      <w:rPr>
        <w:rFonts w:ascii="Wingdings" w:hAnsi="Wingdings" w:hint="default"/>
      </w:rPr>
    </w:lvl>
    <w:lvl w:ilvl="8" w:tplc="B34A9FD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230315"/>
    <w:multiLevelType w:val="hybridMultilevel"/>
    <w:tmpl w:val="F81604C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F0F2E73"/>
    <w:multiLevelType w:val="hybridMultilevel"/>
    <w:tmpl w:val="C4D2657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1D17665"/>
    <w:multiLevelType w:val="hybridMultilevel"/>
    <w:tmpl w:val="94ECB230"/>
    <w:lvl w:ilvl="0" w:tplc="81F28C96">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4EC21AF"/>
    <w:multiLevelType w:val="hybridMultilevel"/>
    <w:tmpl w:val="FBDA64A6"/>
    <w:lvl w:ilvl="0" w:tplc="D2189252">
      <w:start w:val="3"/>
      <w:numFmt w:val="decimal"/>
      <w:lvlText w:val="%1."/>
      <w:lvlJc w:val="left"/>
      <w:pPr>
        <w:ind w:left="720" w:hanging="360"/>
      </w:pPr>
      <w:rPr>
        <w:rFonts w:ascii="Monserrat" w:hAnsi="Monserrat"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CD92C75"/>
    <w:multiLevelType w:val="hybridMultilevel"/>
    <w:tmpl w:val="7FECF67E"/>
    <w:lvl w:ilvl="0" w:tplc="F82EBABA">
      <w:start w:val="1"/>
      <w:numFmt w:val="bullet"/>
      <w:lvlText w:val="•"/>
      <w:lvlJc w:val="left"/>
      <w:pPr>
        <w:tabs>
          <w:tab w:val="num" w:pos="720"/>
        </w:tabs>
        <w:ind w:left="720" w:hanging="360"/>
      </w:pPr>
      <w:rPr>
        <w:rFonts w:ascii="Arial" w:hAnsi="Arial" w:hint="default"/>
      </w:rPr>
    </w:lvl>
    <w:lvl w:ilvl="1" w:tplc="E5627D10" w:tentative="1">
      <w:start w:val="1"/>
      <w:numFmt w:val="bullet"/>
      <w:lvlText w:val="•"/>
      <w:lvlJc w:val="left"/>
      <w:pPr>
        <w:tabs>
          <w:tab w:val="num" w:pos="1440"/>
        </w:tabs>
        <w:ind w:left="1440" w:hanging="360"/>
      </w:pPr>
      <w:rPr>
        <w:rFonts w:ascii="Arial" w:hAnsi="Arial" w:hint="default"/>
      </w:rPr>
    </w:lvl>
    <w:lvl w:ilvl="2" w:tplc="72186256" w:tentative="1">
      <w:start w:val="1"/>
      <w:numFmt w:val="bullet"/>
      <w:lvlText w:val="•"/>
      <w:lvlJc w:val="left"/>
      <w:pPr>
        <w:tabs>
          <w:tab w:val="num" w:pos="2160"/>
        </w:tabs>
        <w:ind w:left="2160" w:hanging="360"/>
      </w:pPr>
      <w:rPr>
        <w:rFonts w:ascii="Arial" w:hAnsi="Arial" w:hint="default"/>
      </w:rPr>
    </w:lvl>
    <w:lvl w:ilvl="3" w:tplc="D198401A" w:tentative="1">
      <w:start w:val="1"/>
      <w:numFmt w:val="bullet"/>
      <w:lvlText w:val="•"/>
      <w:lvlJc w:val="left"/>
      <w:pPr>
        <w:tabs>
          <w:tab w:val="num" w:pos="2880"/>
        </w:tabs>
        <w:ind w:left="2880" w:hanging="360"/>
      </w:pPr>
      <w:rPr>
        <w:rFonts w:ascii="Arial" w:hAnsi="Arial" w:hint="default"/>
      </w:rPr>
    </w:lvl>
    <w:lvl w:ilvl="4" w:tplc="9EFE22AC" w:tentative="1">
      <w:start w:val="1"/>
      <w:numFmt w:val="bullet"/>
      <w:lvlText w:val="•"/>
      <w:lvlJc w:val="left"/>
      <w:pPr>
        <w:tabs>
          <w:tab w:val="num" w:pos="3600"/>
        </w:tabs>
        <w:ind w:left="3600" w:hanging="360"/>
      </w:pPr>
      <w:rPr>
        <w:rFonts w:ascii="Arial" w:hAnsi="Arial" w:hint="default"/>
      </w:rPr>
    </w:lvl>
    <w:lvl w:ilvl="5" w:tplc="77E2BFCA" w:tentative="1">
      <w:start w:val="1"/>
      <w:numFmt w:val="bullet"/>
      <w:lvlText w:val="•"/>
      <w:lvlJc w:val="left"/>
      <w:pPr>
        <w:tabs>
          <w:tab w:val="num" w:pos="4320"/>
        </w:tabs>
        <w:ind w:left="4320" w:hanging="360"/>
      </w:pPr>
      <w:rPr>
        <w:rFonts w:ascii="Arial" w:hAnsi="Arial" w:hint="default"/>
      </w:rPr>
    </w:lvl>
    <w:lvl w:ilvl="6" w:tplc="5C269488" w:tentative="1">
      <w:start w:val="1"/>
      <w:numFmt w:val="bullet"/>
      <w:lvlText w:val="•"/>
      <w:lvlJc w:val="left"/>
      <w:pPr>
        <w:tabs>
          <w:tab w:val="num" w:pos="5040"/>
        </w:tabs>
        <w:ind w:left="5040" w:hanging="360"/>
      </w:pPr>
      <w:rPr>
        <w:rFonts w:ascii="Arial" w:hAnsi="Arial" w:hint="default"/>
      </w:rPr>
    </w:lvl>
    <w:lvl w:ilvl="7" w:tplc="AA16B9FE" w:tentative="1">
      <w:start w:val="1"/>
      <w:numFmt w:val="bullet"/>
      <w:lvlText w:val="•"/>
      <w:lvlJc w:val="left"/>
      <w:pPr>
        <w:tabs>
          <w:tab w:val="num" w:pos="5760"/>
        </w:tabs>
        <w:ind w:left="5760" w:hanging="360"/>
      </w:pPr>
      <w:rPr>
        <w:rFonts w:ascii="Arial" w:hAnsi="Arial" w:hint="default"/>
      </w:rPr>
    </w:lvl>
    <w:lvl w:ilvl="8" w:tplc="D39231D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DE55F1F"/>
    <w:multiLevelType w:val="hybridMultilevel"/>
    <w:tmpl w:val="006A33A4"/>
    <w:lvl w:ilvl="0" w:tplc="744263F2">
      <w:start w:val="1"/>
      <w:numFmt w:val="bullet"/>
      <w:lvlText w:val=""/>
      <w:lvlJc w:val="left"/>
      <w:pPr>
        <w:tabs>
          <w:tab w:val="num" w:pos="720"/>
        </w:tabs>
        <w:ind w:left="720" w:hanging="360"/>
      </w:pPr>
      <w:rPr>
        <w:rFonts w:ascii="Wingdings" w:hAnsi="Wingdings" w:hint="default"/>
      </w:rPr>
    </w:lvl>
    <w:lvl w:ilvl="1" w:tplc="DB3874AE" w:tentative="1">
      <w:start w:val="1"/>
      <w:numFmt w:val="bullet"/>
      <w:lvlText w:val=""/>
      <w:lvlJc w:val="left"/>
      <w:pPr>
        <w:tabs>
          <w:tab w:val="num" w:pos="1440"/>
        </w:tabs>
        <w:ind w:left="1440" w:hanging="360"/>
      </w:pPr>
      <w:rPr>
        <w:rFonts w:ascii="Wingdings" w:hAnsi="Wingdings" w:hint="default"/>
      </w:rPr>
    </w:lvl>
    <w:lvl w:ilvl="2" w:tplc="C2DA9CCE" w:tentative="1">
      <w:start w:val="1"/>
      <w:numFmt w:val="bullet"/>
      <w:lvlText w:val=""/>
      <w:lvlJc w:val="left"/>
      <w:pPr>
        <w:tabs>
          <w:tab w:val="num" w:pos="2160"/>
        </w:tabs>
        <w:ind w:left="2160" w:hanging="360"/>
      </w:pPr>
      <w:rPr>
        <w:rFonts w:ascii="Wingdings" w:hAnsi="Wingdings" w:hint="default"/>
      </w:rPr>
    </w:lvl>
    <w:lvl w:ilvl="3" w:tplc="1E42334E" w:tentative="1">
      <w:start w:val="1"/>
      <w:numFmt w:val="bullet"/>
      <w:lvlText w:val=""/>
      <w:lvlJc w:val="left"/>
      <w:pPr>
        <w:tabs>
          <w:tab w:val="num" w:pos="2880"/>
        </w:tabs>
        <w:ind w:left="2880" w:hanging="360"/>
      </w:pPr>
      <w:rPr>
        <w:rFonts w:ascii="Wingdings" w:hAnsi="Wingdings" w:hint="default"/>
      </w:rPr>
    </w:lvl>
    <w:lvl w:ilvl="4" w:tplc="C936CB50" w:tentative="1">
      <w:start w:val="1"/>
      <w:numFmt w:val="bullet"/>
      <w:lvlText w:val=""/>
      <w:lvlJc w:val="left"/>
      <w:pPr>
        <w:tabs>
          <w:tab w:val="num" w:pos="3600"/>
        </w:tabs>
        <w:ind w:left="3600" w:hanging="360"/>
      </w:pPr>
      <w:rPr>
        <w:rFonts w:ascii="Wingdings" w:hAnsi="Wingdings" w:hint="default"/>
      </w:rPr>
    </w:lvl>
    <w:lvl w:ilvl="5" w:tplc="49161F8C" w:tentative="1">
      <w:start w:val="1"/>
      <w:numFmt w:val="bullet"/>
      <w:lvlText w:val=""/>
      <w:lvlJc w:val="left"/>
      <w:pPr>
        <w:tabs>
          <w:tab w:val="num" w:pos="4320"/>
        </w:tabs>
        <w:ind w:left="4320" w:hanging="360"/>
      </w:pPr>
      <w:rPr>
        <w:rFonts w:ascii="Wingdings" w:hAnsi="Wingdings" w:hint="default"/>
      </w:rPr>
    </w:lvl>
    <w:lvl w:ilvl="6" w:tplc="B824ED0E" w:tentative="1">
      <w:start w:val="1"/>
      <w:numFmt w:val="bullet"/>
      <w:lvlText w:val=""/>
      <w:lvlJc w:val="left"/>
      <w:pPr>
        <w:tabs>
          <w:tab w:val="num" w:pos="5040"/>
        </w:tabs>
        <w:ind w:left="5040" w:hanging="360"/>
      </w:pPr>
      <w:rPr>
        <w:rFonts w:ascii="Wingdings" w:hAnsi="Wingdings" w:hint="default"/>
      </w:rPr>
    </w:lvl>
    <w:lvl w:ilvl="7" w:tplc="BD584C14" w:tentative="1">
      <w:start w:val="1"/>
      <w:numFmt w:val="bullet"/>
      <w:lvlText w:val=""/>
      <w:lvlJc w:val="left"/>
      <w:pPr>
        <w:tabs>
          <w:tab w:val="num" w:pos="5760"/>
        </w:tabs>
        <w:ind w:left="5760" w:hanging="360"/>
      </w:pPr>
      <w:rPr>
        <w:rFonts w:ascii="Wingdings" w:hAnsi="Wingdings" w:hint="default"/>
      </w:rPr>
    </w:lvl>
    <w:lvl w:ilvl="8" w:tplc="029A272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361B36"/>
    <w:multiLevelType w:val="hybridMultilevel"/>
    <w:tmpl w:val="2B060242"/>
    <w:lvl w:ilvl="0" w:tplc="1DB8980A">
      <w:start w:val="1"/>
      <w:numFmt w:val="bullet"/>
      <w:lvlText w:val="•"/>
      <w:lvlJc w:val="left"/>
      <w:pPr>
        <w:tabs>
          <w:tab w:val="num" w:pos="720"/>
        </w:tabs>
        <w:ind w:left="720" w:hanging="360"/>
      </w:pPr>
      <w:rPr>
        <w:rFonts w:ascii="Arial" w:hAnsi="Arial" w:hint="default"/>
      </w:rPr>
    </w:lvl>
    <w:lvl w:ilvl="1" w:tplc="64F69EC2" w:tentative="1">
      <w:start w:val="1"/>
      <w:numFmt w:val="bullet"/>
      <w:lvlText w:val="•"/>
      <w:lvlJc w:val="left"/>
      <w:pPr>
        <w:tabs>
          <w:tab w:val="num" w:pos="1440"/>
        </w:tabs>
        <w:ind w:left="1440" w:hanging="360"/>
      </w:pPr>
      <w:rPr>
        <w:rFonts w:ascii="Arial" w:hAnsi="Arial" w:hint="default"/>
      </w:rPr>
    </w:lvl>
    <w:lvl w:ilvl="2" w:tplc="E96EA73A" w:tentative="1">
      <w:start w:val="1"/>
      <w:numFmt w:val="bullet"/>
      <w:lvlText w:val="•"/>
      <w:lvlJc w:val="left"/>
      <w:pPr>
        <w:tabs>
          <w:tab w:val="num" w:pos="2160"/>
        </w:tabs>
        <w:ind w:left="2160" w:hanging="360"/>
      </w:pPr>
      <w:rPr>
        <w:rFonts w:ascii="Arial" w:hAnsi="Arial" w:hint="default"/>
      </w:rPr>
    </w:lvl>
    <w:lvl w:ilvl="3" w:tplc="0FBC0D0A" w:tentative="1">
      <w:start w:val="1"/>
      <w:numFmt w:val="bullet"/>
      <w:lvlText w:val="•"/>
      <w:lvlJc w:val="left"/>
      <w:pPr>
        <w:tabs>
          <w:tab w:val="num" w:pos="2880"/>
        </w:tabs>
        <w:ind w:left="2880" w:hanging="360"/>
      </w:pPr>
      <w:rPr>
        <w:rFonts w:ascii="Arial" w:hAnsi="Arial" w:hint="default"/>
      </w:rPr>
    </w:lvl>
    <w:lvl w:ilvl="4" w:tplc="A1B4FD3C" w:tentative="1">
      <w:start w:val="1"/>
      <w:numFmt w:val="bullet"/>
      <w:lvlText w:val="•"/>
      <w:lvlJc w:val="left"/>
      <w:pPr>
        <w:tabs>
          <w:tab w:val="num" w:pos="3600"/>
        </w:tabs>
        <w:ind w:left="3600" w:hanging="360"/>
      </w:pPr>
      <w:rPr>
        <w:rFonts w:ascii="Arial" w:hAnsi="Arial" w:hint="default"/>
      </w:rPr>
    </w:lvl>
    <w:lvl w:ilvl="5" w:tplc="9BB4EF8A" w:tentative="1">
      <w:start w:val="1"/>
      <w:numFmt w:val="bullet"/>
      <w:lvlText w:val="•"/>
      <w:lvlJc w:val="left"/>
      <w:pPr>
        <w:tabs>
          <w:tab w:val="num" w:pos="4320"/>
        </w:tabs>
        <w:ind w:left="4320" w:hanging="360"/>
      </w:pPr>
      <w:rPr>
        <w:rFonts w:ascii="Arial" w:hAnsi="Arial" w:hint="default"/>
      </w:rPr>
    </w:lvl>
    <w:lvl w:ilvl="6" w:tplc="25B611B0" w:tentative="1">
      <w:start w:val="1"/>
      <w:numFmt w:val="bullet"/>
      <w:lvlText w:val="•"/>
      <w:lvlJc w:val="left"/>
      <w:pPr>
        <w:tabs>
          <w:tab w:val="num" w:pos="5040"/>
        </w:tabs>
        <w:ind w:left="5040" w:hanging="360"/>
      </w:pPr>
      <w:rPr>
        <w:rFonts w:ascii="Arial" w:hAnsi="Arial" w:hint="default"/>
      </w:rPr>
    </w:lvl>
    <w:lvl w:ilvl="7" w:tplc="F26A909A" w:tentative="1">
      <w:start w:val="1"/>
      <w:numFmt w:val="bullet"/>
      <w:lvlText w:val="•"/>
      <w:lvlJc w:val="left"/>
      <w:pPr>
        <w:tabs>
          <w:tab w:val="num" w:pos="5760"/>
        </w:tabs>
        <w:ind w:left="5760" w:hanging="360"/>
      </w:pPr>
      <w:rPr>
        <w:rFonts w:ascii="Arial" w:hAnsi="Arial" w:hint="default"/>
      </w:rPr>
    </w:lvl>
    <w:lvl w:ilvl="8" w:tplc="DBDE635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2731D41"/>
    <w:multiLevelType w:val="hybridMultilevel"/>
    <w:tmpl w:val="017C429A"/>
    <w:lvl w:ilvl="0" w:tplc="90AEFC8E">
      <w:start w:val="1"/>
      <w:numFmt w:val="bullet"/>
      <w:lvlText w:val="•"/>
      <w:lvlJc w:val="left"/>
      <w:pPr>
        <w:tabs>
          <w:tab w:val="num" w:pos="720"/>
        </w:tabs>
        <w:ind w:left="720" w:hanging="360"/>
      </w:pPr>
      <w:rPr>
        <w:rFonts w:ascii="Arial" w:hAnsi="Arial" w:hint="default"/>
      </w:rPr>
    </w:lvl>
    <w:lvl w:ilvl="1" w:tplc="9A760E9A" w:tentative="1">
      <w:start w:val="1"/>
      <w:numFmt w:val="bullet"/>
      <w:lvlText w:val="•"/>
      <w:lvlJc w:val="left"/>
      <w:pPr>
        <w:tabs>
          <w:tab w:val="num" w:pos="1440"/>
        </w:tabs>
        <w:ind w:left="1440" w:hanging="360"/>
      </w:pPr>
      <w:rPr>
        <w:rFonts w:ascii="Arial" w:hAnsi="Arial" w:hint="default"/>
      </w:rPr>
    </w:lvl>
    <w:lvl w:ilvl="2" w:tplc="A858A1C2" w:tentative="1">
      <w:start w:val="1"/>
      <w:numFmt w:val="bullet"/>
      <w:lvlText w:val="•"/>
      <w:lvlJc w:val="left"/>
      <w:pPr>
        <w:tabs>
          <w:tab w:val="num" w:pos="2160"/>
        </w:tabs>
        <w:ind w:left="2160" w:hanging="360"/>
      </w:pPr>
      <w:rPr>
        <w:rFonts w:ascii="Arial" w:hAnsi="Arial" w:hint="default"/>
      </w:rPr>
    </w:lvl>
    <w:lvl w:ilvl="3" w:tplc="22BE35C6" w:tentative="1">
      <w:start w:val="1"/>
      <w:numFmt w:val="bullet"/>
      <w:lvlText w:val="•"/>
      <w:lvlJc w:val="left"/>
      <w:pPr>
        <w:tabs>
          <w:tab w:val="num" w:pos="2880"/>
        </w:tabs>
        <w:ind w:left="2880" w:hanging="360"/>
      </w:pPr>
      <w:rPr>
        <w:rFonts w:ascii="Arial" w:hAnsi="Arial" w:hint="default"/>
      </w:rPr>
    </w:lvl>
    <w:lvl w:ilvl="4" w:tplc="6EECCA74" w:tentative="1">
      <w:start w:val="1"/>
      <w:numFmt w:val="bullet"/>
      <w:lvlText w:val="•"/>
      <w:lvlJc w:val="left"/>
      <w:pPr>
        <w:tabs>
          <w:tab w:val="num" w:pos="3600"/>
        </w:tabs>
        <w:ind w:left="3600" w:hanging="360"/>
      </w:pPr>
      <w:rPr>
        <w:rFonts w:ascii="Arial" w:hAnsi="Arial" w:hint="default"/>
      </w:rPr>
    </w:lvl>
    <w:lvl w:ilvl="5" w:tplc="6AAE21B6" w:tentative="1">
      <w:start w:val="1"/>
      <w:numFmt w:val="bullet"/>
      <w:lvlText w:val="•"/>
      <w:lvlJc w:val="left"/>
      <w:pPr>
        <w:tabs>
          <w:tab w:val="num" w:pos="4320"/>
        </w:tabs>
        <w:ind w:left="4320" w:hanging="360"/>
      </w:pPr>
      <w:rPr>
        <w:rFonts w:ascii="Arial" w:hAnsi="Arial" w:hint="default"/>
      </w:rPr>
    </w:lvl>
    <w:lvl w:ilvl="6" w:tplc="A1142060" w:tentative="1">
      <w:start w:val="1"/>
      <w:numFmt w:val="bullet"/>
      <w:lvlText w:val="•"/>
      <w:lvlJc w:val="left"/>
      <w:pPr>
        <w:tabs>
          <w:tab w:val="num" w:pos="5040"/>
        </w:tabs>
        <w:ind w:left="5040" w:hanging="360"/>
      </w:pPr>
      <w:rPr>
        <w:rFonts w:ascii="Arial" w:hAnsi="Arial" w:hint="default"/>
      </w:rPr>
    </w:lvl>
    <w:lvl w:ilvl="7" w:tplc="4B02F8D6" w:tentative="1">
      <w:start w:val="1"/>
      <w:numFmt w:val="bullet"/>
      <w:lvlText w:val="•"/>
      <w:lvlJc w:val="left"/>
      <w:pPr>
        <w:tabs>
          <w:tab w:val="num" w:pos="5760"/>
        </w:tabs>
        <w:ind w:left="5760" w:hanging="360"/>
      </w:pPr>
      <w:rPr>
        <w:rFonts w:ascii="Arial" w:hAnsi="Arial" w:hint="default"/>
      </w:rPr>
    </w:lvl>
    <w:lvl w:ilvl="8" w:tplc="DEAAA4A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30576EF"/>
    <w:multiLevelType w:val="hybridMultilevel"/>
    <w:tmpl w:val="F5624286"/>
    <w:lvl w:ilvl="0" w:tplc="9DAC77EE">
      <w:start w:val="1"/>
      <w:numFmt w:val="bullet"/>
      <w:lvlText w:val="•"/>
      <w:lvlJc w:val="left"/>
      <w:pPr>
        <w:tabs>
          <w:tab w:val="num" w:pos="720"/>
        </w:tabs>
        <w:ind w:left="720" w:hanging="360"/>
      </w:pPr>
      <w:rPr>
        <w:rFonts w:ascii="Arial" w:hAnsi="Arial" w:hint="default"/>
      </w:rPr>
    </w:lvl>
    <w:lvl w:ilvl="1" w:tplc="4EA68CB6" w:tentative="1">
      <w:start w:val="1"/>
      <w:numFmt w:val="bullet"/>
      <w:lvlText w:val="•"/>
      <w:lvlJc w:val="left"/>
      <w:pPr>
        <w:tabs>
          <w:tab w:val="num" w:pos="1440"/>
        </w:tabs>
        <w:ind w:left="1440" w:hanging="360"/>
      </w:pPr>
      <w:rPr>
        <w:rFonts w:ascii="Arial" w:hAnsi="Arial" w:hint="default"/>
      </w:rPr>
    </w:lvl>
    <w:lvl w:ilvl="2" w:tplc="BFFCDC36" w:tentative="1">
      <w:start w:val="1"/>
      <w:numFmt w:val="bullet"/>
      <w:lvlText w:val="•"/>
      <w:lvlJc w:val="left"/>
      <w:pPr>
        <w:tabs>
          <w:tab w:val="num" w:pos="2160"/>
        </w:tabs>
        <w:ind w:left="2160" w:hanging="360"/>
      </w:pPr>
      <w:rPr>
        <w:rFonts w:ascii="Arial" w:hAnsi="Arial" w:hint="default"/>
      </w:rPr>
    </w:lvl>
    <w:lvl w:ilvl="3" w:tplc="B26C59D4" w:tentative="1">
      <w:start w:val="1"/>
      <w:numFmt w:val="bullet"/>
      <w:lvlText w:val="•"/>
      <w:lvlJc w:val="left"/>
      <w:pPr>
        <w:tabs>
          <w:tab w:val="num" w:pos="2880"/>
        </w:tabs>
        <w:ind w:left="2880" w:hanging="360"/>
      </w:pPr>
      <w:rPr>
        <w:rFonts w:ascii="Arial" w:hAnsi="Arial" w:hint="default"/>
      </w:rPr>
    </w:lvl>
    <w:lvl w:ilvl="4" w:tplc="7B0E4D52" w:tentative="1">
      <w:start w:val="1"/>
      <w:numFmt w:val="bullet"/>
      <w:lvlText w:val="•"/>
      <w:lvlJc w:val="left"/>
      <w:pPr>
        <w:tabs>
          <w:tab w:val="num" w:pos="3600"/>
        </w:tabs>
        <w:ind w:left="3600" w:hanging="360"/>
      </w:pPr>
      <w:rPr>
        <w:rFonts w:ascii="Arial" w:hAnsi="Arial" w:hint="default"/>
      </w:rPr>
    </w:lvl>
    <w:lvl w:ilvl="5" w:tplc="D024A196" w:tentative="1">
      <w:start w:val="1"/>
      <w:numFmt w:val="bullet"/>
      <w:lvlText w:val="•"/>
      <w:lvlJc w:val="left"/>
      <w:pPr>
        <w:tabs>
          <w:tab w:val="num" w:pos="4320"/>
        </w:tabs>
        <w:ind w:left="4320" w:hanging="360"/>
      </w:pPr>
      <w:rPr>
        <w:rFonts w:ascii="Arial" w:hAnsi="Arial" w:hint="default"/>
      </w:rPr>
    </w:lvl>
    <w:lvl w:ilvl="6" w:tplc="867813C0" w:tentative="1">
      <w:start w:val="1"/>
      <w:numFmt w:val="bullet"/>
      <w:lvlText w:val="•"/>
      <w:lvlJc w:val="left"/>
      <w:pPr>
        <w:tabs>
          <w:tab w:val="num" w:pos="5040"/>
        </w:tabs>
        <w:ind w:left="5040" w:hanging="360"/>
      </w:pPr>
      <w:rPr>
        <w:rFonts w:ascii="Arial" w:hAnsi="Arial" w:hint="default"/>
      </w:rPr>
    </w:lvl>
    <w:lvl w:ilvl="7" w:tplc="01160F1C" w:tentative="1">
      <w:start w:val="1"/>
      <w:numFmt w:val="bullet"/>
      <w:lvlText w:val="•"/>
      <w:lvlJc w:val="left"/>
      <w:pPr>
        <w:tabs>
          <w:tab w:val="num" w:pos="5760"/>
        </w:tabs>
        <w:ind w:left="5760" w:hanging="360"/>
      </w:pPr>
      <w:rPr>
        <w:rFonts w:ascii="Arial" w:hAnsi="Arial" w:hint="default"/>
      </w:rPr>
    </w:lvl>
    <w:lvl w:ilvl="8" w:tplc="05EA399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C844514"/>
    <w:multiLevelType w:val="hybridMultilevel"/>
    <w:tmpl w:val="94F285BE"/>
    <w:lvl w:ilvl="0" w:tplc="49D26A64">
      <w:start w:val="1"/>
      <w:numFmt w:val="decimal"/>
      <w:lvlText w:val="%1."/>
      <w:lvlJc w:val="left"/>
      <w:pPr>
        <w:tabs>
          <w:tab w:val="num" w:pos="720"/>
        </w:tabs>
        <w:ind w:left="720" w:hanging="360"/>
      </w:pPr>
    </w:lvl>
    <w:lvl w:ilvl="1" w:tplc="1910C18E" w:tentative="1">
      <w:start w:val="1"/>
      <w:numFmt w:val="decimal"/>
      <w:lvlText w:val="%2."/>
      <w:lvlJc w:val="left"/>
      <w:pPr>
        <w:tabs>
          <w:tab w:val="num" w:pos="1440"/>
        </w:tabs>
        <w:ind w:left="1440" w:hanging="360"/>
      </w:pPr>
    </w:lvl>
    <w:lvl w:ilvl="2" w:tplc="1C8CA592" w:tentative="1">
      <w:start w:val="1"/>
      <w:numFmt w:val="decimal"/>
      <w:lvlText w:val="%3."/>
      <w:lvlJc w:val="left"/>
      <w:pPr>
        <w:tabs>
          <w:tab w:val="num" w:pos="2160"/>
        </w:tabs>
        <w:ind w:left="2160" w:hanging="360"/>
      </w:pPr>
    </w:lvl>
    <w:lvl w:ilvl="3" w:tplc="66E82B54" w:tentative="1">
      <w:start w:val="1"/>
      <w:numFmt w:val="decimal"/>
      <w:lvlText w:val="%4."/>
      <w:lvlJc w:val="left"/>
      <w:pPr>
        <w:tabs>
          <w:tab w:val="num" w:pos="2880"/>
        </w:tabs>
        <w:ind w:left="2880" w:hanging="360"/>
      </w:pPr>
    </w:lvl>
    <w:lvl w:ilvl="4" w:tplc="B898524C" w:tentative="1">
      <w:start w:val="1"/>
      <w:numFmt w:val="decimal"/>
      <w:lvlText w:val="%5."/>
      <w:lvlJc w:val="left"/>
      <w:pPr>
        <w:tabs>
          <w:tab w:val="num" w:pos="3600"/>
        </w:tabs>
        <w:ind w:left="3600" w:hanging="360"/>
      </w:pPr>
    </w:lvl>
    <w:lvl w:ilvl="5" w:tplc="A294A3A0" w:tentative="1">
      <w:start w:val="1"/>
      <w:numFmt w:val="decimal"/>
      <w:lvlText w:val="%6."/>
      <w:lvlJc w:val="left"/>
      <w:pPr>
        <w:tabs>
          <w:tab w:val="num" w:pos="4320"/>
        </w:tabs>
        <w:ind w:left="4320" w:hanging="360"/>
      </w:pPr>
    </w:lvl>
    <w:lvl w:ilvl="6" w:tplc="C64E21EC" w:tentative="1">
      <w:start w:val="1"/>
      <w:numFmt w:val="decimal"/>
      <w:lvlText w:val="%7."/>
      <w:lvlJc w:val="left"/>
      <w:pPr>
        <w:tabs>
          <w:tab w:val="num" w:pos="5040"/>
        </w:tabs>
        <w:ind w:left="5040" w:hanging="360"/>
      </w:pPr>
    </w:lvl>
    <w:lvl w:ilvl="7" w:tplc="A48881AC" w:tentative="1">
      <w:start w:val="1"/>
      <w:numFmt w:val="decimal"/>
      <w:lvlText w:val="%8."/>
      <w:lvlJc w:val="left"/>
      <w:pPr>
        <w:tabs>
          <w:tab w:val="num" w:pos="5760"/>
        </w:tabs>
        <w:ind w:left="5760" w:hanging="360"/>
      </w:pPr>
    </w:lvl>
    <w:lvl w:ilvl="8" w:tplc="21B81B50" w:tentative="1">
      <w:start w:val="1"/>
      <w:numFmt w:val="decimal"/>
      <w:lvlText w:val="%9."/>
      <w:lvlJc w:val="left"/>
      <w:pPr>
        <w:tabs>
          <w:tab w:val="num" w:pos="6480"/>
        </w:tabs>
        <w:ind w:left="6480" w:hanging="360"/>
      </w:pPr>
    </w:lvl>
  </w:abstractNum>
  <w:abstractNum w:abstractNumId="31" w15:restartNumberingAfterBreak="0">
    <w:nsid w:val="6CB63E4B"/>
    <w:multiLevelType w:val="hybridMultilevel"/>
    <w:tmpl w:val="04AC87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3025A2C"/>
    <w:multiLevelType w:val="hybridMultilevel"/>
    <w:tmpl w:val="214CCBEC"/>
    <w:lvl w:ilvl="0" w:tplc="9A08B1DA">
      <w:start w:val="1"/>
      <w:numFmt w:val="bullet"/>
      <w:lvlText w:val="•"/>
      <w:lvlJc w:val="left"/>
      <w:pPr>
        <w:tabs>
          <w:tab w:val="num" w:pos="720"/>
        </w:tabs>
        <w:ind w:left="720" w:hanging="360"/>
      </w:pPr>
      <w:rPr>
        <w:rFonts w:ascii="Arial" w:hAnsi="Arial" w:hint="default"/>
      </w:rPr>
    </w:lvl>
    <w:lvl w:ilvl="1" w:tplc="ADF0628A" w:tentative="1">
      <w:start w:val="1"/>
      <w:numFmt w:val="bullet"/>
      <w:lvlText w:val="•"/>
      <w:lvlJc w:val="left"/>
      <w:pPr>
        <w:tabs>
          <w:tab w:val="num" w:pos="1440"/>
        </w:tabs>
        <w:ind w:left="1440" w:hanging="360"/>
      </w:pPr>
      <w:rPr>
        <w:rFonts w:ascii="Arial" w:hAnsi="Arial" w:hint="default"/>
      </w:rPr>
    </w:lvl>
    <w:lvl w:ilvl="2" w:tplc="C91CF394" w:tentative="1">
      <w:start w:val="1"/>
      <w:numFmt w:val="bullet"/>
      <w:lvlText w:val="•"/>
      <w:lvlJc w:val="left"/>
      <w:pPr>
        <w:tabs>
          <w:tab w:val="num" w:pos="2160"/>
        </w:tabs>
        <w:ind w:left="2160" w:hanging="360"/>
      </w:pPr>
      <w:rPr>
        <w:rFonts w:ascii="Arial" w:hAnsi="Arial" w:hint="default"/>
      </w:rPr>
    </w:lvl>
    <w:lvl w:ilvl="3" w:tplc="034823CC" w:tentative="1">
      <w:start w:val="1"/>
      <w:numFmt w:val="bullet"/>
      <w:lvlText w:val="•"/>
      <w:lvlJc w:val="left"/>
      <w:pPr>
        <w:tabs>
          <w:tab w:val="num" w:pos="2880"/>
        </w:tabs>
        <w:ind w:left="2880" w:hanging="360"/>
      </w:pPr>
      <w:rPr>
        <w:rFonts w:ascii="Arial" w:hAnsi="Arial" w:hint="default"/>
      </w:rPr>
    </w:lvl>
    <w:lvl w:ilvl="4" w:tplc="A4F4BDCC" w:tentative="1">
      <w:start w:val="1"/>
      <w:numFmt w:val="bullet"/>
      <w:lvlText w:val="•"/>
      <w:lvlJc w:val="left"/>
      <w:pPr>
        <w:tabs>
          <w:tab w:val="num" w:pos="3600"/>
        </w:tabs>
        <w:ind w:left="3600" w:hanging="360"/>
      </w:pPr>
      <w:rPr>
        <w:rFonts w:ascii="Arial" w:hAnsi="Arial" w:hint="default"/>
      </w:rPr>
    </w:lvl>
    <w:lvl w:ilvl="5" w:tplc="E5E62428" w:tentative="1">
      <w:start w:val="1"/>
      <w:numFmt w:val="bullet"/>
      <w:lvlText w:val="•"/>
      <w:lvlJc w:val="left"/>
      <w:pPr>
        <w:tabs>
          <w:tab w:val="num" w:pos="4320"/>
        </w:tabs>
        <w:ind w:left="4320" w:hanging="360"/>
      </w:pPr>
      <w:rPr>
        <w:rFonts w:ascii="Arial" w:hAnsi="Arial" w:hint="default"/>
      </w:rPr>
    </w:lvl>
    <w:lvl w:ilvl="6" w:tplc="589E05A2" w:tentative="1">
      <w:start w:val="1"/>
      <w:numFmt w:val="bullet"/>
      <w:lvlText w:val="•"/>
      <w:lvlJc w:val="left"/>
      <w:pPr>
        <w:tabs>
          <w:tab w:val="num" w:pos="5040"/>
        </w:tabs>
        <w:ind w:left="5040" w:hanging="360"/>
      </w:pPr>
      <w:rPr>
        <w:rFonts w:ascii="Arial" w:hAnsi="Arial" w:hint="default"/>
      </w:rPr>
    </w:lvl>
    <w:lvl w:ilvl="7" w:tplc="7680A504" w:tentative="1">
      <w:start w:val="1"/>
      <w:numFmt w:val="bullet"/>
      <w:lvlText w:val="•"/>
      <w:lvlJc w:val="left"/>
      <w:pPr>
        <w:tabs>
          <w:tab w:val="num" w:pos="5760"/>
        </w:tabs>
        <w:ind w:left="5760" w:hanging="360"/>
      </w:pPr>
      <w:rPr>
        <w:rFonts w:ascii="Arial" w:hAnsi="Arial" w:hint="default"/>
      </w:rPr>
    </w:lvl>
    <w:lvl w:ilvl="8" w:tplc="3258AF2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6735B75"/>
    <w:multiLevelType w:val="hybridMultilevel"/>
    <w:tmpl w:val="DAF816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7524AB7"/>
    <w:multiLevelType w:val="multilevel"/>
    <w:tmpl w:val="B338DD7E"/>
    <w:lvl w:ilvl="0">
      <w:start w:val="2"/>
      <w:numFmt w:val="decimal"/>
      <w:lvlText w:val="%1."/>
      <w:lvlJc w:val="left"/>
      <w:pPr>
        <w:ind w:left="540" w:hanging="540"/>
      </w:pPr>
      <w:rPr>
        <w:b/>
        <w:strike w:val="0"/>
        <w:dstrike w:val="0"/>
        <w:u w:val="none"/>
        <w:effect w:val="none"/>
      </w:rPr>
    </w:lvl>
    <w:lvl w:ilvl="1">
      <w:start w:val="1"/>
      <w:numFmt w:val="decimal"/>
      <w:lvlText w:val="%1.%2."/>
      <w:lvlJc w:val="left"/>
      <w:pPr>
        <w:ind w:left="1080" w:hanging="720"/>
      </w:pPr>
      <w:rPr>
        <w:b/>
        <w:strike w:val="0"/>
        <w:dstrike w:val="0"/>
        <w:u w:val="none"/>
        <w:effect w:val="none"/>
      </w:rPr>
    </w:lvl>
    <w:lvl w:ilvl="2">
      <w:start w:val="1"/>
      <w:numFmt w:val="decimal"/>
      <w:lvlText w:val="%1.%2.%3."/>
      <w:lvlJc w:val="left"/>
      <w:pPr>
        <w:ind w:left="1440" w:hanging="720"/>
      </w:pPr>
      <w:rPr>
        <w:b/>
        <w:i w:val="0"/>
        <w:iCs w:val="0"/>
        <w:strike w:val="0"/>
        <w:dstrike w:val="0"/>
        <w:u w:val="none"/>
        <w:effect w:val="none"/>
      </w:rPr>
    </w:lvl>
    <w:lvl w:ilvl="3">
      <w:start w:val="1"/>
      <w:numFmt w:val="decimal"/>
      <w:lvlText w:val="%1.%2.%3.%4."/>
      <w:lvlJc w:val="left"/>
      <w:pPr>
        <w:ind w:left="2160" w:hanging="1080"/>
      </w:pPr>
      <w:rPr>
        <w:b w:val="0"/>
        <w:strike w:val="0"/>
        <w:dstrike w:val="0"/>
        <w:u w:val="none"/>
        <w:effect w:val="none"/>
      </w:rPr>
    </w:lvl>
    <w:lvl w:ilvl="4">
      <w:start w:val="1"/>
      <w:numFmt w:val="decimal"/>
      <w:lvlText w:val="%1.%2.%3.%4.%5."/>
      <w:lvlJc w:val="left"/>
      <w:pPr>
        <w:ind w:left="2520" w:hanging="1080"/>
      </w:pPr>
      <w:rPr>
        <w:b w:val="0"/>
        <w:strike w:val="0"/>
        <w:dstrike w:val="0"/>
        <w:u w:val="none"/>
        <w:effect w:val="none"/>
      </w:rPr>
    </w:lvl>
    <w:lvl w:ilvl="5">
      <w:start w:val="1"/>
      <w:numFmt w:val="decimal"/>
      <w:lvlText w:val="%1.%2.%3.%4.%5.%6."/>
      <w:lvlJc w:val="left"/>
      <w:pPr>
        <w:ind w:left="3240" w:hanging="1440"/>
      </w:pPr>
      <w:rPr>
        <w:b w:val="0"/>
        <w:strike w:val="0"/>
        <w:dstrike w:val="0"/>
        <w:u w:val="none"/>
        <w:effect w:val="none"/>
      </w:rPr>
    </w:lvl>
    <w:lvl w:ilvl="6">
      <w:start w:val="1"/>
      <w:numFmt w:val="decimal"/>
      <w:lvlText w:val="%1.%2.%3.%4.%5.%6.%7."/>
      <w:lvlJc w:val="left"/>
      <w:pPr>
        <w:ind w:left="3600" w:hanging="1440"/>
      </w:pPr>
      <w:rPr>
        <w:b w:val="0"/>
        <w:strike w:val="0"/>
        <w:dstrike w:val="0"/>
        <w:u w:val="none"/>
        <w:effect w:val="none"/>
      </w:rPr>
    </w:lvl>
    <w:lvl w:ilvl="7">
      <w:start w:val="1"/>
      <w:numFmt w:val="decimal"/>
      <w:lvlText w:val="%1.%2.%3.%4.%5.%6.%7.%8."/>
      <w:lvlJc w:val="left"/>
      <w:pPr>
        <w:ind w:left="4320" w:hanging="1800"/>
      </w:pPr>
      <w:rPr>
        <w:b w:val="0"/>
        <w:strike w:val="0"/>
        <w:dstrike w:val="0"/>
        <w:u w:val="none"/>
        <w:effect w:val="none"/>
      </w:rPr>
    </w:lvl>
    <w:lvl w:ilvl="8">
      <w:start w:val="1"/>
      <w:numFmt w:val="decimal"/>
      <w:lvlText w:val="%1.%2.%3.%4.%5.%6.%7.%8.%9."/>
      <w:lvlJc w:val="left"/>
      <w:pPr>
        <w:ind w:left="4680" w:hanging="1800"/>
      </w:pPr>
      <w:rPr>
        <w:b w:val="0"/>
        <w:strike w:val="0"/>
        <w:dstrike w:val="0"/>
        <w:u w:val="none"/>
        <w:effect w:val="none"/>
      </w:rPr>
    </w:lvl>
  </w:abstractNum>
  <w:abstractNum w:abstractNumId="35" w15:restartNumberingAfterBreak="0">
    <w:nsid w:val="7C8E1CC9"/>
    <w:multiLevelType w:val="hybridMultilevel"/>
    <w:tmpl w:val="06262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23"/>
  </w:num>
  <w:num w:numId="4">
    <w:abstractNumId w:val="6"/>
  </w:num>
  <w:num w:numId="5">
    <w:abstractNumId w:val="12"/>
  </w:num>
  <w:num w:numId="6">
    <w:abstractNumId w:val="30"/>
  </w:num>
  <w:num w:numId="7">
    <w:abstractNumId w:val="32"/>
  </w:num>
  <w:num w:numId="8">
    <w:abstractNumId w:val="16"/>
  </w:num>
  <w:num w:numId="9">
    <w:abstractNumId w:val="4"/>
  </w:num>
  <w:num w:numId="10">
    <w:abstractNumId w:val="15"/>
  </w:num>
  <w:num w:numId="11">
    <w:abstractNumId w:val="28"/>
  </w:num>
  <w:num w:numId="12">
    <w:abstractNumId w:val="25"/>
  </w:num>
  <w:num w:numId="13">
    <w:abstractNumId w:val="13"/>
  </w:num>
  <w:num w:numId="14">
    <w:abstractNumId w:val="22"/>
  </w:num>
  <w:num w:numId="15">
    <w:abstractNumId w:val="31"/>
  </w:num>
  <w:num w:numId="16">
    <w:abstractNumId w:val="7"/>
  </w:num>
  <w:num w:numId="17">
    <w:abstractNumId w:val="35"/>
  </w:num>
  <w:num w:numId="18">
    <w:abstractNumId w:val="17"/>
  </w:num>
  <w:num w:numId="19">
    <w:abstractNumId w:val="3"/>
  </w:num>
  <w:num w:numId="20">
    <w:abstractNumId w:val="8"/>
  </w:num>
  <w:num w:numId="21">
    <w:abstractNumId w:val="5"/>
  </w:num>
  <w:num w:numId="22">
    <w:abstractNumId w:val="33"/>
  </w:num>
  <w:num w:numId="23">
    <w:abstractNumId w:val="11"/>
  </w:num>
  <w:num w:numId="24">
    <w:abstractNumId w:val="0"/>
  </w:num>
  <w:num w:numId="25">
    <w:abstractNumId w:val="9"/>
  </w:num>
  <w:num w:numId="26">
    <w:abstractNumId w:val="27"/>
  </w:num>
  <w:num w:numId="27">
    <w:abstractNumId w:val="26"/>
  </w:num>
  <w:num w:numId="28">
    <w:abstractNumId w:val="20"/>
  </w:num>
  <w:num w:numId="29">
    <w:abstractNumId w:val="34"/>
  </w:num>
  <w:num w:numId="30">
    <w:abstractNumId w:val="21"/>
  </w:num>
  <w:num w:numId="31">
    <w:abstractNumId w:val="14"/>
  </w:num>
  <w:num w:numId="32">
    <w:abstractNumId w:val="1"/>
  </w:num>
  <w:num w:numId="33">
    <w:abstractNumId w:val="18"/>
  </w:num>
  <w:num w:numId="34">
    <w:abstractNumId w:val="2"/>
  </w:num>
  <w:num w:numId="35">
    <w:abstractNumId w:val="19"/>
  </w:num>
  <w:num w:numId="36">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A67"/>
    <w:rsid w:val="00001055"/>
    <w:rsid w:val="00002EF0"/>
    <w:rsid w:val="00002F16"/>
    <w:rsid w:val="0000335E"/>
    <w:rsid w:val="00004650"/>
    <w:rsid w:val="00005C95"/>
    <w:rsid w:val="00007CE4"/>
    <w:rsid w:val="000101ED"/>
    <w:rsid w:val="000122D8"/>
    <w:rsid w:val="00013773"/>
    <w:rsid w:val="00015FDB"/>
    <w:rsid w:val="0001703B"/>
    <w:rsid w:val="00021A2D"/>
    <w:rsid w:val="00024CC7"/>
    <w:rsid w:val="000257C1"/>
    <w:rsid w:val="000331D2"/>
    <w:rsid w:val="000371AA"/>
    <w:rsid w:val="00037727"/>
    <w:rsid w:val="0004598A"/>
    <w:rsid w:val="00046010"/>
    <w:rsid w:val="00053049"/>
    <w:rsid w:val="00053270"/>
    <w:rsid w:val="000560A5"/>
    <w:rsid w:val="00060874"/>
    <w:rsid w:val="00063947"/>
    <w:rsid w:val="00065387"/>
    <w:rsid w:val="00065F62"/>
    <w:rsid w:val="00074D04"/>
    <w:rsid w:val="000767FB"/>
    <w:rsid w:val="00076BB3"/>
    <w:rsid w:val="000814D7"/>
    <w:rsid w:val="0008163E"/>
    <w:rsid w:val="00081B2C"/>
    <w:rsid w:val="000835B8"/>
    <w:rsid w:val="00083F06"/>
    <w:rsid w:val="00085504"/>
    <w:rsid w:val="00092813"/>
    <w:rsid w:val="00092A92"/>
    <w:rsid w:val="00092C44"/>
    <w:rsid w:val="00092D04"/>
    <w:rsid w:val="00093FF4"/>
    <w:rsid w:val="00094E81"/>
    <w:rsid w:val="00095FD2"/>
    <w:rsid w:val="00096A0C"/>
    <w:rsid w:val="000A38CF"/>
    <w:rsid w:val="000A4F52"/>
    <w:rsid w:val="000A5415"/>
    <w:rsid w:val="000A6E4B"/>
    <w:rsid w:val="000B3387"/>
    <w:rsid w:val="000B6D7B"/>
    <w:rsid w:val="000B7707"/>
    <w:rsid w:val="000C05A5"/>
    <w:rsid w:val="000C11ED"/>
    <w:rsid w:val="000C7861"/>
    <w:rsid w:val="000C7D7F"/>
    <w:rsid w:val="000D184D"/>
    <w:rsid w:val="000D2BB8"/>
    <w:rsid w:val="000D6940"/>
    <w:rsid w:val="000E3A35"/>
    <w:rsid w:val="000E7CFF"/>
    <w:rsid w:val="000F08F7"/>
    <w:rsid w:val="000F18D8"/>
    <w:rsid w:val="000F23A2"/>
    <w:rsid w:val="00100EE9"/>
    <w:rsid w:val="001018C7"/>
    <w:rsid w:val="00104117"/>
    <w:rsid w:val="00107A51"/>
    <w:rsid w:val="0011000E"/>
    <w:rsid w:val="0011069D"/>
    <w:rsid w:val="00112A5C"/>
    <w:rsid w:val="001131B0"/>
    <w:rsid w:val="00114F9B"/>
    <w:rsid w:val="00116C72"/>
    <w:rsid w:val="00122E12"/>
    <w:rsid w:val="001244C4"/>
    <w:rsid w:val="001352C1"/>
    <w:rsid w:val="00135700"/>
    <w:rsid w:val="00137A62"/>
    <w:rsid w:val="001433F1"/>
    <w:rsid w:val="00143E10"/>
    <w:rsid w:val="00145ED5"/>
    <w:rsid w:val="00145F6C"/>
    <w:rsid w:val="0014699B"/>
    <w:rsid w:val="00147DE8"/>
    <w:rsid w:val="0015029A"/>
    <w:rsid w:val="00151184"/>
    <w:rsid w:val="00153FF2"/>
    <w:rsid w:val="00154FF8"/>
    <w:rsid w:val="00155D03"/>
    <w:rsid w:val="00160887"/>
    <w:rsid w:val="001612EB"/>
    <w:rsid w:val="001615CC"/>
    <w:rsid w:val="00165DFC"/>
    <w:rsid w:val="0016651C"/>
    <w:rsid w:val="001732E0"/>
    <w:rsid w:val="0017372F"/>
    <w:rsid w:val="0017390D"/>
    <w:rsid w:val="00173CE4"/>
    <w:rsid w:val="00174156"/>
    <w:rsid w:val="00174F32"/>
    <w:rsid w:val="00175ED4"/>
    <w:rsid w:val="00177B28"/>
    <w:rsid w:val="00180689"/>
    <w:rsid w:val="00181E2F"/>
    <w:rsid w:val="00183472"/>
    <w:rsid w:val="00184F2B"/>
    <w:rsid w:val="00186AB1"/>
    <w:rsid w:val="00190A8E"/>
    <w:rsid w:val="00190FDB"/>
    <w:rsid w:val="00194A61"/>
    <w:rsid w:val="00195F12"/>
    <w:rsid w:val="001967A2"/>
    <w:rsid w:val="00196919"/>
    <w:rsid w:val="001A1D66"/>
    <w:rsid w:val="001A3849"/>
    <w:rsid w:val="001B6203"/>
    <w:rsid w:val="001B736D"/>
    <w:rsid w:val="001B7624"/>
    <w:rsid w:val="001B7D81"/>
    <w:rsid w:val="001C2B39"/>
    <w:rsid w:val="001C4A64"/>
    <w:rsid w:val="001C5997"/>
    <w:rsid w:val="001C64E8"/>
    <w:rsid w:val="001D1035"/>
    <w:rsid w:val="001D2339"/>
    <w:rsid w:val="001D24AC"/>
    <w:rsid w:val="001D6E01"/>
    <w:rsid w:val="001E258C"/>
    <w:rsid w:val="001E2E8F"/>
    <w:rsid w:val="001E32E8"/>
    <w:rsid w:val="001E3708"/>
    <w:rsid w:val="001F181E"/>
    <w:rsid w:val="001F5991"/>
    <w:rsid w:val="001F5D6D"/>
    <w:rsid w:val="001F5D7A"/>
    <w:rsid w:val="001F6ADB"/>
    <w:rsid w:val="001F760A"/>
    <w:rsid w:val="00200509"/>
    <w:rsid w:val="00202EE6"/>
    <w:rsid w:val="0020538A"/>
    <w:rsid w:val="00206953"/>
    <w:rsid w:val="0021010F"/>
    <w:rsid w:val="00212137"/>
    <w:rsid w:val="00216E6C"/>
    <w:rsid w:val="002206A5"/>
    <w:rsid w:val="00220A3F"/>
    <w:rsid w:val="00221D3F"/>
    <w:rsid w:val="002254B2"/>
    <w:rsid w:val="00225E75"/>
    <w:rsid w:val="00225FA7"/>
    <w:rsid w:val="00231D29"/>
    <w:rsid w:val="002324B6"/>
    <w:rsid w:val="002325E2"/>
    <w:rsid w:val="00234810"/>
    <w:rsid w:val="00241CD2"/>
    <w:rsid w:val="00242DB6"/>
    <w:rsid w:val="00243299"/>
    <w:rsid w:val="002451C0"/>
    <w:rsid w:val="00245D44"/>
    <w:rsid w:val="00246AF3"/>
    <w:rsid w:val="002516CD"/>
    <w:rsid w:val="00252126"/>
    <w:rsid w:val="0025237D"/>
    <w:rsid w:val="002535CA"/>
    <w:rsid w:val="00254C4C"/>
    <w:rsid w:val="0025587A"/>
    <w:rsid w:val="00255C22"/>
    <w:rsid w:val="0026049C"/>
    <w:rsid w:val="002631B4"/>
    <w:rsid w:val="00265110"/>
    <w:rsid w:val="00273993"/>
    <w:rsid w:val="00273E21"/>
    <w:rsid w:val="00274EBD"/>
    <w:rsid w:val="002760E4"/>
    <w:rsid w:val="002819C8"/>
    <w:rsid w:val="00281C06"/>
    <w:rsid w:val="00281EDE"/>
    <w:rsid w:val="002863FD"/>
    <w:rsid w:val="002866FE"/>
    <w:rsid w:val="00287EC3"/>
    <w:rsid w:val="00290272"/>
    <w:rsid w:val="00290855"/>
    <w:rsid w:val="00290C8F"/>
    <w:rsid w:val="00294552"/>
    <w:rsid w:val="00295637"/>
    <w:rsid w:val="00295B73"/>
    <w:rsid w:val="00297126"/>
    <w:rsid w:val="00297FFD"/>
    <w:rsid w:val="002A0D33"/>
    <w:rsid w:val="002A20CC"/>
    <w:rsid w:val="002A2AEC"/>
    <w:rsid w:val="002A4420"/>
    <w:rsid w:val="002A5738"/>
    <w:rsid w:val="002A7B7D"/>
    <w:rsid w:val="002B0174"/>
    <w:rsid w:val="002B1607"/>
    <w:rsid w:val="002B22D1"/>
    <w:rsid w:val="002B4594"/>
    <w:rsid w:val="002B475B"/>
    <w:rsid w:val="002B6D8F"/>
    <w:rsid w:val="002B76BA"/>
    <w:rsid w:val="002C47F1"/>
    <w:rsid w:val="002C679C"/>
    <w:rsid w:val="002D1307"/>
    <w:rsid w:val="002D4AC9"/>
    <w:rsid w:val="002E0345"/>
    <w:rsid w:val="002E3498"/>
    <w:rsid w:val="002E4196"/>
    <w:rsid w:val="002F0CAC"/>
    <w:rsid w:val="002F3FE6"/>
    <w:rsid w:val="002F5BCF"/>
    <w:rsid w:val="00300A4D"/>
    <w:rsid w:val="00302DCB"/>
    <w:rsid w:val="003118A1"/>
    <w:rsid w:val="00313A67"/>
    <w:rsid w:val="003153EB"/>
    <w:rsid w:val="00321B56"/>
    <w:rsid w:val="003262C7"/>
    <w:rsid w:val="003306CD"/>
    <w:rsid w:val="00332782"/>
    <w:rsid w:val="00332836"/>
    <w:rsid w:val="0033324B"/>
    <w:rsid w:val="00333D44"/>
    <w:rsid w:val="00334AFC"/>
    <w:rsid w:val="00336C74"/>
    <w:rsid w:val="00344AFA"/>
    <w:rsid w:val="0034565A"/>
    <w:rsid w:val="00347FBE"/>
    <w:rsid w:val="00353C3F"/>
    <w:rsid w:val="00354B56"/>
    <w:rsid w:val="00356B25"/>
    <w:rsid w:val="00357F8F"/>
    <w:rsid w:val="00362137"/>
    <w:rsid w:val="003642B8"/>
    <w:rsid w:val="00364D9B"/>
    <w:rsid w:val="00366228"/>
    <w:rsid w:val="00366D56"/>
    <w:rsid w:val="00370A1D"/>
    <w:rsid w:val="00370C47"/>
    <w:rsid w:val="003710D8"/>
    <w:rsid w:val="00372AB0"/>
    <w:rsid w:val="003747FB"/>
    <w:rsid w:val="00375A60"/>
    <w:rsid w:val="00381CEA"/>
    <w:rsid w:val="003832F6"/>
    <w:rsid w:val="003836C6"/>
    <w:rsid w:val="003842FB"/>
    <w:rsid w:val="00391E43"/>
    <w:rsid w:val="00392F67"/>
    <w:rsid w:val="00397A0B"/>
    <w:rsid w:val="003A1D9F"/>
    <w:rsid w:val="003A25B6"/>
    <w:rsid w:val="003A3F95"/>
    <w:rsid w:val="003A6554"/>
    <w:rsid w:val="003A7514"/>
    <w:rsid w:val="003A7AF0"/>
    <w:rsid w:val="003B6A4F"/>
    <w:rsid w:val="003C4DA5"/>
    <w:rsid w:val="003C575C"/>
    <w:rsid w:val="003C5F04"/>
    <w:rsid w:val="003C60E4"/>
    <w:rsid w:val="003C611E"/>
    <w:rsid w:val="003C7798"/>
    <w:rsid w:val="003D140E"/>
    <w:rsid w:val="003D4452"/>
    <w:rsid w:val="003E0177"/>
    <w:rsid w:val="003E0B3B"/>
    <w:rsid w:val="003E1836"/>
    <w:rsid w:val="003E5C44"/>
    <w:rsid w:val="003E6A89"/>
    <w:rsid w:val="003E78D2"/>
    <w:rsid w:val="003F0987"/>
    <w:rsid w:val="003F0EFD"/>
    <w:rsid w:val="003F127F"/>
    <w:rsid w:val="003F24AE"/>
    <w:rsid w:val="003F321A"/>
    <w:rsid w:val="003F4133"/>
    <w:rsid w:val="003F446A"/>
    <w:rsid w:val="003F6106"/>
    <w:rsid w:val="003F7626"/>
    <w:rsid w:val="00400455"/>
    <w:rsid w:val="00402C1E"/>
    <w:rsid w:val="00407364"/>
    <w:rsid w:val="00412147"/>
    <w:rsid w:val="00414207"/>
    <w:rsid w:val="00417428"/>
    <w:rsid w:val="0041762C"/>
    <w:rsid w:val="0042169B"/>
    <w:rsid w:val="00421822"/>
    <w:rsid w:val="00424C27"/>
    <w:rsid w:val="004253DA"/>
    <w:rsid w:val="00426B7C"/>
    <w:rsid w:val="00430186"/>
    <w:rsid w:val="00433D24"/>
    <w:rsid w:val="00435FE0"/>
    <w:rsid w:val="00445E7F"/>
    <w:rsid w:val="00447FA3"/>
    <w:rsid w:val="004502B2"/>
    <w:rsid w:val="004514A2"/>
    <w:rsid w:val="004548C6"/>
    <w:rsid w:val="00462C58"/>
    <w:rsid w:val="00463D39"/>
    <w:rsid w:val="00463E3E"/>
    <w:rsid w:val="00464023"/>
    <w:rsid w:val="00464439"/>
    <w:rsid w:val="00467D22"/>
    <w:rsid w:val="00472587"/>
    <w:rsid w:val="0047384A"/>
    <w:rsid w:val="00473A6C"/>
    <w:rsid w:val="0047577A"/>
    <w:rsid w:val="00475B39"/>
    <w:rsid w:val="00477B4A"/>
    <w:rsid w:val="00480017"/>
    <w:rsid w:val="004836DE"/>
    <w:rsid w:val="004853DD"/>
    <w:rsid w:val="00485711"/>
    <w:rsid w:val="00487B55"/>
    <w:rsid w:val="004926E9"/>
    <w:rsid w:val="004946ED"/>
    <w:rsid w:val="00495F6A"/>
    <w:rsid w:val="00496420"/>
    <w:rsid w:val="004A4E50"/>
    <w:rsid w:val="004A5CD2"/>
    <w:rsid w:val="004A6458"/>
    <w:rsid w:val="004B22E4"/>
    <w:rsid w:val="004B39FB"/>
    <w:rsid w:val="004C2E4F"/>
    <w:rsid w:val="004C3CC6"/>
    <w:rsid w:val="004C432D"/>
    <w:rsid w:val="004C46C1"/>
    <w:rsid w:val="004C7B46"/>
    <w:rsid w:val="004D0BEE"/>
    <w:rsid w:val="004D30D9"/>
    <w:rsid w:val="004D4F08"/>
    <w:rsid w:val="004E2520"/>
    <w:rsid w:val="004E46C4"/>
    <w:rsid w:val="004E4708"/>
    <w:rsid w:val="004E4E9E"/>
    <w:rsid w:val="004F25A5"/>
    <w:rsid w:val="004F7242"/>
    <w:rsid w:val="00502349"/>
    <w:rsid w:val="005058AD"/>
    <w:rsid w:val="00506D0C"/>
    <w:rsid w:val="005074FE"/>
    <w:rsid w:val="005123EA"/>
    <w:rsid w:val="005141A2"/>
    <w:rsid w:val="00517E2C"/>
    <w:rsid w:val="005239B9"/>
    <w:rsid w:val="00525EAA"/>
    <w:rsid w:val="00527950"/>
    <w:rsid w:val="00531A56"/>
    <w:rsid w:val="005363C5"/>
    <w:rsid w:val="00537990"/>
    <w:rsid w:val="0054487E"/>
    <w:rsid w:val="00544AB7"/>
    <w:rsid w:val="005452CA"/>
    <w:rsid w:val="00545425"/>
    <w:rsid w:val="005468BA"/>
    <w:rsid w:val="00546936"/>
    <w:rsid w:val="00546BE6"/>
    <w:rsid w:val="005507B8"/>
    <w:rsid w:val="00551097"/>
    <w:rsid w:val="0055178E"/>
    <w:rsid w:val="00556763"/>
    <w:rsid w:val="00561A59"/>
    <w:rsid w:val="00562994"/>
    <w:rsid w:val="0056523C"/>
    <w:rsid w:val="00567FE9"/>
    <w:rsid w:val="005704EE"/>
    <w:rsid w:val="005732DA"/>
    <w:rsid w:val="00573958"/>
    <w:rsid w:val="00575EAC"/>
    <w:rsid w:val="005771E6"/>
    <w:rsid w:val="00580DE8"/>
    <w:rsid w:val="00581368"/>
    <w:rsid w:val="00585096"/>
    <w:rsid w:val="00586DE1"/>
    <w:rsid w:val="005873A5"/>
    <w:rsid w:val="00590B91"/>
    <w:rsid w:val="00590D21"/>
    <w:rsid w:val="005924A8"/>
    <w:rsid w:val="00594F34"/>
    <w:rsid w:val="00595620"/>
    <w:rsid w:val="005A08F2"/>
    <w:rsid w:val="005A0B78"/>
    <w:rsid w:val="005A3032"/>
    <w:rsid w:val="005A56B6"/>
    <w:rsid w:val="005A704C"/>
    <w:rsid w:val="005B0D9F"/>
    <w:rsid w:val="005B23B7"/>
    <w:rsid w:val="005B2CE8"/>
    <w:rsid w:val="005C0BD1"/>
    <w:rsid w:val="005C1D1B"/>
    <w:rsid w:val="005C29EB"/>
    <w:rsid w:val="005C41C6"/>
    <w:rsid w:val="005C47C2"/>
    <w:rsid w:val="005C5437"/>
    <w:rsid w:val="005C6DE6"/>
    <w:rsid w:val="005C7188"/>
    <w:rsid w:val="005C73D8"/>
    <w:rsid w:val="005D05AF"/>
    <w:rsid w:val="005D20F9"/>
    <w:rsid w:val="005D6458"/>
    <w:rsid w:val="005D71FF"/>
    <w:rsid w:val="005D7DD0"/>
    <w:rsid w:val="005E16BD"/>
    <w:rsid w:val="005E20B2"/>
    <w:rsid w:val="005E26B0"/>
    <w:rsid w:val="005E27A4"/>
    <w:rsid w:val="005E38AF"/>
    <w:rsid w:val="005E4036"/>
    <w:rsid w:val="005E7C0F"/>
    <w:rsid w:val="005F1496"/>
    <w:rsid w:val="005F213B"/>
    <w:rsid w:val="005F4D5A"/>
    <w:rsid w:val="005F6354"/>
    <w:rsid w:val="005F7DBB"/>
    <w:rsid w:val="006004D8"/>
    <w:rsid w:val="00603B09"/>
    <w:rsid w:val="006042EE"/>
    <w:rsid w:val="00606719"/>
    <w:rsid w:val="0060774D"/>
    <w:rsid w:val="006142E5"/>
    <w:rsid w:val="006143D8"/>
    <w:rsid w:val="00615FAE"/>
    <w:rsid w:val="0061605B"/>
    <w:rsid w:val="006170B0"/>
    <w:rsid w:val="006209EC"/>
    <w:rsid w:val="006254E0"/>
    <w:rsid w:val="0063003A"/>
    <w:rsid w:val="006302E9"/>
    <w:rsid w:val="00630BDF"/>
    <w:rsid w:val="00635CDB"/>
    <w:rsid w:val="00635EBF"/>
    <w:rsid w:val="00641685"/>
    <w:rsid w:val="00642737"/>
    <w:rsid w:val="00643750"/>
    <w:rsid w:val="00643E9A"/>
    <w:rsid w:val="00644093"/>
    <w:rsid w:val="006443AD"/>
    <w:rsid w:val="00645CC2"/>
    <w:rsid w:val="00646667"/>
    <w:rsid w:val="00653425"/>
    <w:rsid w:val="00656BA7"/>
    <w:rsid w:val="00657DCE"/>
    <w:rsid w:val="00661FE8"/>
    <w:rsid w:val="0066492F"/>
    <w:rsid w:val="00666476"/>
    <w:rsid w:val="006665DE"/>
    <w:rsid w:val="00670A58"/>
    <w:rsid w:val="00672C23"/>
    <w:rsid w:val="00673248"/>
    <w:rsid w:val="00677584"/>
    <w:rsid w:val="00681A87"/>
    <w:rsid w:val="00684A7F"/>
    <w:rsid w:val="00684F2E"/>
    <w:rsid w:val="00694090"/>
    <w:rsid w:val="006969C5"/>
    <w:rsid w:val="006A2680"/>
    <w:rsid w:val="006A2944"/>
    <w:rsid w:val="006A3B47"/>
    <w:rsid w:val="006A3C17"/>
    <w:rsid w:val="006A45CC"/>
    <w:rsid w:val="006A4BE0"/>
    <w:rsid w:val="006A6D3D"/>
    <w:rsid w:val="006A7352"/>
    <w:rsid w:val="006A75D0"/>
    <w:rsid w:val="006B1B0D"/>
    <w:rsid w:val="006B2675"/>
    <w:rsid w:val="006B4330"/>
    <w:rsid w:val="006B68DB"/>
    <w:rsid w:val="006B6E41"/>
    <w:rsid w:val="006B7104"/>
    <w:rsid w:val="006C2D9B"/>
    <w:rsid w:val="006C7589"/>
    <w:rsid w:val="006D3C29"/>
    <w:rsid w:val="006D691D"/>
    <w:rsid w:val="006D7963"/>
    <w:rsid w:val="006E3E72"/>
    <w:rsid w:val="006E427A"/>
    <w:rsid w:val="006E5E88"/>
    <w:rsid w:val="006E623C"/>
    <w:rsid w:val="006E7544"/>
    <w:rsid w:val="006E7837"/>
    <w:rsid w:val="006F28CF"/>
    <w:rsid w:val="006F6677"/>
    <w:rsid w:val="00705609"/>
    <w:rsid w:val="00705828"/>
    <w:rsid w:val="00710374"/>
    <w:rsid w:val="007107B0"/>
    <w:rsid w:val="00711CE8"/>
    <w:rsid w:val="00716555"/>
    <w:rsid w:val="00716E86"/>
    <w:rsid w:val="00717130"/>
    <w:rsid w:val="007228BF"/>
    <w:rsid w:val="007302FF"/>
    <w:rsid w:val="00730F8B"/>
    <w:rsid w:val="00732739"/>
    <w:rsid w:val="007335A4"/>
    <w:rsid w:val="007336B3"/>
    <w:rsid w:val="00737E90"/>
    <w:rsid w:val="00742C34"/>
    <w:rsid w:val="00746519"/>
    <w:rsid w:val="0074693F"/>
    <w:rsid w:val="00751F11"/>
    <w:rsid w:val="0075214F"/>
    <w:rsid w:val="00753D30"/>
    <w:rsid w:val="00754079"/>
    <w:rsid w:val="00754E4F"/>
    <w:rsid w:val="00755944"/>
    <w:rsid w:val="00755F3C"/>
    <w:rsid w:val="00760D4B"/>
    <w:rsid w:val="00765D97"/>
    <w:rsid w:val="00767D9D"/>
    <w:rsid w:val="00770B89"/>
    <w:rsid w:val="00770BF8"/>
    <w:rsid w:val="007758E2"/>
    <w:rsid w:val="00781B38"/>
    <w:rsid w:val="0078219B"/>
    <w:rsid w:val="00782991"/>
    <w:rsid w:val="00783188"/>
    <w:rsid w:val="007836FD"/>
    <w:rsid w:val="00791DDC"/>
    <w:rsid w:val="00792338"/>
    <w:rsid w:val="00792967"/>
    <w:rsid w:val="00793C4A"/>
    <w:rsid w:val="00795667"/>
    <w:rsid w:val="00796941"/>
    <w:rsid w:val="007978A8"/>
    <w:rsid w:val="007A2C3F"/>
    <w:rsid w:val="007A3A26"/>
    <w:rsid w:val="007A4934"/>
    <w:rsid w:val="007A70F3"/>
    <w:rsid w:val="007B1210"/>
    <w:rsid w:val="007B3FCA"/>
    <w:rsid w:val="007B5D05"/>
    <w:rsid w:val="007B790B"/>
    <w:rsid w:val="007C0B6B"/>
    <w:rsid w:val="007C0D8B"/>
    <w:rsid w:val="007C415E"/>
    <w:rsid w:val="007C4EF9"/>
    <w:rsid w:val="007D02A2"/>
    <w:rsid w:val="007D0B80"/>
    <w:rsid w:val="007D36A2"/>
    <w:rsid w:val="007D6F08"/>
    <w:rsid w:val="007D7967"/>
    <w:rsid w:val="007E090F"/>
    <w:rsid w:val="007E3B21"/>
    <w:rsid w:val="007E4896"/>
    <w:rsid w:val="007E6405"/>
    <w:rsid w:val="007E7012"/>
    <w:rsid w:val="007F0DAD"/>
    <w:rsid w:val="007F14E5"/>
    <w:rsid w:val="008012E8"/>
    <w:rsid w:val="00801535"/>
    <w:rsid w:val="00802FB4"/>
    <w:rsid w:val="00805984"/>
    <w:rsid w:val="00811811"/>
    <w:rsid w:val="00811A1A"/>
    <w:rsid w:val="00814330"/>
    <w:rsid w:val="00814E03"/>
    <w:rsid w:val="00820679"/>
    <w:rsid w:val="00820DAE"/>
    <w:rsid w:val="00823479"/>
    <w:rsid w:val="0082487D"/>
    <w:rsid w:val="00827C44"/>
    <w:rsid w:val="008324BE"/>
    <w:rsid w:val="0084064B"/>
    <w:rsid w:val="00840E1B"/>
    <w:rsid w:val="008415F9"/>
    <w:rsid w:val="00841E2B"/>
    <w:rsid w:val="00844CDF"/>
    <w:rsid w:val="00846436"/>
    <w:rsid w:val="00846E32"/>
    <w:rsid w:val="00850B22"/>
    <w:rsid w:val="0085168F"/>
    <w:rsid w:val="0085292A"/>
    <w:rsid w:val="00856F80"/>
    <w:rsid w:val="008575FD"/>
    <w:rsid w:val="0086149A"/>
    <w:rsid w:val="008643B9"/>
    <w:rsid w:val="008647FF"/>
    <w:rsid w:val="00864D5E"/>
    <w:rsid w:val="00867067"/>
    <w:rsid w:val="008701CF"/>
    <w:rsid w:val="00870791"/>
    <w:rsid w:val="00876D42"/>
    <w:rsid w:val="00886F33"/>
    <w:rsid w:val="008872B8"/>
    <w:rsid w:val="008873F9"/>
    <w:rsid w:val="00887717"/>
    <w:rsid w:val="00887E1A"/>
    <w:rsid w:val="0089274B"/>
    <w:rsid w:val="008947C4"/>
    <w:rsid w:val="00895007"/>
    <w:rsid w:val="008A0351"/>
    <w:rsid w:val="008A1D56"/>
    <w:rsid w:val="008A3CE6"/>
    <w:rsid w:val="008A578A"/>
    <w:rsid w:val="008A736A"/>
    <w:rsid w:val="008B1EA2"/>
    <w:rsid w:val="008B4584"/>
    <w:rsid w:val="008B6805"/>
    <w:rsid w:val="008C0589"/>
    <w:rsid w:val="008C2412"/>
    <w:rsid w:val="008C2A4C"/>
    <w:rsid w:val="008C2A52"/>
    <w:rsid w:val="008C39B6"/>
    <w:rsid w:val="008C3C1C"/>
    <w:rsid w:val="008D1D69"/>
    <w:rsid w:val="008D3E0C"/>
    <w:rsid w:val="008D6345"/>
    <w:rsid w:val="008D7BC8"/>
    <w:rsid w:val="008E22F4"/>
    <w:rsid w:val="008E2F47"/>
    <w:rsid w:val="008E5A9C"/>
    <w:rsid w:val="008E6E2A"/>
    <w:rsid w:val="008E6FBD"/>
    <w:rsid w:val="008E77D5"/>
    <w:rsid w:val="008F16ED"/>
    <w:rsid w:val="008F39CA"/>
    <w:rsid w:val="008F4418"/>
    <w:rsid w:val="008F592D"/>
    <w:rsid w:val="008F5C0A"/>
    <w:rsid w:val="008F5D53"/>
    <w:rsid w:val="008F6D7B"/>
    <w:rsid w:val="00900028"/>
    <w:rsid w:val="009017FA"/>
    <w:rsid w:val="00904C60"/>
    <w:rsid w:val="00905E00"/>
    <w:rsid w:val="00906525"/>
    <w:rsid w:val="00906538"/>
    <w:rsid w:val="00907B65"/>
    <w:rsid w:val="00910255"/>
    <w:rsid w:val="00911BEB"/>
    <w:rsid w:val="00911C55"/>
    <w:rsid w:val="0091217B"/>
    <w:rsid w:val="00912445"/>
    <w:rsid w:val="00913124"/>
    <w:rsid w:val="00913CD7"/>
    <w:rsid w:val="009145BF"/>
    <w:rsid w:val="00914B3E"/>
    <w:rsid w:val="009224A9"/>
    <w:rsid w:val="009243AF"/>
    <w:rsid w:val="00924500"/>
    <w:rsid w:val="0093487E"/>
    <w:rsid w:val="00936C76"/>
    <w:rsid w:val="00937584"/>
    <w:rsid w:val="0094039A"/>
    <w:rsid w:val="009405F6"/>
    <w:rsid w:val="009438F1"/>
    <w:rsid w:val="009500D5"/>
    <w:rsid w:val="0095088B"/>
    <w:rsid w:val="0095136C"/>
    <w:rsid w:val="00953049"/>
    <w:rsid w:val="0095415B"/>
    <w:rsid w:val="009572C9"/>
    <w:rsid w:val="0096098A"/>
    <w:rsid w:val="009642A4"/>
    <w:rsid w:val="00964975"/>
    <w:rsid w:val="009666BF"/>
    <w:rsid w:val="00970DF0"/>
    <w:rsid w:val="00970F26"/>
    <w:rsid w:val="00971CFB"/>
    <w:rsid w:val="00971FC6"/>
    <w:rsid w:val="00973B66"/>
    <w:rsid w:val="00976C57"/>
    <w:rsid w:val="009807EC"/>
    <w:rsid w:val="0098222E"/>
    <w:rsid w:val="009837C3"/>
    <w:rsid w:val="0098418F"/>
    <w:rsid w:val="009868A4"/>
    <w:rsid w:val="00986B0F"/>
    <w:rsid w:val="00991C1B"/>
    <w:rsid w:val="009923BF"/>
    <w:rsid w:val="0099271E"/>
    <w:rsid w:val="00994435"/>
    <w:rsid w:val="00995D58"/>
    <w:rsid w:val="00995E79"/>
    <w:rsid w:val="0099733B"/>
    <w:rsid w:val="00997AB6"/>
    <w:rsid w:val="00997BC0"/>
    <w:rsid w:val="00997C07"/>
    <w:rsid w:val="009A537A"/>
    <w:rsid w:val="009A6592"/>
    <w:rsid w:val="009B1EAE"/>
    <w:rsid w:val="009B50D2"/>
    <w:rsid w:val="009B5BCA"/>
    <w:rsid w:val="009B5E18"/>
    <w:rsid w:val="009B5FAB"/>
    <w:rsid w:val="009B66FD"/>
    <w:rsid w:val="009C08F3"/>
    <w:rsid w:val="009C257B"/>
    <w:rsid w:val="009C3A8D"/>
    <w:rsid w:val="009C479F"/>
    <w:rsid w:val="009D12EC"/>
    <w:rsid w:val="009D16B3"/>
    <w:rsid w:val="009D189A"/>
    <w:rsid w:val="009D287E"/>
    <w:rsid w:val="009D3607"/>
    <w:rsid w:val="009D62F6"/>
    <w:rsid w:val="009D6499"/>
    <w:rsid w:val="009E17E9"/>
    <w:rsid w:val="009E2C4E"/>
    <w:rsid w:val="009E5661"/>
    <w:rsid w:val="009F3C49"/>
    <w:rsid w:val="009F5F1F"/>
    <w:rsid w:val="009F7033"/>
    <w:rsid w:val="009F7F4C"/>
    <w:rsid w:val="00A014F4"/>
    <w:rsid w:val="00A01A36"/>
    <w:rsid w:val="00A023C0"/>
    <w:rsid w:val="00A038D1"/>
    <w:rsid w:val="00A053E1"/>
    <w:rsid w:val="00A106C1"/>
    <w:rsid w:val="00A10D87"/>
    <w:rsid w:val="00A13765"/>
    <w:rsid w:val="00A15E0B"/>
    <w:rsid w:val="00A2216C"/>
    <w:rsid w:val="00A2372A"/>
    <w:rsid w:val="00A23F01"/>
    <w:rsid w:val="00A266AB"/>
    <w:rsid w:val="00A2687F"/>
    <w:rsid w:val="00A27A38"/>
    <w:rsid w:val="00A30C40"/>
    <w:rsid w:val="00A30C90"/>
    <w:rsid w:val="00A31293"/>
    <w:rsid w:val="00A32306"/>
    <w:rsid w:val="00A3308C"/>
    <w:rsid w:val="00A33C7A"/>
    <w:rsid w:val="00A351E9"/>
    <w:rsid w:val="00A36971"/>
    <w:rsid w:val="00A36D15"/>
    <w:rsid w:val="00A40296"/>
    <w:rsid w:val="00A40B2A"/>
    <w:rsid w:val="00A4197B"/>
    <w:rsid w:val="00A41E88"/>
    <w:rsid w:val="00A42456"/>
    <w:rsid w:val="00A45A85"/>
    <w:rsid w:val="00A517C1"/>
    <w:rsid w:val="00A531AC"/>
    <w:rsid w:val="00A53A0D"/>
    <w:rsid w:val="00A56487"/>
    <w:rsid w:val="00A624BB"/>
    <w:rsid w:val="00A63FDA"/>
    <w:rsid w:val="00A644AE"/>
    <w:rsid w:val="00A647C8"/>
    <w:rsid w:val="00A71A7D"/>
    <w:rsid w:val="00A732DD"/>
    <w:rsid w:val="00A743CE"/>
    <w:rsid w:val="00A75CA0"/>
    <w:rsid w:val="00A80580"/>
    <w:rsid w:val="00A854CE"/>
    <w:rsid w:val="00A90265"/>
    <w:rsid w:val="00A91A9B"/>
    <w:rsid w:val="00A91C8F"/>
    <w:rsid w:val="00A93A4B"/>
    <w:rsid w:val="00AA70BA"/>
    <w:rsid w:val="00AA7DDE"/>
    <w:rsid w:val="00AB0B02"/>
    <w:rsid w:val="00AB1421"/>
    <w:rsid w:val="00AB25B0"/>
    <w:rsid w:val="00AB2714"/>
    <w:rsid w:val="00AB4238"/>
    <w:rsid w:val="00AB50F4"/>
    <w:rsid w:val="00AB6158"/>
    <w:rsid w:val="00AB7E6C"/>
    <w:rsid w:val="00AC38B8"/>
    <w:rsid w:val="00AC676E"/>
    <w:rsid w:val="00AD1890"/>
    <w:rsid w:val="00AD6764"/>
    <w:rsid w:val="00AD7B9E"/>
    <w:rsid w:val="00AE2620"/>
    <w:rsid w:val="00AE2C24"/>
    <w:rsid w:val="00AE5F2B"/>
    <w:rsid w:val="00AF0113"/>
    <w:rsid w:val="00AF1F06"/>
    <w:rsid w:val="00AF5C45"/>
    <w:rsid w:val="00AF5E45"/>
    <w:rsid w:val="00B0158C"/>
    <w:rsid w:val="00B01E60"/>
    <w:rsid w:val="00B05AEF"/>
    <w:rsid w:val="00B068FE"/>
    <w:rsid w:val="00B06F56"/>
    <w:rsid w:val="00B07CFD"/>
    <w:rsid w:val="00B1214F"/>
    <w:rsid w:val="00B13A4C"/>
    <w:rsid w:val="00B17493"/>
    <w:rsid w:val="00B204DB"/>
    <w:rsid w:val="00B25EB6"/>
    <w:rsid w:val="00B26398"/>
    <w:rsid w:val="00B26BE0"/>
    <w:rsid w:val="00B33C3A"/>
    <w:rsid w:val="00B344B6"/>
    <w:rsid w:val="00B36FDB"/>
    <w:rsid w:val="00B37139"/>
    <w:rsid w:val="00B4022A"/>
    <w:rsid w:val="00B415F9"/>
    <w:rsid w:val="00B4194A"/>
    <w:rsid w:val="00B445EF"/>
    <w:rsid w:val="00B50133"/>
    <w:rsid w:val="00B50B2F"/>
    <w:rsid w:val="00B564A1"/>
    <w:rsid w:val="00B6064A"/>
    <w:rsid w:val="00B60D45"/>
    <w:rsid w:val="00B6159E"/>
    <w:rsid w:val="00B64237"/>
    <w:rsid w:val="00B703FB"/>
    <w:rsid w:val="00B71662"/>
    <w:rsid w:val="00B71C08"/>
    <w:rsid w:val="00B72C0A"/>
    <w:rsid w:val="00B776FA"/>
    <w:rsid w:val="00B77DDB"/>
    <w:rsid w:val="00B8033C"/>
    <w:rsid w:val="00B857F8"/>
    <w:rsid w:val="00B85DC7"/>
    <w:rsid w:val="00B92E93"/>
    <w:rsid w:val="00B94638"/>
    <w:rsid w:val="00BA11A6"/>
    <w:rsid w:val="00BA31A8"/>
    <w:rsid w:val="00BA4D0C"/>
    <w:rsid w:val="00BB1B46"/>
    <w:rsid w:val="00BB1FC2"/>
    <w:rsid w:val="00BB418D"/>
    <w:rsid w:val="00BB53C6"/>
    <w:rsid w:val="00BB6080"/>
    <w:rsid w:val="00BB710C"/>
    <w:rsid w:val="00BC1C05"/>
    <w:rsid w:val="00BC3593"/>
    <w:rsid w:val="00BC37FB"/>
    <w:rsid w:val="00BC43D1"/>
    <w:rsid w:val="00BC46E3"/>
    <w:rsid w:val="00BC5851"/>
    <w:rsid w:val="00BD05C4"/>
    <w:rsid w:val="00BD1934"/>
    <w:rsid w:val="00BD2A43"/>
    <w:rsid w:val="00BD60FD"/>
    <w:rsid w:val="00BD6606"/>
    <w:rsid w:val="00BD7601"/>
    <w:rsid w:val="00BE06DD"/>
    <w:rsid w:val="00BE2845"/>
    <w:rsid w:val="00BE3204"/>
    <w:rsid w:val="00BE582D"/>
    <w:rsid w:val="00BE64B3"/>
    <w:rsid w:val="00BF1EAE"/>
    <w:rsid w:val="00BF4897"/>
    <w:rsid w:val="00BF5CD5"/>
    <w:rsid w:val="00C00E6B"/>
    <w:rsid w:val="00C010BB"/>
    <w:rsid w:val="00C0192B"/>
    <w:rsid w:val="00C06B2C"/>
    <w:rsid w:val="00C07B2E"/>
    <w:rsid w:val="00C10A9B"/>
    <w:rsid w:val="00C12815"/>
    <w:rsid w:val="00C1286D"/>
    <w:rsid w:val="00C12906"/>
    <w:rsid w:val="00C24331"/>
    <w:rsid w:val="00C24A10"/>
    <w:rsid w:val="00C27D85"/>
    <w:rsid w:val="00C30241"/>
    <w:rsid w:val="00C3477C"/>
    <w:rsid w:val="00C35250"/>
    <w:rsid w:val="00C36370"/>
    <w:rsid w:val="00C37D4E"/>
    <w:rsid w:val="00C4268B"/>
    <w:rsid w:val="00C4454C"/>
    <w:rsid w:val="00C47DB2"/>
    <w:rsid w:val="00C5073C"/>
    <w:rsid w:val="00C50A73"/>
    <w:rsid w:val="00C514B3"/>
    <w:rsid w:val="00C51843"/>
    <w:rsid w:val="00C52AD4"/>
    <w:rsid w:val="00C531E3"/>
    <w:rsid w:val="00C53AED"/>
    <w:rsid w:val="00C54C1A"/>
    <w:rsid w:val="00C55205"/>
    <w:rsid w:val="00C5535D"/>
    <w:rsid w:val="00C55EA7"/>
    <w:rsid w:val="00C56CAA"/>
    <w:rsid w:val="00C57533"/>
    <w:rsid w:val="00C6111B"/>
    <w:rsid w:val="00C63D4C"/>
    <w:rsid w:val="00C66E10"/>
    <w:rsid w:val="00C67184"/>
    <w:rsid w:val="00C72D9B"/>
    <w:rsid w:val="00C731D1"/>
    <w:rsid w:val="00C736BB"/>
    <w:rsid w:val="00C74167"/>
    <w:rsid w:val="00C77D2D"/>
    <w:rsid w:val="00C808B8"/>
    <w:rsid w:val="00C824BA"/>
    <w:rsid w:val="00C83EFE"/>
    <w:rsid w:val="00C857A3"/>
    <w:rsid w:val="00C87D15"/>
    <w:rsid w:val="00C87F40"/>
    <w:rsid w:val="00C90A89"/>
    <w:rsid w:val="00C93004"/>
    <w:rsid w:val="00C93F2D"/>
    <w:rsid w:val="00C94858"/>
    <w:rsid w:val="00C95905"/>
    <w:rsid w:val="00C96188"/>
    <w:rsid w:val="00C96E57"/>
    <w:rsid w:val="00CA30ED"/>
    <w:rsid w:val="00CA5C36"/>
    <w:rsid w:val="00CB047F"/>
    <w:rsid w:val="00CB6E98"/>
    <w:rsid w:val="00CB7F1B"/>
    <w:rsid w:val="00CC061D"/>
    <w:rsid w:val="00CC122A"/>
    <w:rsid w:val="00CC2EA1"/>
    <w:rsid w:val="00CC5A13"/>
    <w:rsid w:val="00CC70D3"/>
    <w:rsid w:val="00CC7154"/>
    <w:rsid w:val="00CD4BF6"/>
    <w:rsid w:val="00CD720E"/>
    <w:rsid w:val="00CE2E88"/>
    <w:rsid w:val="00CE5EA9"/>
    <w:rsid w:val="00CE7D3E"/>
    <w:rsid w:val="00CF00AB"/>
    <w:rsid w:val="00CF192C"/>
    <w:rsid w:val="00CF293B"/>
    <w:rsid w:val="00CF2DA4"/>
    <w:rsid w:val="00CF44B8"/>
    <w:rsid w:val="00CF5D0B"/>
    <w:rsid w:val="00CF618C"/>
    <w:rsid w:val="00D0007B"/>
    <w:rsid w:val="00D00082"/>
    <w:rsid w:val="00D07DC3"/>
    <w:rsid w:val="00D10D6D"/>
    <w:rsid w:val="00D16957"/>
    <w:rsid w:val="00D21107"/>
    <w:rsid w:val="00D21582"/>
    <w:rsid w:val="00D25902"/>
    <w:rsid w:val="00D319CD"/>
    <w:rsid w:val="00D33357"/>
    <w:rsid w:val="00D34B3E"/>
    <w:rsid w:val="00D3792A"/>
    <w:rsid w:val="00D37DFF"/>
    <w:rsid w:val="00D4065E"/>
    <w:rsid w:val="00D412B8"/>
    <w:rsid w:val="00D42F5C"/>
    <w:rsid w:val="00D456DF"/>
    <w:rsid w:val="00D47C80"/>
    <w:rsid w:val="00D51657"/>
    <w:rsid w:val="00D524CD"/>
    <w:rsid w:val="00D55CD6"/>
    <w:rsid w:val="00D564D2"/>
    <w:rsid w:val="00D64E69"/>
    <w:rsid w:val="00D673FD"/>
    <w:rsid w:val="00D67C73"/>
    <w:rsid w:val="00D7135F"/>
    <w:rsid w:val="00D73A06"/>
    <w:rsid w:val="00D74577"/>
    <w:rsid w:val="00D7685B"/>
    <w:rsid w:val="00D76A5E"/>
    <w:rsid w:val="00D76BA7"/>
    <w:rsid w:val="00D76BC0"/>
    <w:rsid w:val="00D77CF6"/>
    <w:rsid w:val="00D8202A"/>
    <w:rsid w:val="00D92AF2"/>
    <w:rsid w:val="00D9332C"/>
    <w:rsid w:val="00D93575"/>
    <w:rsid w:val="00D97006"/>
    <w:rsid w:val="00D976BA"/>
    <w:rsid w:val="00DA0253"/>
    <w:rsid w:val="00DA5FD9"/>
    <w:rsid w:val="00DA7A28"/>
    <w:rsid w:val="00DB0B97"/>
    <w:rsid w:val="00DB0C86"/>
    <w:rsid w:val="00DB2B1D"/>
    <w:rsid w:val="00DB43D3"/>
    <w:rsid w:val="00DB4C8A"/>
    <w:rsid w:val="00DB50F6"/>
    <w:rsid w:val="00DB5CD9"/>
    <w:rsid w:val="00DB62DB"/>
    <w:rsid w:val="00DB7934"/>
    <w:rsid w:val="00DC0E85"/>
    <w:rsid w:val="00DC16B9"/>
    <w:rsid w:val="00DC1748"/>
    <w:rsid w:val="00DC2B28"/>
    <w:rsid w:val="00DC2DEE"/>
    <w:rsid w:val="00DC5343"/>
    <w:rsid w:val="00DC594A"/>
    <w:rsid w:val="00DC708A"/>
    <w:rsid w:val="00DC714F"/>
    <w:rsid w:val="00DD0213"/>
    <w:rsid w:val="00DD1820"/>
    <w:rsid w:val="00DD33F2"/>
    <w:rsid w:val="00DD6851"/>
    <w:rsid w:val="00DE13FF"/>
    <w:rsid w:val="00DE45C5"/>
    <w:rsid w:val="00DE5D81"/>
    <w:rsid w:val="00DE75DB"/>
    <w:rsid w:val="00DF1F97"/>
    <w:rsid w:val="00DF2785"/>
    <w:rsid w:val="00DF54F9"/>
    <w:rsid w:val="00DF7B01"/>
    <w:rsid w:val="00E00411"/>
    <w:rsid w:val="00E025F7"/>
    <w:rsid w:val="00E043AC"/>
    <w:rsid w:val="00E0641D"/>
    <w:rsid w:val="00E07198"/>
    <w:rsid w:val="00E0734A"/>
    <w:rsid w:val="00E10D5C"/>
    <w:rsid w:val="00E111B1"/>
    <w:rsid w:val="00E12FFD"/>
    <w:rsid w:val="00E15E74"/>
    <w:rsid w:val="00E16303"/>
    <w:rsid w:val="00E26B7B"/>
    <w:rsid w:val="00E3084F"/>
    <w:rsid w:val="00E31CA5"/>
    <w:rsid w:val="00E33A77"/>
    <w:rsid w:val="00E4076E"/>
    <w:rsid w:val="00E421C4"/>
    <w:rsid w:val="00E44EBC"/>
    <w:rsid w:val="00E50F41"/>
    <w:rsid w:val="00E53D83"/>
    <w:rsid w:val="00E5527E"/>
    <w:rsid w:val="00E55859"/>
    <w:rsid w:val="00E61A3F"/>
    <w:rsid w:val="00E641A4"/>
    <w:rsid w:val="00E65210"/>
    <w:rsid w:val="00E6652B"/>
    <w:rsid w:val="00E70450"/>
    <w:rsid w:val="00E71629"/>
    <w:rsid w:val="00E7199F"/>
    <w:rsid w:val="00E767CF"/>
    <w:rsid w:val="00E80026"/>
    <w:rsid w:val="00E828E9"/>
    <w:rsid w:val="00E846EF"/>
    <w:rsid w:val="00E907E3"/>
    <w:rsid w:val="00E92BFB"/>
    <w:rsid w:val="00E946AA"/>
    <w:rsid w:val="00E964AE"/>
    <w:rsid w:val="00EA4EDD"/>
    <w:rsid w:val="00EB0A52"/>
    <w:rsid w:val="00EB26A5"/>
    <w:rsid w:val="00EB2747"/>
    <w:rsid w:val="00EB6707"/>
    <w:rsid w:val="00EB6BCE"/>
    <w:rsid w:val="00EC33EC"/>
    <w:rsid w:val="00EC5953"/>
    <w:rsid w:val="00EC6D73"/>
    <w:rsid w:val="00ED15FD"/>
    <w:rsid w:val="00ED173C"/>
    <w:rsid w:val="00ED661B"/>
    <w:rsid w:val="00EE19EA"/>
    <w:rsid w:val="00EE30A0"/>
    <w:rsid w:val="00EE39B9"/>
    <w:rsid w:val="00EE640D"/>
    <w:rsid w:val="00EE69AF"/>
    <w:rsid w:val="00EF2217"/>
    <w:rsid w:val="00EF5084"/>
    <w:rsid w:val="00EF5355"/>
    <w:rsid w:val="00EF61B6"/>
    <w:rsid w:val="00EF7A64"/>
    <w:rsid w:val="00F0210D"/>
    <w:rsid w:val="00F04732"/>
    <w:rsid w:val="00F05AA3"/>
    <w:rsid w:val="00F06190"/>
    <w:rsid w:val="00F06BFA"/>
    <w:rsid w:val="00F07230"/>
    <w:rsid w:val="00F100BA"/>
    <w:rsid w:val="00F17EC8"/>
    <w:rsid w:val="00F2067C"/>
    <w:rsid w:val="00F20C15"/>
    <w:rsid w:val="00F248F6"/>
    <w:rsid w:val="00F24D86"/>
    <w:rsid w:val="00F31FF1"/>
    <w:rsid w:val="00F33CFE"/>
    <w:rsid w:val="00F36F14"/>
    <w:rsid w:val="00F41307"/>
    <w:rsid w:val="00F41A1A"/>
    <w:rsid w:val="00F43B13"/>
    <w:rsid w:val="00F44A0E"/>
    <w:rsid w:val="00F509F4"/>
    <w:rsid w:val="00F549EC"/>
    <w:rsid w:val="00F54CCF"/>
    <w:rsid w:val="00F54F19"/>
    <w:rsid w:val="00F55C8D"/>
    <w:rsid w:val="00F56FF4"/>
    <w:rsid w:val="00F60B49"/>
    <w:rsid w:val="00F62366"/>
    <w:rsid w:val="00F639DF"/>
    <w:rsid w:val="00F6520F"/>
    <w:rsid w:val="00F65354"/>
    <w:rsid w:val="00F65BDF"/>
    <w:rsid w:val="00F66B86"/>
    <w:rsid w:val="00F710E5"/>
    <w:rsid w:val="00F715FC"/>
    <w:rsid w:val="00F727CC"/>
    <w:rsid w:val="00F73681"/>
    <w:rsid w:val="00F7370E"/>
    <w:rsid w:val="00F7379E"/>
    <w:rsid w:val="00F74AB8"/>
    <w:rsid w:val="00F8149A"/>
    <w:rsid w:val="00F81E32"/>
    <w:rsid w:val="00F8535F"/>
    <w:rsid w:val="00F857EE"/>
    <w:rsid w:val="00F90FAD"/>
    <w:rsid w:val="00FB1641"/>
    <w:rsid w:val="00FB257D"/>
    <w:rsid w:val="00FB5F12"/>
    <w:rsid w:val="00FC3E04"/>
    <w:rsid w:val="00FC4AE0"/>
    <w:rsid w:val="00FD13D5"/>
    <w:rsid w:val="00FD1907"/>
    <w:rsid w:val="00FD3D2C"/>
    <w:rsid w:val="00FD5EFC"/>
    <w:rsid w:val="00FE6C6F"/>
    <w:rsid w:val="00FF027F"/>
    <w:rsid w:val="00FF25A9"/>
    <w:rsid w:val="00FF398C"/>
    <w:rsid w:val="00FF5150"/>
    <w:rsid w:val="00FF62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98B49"/>
  <w15:docId w15:val="{BCB8B8C5-64DD-42E4-B5DF-3EB4CF40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A67"/>
    <w:rPr>
      <w:rFonts w:ascii="Times New Roman" w:eastAsia="Times New Roman" w:hAnsi="Times New Roman"/>
      <w:lang w:val="es-ES_tradnl" w:eastAsia="es-ES"/>
    </w:rPr>
  </w:style>
  <w:style w:type="paragraph" w:styleId="Ttulo2">
    <w:name w:val="heading 2"/>
    <w:next w:val="Normal"/>
    <w:link w:val="Ttulo2Car"/>
    <w:qFormat/>
    <w:rsid w:val="008643B9"/>
    <w:pPr>
      <w:overflowPunct w:val="0"/>
      <w:autoSpaceDE w:val="0"/>
      <w:autoSpaceDN w:val="0"/>
      <w:adjustRightInd w:val="0"/>
      <w:textAlignment w:val="baseline"/>
      <w:outlineLvl w:val="1"/>
    </w:pPr>
    <w:rPr>
      <w:rFonts w:ascii="Times New Roman" w:eastAsia="Times New Roman" w:hAnsi="Times New Roman"/>
      <w:noProof/>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313A67"/>
    <w:pPr>
      <w:tabs>
        <w:tab w:val="center" w:pos="4252"/>
        <w:tab w:val="right" w:pos="8504"/>
      </w:tabs>
    </w:pPr>
  </w:style>
  <w:style w:type="character" w:customStyle="1" w:styleId="EncabezadoCar">
    <w:name w:val="Encabezado Car"/>
    <w:basedOn w:val="Fuentedeprrafopredeter"/>
    <w:link w:val="Encabezado"/>
    <w:uiPriority w:val="99"/>
    <w:rsid w:val="00313A67"/>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313A67"/>
    <w:pPr>
      <w:tabs>
        <w:tab w:val="center" w:pos="4419"/>
        <w:tab w:val="right" w:pos="8838"/>
      </w:tabs>
    </w:pPr>
  </w:style>
  <w:style w:type="character" w:customStyle="1" w:styleId="PiedepginaCar">
    <w:name w:val="Pie de página Car"/>
    <w:basedOn w:val="Fuentedeprrafopredeter"/>
    <w:link w:val="Piedepgina"/>
    <w:uiPriority w:val="99"/>
    <w:rsid w:val="00313A67"/>
    <w:rPr>
      <w:rFonts w:ascii="Times New Roman" w:eastAsia="Times New Roman" w:hAnsi="Times New Roman" w:cs="Times New Roman"/>
      <w:sz w:val="20"/>
      <w:szCs w:val="20"/>
      <w:lang w:val="es-ES_tradnl" w:eastAsia="es-ES"/>
    </w:rPr>
  </w:style>
  <w:style w:type="paragraph" w:styleId="Prrafodelista">
    <w:name w:val="List Paragraph"/>
    <w:basedOn w:val="Normal"/>
    <w:uiPriority w:val="34"/>
    <w:qFormat/>
    <w:rsid w:val="00313A67"/>
    <w:pPr>
      <w:ind w:left="720"/>
      <w:contextualSpacing/>
    </w:pPr>
  </w:style>
  <w:style w:type="paragraph" w:styleId="Textoindependiente">
    <w:name w:val="Body Text"/>
    <w:basedOn w:val="Normal"/>
    <w:link w:val="TextoindependienteCar"/>
    <w:rsid w:val="005123EA"/>
    <w:pPr>
      <w:spacing w:line="360" w:lineRule="auto"/>
      <w:jc w:val="both"/>
    </w:pPr>
    <w:rPr>
      <w:rFonts w:ascii="Arial" w:hAnsi="Arial" w:cs="Arial"/>
      <w:sz w:val="24"/>
      <w:szCs w:val="24"/>
      <w:lang w:val="es-ES"/>
    </w:rPr>
  </w:style>
  <w:style w:type="character" w:customStyle="1" w:styleId="TextoindependienteCar">
    <w:name w:val="Texto independiente Car"/>
    <w:basedOn w:val="Fuentedeprrafopredeter"/>
    <w:link w:val="Textoindependiente"/>
    <w:rsid w:val="005123EA"/>
    <w:rPr>
      <w:rFonts w:ascii="Arial" w:eastAsia="Times New Roman" w:hAnsi="Arial" w:cs="Arial"/>
      <w:sz w:val="24"/>
      <w:szCs w:val="24"/>
      <w:lang w:val="es-ES" w:eastAsia="es-ES"/>
    </w:rPr>
  </w:style>
  <w:style w:type="character" w:styleId="Hipervnculo">
    <w:name w:val="Hyperlink"/>
    <w:basedOn w:val="Fuentedeprrafopredeter"/>
    <w:uiPriority w:val="99"/>
    <w:unhideWhenUsed/>
    <w:rsid w:val="00DA5FD9"/>
    <w:rPr>
      <w:strike w:val="0"/>
      <w:dstrike w:val="0"/>
      <w:color w:val="0000FF"/>
      <w:u w:val="none"/>
      <w:effect w:val="none"/>
    </w:rPr>
  </w:style>
  <w:style w:type="table" w:styleId="Tablaconcuadrcula">
    <w:name w:val="Table Grid"/>
    <w:basedOn w:val="Tablanormal"/>
    <w:uiPriority w:val="59"/>
    <w:rsid w:val="00B9463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rsid w:val="00B94638"/>
    <w:pPr>
      <w:autoSpaceDE w:val="0"/>
      <w:autoSpaceDN w:val="0"/>
      <w:adjustRightInd w:val="0"/>
      <w:jc w:val="center"/>
    </w:pPr>
    <w:rPr>
      <w:rFonts w:ascii="Arial" w:hAnsi="Arial" w:cs="Arial"/>
      <w:b/>
      <w:i/>
      <w:lang w:val="es-ES"/>
    </w:rPr>
  </w:style>
  <w:style w:type="paragraph" w:styleId="Textodeglobo">
    <w:name w:val="Balloon Text"/>
    <w:basedOn w:val="Normal"/>
    <w:link w:val="TextodegloboCar"/>
    <w:uiPriority w:val="99"/>
    <w:semiHidden/>
    <w:unhideWhenUsed/>
    <w:rsid w:val="00E61A3F"/>
    <w:rPr>
      <w:rFonts w:ascii="Tahoma" w:hAnsi="Tahoma" w:cs="Tahoma"/>
      <w:sz w:val="16"/>
      <w:szCs w:val="16"/>
    </w:rPr>
  </w:style>
  <w:style w:type="character" w:customStyle="1" w:styleId="TextodegloboCar">
    <w:name w:val="Texto de globo Car"/>
    <w:basedOn w:val="Fuentedeprrafopredeter"/>
    <w:link w:val="Textodeglobo"/>
    <w:uiPriority w:val="99"/>
    <w:semiHidden/>
    <w:rsid w:val="00E61A3F"/>
    <w:rPr>
      <w:rFonts w:ascii="Tahoma" w:eastAsia="Times New Roman" w:hAnsi="Tahoma" w:cs="Tahoma"/>
      <w:sz w:val="16"/>
      <w:szCs w:val="16"/>
      <w:lang w:val="es-ES_tradnl" w:eastAsia="es-ES"/>
    </w:rPr>
  </w:style>
  <w:style w:type="character" w:customStyle="1" w:styleId="longtext1">
    <w:name w:val="long_text1"/>
    <w:basedOn w:val="Fuentedeprrafopredeter"/>
    <w:rsid w:val="009B5BCA"/>
    <w:rPr>
      <w:sz w:val="20"/>
      <w:szCs w:val="20"/>
    </w:rPr>
  </w:style>
  <w:style w:type="character" w:customStyle="1" w:styleId="mediumtext1">
    <w:name w:val="medium_text1"/>
    <w:basedOn w:val="Fuentedeprrafopredeter"/>
    <w:rsid w:val="004D4F08"/>
    <w:rPr>
      <w:sz w:val="24"/>
      <w:szCs w:val="24"/>
    </w:rPr>
  </w:style>
  <w:style w:type="paragraph" w:customStyle="1" w:styleId="caro">
    <w:name w:val="caro"/>
    <w:basedOn w:val="Normal"/>
    <w:rsid w:val="00007CE4"/>
    <w:pPr>
      <w:spacing w:before="100" w:beforeAutospacing="1" w:after="100" w:afterAutospacing="1"/>
    </w:pPr>
    <w:rPr>
      <w:sz w:val="24"/>
      <w:szCs w:val="24"/>
      <w:lang w:val="es-CO" w:eastAsia="es-CO"/>
    </w:rPr>
  </w:style>
  <w:style w:type="character" w:styleId="Textoennegrita">
    <w:name w:val="Strong"/>
    <w:basedOn w:val="Fuentedeprrafopredeter"/>
    <w:uiPriority w:val="22"/>
    <w:qFormat/>
    <w:rsid w:val="00007CE4"/>
    <w:rPr>
      <w:b/>
      <w:bCs/>
    </w:rPr>
  </w:style>
  <w:style w:type="paragraph" w:styleId="NormalWeb">
    <w:name w:val="Normal (Web)"/>
    <w:basedOn w:val="Normal"/>
    <w:uiPriority w:val="99"/>
    <w:unhideWhenUsed/>
    <w:rsid w:val="000C7D7F"/>
    <w:pPr>
      <w:spacing w:before="100" w:beforeAutospacing="1" w:after="100" w:afterAutospacing="1"/>
    </w:pPr>
    <w:rPr>
      <w:sz w:val="24"/>
      <w:szCs w:val="24"/>
      <w:lang w:val="es-CO" w:eastAsia="es-CO"/>
    </w:rPr>
  </w:style>
  <w:style w:type="character" w:customStyle="1" w:styleId="tqnewwindownone">
    <w:name w:val="tq_new_window_none"/>
    <w:basedOn w:val="Fuentedeprrafopredeter"/>
    <w:rsid w:val="006969C5"/>
  </w:style>
  <w:style w:type="paragraph" w:customStyle="1" w:styleId="Default">
    <w:name w:val="Default"/>
    <w:rsid w:val="00295637"/>
    <w:pPr>
      <w:autoSpaceDE w:val="0"/>
      <w:autoSpaceDN w:val="0"/>
      <w:adjustRightInd w:val="0"/>
    </w:pPr>
    <w:rPr>
      <w:rFonts w:ascii="Arial" w:hAnsi="Arial" w:cs="Arial"/>
      <w:color w:val="000000"/>
      <w:sz w:val="24"/>
      <w:szCs w:val="24"/>
    </w:rPr>
  </w:style>
  <w:style w:type="character" w:customStyle="1" w:styleId="Ttulo2Car">
    <w:name w:val="Título 2 Car"/>
    <w:basedOn w:val="Fuentedeprrafopredeter"/>
    <w:link w:val="Ttulo2"/>
    <w:rsid w:val="008643B9"/>
    <w:rPr>
      <w:rFonts w:ascii="Times New Roman" w:eastAsia="Times New Roman" w:hAnsi="Times New Roman"/>
      <w:noProof/>
      <w:lang w:val="es-ES" w:eastAsia="es-ES"/>
    </w:rPr>
  </w:style>
  <w:style w:type="character" w:styleId="nfasis">
    <w:name w:val="Emphasis"/>
    <w:basedOn w:val="Fuentedeprrafopredeter"/>
    <w:uiPriority w:val="20"/>
    <w:qFormat/>
    <w:rsid w:val="00D7685B"/>
    <w:rPr>
      <w:i/>
      <w:iCs/>
    </w:rPr>
  </w:style>
  <w:style w:type="paragraph" w:customStyle="1" w:styleId="prrafodelista1">
    <w:name w:val="prrafodelista1"/>
    <w:basedOn w:val="Normal"/>
    <w:rsid w:val="00D7685B"/>
    <w:pPr>
      <w:spacing w:before="100" w:beforeAutospacing="1" w:after="100" w:afterAutospacing="1"/>
    </w:pPr>
    <w:rPr>
      <w:sz w:val="24"/>
      <w:szCs w:val="24"/>
      <w:lang w:val="es-CO" w:eastAsia="es-CO"/>
    </w:rPr>
  </w:style>
  <w:style w:type="character" w:customStyle="1" w:styleId="ff8">
    <w:name w:val="ff8"/>
    <w:basedOn w:val="Fuentedeprrafopredeter"/>
    <w:rsid w:val="008A1D56"/>
  </w:style>
  <w:style w:type="character" w:customStyle="1" w:styleId="ff5">
    <w:name w:val="ff5"/>
    <w:basedOn w:val="Fuentedeprrafopredeter"/>
    <w:rsid w:val="008A1D56"/>
  </w:style>
  <w:style w:type="character" w:styleId="Refdecomentario">
    <w:name w:val="annotation reference"/>
    <w:basedOn w:val="Fuentedeprrafopredeter"/>
    <w:uiPriority w:val="99"/>
    <w:semiHidden/>
    <w:unhideWhenUsed/>
    <w:rsid w:val="005D7DD0"/>
    <w:rPr>
      <w:sz w:val="16"/>
      <w:szCs w:val="16"/>
    </w:rPr>
  </w:style>
  <w:style w:type="paragraph" w:styleId="Textocomentario">
    <w:name w:val="annotation text"/>
    <w:basedOn w:val="Normal"/>
    <w:link w:val="TextocomentarioCar"/>
    <w:uiPriority w:val="99"/>
    <w:semiHidden/>
    <w:unhideWhenUsed/>
    <w:rsid w:val="005D7DD0"/>
  </w:style>
  <w:style w:type="character" w:customStyle="1" w:styleId="TextocomentarioCar">
    <w:name w:val="Texto comentario Car"/>
    <w:basedOn w:val="Fuentedeprrafopredeter"/>
    <w:link w:val="Textocomentario"/>
    <w:uiPriority w:val="99"/>
    <w:semiHidden/>
    <w:rsid w:val="005D7DD0"/>
    <w:rPr>
      <w:rFonts w:ascii="Times New Roman" w:eastAsia="Times New Roman" w:hAnsi="Times New Roman"/>
      <w:lang w:val="es-ES_tradnl" w:eastAsia="es-ES"/>
    </w:rPr>
  </w:style>
  <w:style w:type="paragraph" w:styleId="Asuntodelcomentario">
    <w:name w:val="annotation subject"/>
    <w:basedOn w:val="Textocomentario"/>
    <w:next w:val="Textocomentario"/>
    <w:link w:val="AsuntodelcomentarioCar"/>
    <w:uiPriority w:val="99"/>
    <w:semiHidden/>
    <w:unhideWhenUsed/>
    <w:rsid w:val="005D7DD0"/>
    <w:rPr>
      <w:b/>
      <w:bCs/>
    </w:rPr>
  </w:style>
  <w:style w:type="character" w:customStyle="1" w:styleId="AsuntodelcomentarioCar">
    <w:name w:val="Asunto del comentario Car"/>
    <w:basedOn w:val="TextocomentarioCar"/>
    <w:link w:val="Asuntodelcomentario"/>
    <w:uiPriority w:val="99"/>
    <w:semiHidden/>
    <w:rsid w:val="005D7DD0"/>
    <w:rPr>
      <w:rFonts w:ascii="Times New Roman" w:eastAsia="Times New Roman" w:hAnsi="Times New Roman"/>
      <w:b/>
      <w:bCs/>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75">
      <w:bodyDiv w:val="1"/>
      <w:marLeft w:val="0"/>
      <w:marRight w:val="0"/>
      <w:marTop w:val="0"/>
      <w:marBottom w:val="0"/>
      <w:divBdr>
        <w:top w:val="none" w:sz="0" w:space="0" w:color="auto"/>
        <w:left w:val="none" w:sz="0" w:space="0" w:color="auto"/>
        <w:bottom w:val="none" w:sz="0" w:space="0" w:color="auto"/>
        <w:right w:val="none" w:sz="0" w:space="0" w:color="auto"/>
      </w:divBdr>
      <w:divsChild>
        <w:div w:id="565727490">
          <w:marLeft w:val="274"/>
          <w:marRight w:val="0"/>
          <w:marTop w:val="0"/>
          <w:marBottom w:val="0"/>
          <w:divBdr>
            <w:top w:val="none" w:sz="0" w:space="0" w:color="auto"/>
            <w:left w:val="none" w:sz="0" w:space="0" w:color="auto"/>
            <w:bottom w:val="none" w:sz="0" w:space="0" w:color="auto"/>
            <w:right w:val="none" w:sz="0" w:space="0" w:color="auto"/>
          </w:divBdr>
        </w:div>
        <w:div w:id="1623459279">
          <w:marLeft w:val="274"/>
          <w:marRight w:val="0"/>
          <w:marTop w:val="0"/>
          <w:marBottom w:val="0"/>
          <w:divBdr>
            <w:top w:val="none" w:sz="0" w:space="0" w:color="auto"/>
            <w:left w:val="none" w:sz="0" w:space="0" w:color="auto"/>
            <w:bottom w:val="none" w:sz="0" w:space="0" w:color="auto"/>
            <w:right w:val="none" w:sz="0" w:space="0" w:color="auto"/>
          </w:divBdr>
        </w:div>
        <w:div w:id="1416706575">
          <w:marLeft w:val="274"/>
          <w:marRight w:val="0"/>
          <w:marTop w:val="0"/>
          <w:marBottom w:val="0"/>
          <w:divBdr>
            <w:top w:val="none" w:sz="0" w:space="0" w:color="auto"/>
            <w:left w:val="none" w:sz="0" w:space="0" w:color="auto"/>
            <w:bottom w:val="none" w:sz="0" w:space="0" w:color="auto"/>
            <w:right w:val="none" w:sz="0" w:space="0" w:color="auto"/>
          </w:divBdr>
        </w:div>
        <w:div w:id="1868522028">
          <w:marLeft w:val="274"/>
          <w:marRight w:val="0"/>
          <w:marTop w:val="0"/>
          <w:marBottom w:val="0"/>
          <w:divBdr>
            <w:top w:val="none" w:sz="0" w:space="0" w:color="auto"/>
            <w:left w:val="none" w:sz="0" w:space="0" w:color="auto"/>
            <w:bottom w:val="none" w:sz="0" w:space="0" w:color="auto"/>
            <w:right w:val="none" w:sz="0" w:space="0" w:color="auto"/>
          </w:divBdr>
        </w:div>
        <w:div w:id="1457333559">
          <w:marLeft w:val="274"/>
          <w:marRight w:val="0"/>
          <w:marTop w:val="0"/>
          <w:marBottom w:val="0"/>
          <w:divBdr>
            <w:top w:val="none" w:sz="0" w:space="0" w:color="auto"/>
            <w:left w:val="none" w:sz="0" w:space="0" w:color="auto"/>
            <w:bottom w:val="none" w:sz="0" w:space="0" w:color="auto"/>
            <w:right w:val="none" w:sz="0" w:space="0" w:color="auto"/>
          </w:divBdr>
        </w:div>
        <w:div w:id="1202666622">
          <w:marLeft w:val="274"/>
          <w:marRight w:val="0"/>
          <w:marTop w:val="0"/>
          <w:marBottom w:val="0"/>
          <w:divBdr>
            <w:top w:val="none" w:sz="0" w:space="0" w:color="auto"/>
            <w:left w:val="none" w:sz="0" w:space="0" w:color="auto"/>
            <w:bottom w:val="none" w:sz="0" w:space="0" w:color="auto"/>
            <w:right w:val="none" w:sz="0" w:space="0" w:color="auto"/>
          </w:divBdr>
        </w:div>
        <w:div w:id="1740009086">
          <w:marLeft w:val="274"/>
          <w:marRight w:val="0"/>
          <w:marTop w:val="0"/>
          <w:marBottom w:val="0"/>
          <w:divBdr>
            <w:top w:val="none" w:sz="0" w:space="0" w:color="auto"/>
            <w:left w:val="none" w:sz="0" w:space="0" w:color="auto"/>
            <w:bottom w:val="none" w:sz="0" w:space="0" w:color="auto"/>
            <w:right w:val="none" w:sz="0" w:space="0" w:color="auto"/>
          </w:divBdr>
        </w:div>
        <w:div w:id="598224457">
          <w:marLeft w:val="274"/>
          <w:marRight w:val="0"/>
          <w:marTop w:val="0"/>
          <w:marBottom w:val="0"/>
          <w:divBdr>
            <w:top w:val="none" w:sz="0" w:space="0" w:color="auto"/>
            <w:left w:val="none" w:sz="0" w:space="0" w:color="auto"/>
            <w:bottom w:val="none" w:sz="0" w:space="0" w:color="auto"/>
            <w:right w:val="none" w:sz="0" w:space="0" w:color="auto"/>
          </w:divBdr>
        </w:div>
        <w:div w:id="1895583979">
          <w:marLeft w:val="274"/>
          <w:marRight w:val="0"/>
          <w:marTop w:val="0"/>
          <w:marBottom w:val="0"/>
          <w:divBdr>
            <w:top w:val="none" w:sz="0" w:space="0" w:color="auto"/>
            <w:left w:val="none" w:sz="0" w:space="0" w:color="auto"/>
            <w:bottom w:val="none" w:sz="0" w:space="0" w:color="auto"/>
            <w:right w:val="none" w:sz="0" w:space="0" w:color="auto"/>
          </w:divBdr>
        </w:div>
        <w:div w:id="1146899549">
          <w:marLeft w:val="274"/>
          <w:marRight w:val="0"/>
          <w:marTop w:val="0"/>
          <w:marBottom w:val="0"/>
          <w:divBdr>
            <w:top w:val="none" w:sz="0" w:space="0" w:color="auto"/>
            <w:left w:val="none" w:sz="0" w:space="0" w:color="auto"/>
            <w:bottom w:val="none" w:sz="0" w:space="0" w:color="auto"/>
            <w:right w:val="none" w:sz="0" w:space="0" w:color="auto"/>
          </w:divBdr>
        </w:div>
        <w:div w:id="1443374954">
          <w:marLeft w:val="274"/>
          <w:marRight w:val="0"/>
          <w:marTop w:val="0"/>
          <w:marBottom w:val="0"/>
          <w:divBdr>
            <w:top w:val="none" w:sz="0" w:space="0" w:color="auto"/>
            <w:left w:val="none" w:sz="0" w:space="0" w:color="auto"/>
            <w:bottom w:val="none" w:sz="0" w:space="0" w:color="auto"/>
            <w:right w:val="none" w:sz="0" w:space="0" w:color="auto"/>
          </w:divBdr>
        </w:div>
      </w:divsChild>
    </w:div>
    <w:div w:id="2975168">
      <w:bodyDiv w:val="1"/>
      <w:marLeft w:val="0"/>
      <w:marRight w:val="0"/>
      <w:marTop w:val="0"/>
      <w:marBottom w:val="0"/>
      <w:divBdr>
        <w:top w:val="none" w:sz="0" w:space="0" w:color="auto"/>
        <w:left w:val="none" w:sz="0" w:space="0" w:color="auto"/>
        <w:bottom w:val="none" w:sz="0" w:space="0" w:color="auto"/>
        <w:right w:val="none" w:sz="0" w:space="0" w:color="auto"/>
      </w:divBdr>
      <w:divsChild>
        <w:div w:id="125126208">
          <w:marLeft w:val="0"/>
          <w:marRight w:val="0"/>
          <w:marTop w:val="0"/>
          <w:marBottom w:val="0"/>
          <w:divBdr>
            <w:top w:val="none" w:sz="0" w:space="0" w:color="auto"/>
            <w:left w:val="none" w:sz="0" w:space="0" w:color="auto"/>
            <w:bottom w:val="none" w:sz="0" w:space="0" w:color="auto"/>
            <w:right w:val="none" w:sz="0" w:space="0" w:color="auto"/>
          </w:divBdr>
        </w:div>
        <w:div w:id="423190015">
          <w:marLeft w:val="0"/>
          <w:marRight w:val="0"/>
          <w:marTop w:val="0"/>
          <w:marBottom w:val="0"/>
          <w:divBdr>
            <w:top w:val="none" w:sz="0" w:space="0" w:color="auto"/>
            <w:left w:val="none" w:sz="0" w:space="0" w:color="auto"/>
            <w:bottom w:val="none" w:sz="0" w:space="0" w:color="auto"/>
            <w:right w:val="none" w:sz="0" w:space="0" w:color="auto"/>
          </w:divBdr>
        </w:div>
        <w:div w:id="789400488">
          <w:marLeft w:val="0"/>
          <w:marRight w:val="0"/>
          <w:marTop w:val="0"/>
          <w:marBottom w:val="0"/>
          <w:divBdr>
            <w:top w:val="none" w:sz="0" w:space="0" w:color="auto"/>
            <w:left w:val="none" w:sz="0" w:space="0" w:color="auto"/>
            <w:bottom w:val="none" w:sz="0" w:space="0" w:color="auto"/>
            <w:right w:val="none" w:sz="0" w:space="0" w:color="auto"/>
          </w:divBdr>
        </w:div>
      </w:divsChild>
    </w:div>
    <w:div w:id="4746332">
      <w:bodyDiv w:val="1"/>
      <w:marLeft w:val="0"/>
      <w:marRight w:val="0"/>
      <w:marTop w:val="0"/>
      <w:marBottom w:val="0"/>
      <w:divBdr>
        <w:top w:val="none" w:sz="0" w:space="0" w:color="auto"/>
        <w:left w:val="none" w:sz="0" w:space="0" w:color="auto"/>
        <w:bottom w:val="none" w:sz="0" w:space="0" w:color="auto"/>
        <w:right w:val="none" w:sz="0" w:space="0" w:color="auto"/>
      </w:divBdr>
      <w:divsChild>
        <w:div w:id="1249196707">
          <w:marLeft w:val="0"/>
          <w:marRight w:val="0"/>
          <w:marTop w:val="0"/>
          <w:marBottom w:val="0"/>
          <w:divBdr>
            <w:top w:val="none" w:sz="0" w:space="0" w:color="auto"/>
            <w:left w:val="none" w:sz="0" w:space="0" w:color="auto"/>
            <w:bottom w:val="none" w:sz="0" w:space="0" w:color="auto"/>
            <w:right w:val="none" w:sz="0" w:space="0" w:color="auto"/>
          </w:divBdr>
        </w:div>
        <w:div w:id="389884781">
          <w:marLeft w:val="0"/>
          <w:marRight w:val="0"/>
          <w:marTop w:val="0"/>
          <w:marBottom w:val="0"/>
          <w:divBdr>
            <w:top w:val="none" w:sz="0" w:space="0" w:color="auto"/>
            <w:left w:val="none" w:sz="0" w:space="0" w:color="auto"/>
            <w:bottom w:val="none" w:sz="0" w:space="0" w:color="auto"/>
            <w:right w:val="none" w:sz="0" w:space="0" w:color="auto"/>
          </w:divBdr>
        </w:div>
        <w:div w:id="1997951550">
          <w:marLeft w:val="0"/>
          <w:marRight w:val="0"/>
          <w:marTop w:val="0"/>
          <w:marBottom w:val="0"/>
          <w:divBdr>
            <w:top w:val="none" w:sz="0" w:space="0" w:color="auto"/>
            <w:left w:val="none" w:sz="0" w:space="0" w:color="auto"/>
            <w:bottom w:val="none" w:sz="0" w:space="0" w:color="auto"/>
            <w:right w:val="none" w:sz="0" w:space="0" w:color="auto"/>
          </w:divBdr>
        </w:div>
        <w:div w:id="880439562">
          <w:marLeft w:val="0"/>
          <w:marRight w:val="0"/>
          <w:marTop w:val="0"/>
          <w:marBottom w:val="0"/>
          <w:divBdr>
            <w:top w:val="none" w:sz="0" w:space="0" w:color="auto"/>
            <w:left w:val="none" w:sz="0" w:space="0" w:color="auto"/>
            <w:bottom w:val="none" w:sz="0" w:space="0" w:color="auto"/>
            <w:right w:val="none" w:sz="0" w:space="0" w:color="auto"/>
          </w:divBdr>
        </w:div>
        <w:div w:id="1221787795">
          <w:marLeft w:val="0"/>
          <w:marRight w:val="0"/>
          <w:marTop w:val="0"/>
          <w:marBottom w:val="0"/>
          <w:divBdr>
            <w:top w:val="none" w:sz="0" w:space="0" w:color="auto"/>
            <w:left w:val="none" w:sz="0" w:space="0" w:color="auto"/>
            <w:bottom w:val="none" w:sz="0" w:space="0" w:color="auto"/>
            <w:right w:val="none" w:sz="0" w:space="0" w:color="auto"/>
          </w:divBdr>
        </w:div>
        <w:div w:id="500778692">
          <w:marLeft w:val="0"/>
          <w:marRight w:val="0"/>
          <w:marTop w:val="0"/>
          <w:marBottom w:val="0"/>
          <w:divBdr>
            <w:top w:val="none" w:sz="0" w:space="0" w:color="auto"/>
            <w:left w:val="none" w:sz="0" w:space="0" w:color="auto"/>
            <w:bottom w:val="none" w:sz="0" w:space="0" w:color="auto"/>
            <w:right w:val="none" w:sz="0" w:space="0" w:color="auto"/>
          </w:divBdr>
        </w:div>
        <w:div w:id="1969046426">
          <w:marLeft w:val="0"/>
          <w:marRight w:val="0"/>
          <w:marTop w:val="0"/>
          <w:marBottom w:val="0"/>
          <w:divBdr>
            <w:top w:val="none" w:sz="0" w:space="0" w:color="auto"/>
            <w:left w:val="none" w:sz="0" w:space="0" w:color="auto"/>
            <w:bottom w:val="none" w:sz="0" w:space="0" w:color="auto"/>
            <w:right w:val="none" w:sz="0" w:space="0" w:color="auto"/>
          </w:divBdr>
        </w:div>
      </w:divsChild>
    </w:div>
    <w:div w:id="5251849">
      <w:bodyDiv w:val="1"/>
      <w:marLeft w:val="0"/>
      <w:marRight w:val="0"/>
      <w:marTop w:val="0"/>
      <w:marBottom w:val="0"/>
      <w:divBdr>
        <w:top w:val="none" w:sz="0" w:space="0" w:color="auto"/>
        <w:left w:val="none" w:sz="0" w:space="0" w:color="auto"/>
        <w:bottom w:val="none" w:sz="0" w:space="0" w:color="auto"/>
        <w:right w:val="none" w:sz="0" w:space="0" w:color="auto"/>
      </w:divBdr>
      <w:divsChild>
        <w:div w:id="301541503">
          <w:marLeft w:val="0"/>
          <w:marRight w:val="0"/>
          <w:marTop w:val="0"/>
          <w:marBottom w:val="0"/>
          <w:divBdr>
            <w:top w:val="none" w:sz="0" w:space="0" w:color="auto"/>
            <w:left w:val="none" w:sz="0" w:space="0" w:color="auto"/>
            <w:bottom w:val="none" w:sz="0" w:space="0" w:color="auto"/>
            <w:right w:val="none" w:sz="0" w:space="0" w:color="auto"/>
          </w:divBdr>
        </w:div>
        <w:div w:id="759450598">
          <w:marLeft w:val="0"/>
          <w:marRight w:val="0"/>
          <w:marTop w:val="0"/>
          <w:marBottom w:val="0"/>
          <w:divBdr>
            <w:top w:val="none" w:sz="0" w:space="0" w:color="auto"/>
            <w:left w:val="none" w:sz="0" w:space="0" w:color="auto"/>
            <w:bottom w:val="none" w:sz="0" w:space="0" w:color="auto"/>
            <w:right w:val="none" w:sz="0" w:space="0" w:color="auto"/>
          </w:divBdr>
        </w:div>
        <w:div w:id="1528173139">
          <w:marLeft w:val="0"/>
          <w:marRight w:val="0"/>
          <w:marTop w:val="0"/>
          <w:marBottom w:val="0"/>
          <w:divBdr>
            <w:top w:val="none" w:sz="0" w:space="0" w:color="auto"/>
            <w:left w:val="none" w:sz="0" w:space="0" w:color="auto"/>
            <w:bottom w:val="none" w:sz="0" w:space="0" w:color="auto"/>
            <w:right w:val="none" w:sz="0" w:space="0" w:color="auto"/>
          </w:divBdr>
        </w:div>
        <w:div w:id="178662399">
          <w:marLeft w:val="0"/>
          <w:marRight w:val="0"/>
          <w:marTop w:val="0"/>
          <w:marBottom w:val="0"/>
          <w:divBdr>
            <w:top w:val="none" w:sz="0" w:space="0" w:color="auto"/>
            <w:left w:val="none" w:sz="0" w:space="0" w:color="auto"/>
            <w:bottom w:val="none" w:sz="0" w:space="0" w:color="auto"/>
            <w:right w:val="none" w:sz="0" w:space="0" w:color="auto"/>
          </w:divBdr>
        </w:div>
        <w:div w:id="1709376278">
          <w:marLeft w:val="0"/>
          <w:marRight w:val="0"/>
          <w:marTop w:val="0"/>
          <w:marBottom w:val="0"/>
          <w:divBdr>
            <w:top w:val="none" w:sz="0" w:space="0" w:color="auto"/>
            <w:left w:val="none" w:sz="0" w:space="0" w:color="auto"/>
            <w:bottom w:val="none" w:sz="0" w:space="0" w:color="auto"/>
            <w:right w:val="none" w:sz="0" w:space="0" w:color="auto"/>
          </w:divBdr>
        </w:div>
        <w:div w:id="1850562521">
          <w:marLeft w:val="0"/>
          <w:marRight w:val="0"/>
          <w:marTop w:val="0"/>
          <w:marBottom w:val="0"/>
          <w:divBdr>
            <w:top w:val="none" w:sz="0" w:space="0" w:color="auto"/>
            <w:left w:val="none" w:sz="0" w:space="0" w:color="auto"/>
            <w:bottom w:val="none" w:sz="0" w:space="0" w:color="auto"/>
            <w:right w:val="none" w:sz="0" w:space="0" w:color="auto"/>
          </w:divBdr>
        </w:div>
        <w:div w:id="1156730249">
          <w:marLeft w:val="0"/>
          <w:marRight w:val="0"/>
          <w:marTop w:val="0"/>
          <w:marBottom w:val="0"/>
          <w:divBdr>
            <w:top w:val="none" w:sz="0" w:space="0" w:color="auto"/>
            <w:left w:val="none" w:sz="0" w:space="0" w:color="auto"/>
            <w:bottom w:val="none" w:sz="0" w:space="0" w:color="auto"/>
            <w:right w:val="none" w:sz="0" w:space="0" w:color="auto"/>
          </w:divBdr>
        </w:div>
        <w:div w:id="346911155">
          <w:marLeft w:val="0"/>
          <w:marRight w:val="0"/>
          <w:marTop w:val="0"/>
          <w:marBottom w:val="0"/>
          <w:divBdr>
            <w:top w:val="none" w:sz="0" w:space="0" w:color="auto"/>
            <w:left w:val="none" w:sz="0" w:space="0" w:color="auto"/>
            <w:bottom w:val="none" w:sz="0" w:space="0" w:color="auto"/>
            <w:right w:val="none" w:sz="0" w:space="0" w:color="auto"/>
          </w:divBdr>
        </w:div>
        <w:div w:id="244073740">
          <w:marLeft w:val="0"/>
          <w:marRight w:val="0"/>
          <w:marTop w:val="0"/>
          <w:marBottom w:val="0"/>
          <w:divBdr>
            <w:top w:val="none" w:sz="0" w:space="0" w:color="auto"/>
            <w:left w:val="none" w:sz="0" w:space="0" w:color="auto"/>
            <w:bottom w:val="none" w:sz="0" w:space="0" w:color="auto"/>
            <w:right w:val="none" w:sz="0" w:space="0" w:color="auto"/>
          </w:divBdr>
        </w:div>
        <w:div w:id="1776559075">
          <w:marLeft w:val="0"/>
          <w:marRight w:val="0"/>
          <w:marTop w:val="0"/>
          <w:marBottom w:val="0"/>
          <w:divBdr>
            <w:top w:val="none" w:sz="0" w:space="0" w:color="auto"/>
            <w:left w:val="none" w:sz="0" w:space="0" w:color="auto"/>
            <w:bottom w:val="none" w:sz="0" w:space="0" w:color="auto"/>
            <w:right w:val="none" w:sz="0" w:space="0" w:color="auto"/>
          </w:divBdr>
        </w:div>
        <w:div w:id="1578662459">
          <w:marLeft w:val="0"/>
          <w:marRight w:val="0"/>
          <w:marTop w:val="0"/>
          <w:marBottom w:val="0"/>
          <w:divBdr>
            <w:top w:val="none" w:sz="0" w:space="0" w:color="auto"/>
            <w:left w:val="none" w:sz="0" w:space="0" w:color="auto"/>
            <w:bottom w:val="none" w:sz="0" w:space="0" w:color="auto"/>
            <w:right w:val="none" w:sz="0" w:space="0" w:color="auto"/>
          </w:divBdr>
        </w:div>
        <w:div w:id="1211068830">
          <w:marLeft w:val="0"/>
          <w:marRight w:val="0"/>
          <w:marTop w:val="0"/>
          <w:marBottom w:val="0"/>
          <w:divBdr>
            <w:top w:val="none" w:sz="0" w:space="0" w:color="auto"/>
            <w:left w:val="none" w:sz="0" w:space="0" w:color="auto"/>
            <w:bottom w:val="none" w:sz="0" w:space="0" w:color="auto"/>
            <w:right w:val="none" w:sz="0" w:space="0" w:color="auto"/>
          </w:divBdr>
        </w:div>
        <w:div w:id="1835143035">
          <w:marLeft w:val="0"/>
          <w:marRight w:val="0"/>
          <w:marTop w:val="0"/>
          <w:marBottom w:val="0"/>
          <w:divBdr>
            <w:top w:val="none" w:sz="0" w:space="0" w:color="auto"/>
            <w:left w:val="none" w:sz="0" w:space="0" w:color="auto"/>
            <w:bottom w:val="none" w:sz="0" w:space="0" w:color="auto"/>
            <w:right w:val="none" w:sz="0" w:space="0" w:color="auto"/>
          </w:divBdr>
        </w:div>
      </w:divsChild>
    </w:div>
    <w:div w:id="16271653">
      <w:bodyDiv w:val="1"/>
      <w:marLeft w:val="0"/>
      <w:marRight w:val="0"/>
      <w:marTop w:val="0"/>
      <w:marBottom w:val="0"/>
      <w:divBdr>
        <w:top w:val="none" w:sz="0" w:space="0" w:color="auto"/>
        <w:left w:val="none" w:sz="0" w:space="0" w:color="auto"/>
        <w:bottom w:val="none" w:sz="0" w:space="0" w:color="auto"/>
        <w:right w:val="none" w:sz="0" w:space="0" w:color="auto"/>
      </w:divBdr>
    </w:div>
    <w:div w:id="20056811">
      <w:bodyDiv w:val="1"/>
      <w:marLeft w:val="0"/>
      <w:marRight w:val="0"/>
      <w:marTop w:val="0"/>
      <w:marBottom w:val="0"/>
      <w:divBdr>
        <w:top w:val="none" w:sz="0" w:space="0" w:color="auto"/>
        <w:left w:val="none" w:sz="0" w:space="0" w:color="auto"/>
        <w:bottom w:val="none" w:sz="0" w:space="0" w:color="auto"/>
        <w:right w:val="none" w:sz="0" w:space="0" w:color="auto"/>
      </w:divBdr>
    </w:div>
    <w:div w:id="26762570">
      <w:bodyDiv w:val="1"/>
      <w:marLeft w:val="0"/>
      <w:marRight w:val="0"/>
      <w:marTop w:val="0"/>
      <w:marBottom w:val="0"/>
      <w:divBdr>
        <w:top w:val="none" w:sz="0" w:space="0" w:color="auto"/>
        <w:left w:val="none" w:sz="0" w:space="0" w:color="auto"/>
        <w:bottom w:val="none" w:sz="0" w:space="0" w:color="auto"/>
        <w:right w:val="none" w:sz="0" w:space="0" w:color="auto"/>
      </w:divBdr>
      <w:divsChild>
        <w:div w:id="286665211">
          <w:marLeft w:val="0"/>
          <w:marRight w:val="0"/>
          <w:marTop w:val="0"/>
          <w:marBottom w:val="0"/>
          <w:divBdr>
            <w:top w:val="none" w:sz="0" w:space="0" w:color="auto"/>
            <w:left w:val="none" w:sz="0" w:space="0" w:color="auto"/>
            <w:bottom w:val="none" w:sz="0" w:space="0" w:color="auto"/>
            <w:right w:val="none" w:sz="0" w:space="0" w:color="auto"/>
          </w:divBdr>
        </w:div>
        <w:div w:id="114642574">
          <w:marLeft w:val="0"/>
          <w:marRight w:val="0"/>
          <w:marTop w:val="0"/>
          <w:marBottom w:val="0"/>
          <w:divBdr>
            <w:top w:val="none" w:sz="0" w:space="0" w:color="auto"/>
            <w:left w:val="none" w:sz="0" w:space="0" w:color="auto"/>
            <w:bottom w:val="none" w:sz="0" w:space="0" w:color="auto"/>
            <w:right w:val="none" w:sz="0" w:space="0" w:color="auto"/>
          </w:divBdr>
        </w:div>
        <w:div w:id="882987726">
          <w:marLeft w:val="0"/>
          <w:marRight w:val="0"/>
          <w:marTop w:val="0"/>
          <w:marBottom w:val="0"/>
          <w:divBdr>
            <w:top w:val="none" w:sz="0" w:space="0" w:color="auto"/>
            <w:left w:val="none" w:sz="0" w:space="0" w:color="auto"/>
            <w:bottom w:val="none" w:sz="0" w:space="0" w:color="auto"/>
            <w:right w:val="none" w:sz="0" w:space="0" w:color="auto"/>
          </w:divBdr>
        </w:div>
        <w:div w:id="1011875979">
          <w:marLeft w:val="0"/>
          <w:marRight w:val="0"/>
          <w:marTop w:val="0"/>
          <w:marBottom w:val="0"/>
          <w:divBdr>
            <w:top w:val="none" w:sz="0" w:space="0" w:color="auto"/>
            <w:left w:val="none" w:sz="0" w:space="0" w:color="auto"/>
            <w:bottom w:val="none" w:sz="0" w:space="0" w:color="auto"/>
            <w:right w:val="none" w:sz="0" w:space="0" w:color="auto"/>
          </w:divBdr>
        </w:div>
        <w:div w:id="1494105136">
          <w:marLeft w:val="0"/>
          <w:marRight w:val="0"/>
          <w:marTop w:val="0"/>
          <w:marBottom w:val="0"/>
          <w:divBdr>
            <w:top w:val="none" w:sz="0" w:space="0" w:color="auto"/>
            <w:left w:val="none" w:sz="0" w:space="0" w:color="auto"/>
            <w:bottom w:val="none" w:sz="0" w:space="0" w:color="auto"/>
            <w:right w:val="none" w:sz="0" w:space="0" w:color="auto"/>
          </w:divBdr>
        </w:div>
        <w:div w:id="232007338">
          <w:marLeft w:val="0"/>
          <w:marRight w:val="0"/>
          <w:marTop w:val="0"/>
          <w:marBottom w:val="0"/>
          <w:divBdr>
            <w:top w:val="none" w:sz="0" w:space="0" w:color="auto"/>
            <w:left w:val="none" w:sz="0" w:space="0" w:color="auto"/>
            <w:bottom w:val="none" w:sz="0" w:space="0" w:color="auto"/>
            <w:right w:val="none" w:sz="0" w:space="0" w:color="auto"/>
          </w:divBdr>
        </w:div>
        <w:div w:id="1652782532">
          <w:marLeft w:val="0"/>
          <w:marRight w:val="0"/>
          <w:marTop w:val="0"/>
          <w:marBottom w:val="0"/>
          <w:divBdr>
            <w:top w:val="none" w:sz="0" w:space="0" w:color="auto"/>
            <w:left w:val="none" w:sz="0" w:space="0" w:color="auto"/>
            <w:bottom w:val="none" w:sz="0" w:space="0" w:color="auto"/>
            <w:right w:val="none" w:sz="0" w:space="0" w:color="auto"/>
          </w:divBdr>
        </w:div>
        <w:div w:id="491913227">
          <w:marLeft w:val="0"/>
          <w:marRight w:val="0"/>
          <w:marTop w:val="0"/>
          <w:marBottom w:val="0"/>
          <w:divBdr>
            <w:top w:val="none" w:sz="0" w:space="0" w:color="auto"/>
            <w:left w:val="none" w:sz="0" w:space="0" w:color="auto"/>
            <w:bottom w:val="none" w:sz="0" w:space="0" w:color="auto"/>
            <w:right w:val="none" w:sz="0" w:space="0" w:color="auto"/>
          </w:divBdr>
        </w:div>
        <w:div w:id="859006744">
          <w:marLeft w:val="0"/>
          <w:marRight w:val="0"/>
          <w:marTop w:val="0"/>
          <w:marBottom w:val="0"/>
          <w:divBdr>
            <w:top w:val="none" w:sz="0" w:space="0" w:color="auto"/>
            <w:left w:val="none" w:sz="0" w:space="0" w:color="auto"/>
            <w:bottom w:val="none" w:sz="0" w:space="0" w:color="auto"/>
            <w:right w:val="none" w:sz="0" w:space="0" w:color="auto"/>
          </w:divBdr>
        </w:div>
        <w:div w:id="630982286">
          <w:marLeft w:val="0"/>
          <w:marRight w:val="0"/>
          <w:marTop w:val="0"/>
          <w:marBottom w:val="0"/>
          <w:divBdr>
            <w:top w:val="none" w:sz="0" w:space="0" w:color="auto"/>
            <w:left w:val="none" w:sz="0" w:space="0" w:color="auto"/>
            <w:bottom w:val="none" w:sz="0" w:space="0" w:color="auto"/>
            <w:right w:val="none" w:sz="0" w:space="0" w:color="auto"/>
          </w:divBdr>
        </w:div>
      </w:divsChild>
    </w:div>
    <w:div w:id="32846226">
      <w:bodyDiv w:val="1"/>
      <w:marLeft w:val="0"/>
      <w:marRight w:val="0"/>
      <w:marTop w:val="0"/>
      <w:marBottom w:val="0"/>
      <w:divBdr>
        <w:top w:val="none" w:sz="0" w:space="0" w:color="auto"/>
        <w:left w:val="none" w:sz="0" w:space="0" w:color="auto"/>
        <w:bottom w:val="none" w:sz="0" w:space="0" w:color="auto"/>
        <w:right w:val="none" w:sz="0" w:space="0" w:color="auto"/>
      </w:divBdr>
      <w:divsChild>
        <w:div w:id="1190870269">
          <w:marLeft w:val="0"/>
          <w:marRight w:val="0"/>
          <w:marTop w:val="0"/>
          <w:marBottom w:val="0"/>
          <w:divBdr>
            <w:top w:val="none" w:sz="0" w:space="0" w:color="auto"/>
            <w:left w:val="none" w:sz="0" w:space="0" w:color="auto"/>
            <w:bottom w:val="none" w:sz="0" w:space="0" w:color="auto"/>
            <w:right w:val="none" w:sz="0" w:space="0" w:color="auto"/>
          </w:divBdr>
        </w:div>
        <w:div w:id="1157696285">
          <w:marLeft w:val="0"/>
          <w:marRight w:val="0"/>
          <w:marTop w:val="0"/>
          <w:marBottom w:val="0"/>
          <w:divBdr>
            <w:top w:val="none" w:sz="0" w:space="0" w:color="auto"/>
            <w:left w:val="none" w:sz="0" w:space="0" w:color="auto"/>
            <w:bottom w:val="none" w:sz="0" w:space="0" w:color="auto"/>
            <w:right w:val="none" w:sz="0" w:space="0" w:color="auto"/>
          </w:divBdr>
        </w:div>
        <w:div w:id="1413119101">
          <w:marLeft w:val="0"/>
          <w:marRight w:val="0"/>
          <w:marTop w:val="0"/>
          <w:marBottom w:val="0"/>
          <w:divBdr>
            <w:top w:val="none" w:sz="0" w:space="0" w:color="auto"/>
            <w:left w:val="none" w:sz="0" w:space="0" w:color="auto"/>
            <w:bottom w:val="none" w:sz="0" w:space="0" w:color="auto"/>
            <w:right w:val="none" w:sz="0" w:space="0" w:color="auto"/>
          </w:divBdr>
        </w:div>
        <w:div w:id="2087723805">
          <w:marLeft w:val="0"/>
          <w:marRight w:val="0"/>
          <w:marTop w:val="0"/>
          <w:marBottom w:val="0"/>
          <w:divBdr>
            <w:top w:val="none" w:sz="0" w:space="0" w:color="auto"/>
            <w:left w:val="none" w:sz="0" w:space="0" w:color="auto"/>
            <w:bottom w:val="none" w:sz="0" w:space="0" w:color="auto"/>
            <w:right w:val="none" w:sz="0" w:space="0" w:color="auto"/>
          </w:divBdr>
        </w:div>
        <w:div w:id="590629182">
          <w:marLeft w:val="0"/>
          <w:marRight w:val="0"/>
          <w:marTop w:val="0"/>
          <w:marBottom w:val="0"/>
          <w:divBdr>
            <w:top w:val="none" w:sz="0" w:space="0" w:color="auto"/>
            <w:left w:val="none" w:sz="0" w:space="0" w:color="auto"/>
            <w:bottom w:val="none" w:sz="0" w:space="0" w:color="auto"/>
            <w:right w:val="none" w:sz="0" w:space="0" w:color="auto"/>
          </w:divBdr>
        </w:div>
        <w:div w:id="1627659727">
          <w:marLeft w:val="0"/>
          <w:marRight w:val="0"/>
          <w:marTop w:val="0"/>
          <w:marBottom w:val="0"/>
          <w:divBdr>
            <w:top w:val="none" w:sz="0" w:space="0" w:color="auto"/>
            <w:left w:val="none" w:sz="0" w:space="0" w:color="auto"/>
            <w:bottom w:val="none" w:sz="0" w:space="0" w:color="auto"/>
            <w:right w:val="none" w:sz="0" w:space="0" w:color="auto"/>
          </w:divBdr>
        </w:div>
        <w:div w:id="614872071">
          <w:marLeft w:val="0"/>
          <w:marRight w:val="0"/>
          <w:marTop w:val="0"/>
          <w:marBottom w:val="0"/>
          <w:divBdr>
            <w:top w:val="none" w:sz="0" w:space="0" w:color="auto"/>
            <w:left w:val="none" w:sz="0" w:space="0" w:color="auto"/>
            <w:bottom w:val="none" w:sz="0" w:space="0" w:color="auto"/>
            <w:right w:val="none" w:sz="0" w:space="0" w:color="auto"/>
          </w:divBdr>
        </w:div>
        <w:div w:id="2139492741">
          <w:marLeft w:val="0"/>
          <w:marRight w:val="0"/>
          <w:marTop w:val="0"/>
          <w:marBottom w:val="0"/>
          <w:divBdr>
            <w:top w:val="none" w:sz="0" w:space="0" w:color="auto"/>
            <w:left w:val="none" w:sz="0" w:space="0" w:color="auto"/>
            <w:bottom w:val="none" w:sz="0" w:space="0" w:color="auto"/>
            <w:right w:val="none" w:sz="0" w:space="0" w:color="auto"/>
          </w:divBdr>
        </w:div>
        <w:div w:id="502477388">
          <w:marLeft w:val="0"/>
          <w:marRight w:val="0"/>
          <w:marTop w:val="0"/>
          <w:marBottom w:val="0"/>
          <w:divBdr>
            <w:top w:val="none" w:sz="0" w:space="0" w:color="auto"/>
            <w:left w:val="none" w:sz="0" w:space="0" w:color="auto"/>
            <w:bottom w:val="none" w:sz="0" w:space="0" w:color="auto"/>
            <w:right w:val="none" w:sz="0" w:space="0" w:color="auto"/>
          </w:divBdr>
        </w:div>
        <w:div w:id="805243100">
          <w:marLeft w:val="0"/>
          <w:marRight w:val="0"/>
          <w:marTop w:val="0"/>
          <w:marBottom w:val="0"/>
          <w:divBdr>
            <w:top w:val="none" w:sz="0" w:space="0" w:color="auto"/>
            <w:left w:val="none" w:sz="0" w:space="0" w:color="auto"/>
            <w:bottom w:val="none" w:sz="0" w:space="0" w:color="auto"/>
            <w:right w:val="none" w:sz="0" w:space="0" w:color="auto"/>
          </w:divBdr>
        </w:div>
        <w:div w:id="1623075775">
          <w:marLeft w:val="0"/>
          <w:marRight w:val="0"/>
          <w:marTop w:val="0"/>
          <w:marBottom w:val="0"/>
          <w:divBdr>
            <w:top w:val="none" w:sz="0" w:space="0" w:color="auto"/>
            <w:left w:val="none" w:sz="0" w:space="0" w:color="auto"/>
            <w:bottom w:val="none" w:sz="0" w:space="0" w:color="auto"/>
            <w:right w:val="none" w:sz="0" w:space="0" w:color="auto"/>
          </w:divBdr>
        </w:div>
        <w:div w:id="1285967393">
          <w:marLeft w:val="0"/>
          <w:marRight w:val="0"/>
          <w:marTop w:val="0"/>
          <w:marBottom w:val="0"/>
          <w:divBdr>
            <w:top w:val="none" w:sz="0" w:space="0" w:color="auto"/>
            <w:left w:val="none" w:sz="0" w:space="0" w:color="auto"/>
            <w:bottom w:val="none" w:sz="0" w:space="0" w:color="auto"/>
            <w:right w:val="none" w:sz="0" w:space="0" w:color="auto"/>
          </w:divBdr>
        </w:div>
        <w:div w:id="1859269036">
          <w:marLeft w:val="0"/>
          <w:marRight w:val="0"/>
          <w:marTop w:val="0"/>
          <w:marBottom w:val="0"/>
          <w:divBdr>
            <w:top w:val="none" w:sz="0" w:space="0" w:color="auto"/>
            <w:left w:val="none" w:sz="0" w:space="0" w:color="auto"/>
            <w:bottom w:val="none" w:sz="0" w:space="0" w:color="auto"/>
            <w:right w:val="none" w:sz="0" w:space="0" w:color="auto"/>
          </w:divBdr>
        </w:div>
        <w:div w:id="907111297">
          <w:marLeft w:val="0"/>
          <w:marRight w:val="0"/>
          <w:marTop w:val="0"/>
          <w:marBottom w:val="0"/>
          <w:divBdr>
            <w:top w:val="none" w:sz="0" w:space="0" w:color="auto"/>
            <w:left w:val="none" w:sz="0" w:space="0" w:color="auto"/>
            <w:bottom w:val="none" w:sz="0" w:space="0" w:color="auto"/>
            <w:right w:val="none" w:sz="0" w:space="0" w:color="auto"/>
          </w:divBdr>
        </w:div>
        <w:div w:id="1756171106">
          <w:marLeft w:val="0"/>
          <w:marRight w:val="0"/>
          <w:marTop w:val="0"/>
          <w:marBottom w:val="0"/>
          <w:divBdr>
            <w:top w:val="none" w:sz="0" w:space="0" w:color="auto"/>
            <w:left w:val="none" w:sz="0" w:space="0" w:color="auto"/>
            <w:bottom w:val="none" w:sz="0" w:space="0" w:color="auto"/>
            <w:right w:val="none" w:sz="0" w:space="0" w:color="auto"/>
          </w:divBdr>
        </w:div>
        <w:div w:id="751589212">
          <w:marLeft w:val="0"/>
          <w:marRight w:val="0"/>
          <w:marTop w:val="0"/>
          <w:marBottom w:val="0"/>
          <w:divBdr>
            <w:top w:val="none" w:sz="0" w:space="0" w:color="auto"/>
            <w:left w:val="none" w:sz="0" w:space="0" w:color="auto"/>
            <w:bottom w:val="none" w:sz="0" w:space="0" w:color="auto"/>
            <w:right w:val="none" w:sz="0" w:space="0" w:color="auto"/>
          </w:divBdr>
        </w:div>
        <w:div w:id="2033527171">
          <w:marLeft w:val="0"/>
          <w:marRight w:val="0"/>
          <w:marTop w:val="0"/>
          <w:marBottom w:val="0"/>
          <w:divBdr>
            <w:top w:val="none" w:sz="0" w:space="0" w:color="auto"/>
            <w:left w:val="none" w:sz="0" w:space="0" w:color="auto"/>
            <w:bottom w:val="none" w:sz="0" w:space="0" w:color="auto"/>
            <w:right w:val="none" w:sz="0" w:space="0" w:color="auto"/>
          </w:divBdr>
        </w:div>
        <w:div w:id="194655511">
          <w:marLeft w:val="0"/>
          <w:marRight w:val="0"/>
          <w:marTop w:val="0"/>
          <w:marBottom w:val="0"/>
          <w:divBdr>
            <w:top w:val="none" w:sz="0" w:space="0" w:color="auto"/>
            <w:left w:val="none" w:sz="0" w:space="0" w:color="auto"/>
            <w:bottom w:val="none" w:sz="0" w:space="0" w:color="auto"/>
            <w:right w:val="none" w:sz="0" w:space="0" w:color="auto"/>
          </w:divBdr>
        </w:div>
        <w:div w:id="1385718185">
          <w:marLeft w:val="0"/>
          <w:marRight w:val="0"/>
          <w:marTop w:val="0"/>
          <w:marBottom w:val="0"/>
          <w:divBdr>
            <w:top w:val="none" w:sz="0" w:space="0" w:color="auto"/>
            <w:left w:val="none" w:sz="0" w:space="0" w:color="auto"/>
            <w:bottom w:val="none" w:sz="0" w:space="0" w:color="auto"/>
            <w:right w:val="none" w:sz="0" w:space="0" w:color="auto"/>
          </w:divBdr>
        </w:div>
        <w:div w:id="1014457665">
          <w:marLeft w:val="0"/>
          <w:marRight w:val="0"/>
          <w:marTop w:val="0"/>
          <w:marBottom w:val="0"/>
          <w:divBdr>
            <w:top w:val="none" w:sz="0" w:space="0" w:color="auto"/>
            <w:left w:val="none" w:sz="0" w:space="0" w:color="auto"/>
            <w:bottom w:val="none" w:sz="0" w:space="0" w:color="auto"/>
            <w:right w:val="none" w:sz="0" w:space="0" w:color="auto"/>
          </w:divBdr>
        </w:div>
        <w:div w:id="70665252">
          <w:marLeft w:val="0"/>
          <w:marRight w:val="0"/>
          <w:marTop w:val="0"/>
          <w:marBottom w:val="0"/>
          <w:divBdr>
            <w:top w:val="none" w:sz="0" w:space="0" w:color="auto"/>
            <w:left w:val="none" w:sz="0" w:space="0" w:color="auto"/>
            <w:bottom w:val="none" w:sz="0" w:space="0" w:color="auto"/>
            <w:right w:val="none" w:sz="0" w:space="0" w:color="auto"/>
          </w:divBdr>
        </w:div>
        <w:div w:id="730618587">
          <w:marLeft w:val="0"/>
          <w:marRight w:val="0"/>
          <w:marTop w:val="0"/>
          <w:marBottom w:val="0"/>
          <w:divBdr>
            <w:top w:val="none" w:sz="0" w:space="0" w:color="auto"/>
            <w:left w:val="none" w:sz="0" w:space="0" w:color="auto"/>
            <w:bottom w:val="none" w:sz="0" w:space="0" w:color="auto"/>
            <w:right w:val="none" w:sz="0" w:space="0" w:color="auto"/>
          </w:divBdr>
        </w:div>
        <w:div w:id="943028265">
          <w:marLeft w:val="0"/>
          <w:marRight w:val="0"/>
          <w:marTop w:val="0"/>
          <w:marBottom w:val="0"/>
          <w:divBdr>
            <w:top w:val="none" w:sz="0" w:space="0" w:color="auto"/>
            <w:left w:val="none" w:sz="0" w:space="0" w:color="auto"/>
            <w:bottom w:val="none" w:sz="0" w:space="0" w:color="auto"/>
            <w:right w:val="none" w:sz="0" w:space="0" w:color="auto"/>
          </w:divBdr>
        </w:div>
        <w:div w:id="1972395337">
          <w:marLeft w:val="0"/>
          <w:marRight w:val="0"/>
          <w:marTop w:val="0"/>
          <w:marBottom w:val="0"/>
          <w:divBdr>
            <w:top w:val="none" w:sz="0" w:space="0" w:color="auto"/>
            <w:left w:val="none" w:sz="0" w:space="0" w:color="auto"/>
            <w:bottom w:val="none" w:sz="0" w:space="0" w:color="auto"/>
            <w:right w:val="none" w:sz="0" w:space="0" w:color="auto"/>
          </w:divBdr>
        </w:div>
        <w:div w:id="1641223727">
          <w:marLeft w:val="0"/>
          <w:marRight w:val="0"/>
          <w:marTop w:val="0"/>
          <w:marBottom w:val="0"/>
          <w:divBdr>
            <w:top w:val="none" w:sz="0" w:space="0" w:color="auto"/>
            <w:left w:val="none" w:sz="0" w:space="0" w:color="auto"/>
            <w:bottom w:val="none" w:sz="0" w:space="0" w:color="auto"/>
            <w:right w:val="none" w:sz="0" w:space="0" w:color="auto"/>
          </w:divBdr>
        </w:div>
        <w:div w:id="699009736">
          <w:marLeft w:val="0"/>
          <w:marRight w:val="0"/>
          <w:marTop w:val="0"/>
          <w:marBottom w:val="0"/>
          <w:divBdr>
            <w:top w:val="none" w:sz="0" w:space="0" w:color="auto"/>
            <w:left w:val="none" w:sz="0" w:space="0" w:color="auto"/>
            <w:bottom w:val="none" w:sz="0" w:space="0" w:color="auto"/>
            <w:right w:val="none" w:sz="0" w:space="0" w:color="auto"/>
          </w:divBdr>
        </w:div>
        <w:div w:id="507138693">
          <w:marLeft w:val="0"/>
          <w:marRight w:val="0"/>
          <w:marTop w:val="0"/>
          <w:marBottom w:val="0"/>
          <w:divBdr>
            <w:top w:val="none" w:sz="0" w:space="0" w:color="auto"/>
            <w:left w:val="none" w:sz="0" w:space="0" w:color="auto"/>
            <w:bottom w:val="none" w:sz="0" w:space="0" w:color="auto"/>
            <w:right w:val="none" w:sz="0" w:space="0" w:color="auto"/>
          </w:divBdr>
        </w:div>
        <w:div w:id="1310550273">
          <w:marLeft w:val="0"/>
          <w:marRight w:val="0"/>
          <w:marTop w:val="0"/>
          <w:marBottom w:val="0"/>
          <w:divBdr>
            <w:top w:val="none" w:sz="0" w:space="0" w:color="auto"/>
            <w:left w:val="none" w:sz="0" w:space="0" w:color="auto"/>
            <w:bottom w:val="none" w:sz="0" w:space="0" w:color="auto"/>
            <w:right w:val="none" w:sz="0" w:space="0" w:color="auto"/>
          </w:divBdr>
        </w:div>
        <w:div w:id="1823080901">
          <w:marLeft w:val="0"/>
          <w:marRight w:val="0"/>
          <w:marTop w:val="0"/>
          <w:marBottom w:val="0"/>
          <w:divBdr>
            <w:top w:val="none" w:sz="0" w:space="0" w:color="auto"/>
            <w:left w:val="none" w:sz="0" w:space="0" w:color="auto"/>
            <w:bottom w:val="none" w:sz="0" w:space="0" w:color="auto"/>
            <w:right w:val="none" w:sz="0" w:space="0" w:color="auto"/>
          </w:divBdr>
        </w:div>
        <w:div w:id="1507405143">
          <w:marLeft w:val="0"/>
          <w:marRight w:val="0"/>
          <w:marTop w:val="0"/>
          <w:marBottom w:val="0"/>
          <w:divBdr>
            <w:top w:val="none" w:sz="0" w:space="0" w:color="auto"/>
            <w:left w:val="none" w:sz="0" w:space="0" w:color="auto"/>
            <w:bottom w:val="none" w:sz="0" w:space="0" w:color="auto"/>
            <w:right w:val="none" w:sz="0" w:space="0" w:color="auto"/>
          </w:divBdr>
        </w:div>
        <w:div w:id="2115783845">
          <w:marLeft w:val="0"/>
          <w:marRight w:val="0"/>
          <w:marTop w:val="0"/>
          <w:marBottom w:val="0"/>
          <w:divBdr>
            <w:top w:val="none" w:sz="0" w:space="0" w:color="auto"/>
            <w:left w:val="none" w:sz="0" w:space="0" w:color="auto"/>
            <w:bottom w:val="none" w:sz="0" w:space="0" w:color="auto"/>
            <w:right w:val="none" w:sz="0" w:space="0" w:color="auto"/>
          </w:divBdr>
        </w:div>
        <w:div w:id="2017226847">
          <w:marLeft w:val="0"/>
          <w:marRight w:val="0"/>
          <w:marTop w:val="0"/>
          <w:marBottom w:val="0"/>
          <w:divBdr>
            <w:top w:val="none" w:sz="0" w:space="0" w:color="auto"/>
            <w:left w:val="none" w:sz="0" w:space="0" w:color="auto"/>
            <w:bottom w:val="none" w:sz="0" w:space="0" w:color="auto"/>
            <w:right w:val="none" w:sz="0" w:space="0" w:color="auto"/>
          </w:divBdr>
        </w:div>
        <w:div w:id="615676439">
          <w:marLeft w:val="0"/>
          <w:marRight w:val="0"/>
          <w:marTop w:val="0"/>
          <w:marBottom w:val="0"/>
          <w:divBdr>
            <w:top w:val="none" w:sz="0" w:space="0" w:color="auto"/>
            <w:left w:val="none" w:sz="0" w:space="0" w:color="auto"/>
            <w:bottom w:val="none" w:sz="0" w:space="0" w:color="auto"/>
            <w:right w:val="none" w:sz="0" w:space="0" w:color="auto"/>
          </w:divBdr>
        </w:div>
        <w:div w:id="1776562172">
          <w:marLeft w:val="0"/>
          <w:marRight w:val="0"/>
          <w:marTop w:val="0"/>
          <w:marBottom w:val="0"/>
          <w:divBdr>
            <w:top w:val="none" w:sz="0" w:space="0" w:color="auto"/>
            <w:left w:val="none" w:sz="0" w:space="0" w:color="auto"/>
            <w:bottom w:val="none" w:sz="0" w:space="0" w:color="auto"/>
            <w:right w:val="none" w:sz="0" w:space="0" w:color="auto"/>
          </w:divBdr>
        </w:div>
        <w:div w:id="1621301723">
          <w:marLeft w:val="0"/>
          <w:marRight w:val="0"/>
          <w:marTop w:val="0"/>
          <w:marBottom w:val="0"/>
          <w:divBdr>
            <w:top w:val="none" w:sz="0" w:space="0" w:color="auto"/>
            <w:left w:val="none" w:sz="0" w:space="0" w:color="auto"/>
            <w:bottom w:val="none" w:sz="0" w:space="0" w:color="auto"/>
            <w:right w:val="none" w:sz="0" w:space="0" w:color="auto"/>
          </w:divBdr>
        </w:div>
        <w:div w:id="2031836776">
          <w:marLeft w:val="0"/>
          <w:marRight w:val="0"/>
          <w:marTop w:val="0"/>
          <w:marBottom w:val="0"/>
          <w:divBdr>
            <w:top w:val="none" w:sz="0" w:space="0" w:color="auto"/>
            <w:left w:val="none" w:sz="0" w:space="0" w:color="auto"/>
            <w:bottom w:val="none" w:sz="0" w:space="0" w:color="auto"/>
            <w:right w:val="none" w:sz="0" w:space="0" w:color="auto"/>
          </w:divBdr>
        </w:div>
        <w:div w:id="1447508358">
          <w:marLeft w:val="0"/>
          <w:marRight w:val="0"/>
          <w:marTop w:val="0"/>
          <w:marBottom w:val="0"/>
          <w:divBdr>
            <w:top w:val="none" w:sz="0" w:space="0" w:color="auto"/>
            <w:left w:val="none" w:sz="0" w:space="0" w:color="auto"/>
            <w:bottom w:val="none" w:sz="0" w:space="0" w:color="auto"/>
            <w:right w:val="none" w:sz="0" w:space="0" w:color="auto"/>
          </w:divBdr>
        </w:div>
        <w:div w:id="1351565483">
          <w:marLeft w:val="0"/>
          <w:marRight w:val="0"/>
          <w:marTop w:val="0"/>
          <w:marBottom w:val="0"/>
          <w:divBdr>
            <w:top w:val="none" w:sz="0" w:space="0" w:color="auto"/>
            <w:left w:val="none" w:sz="0" w:space="0" w:color="auto"/>
            <w:bottom w:val="none" w:sz="0" w:space="0" w:color="auto"/>
            <w:right w:val="none" w:sz="0" w:space="0" w:color="auto"/>
          </w:divBdr>
        </w:div>
        <w:div w:id="2142308730">
          <w:marLeft w:val="0"/>
          <w:marRight w:val="0"/>
          <w:marTop w:val="0"/>
          <w:marBottom w:val="0"/>
          <w:divBdr>
            <w:top w:val="none" w:sz="0" w:space="0" w:color="auto"/>
            <w:left w:val="none" w:sz="0" w:space="0" w:color="auto"/>
            <w:bottom w:val="none" w:sz="0" w:space="0" w:color="auto"/>
            <w:right w:val="none" w:sz="0" w:space="0" w:color="auto"/>
          </w:divBdr>
        </w:div>
        <w:div w:id="372465129">
          <w:marLeft w:val="0"/>
          <w:marRight w:val="0"/>
          <w:marTop w:val="0"/>
          <w:marBottom w:val="0"/>
          <w:divBdr>
            <w:top w:val="none" w:sz="0" w:space="0" w:color="auto"/>
            <w:left w:val="none" w:sz="0" w:space="0" w:color="auto"/>
            <w:bottom w:val="none" w:sz="0" w:space="0" w:color="auto"/>
            <w:right w:val="none" w:sz="0" w:space="0" w:color="auto"/>
          </w:divBdr>
        </w:div>
        <w:div w:id="1312826099">
          <w:marLeft w:val="0"/>
          <w:marRight w:val="0"/>
          <w:marTop w:val="0"/>
          <w:marBottom w:val="0"/>
          <w:divBdr>
            <w:top w:val="none" w:sz="0" w:space="0" w:color="auto"/>
            <w:left w:val="none" w:sz="0" w:space="0" w:color="auto"/>
            <w:bottom w:val="none" w:sz="0" w:space="0" w:color="auto"/>
            <w:right w:val="none" w:sz="0" w:space="0" w:color="auto"/>
          </w:divBdr>
        </w:div>
        <w:div w:id="1230842898">
          <w:marLeft w:val="0"/>
          <w:marRight w:val="0"/>
          <w:marTop w:val="0"/>
          <w:marBottom w:val="0"/>
          <w:divBdr>
            <w:top w:val="none" w:sz="0" w:space="0" w:color="auto"/>
            <w:left w:val="none" w:sz="0" w:space="0" w:color="auto"/>
            <w:bottom w:val="none" w:sz="0" w:space="0" w:color="auto"/>
            <w:right w:val="none" w:sz="0" w:space="0" w:color="auto"/>
          </w:divBdr>
        </w:div>
        <w:div w:id="986327169">
          <w:marLeft w:val="0"/>
          <w:marRight w:val="0"/>
          <w:marTop w:val="0"/>
          <w:marBottom w:val="0"/>
          <w:divBdr>
            <w:top w:val="none" w:sz="0" w:space="0" w:color="auto"/>
            <w:left w:val="none" w:sz="0" w:space="0" w:color="auto"/>
            <w:bottom w:val="none" w:sz="0" w:space="0" w:color="auto"/>
            <w:right w:val="none" w:sz="0" w:space="0" w:color="auto"/>
          </w:divBdr>
        </w:div>
        <w:div w:id="1835756598">
          <w:marLeft w:val="0"/>
          <w:marRight w:val="0"/>
          <w:marTop w:val="0"/>
          <w:marBottom w:val="0"/>
          <w:divBdr>
            <w:top w:val="none" w:sz="0" w:space="0" w:color="auto"/>
            <w:left w:val="none" w:sz="0" w:space="0" w:color="auto"/>
            <w:bottom w:val="none" w:sz="0" w:space="0" w:color="auto"/>
            <w:right w:val="none" w:sz="0" w:space="0" w:color="auto"/>
          </w:divBdr>
        </w:div>
        <w:div w:id="182015948">
          <w:marLeft w:val="0"/>
          <w:marRight w:val="0"/>
          <w:marTop w:val="0"/>
          <w:marBottom w:val="0"/>
          <w:divBdr>
            <w:top w:val="none" w:sz="0" w:space="0" w:color="auto"/>
            <w:left w:val="none" w:sz="0" w:space="0" w:color="auto"/>
            <w:bottom w:val="none" w:sz="0" w:space="0" w:color="auto"/>
            <w:right w:val="none" w:sz="0" w:space="0" w:color="auto"/>
          </w:divBdr>
        </w:div>
        <w:div w:id="1401749679">
          <w:marLeft w:val="0"/>
          <w:marRight w:val="0"/>
          <w:marTop w:val="0"/>
          <w:marBottom w:val="0"/>
          <w:divBdr>
            <w:top w:val="none" w:sz="0" w:space="0" w:color="auto"/>
            <w:left w:val="none" w:sz="0" w:space="0" w:color="auto"/>
            <w:bottom w:val="none" w:sz="0" w:space="0" w:color="auto"/>
            <w:right w:val="none" w:sz="0" w:space="0" w:color="auto"/>
          </w:divBdr>
        </w:div>
        <w:div w:id="1041590170">
          <w:marLeft w:val="0"/>
          <w:marRight w:val="0"/>
          <w:marTop w:val="0"/>
          <w:marBottom w:val="0"/>
          <w:divBdr>
            <w:top w:val="none" w:sz="0" w:space="0" w:color="auto"/>
            <w:left w:val="none" w:sz="0" w:space="0" w:color="auto"/>
            <w:bottom w:val="none" w:sz="0" w:space="0" w:color="auto"/>
            <w:right w:val="none" w:sz="0" w:space="0" w:color="auto"/>
          </w:divBdr>
        </w:div>
        <w:div w:id="903101585">
          <w:marLeft w:val="0"/>
          <w:marRight w:val="0"/>
          <w:marTop w:val="0"/>
          <w:marBottom w:val="0"/>
          <w:divBdr>
            <w:top w:val="none" w:sz="0" w:space="0" w:color="auto"/>
            <w:left w:val="none" w:sz="0" w:space="0" w:color="auto"/>
            <w:bottom w:val="none" w:sz="0" w:space="0" w:color="auto"/>
            <w:right w:val="none" w:sz="0" w:space="0" w:color="auto"/>
          </w:divBdr>
        </w:div>
        <w:div w:id="668169782">
          <w:marLeft w:val="0"/>
          <w:marRight w:val="0"/>
          <w:marTop w:val="0"/>
          <w:marBottom w:val="0"/>
          <w:divBdr>
            <w:top w:val="none" w:sz="0" w:space="0" w:color="auto"/>
            <w:left w:val="none" w:sz="0" w:space="0" w:color="auto"/>
            <w:bottom w:val="none" w:sz="0" w:space="0" w:color="auto"/>
            <w:right w:val="none" w:sz="0" w:space="0" w:color="auto"/>
          </w:divBdr>
        </w:div>
        <w:div w:id="792140329">
          <w:marLeft w:val="0"/>
          <w:marRight w:val="0"/>
          <w:marTop w:val="0"/>
          <w:marBottom w:val="0"/>
          <w:divBdr>
            <w:top w:val="none" w:sz="0" w:space="0" w:color="auto"/>
            <w:left w:val="none" w:sz="0" w:space="0" w:color="auto"/>
            <w:bottom w:val="none" w:sz="0" w:space="0" w:color="auto"/>
            <w:right w:val="none" w:sz="0" w:space="0" w:color="auto"/>
          </w:divBdr>
        </w:div>
        <w:div w:id="358094597">
          <w:marLeft w:val="0"/>
          <w:marRight w:val="0"/>
          <w:marTop w:val="0"/>
          <w:marBottom w:val="0"/>
          <w:divBdr>
            <w:top w:val="none" w:sz="0" w:space="0" w:color="auto"/>
            <w:left w:val="none" w:sz="0" w:space="0" w:color="auto"/>
            <w:bottom w:val="none" w:sz="0" w:space="0" w:color="auto"/>
            <w:right w:val="none" w:sz="0" w:space="0" w:color="auto"/>
          </w:divBdr>
        </w:div>
        <w:div w:id="608318848">
          <w:marLeft w:val="0"/>
          <w:marRight w:val="0"/>
          <w:marTop w:val="0"/>
          <w:marBottom w:val="0"/>
          <w:divBdr>
            <w:top w:val="none" w:sz="0" w:space="0" w:color="auto"/>
            <w:left w:val="none" w:sz="0" w:space="0" w:color="auto"/>
            <w:bottom w:val="none" w:sz="0" w:space="0" w:color="auto"/>
            <w:right w:val="none" w:sz="0" w:space="0" w:color="auto"/>
          </w:divBdr>
        </w:div>
        <w:div w:id="2146728957">
          <w:marLeft w:val="0"/>
          <w:marRight w:val="0"/>
          <w:marTop w:val="0"/>
          <w:marBottom w:val="0"/>
          <w:divBdr>
            <w:top w:val="none" w:sz="0" w:space="0" w:color="auto"/>
            <w:left w:val="none" w:sz="0" w:space="0" w:color="auto"/>
            <w:bottom w:val="none" w:sz="0" w:space="0" w:color="auto"/>
            <w:right w:val="none" w:sz="0" w:space="0" w:color="auto"/>
          </w:divBdr>
        </w:div>
        <w:div w:id="1402754174">
          <w:marLeft w:val="0"/>
          <w:marRight w:val="0"/>
          <w:marTop w:val="0"/>
          <w:marBottom w:val="0"/>
          <w:divBdr>
            <w:top w:val="none" w:sz="0" w:space="0" w:color="auto"/>
            <w:left w:val="none" w:sz="0" w:space="0" w:color="auto"/>
            <w:bottom w:val="none" w:sz="0" w:space="0" w:color="auto"/>
            <w:right w:val="none" w:sz="0" w:space="0" w:color="auto"/>
          </w:divBdr>
        </w:div>
        <w:div w:id="406341348">
          <w:marLeft w:val="0"/>
          <w:marRight w:val="0"/>
          <w:marTop w:val="0"/>
          <w:marBottom w:val="0"/>
          <w:divBdr>
            <w:top w:val="none" w:sz="0" w:space="0" w:color="auto"/>
            <w:left w:val="none" w:sz="0" w:space="0" w:color="auto"/>
            <w:bottom w:val="none" w:sz="0" w:space="0" w:color="auto"/>
            <w:right w:val="none" w:sz="0" w:space="0" w:color="auto"/>
          </w:divBdr>
        </w:div>
        <w:div w:id="1066487384">
          <w:marLeft w:val="0"/>
          <w:marRight w:val="0"/>
          <w:marTop w:val="0"/>
          <w:marBottom w:val="0"/>
          <w:divBdr>
            <w:top w:val="none" w:sz="0" w:space="0" w:color="auto"/>
            <w:left w:val="none" w:sz="0" w:space="0" w:color="auto"/>
            <w:bottom w:val="none" w:sz="0" w:space="0" w:color="auto"/>
            <w:right w:val="none" w:sz="0" w:space="0" w:color="auto"/>
          </w:divBdr>
        </w:div>
        <w:div w:id="931862592">
          <w:marLeft w:val="0"/>
          <w:marRight w:val="0"/>
          <w:marTop w:val="0"/>
          <w:marBottom w:val="0"/>
          <w:divBdr>
            <w:top w:val="none" w:sz="0" w:space="0" w:color="auto"/>
            <w:left w:val="none" w:sz="0" w:space="0" w:color="auto"/>
            <w:bottom w:val="none" w:sz="0" w:space="0" w:color="auto"/>
            <w:right w:val="none" w:sz="0" w:space="0" w:color="auto"/>
          </w:divBdr>
        </w:div>
        <w:div w:id="1360358179">
          <w:marLeft w:val="0"/>
          <w:marRight w:val="0"/>
          <w:marTop w:val="0"/>
          <w:marBottom w:val="0"/>
          <w:divBdr>
            <w:top w:val="none" w:sz="0" w:space="0" w:color="auto"/>
            <w:left w:val="none" w:sz="0" w:space="0" w:color="auto"/>
            <w:bottom w:val="none" w:sz="0" w:space="0" w:color="auto"/>
            <w:right w:val="none" w:sz="0" w:space="0" w:color="auto"/>
          </w:divBdr>
        </w:div>
        <w:div w:id="1273173227">
          <w:marLeft w:val="0"/>
          <w:marRight w:val="0"/>
          <w:marTop w:val="0"/>
          <w:marBottom w:val="0"/>
          <w:divBdr>
            <w:top w:val="none" w:sz="0" w:space="0" w:color="auto"/>
            <w:left w:val="none" w:sz="0" w:space="0" w:color="auto"/>
            <w:bottom w:val="none" w:sz="0" w:space="0" w:color="auto"/>
            <w:right w:val="none" w:sz="0" w:space="0" w:color="auto"/>
          </w:divBdr>
        </w:div>
        <w:div w:id="243073257">
          <w:marLeft w:val="0"/>
          <w:marRight w:val="0"/>
          <w:marTop w:val="0"/>
          <w:marBottom w:val="0"/>
          <w:divBdr>
            <w:top w:val="none" w:sz="0" w:space="0" w:color="auto"/>
            <w:left w:val="none" w:sz="0" w:space="0" w:color="auto"/>
            <w:bottom w:val="none" w:sz="0" w:space="0" w:color="auto"/>
            <w:right w:val="none" w:sz="0" w:space="0" w:color="auto"/>
          </w:divBdr>
        </w:div>
        <w:div w:id="1801727594">
          <w:marLeft w:val="0"/>
          <w:marRight w:val="0"/>
          <w:marTop w:val="0"/>
          <w:marBottom w:val="0"/>
          <w:divBdr>
            <w:top w:val="none" w:sz="0" w:space="0" w:color="auto"/>
            <w:left w:val="none" w:sz="0" w:space="0" w:color="auto"/>
            <w:bottom w:val="none" w:sz="0" w:space="0" w:color="auto"/>
            <w:right w:val="none" w:sz="0" w:space="0" w:color="auto"/>
          </w:divBdr>
        </w:div>
        <w:div w:id="748693233">
          <w:marLeft w:val="0"/>
          <w:marRight w:val="0"/>
          <w:marTop w:val="0"/>
          <w:marBottom w:val="0"/>
          <w:divBdr>
            <w:top w:val="none" w:sz="0" w:space="0" w:color="auto"/>
            <w:left w:val="none" w:sz="0" w:space="0" w:color="auto"/>
            <w:bottom w:val="none" w:sz="0" w:space="0" w:color="auto"/>
            <w:right w:val="none" w:sz="0" w:space="0" w:color="auto"/>
          </w:divBdr>
        </w:div>
        <w:div w:id="1952736278">
          <w:marLeft w:val="0"/>
          <w:marRight w:val="0"/>
          <w:marTop w:val="0"/>
          <w:marBottom w:val="0"/>
          <w:divBdr>
            <w:top w:val="none" w:sz="0" w:space="0" w:color="auto"/>
            <w:left w:val="none" w:sz="0" w:space="0" w:color="auto"/>
            <w:bottom w:val="none" w:sz="0" w:space="0" w:color="auto"/>
            <w:right w:val="none" w:sz="0" w:space="0" w:color="auto"/>
          </w:divBdr>
        </w:div>
        <w:div w:id="1229652905">
          <w:marLeft w:val="0"/>
          <w:marRight w:val="0"/>
          <w:marTop w:val="0"/>
          <w:marBottom w:val="0"/>
          <w:divBdr>
            <w:top w:val="none" w:sz="0" w:space="0" w:color="auto"/>
            <w:left w:val="none" w:sz="0" w:space="0" w:color="auto"/>
            <w:bottom w:val="none" w:sz="0" w:space="0" w:color="auto"/>
            <w:right w:val="none" w:sz="0" w:space="0" w:color="auto"/>
          </w:divBdr>
        </w:div>
        <w:div w:id="62995811">
          <w:marLeft w:val="0"/>
          <w:marRight w:val="0"/>
          <w:marTop w:val="0"/>
          <w:marBottom w:val="0"/>
          <w:divBdr>
            <w:top w:val="none" w:sz="0" w:space="0" w:color="auto"/>
            <w:left w:val="none" w:sz="0" w:space="0" w:color="auto"/>
            <w:bottom w:val="none" w:sz="0" w:space="0" w:color="auto"/>
            <w:right w:val="none" w:sz="0" w:space="0" w:color="auto"/>
          </w:divBdr>
        </w:div>
        <w:div w:id="316810946">
          <w:marLeft w:val="0"/>
          <w:marRight w:val="0"/>
          <w:marTop w:val="0"/>
          <w:marBottom w:val="0"/>
          <w:divBdr>
            <w:top w:val="none" w:sz="0" w:space="0" w:color="auto"/>
            <w:left w:val="none" w:sz="0" w:space="0" w:color="auto"/>
            <w:bottom w:val="none" w:sz="0" w:space="0" w:color="auto"/>
            <w:right w:val="none" w:sz="0" w:space="0" w:color="auto"/>
          </w:divBdr>
        </w:div>
        <w:div w:id="1865437979">
          <w:marLeft w:val="0"/>
          <w:marRight w:val="0"/>
          <w:marTop w:val="0"/>
          <w:marBottom w:val="0"/>
          <w:divBdr>
            <w:top w:val="none" w:sz="0" w:space="0" w:color="auto"/>
            <w:left w:val="none" w:sz="0" w:space="0" w:color="auto"/>
            <w:bottom w:val="none" w:sz="0" w:space="0" w:color="auto"/>
            <w:right w:val="none" w:sz="0" w:space="0" w:color="auto"/>
          </w:divBdr>
        </w:div>
        <w:div w:id="1602101775">
          <w:marLeft w:val="0"/>
          <w:marRight w:val="0"/>
          <w:marTop w:val="0"/>
          <w:marBottom w:val="0"/>
          <w:divBdr>
            <w:top w:val="none" w:sz="0" w:space="0" w:color="auto"/>
            <w:left w:val="none" w:sz="0" w:space="0" w:color="auto"/>
            <w:bottom w:val="none" w:sz="0" w:space="0" w:color="auto"/>
            <w:right w:val="none" w:sz="0" w:space="0" w:color="auto"/>
          </w:divBdr>
        </w:div>
        <w:div w:id="513811798">
          <w:marLeft w:val="0"/>
          <w:marRight w:val="0"/>
          <w:marTop w:val="0"/>
          <w:marBottom w:val="0"/>
          <w:divBdr>
            <w:top w:val="none" w:sz="0" w:space="0" w:color="auto"/>
            <w:left w:val="none" w:sz="0" w:space="0" w:color="auto"/>
            <w:bottom w:val="none" w:sz="0" w:space="0" w:color="auto"/>
            <w:right w:val="none" w:sz="0" w:space="0" w:color="auto"/>
          </w:divBdr>
        </w:div>
        <w:div w:id="1570967349">
          <w:marLeft w:val="0"/>
          <w:marRight w:val="0"/>
          <w:marTop w:val="0"/>
          <w:marBottom w:val="0"/>
          <w:divBdr>
            <w:top w:val="none" w:sz="0" w:space="0" w:color="auto"/>
            <w:left w:val="none" w:sz="0" w:space="0" w:color="auto"/>
            <w:bottom w:val="none" w:sz="0" w:space="0" w:color="auto"/>
            <w:right w:val="none" w:sz="0" w:space="0" w:color="auto"/>
          </w:divBdr>
        </w:div>
        <w:div w:id="1701319557">
          <w:marLeft w:val="0"/>
          <w:marRight w:val="0"/>
          <w:marTop w:val="0"/>
          <w:marBottom w:val="0"/>
          <w:divBdr>
            <w:top w:val="none" w:sz="0" w:space="0" w:color="auto"/>
            <w:left w:val="none" w:sz="0" w:space="0" w:color="auto"/>
            <w:bottom w:val="none" w:sz="0" w:space="0" w:color="auto"/>
            <w:right w:val="none" w:sz="0" w:space="0" w:color="auto"/>
          </w:divBdr>
        </w:div>
        <w:div w:id="1548179987">
          <w:marLeft w:val="0"/>
          <w:marRight w:val="0"/>
          <w:marTop w:val="0"/>
          <w:marBottom w:val="0"/>
          <w:divBdr>
            <w:top w:val="none" w:sz="0" w:space="0" w:color="auto"/>
            <w:left w:val="none" w:sz="0" w:space="0" w:color="auto"/>
            <w:bottom w:val="none" w:sz="0" w:space="0" w:color="auto"/>
            <w:right w:val="none" w:sz="0" w:space="0" w:color="auto"/>
          </w:divBdr>
        </w:div>
        <w:div w:id="496312978">
          <w:marLeft w:val="0"/>
          <w:marRight w:val="0"/>
          <w:marTop w:val="0"/>
          <w:marBottom w:val="0"/>
          <w:divBdr>
            <w:top w:val="none" w:sz="0" w:space="0" w:color="auto"/>
            <w:left w:val="none" w:sz="0" w:space="0" w:color="auto"/>
            <w:bottom w:val="none" w:sz="0" w:space="0" w:color="auto"/>
            <w:right w:val="none" w:sz="0" w:space="0" w:color="auto"/>
          </w:divBdr>
        </w:div>
        <w:div w:id="1292175710">
          <w:marLeft w:val="0"/>
          <w:marRight w:val="0"/>
          <w:marTop w:val="0"/>
          <w:marBottom w:val="0"/>
          <w:divBdr>
            <w:top w:val="none" w:sz="0" w:space="0" w:color="auto"/>
            <w:left w:val="none" w:sz="0" w:space="0" w:color="auto"/>
            <w:bottom w:val="none" w:sz="0" w:space="0" w:color="auto"/>
            <w:right w:val="none" w:sz="0" w:space="0" w:color="auto"/>
          </w:divBdr>
        </w:div>
        <w:div w:id="1961759307">
          <w:marLeft w:val="0"/>
          <w:marRight w:val="0"/>
          <w:marTop w:val="0"/>
          <w:marBottom w:val="0"/>
          <w:divBdr>
            <w:top w:val="none" w:sz="0" w:space="0" w:color="auto"/>
            <w:left w:val="none" w:sz="0" w:space="0" w:color="auto"/>
            <w:bottom w:val="none" w:sz="0" w:space="0" w:color="auto"/>
            <w:right w:val="none" w:sz="0" w:space="0" w:color="auto"/>
          </w:divBdr>
        </w:div>
        <w:div w:id="1312254100">
          <w:marLeft w:val="0"/>
          <w:marRight w:val="0"/>
          <w:marTop w:val="0"/>
          <w:marBottom w:val="0"/>
          <w:divBdr>
            <w:top w:val="none" w:sz="0" w:space="0" w:color="auto"/>
            <w:left w:val="none" w:sz="0" w:space="0" w:color="auto"/>
            <w:bottom w:val="none" w:sz="0" w:space="0" w:color="auto"/>
            <w:right w:val="none" w:sz="0" w:space="0" w:color="auto"/>
          </w:divBdr>
        </w:div>
        <w:div w:id="195701525">
          <w:marLeft w:val="0"/>
          <w:marRight w:val="0"/>
          <w:marTop w:val="0"/>
          <w:marBottom w:val="0"/>
          <w:divBdr>
            <w:top w:val="none" w:sz="0" w:space="0" w:color="auto"/>
            <w:left w:val="none" w:sz="0" w:space="0" w:color="auto"/>
            <w:bottom w:val="none" w:sz="0" w:space="0" w:color="auto"/>
            <w:right w:val="none" w:sz="0" w:space="0" w:color="auto"/>
          </w:divBdr>
        </w:div>
        <w:div w:id="1221403470">
          <w:marLeft w:val="0"/>
          <w:marRight w:val="0"/>
          <w:marTop w:val="0"/>
          <w:marBottom w:val="0"/>
          <w:divBdr>
            <w:top w:val="none" w:sz="0" w:space="0" w:color="auto"/>
            <w:left w:val="none" w:sz="0" w:space="0" w:color="auto"/>
            <w:bottom w:val="none" w:sz="0" w:space="0" w:color="auto"/>
            <w:right w:val="none" w:sz="0" w:space="0" w:color="auto"/>
          </w:divBdr>
        </w:div>
        <w:div w:id="25644925">
          <w:marLeft w:val="0"/>
          <w:marRight w:val="0"/>
          <w:marTop w:val="0"/>
          <w:marBottom w:val="0"/>
          <w:divBdr>
            <w:top w:val="none" w:sz="0" w:space="0" w:color="auto"/>
            <w:left w:val="none" w:sz="0" w:space="0" w:color="auto"/>
            <w:bottom w:val="none" w:sz="0" w:space="0" w:color="auto"/>
            <w:right w:val="none" w:sz="0" w:space="0" w:color="auto"/>
          </w:divBdr>
        </w:div>
      </w:divsChild>
    </w:div>
    <w:div w:id="33042856">
      <w:bodyDiv w:val="1"/>
      <w:marLeft w:val="0"/>
      <w:marRight w:val="0"/>
      <w:marTop w:val="0"/>
      <w:marBottom w:val="0"/>
      <w:divBdr>
        <w:top w:val="none" w:sz="0" w:space="0" w:color="auto"/>
        <w:left w:val="none" w:sz="0" w:space="0" w:color="auto"/>
        <w:bottom w:val="none" w:sz="0" w:space="0" w:color="auto"/>
        <w:right w:val="none" w:sz="0" w:space="0" w:color="auto"/>
      </w:divBdr>
    </w:div>
    <w:div w:id="38627301">
      <w:bodyDiv w:val="1"/>
      <w:marLeft w:val="0"/>
      <w:marRight w:val="0"/>
      <w:marTop w:val="0"/>
      <w:marBottom w:val="0"/>
      <w:divBdr>
        <w:top w:val="none" w:sz="0" w:space="0" w:color="auto"/>
        <w:left w:val="none" w:sz="0" w:space="0" w:color="auto"/>
        <w:bottom w:val="none" w:sz="0" w:space="0" w:color="auto"/>
        <w:right w:val="none" w:sz="0" w:space="0" w:color="auto"/>
      </w:divBdr>
      <w:divsChild>
        <w:div w:id="1792547975">
          <w:marLeft w:val="0"/>
          <w:marRight w:val="0"/>
          <w:marTop w:val="0"/>
          <w:marBottom w:val="0"/>
          <w:divBdr>
            <w:top w:val="none" w:sz="0" w:space="0" w:color="auto"/>
            <w:left w:val="none" w:sz="0" w:space="0" w:color="auto"/>
            <w:bottom w:val="none" w:sz="0" w:space="0" w:color="auto"/>
            <w:right w:val="none" w:sz="0" w:space="0" w:color="auto"/>
          </w:divBdr>
        </w:div>
        <w:div w:id="121922560">
          <w:marLeft w:val="0"/>
          <w:marRight w:val="0"/>
          <w:marTop w:val="0"/>
          <w:marBottom w:val="0"/>
          <w:divBdr>
            <w:top w:val="none" w:sz="0" w:space="0" w:color="auto"/>
            <w:left w:val="none" w:sz="0" w:space="0" w:color="auto"/>
            <w:bottom w:val="none" w:sz="0" w:space="0" w:color="auto"/>
            <w:right w:val="none" w:sz="0" w:space="0" w:color="auto"/>
          </w:divBdr>
        </w:div>
        <w:div w:id="2055540732">
          <w:marLeft w:val="0"/>
          <w:marRight w:val="0"/>
          <w:marTop w:val="0"/>
          <w:marBottom w:val="0"/>
          <w:divBdr>
            <w:top w:val="none" w:sz="0" w:space="0" w:color="auto"/>
            <w:left w:val="none" w:sz="0" w:space="0" w:color="auto"/>
            <w:bottom w:val="none" w:sz="0" w:space="0" w:color="auto"/>
            <w:right w:val="none" w:sz="0" w:space="0" w:color="auto"/>
          </w:divBdr>
        </w:div>
        <w:div w:id="1351762154">
          <w:marLeft w:val="0"/>
          <w:marRight w:val="0"/>
          <w:marTop w:val="0"/>
          <w:marBottom w:val="0"/>
          <w:divBdr>
            <w:top w:val="none" w:sz="0" w:space="0" w:color="auto"/>
            <w:left w:val="none" w:sz="0" w:space="0" w:color="auto"/>
            <w:bottom w:val="none" w:sz="0" w:space="0" w:color="auto"/>
            <w:right w:val="none" w:sz="0" w:space="0" w:color="auto"/>
          </w:divBdr>
        </w:div>
        <w:div w:id="1924218214">
          <w:marLeft w:val="0"/>
          <w:marRight w:val="0"/>
          <w:marTop w:val="0"/>
          <w:marBottom w:val="0"/>
          <w:divBdr>
            <w:top w:val="none" w:sz="0" w:space="0" w:color="auto"/>
            <w:left w:val="none" w:sz="0" w:space="0" w:color="auto"/>
            <w:bottom w:val="none" w:sz="0" w:space="0" w:color="auto"/>
            <w:right w:val="none" w:sz="0" w:space="0" w:color="auto"/>
          </w:divBdr>
        </w:div>
        <w:div w:id="458692097">
          <w:marLeft w:val="0"/>
          <w:marRight w:val="0"/>
          <w:marTop w:val="0"/>
          <w:marBottom w:val="0"/>
          <w:divBdr>
            <w:top w:val="none" w:sz="0" w:space="0" w:color="auto"/>
            <w:left w:val="none" w:sz="0" w:space="0" w:color="auto"/>
            <w:bottom w:val="none" w:sz="0" w:space="0" w:color="auto"/>
            <w:right w:val="none" w:sz="0" w:space="0" w:color="auto"/>
          </w:divBdr>
        </w:div>
        <w:div w:id="1090005801">
          <w:marLeft w:val="0"/>
          <w:marRight w:val="0"/>
          <w:marTop w:val="0"/>
          <w:marBottom w:val="0"/>
          <w:divBdr>
            <w:top w:val="none" w:sz="0" w:space="0" w:color="auto"/>
            <w:left w:val="none" w:sz="0" w:space="0" w:color="auto"/>
            <w:bottom w:val="none" w:sz="0" w:space="0" w:color="auto"/>
            <w:right w:val="none" w:sz="0" w:space="0" w:color="auto"/>
          </w:divBdr>
        </w:div>
        <w:div w:id="1725644176">
          <w:marLeft w:val="0"/>
          <w:marRight w:val="0"/>
          <w:marTop w:val="0"/>
          <w:marBottom w:val="0"/>
          <w:divBdr>
            <w:top w:val="none" w:sz="0" w:space="0" w:color="auto"/>
            <w:left w:val="none" w:sz="0" w:space="0" w:color="auto"/>
            <w:bottom w:val="none" w:sz="0" w:space="0" w:color="auto"/>
            <w:right w:val="none" w:sz="0" w:space="0" w:color="auto"/>
          </w:divBdr>
        </w:div>
        <w:div w:id="1778518963">
          <w:marLeft w:val="0"/>
          <w:marRight w:val="0"/>
          <w:marTop w:val="0"/>
          <w:marBottom w:val="0"/>
          <w:divBdr>
            <w:top w:val="none" w:sz="0" w:space="0" w:color="auto"/>
            <w:left w:val="none" w:sz="0" w:space="0" w:color="auto"/>
            <w:bottom w:val="none" w:sz="0" w:space="0" w:color="auto"/>
            <w:right w:val="none" w:sz="0" w:space="0" w:color="auto"/>
          </w:divBdr>
        </w:div>
        <w:div w:id="1518424837">
          <w:marLeft w:val="0"/>
          <w:marRight w:val="0"/>
          <w:marTop w:val="0"/>
          <w:marBottom w:val="0"/>
          <w:divBdr>
            <w:top w:val="none" w:sz="0" w:space="0" w:color="auto"/>
            <w:left w:val="none" w:sz="0" w:space="0" w:color="auto"/>
            <w:bottom w:val="none" w:sz="0" w:space="0" w:color="auto"/>
            <w:right w:val="none" w:sz="0" w:space="0" w:color="auto"/>
          </w:divBdr>
        </w:div>
      </w:divsChild>
    </w:div>
    <w:div w:id="40516783">
      <w:bodyDiv w:val="1"/>
      <w:marLeft w:val="0"/>
      <w:marRight w:val="0"/>
      <w:marTop w:val="0"/>
      <w:marBottom w:val="0"/>
      <w:divBdr>
        <w:top w:val="none" w:sz="0" w:space="0" w:color="auto"/>
        <w:left w:val="none" w:sz="0" w:space="0" w:color="auto"/>
        <w:bottom w:val="none" w:sz="0" w:space="0" w:color="auto"/>
        <w:right w:val="none" w:sz="0" w:space="0" w:color="auto"/>
      </w:divBdr>
    </w:div>
    <w:div w:id="44836009">
      <w:bodyDiv w:val="1"/>
      <w:marLeft w:val="0"/>
      <w:marRight w:val="0"/>
      <w:marTop w:val="0"/>
      <w:marBottom w:val="0"/>
      <w:divBdr>
        <w:top w:val="none" w:sz="0" w:space="0" w:color="auto"/>
        <w:left w:val="none" w:sz="0" w:space="0" w:color="auto"/>
        <w:bottom w:val="none" w:sz="0" w:space="0" w:color="auto"/>
        <w:right w:val="none" w:sz="0" w:space="0" w:color="auto"/>
      </w:divBdr>
    </w:div>
    <w:div w:id="49422342">
      <w:bodyDiv w:val="1"/>
      <w:marLeft w:val="0"/>
      <w:marRight w:val="0"/>
      <w:marTop w:val="0"/>
      <w:marBottom w:val="0"/>
      <w:divBdr>
        <w:top w:val="none" w:sz="0" w:space="0" w:color="auto"/>
        <w:left w:val="none" w:sz="0" w:space="0" w:color="auto"/>
        <w:bottom w:val="none" w:sz="0" w:space="0" w:color="auto"/>
        <w:right w:val="none" w:sz="0" w:space="0" w:color="auto"/>
      </w:divBdr>
    </w:div>
    <w:div w:id="50616199">
      <w:bodyDiv w:val="1"/>
      <w:marLeft w:val="0"/>
      <w:marRight w:val="0"/>
      <w:marTop w:val="0"/>
      <w:marBottom w:val="0"/>
      <w:divBdr>
        <w:top w:val="none" w:sz="0" w:space="0" w:color="auto"/>
        <w:left w:val="none" w:sz="0" w:space="0" w:color="auto"/>
        <w:bottom w:val="none" w:sz="0" w:space="0" w:color="auto"/>
        <w:right w:val="none" w:sz="0" w:space="0" w:color="auto"/>
      </w:divBdr>
      <w:divsChild>
        <w:div w:id="528638709">
          <w:marLeft w:val="547"/>
          <w:marRight w:val="0"/>
          <w:marTop w:val="154"/>
          <w:marBottom w:val="0"/>
          <w:divBdr>
            <w:top w:val="none" w:sz="0" w:space="0" w:color="auto"/>
            <w:left w:val="none" w:sz="0" w:space="0" w:color="auto"/>
            <w:bottom w:val="none" w:sz="0" w:space="0" w:color="auto"/>
            <w:right w:val="none" w:sz="0" w:space="0" w:color="auto"/>
          </w:divBdr>
        </w:div>
      </w:divsChild>
    </w:div>
    <w:div w:id="53160745">
      <w:bodyDiv w:val="1"/>
      <w:marLeft w:val="0"/>
      <w:marRight w:val="0"/>
      <w:marTop w:val="0"/>
      <w:marBottom w:val="0"/>
      <w:divBdr>
        <w:top w:val="none" w:sz="0" w:space="0" w:color="auto"/>
        <w:left w:val="none" w:sz="0" w:space="0" w:color="auto"/>
        <w:bottom w:val="none" w:sz="0" w:space="0" w:color="auto"/>
        <w:right w:val="none" w:sz="0" w:space="0" w:color="auto"/>
      </w:divBdr>
      <w:divsChild>
        <w:div w:id="782382663">
          <w:marLeft w:val="547"/>
          <w:marRight w:val="0"/>
          <w:marTop w:val="91"/>
          <w:marBottom w:val="0"/>
          <w:divBdr>
            <w:top w:val="none" w:sz="0" w:space="0" w:color="auto"/>
            <w:left w:val="none" w:sz="0" w:space="0" w:color="auto"/>
            <w:bottom w:val="none" w:sz="0" w:space="0" w:color="auto"/>
            <w:right w:val="none" w:sz="0" w:space="0" w:color="auto"/>
          </w:divBdr>
        </w:div>
        <w:div w:id="488135084">
          <w:marLeft w:val="547"/>
          <w:marRight w:val="0"/>
          <w:marTop w:val="91"/>
          <w:marBottom w:val="0"/>
          <w:divBdr>
            <w:top w:val="none" w:sz="0" w:space="0" w:color="auto"/>
            <w:left w:val="none" w:sz="0" w:space="0" w:color="auto"/>
            <w:bottom w:val="none" w:sz="0" w:space="0" w:color="auto"/>
            <w:right w:val="none" w:sz="0" w:space="0" w:color="auto"/>
          </w:divBdr>
        </w:div>
        <w:div w:id="1904565815">
          <w:marLeft w:val="547"/>
          <w:marRight w:val="0"/>
          <w:marTop w:val="91"/>
          <w:marBottom w:val="0"/>
          <w:divBdr>
            <w:top w:val="none" w:sz="0" w:space="0" w:color="auto"/>
            <w:left w:val="none" w:sz="0" w:space="0" w:color="auto"/>
            <w:bottom w:val="none" w:sz="0" w:space="0" w:color="auto"/>
            <w:right w:val="none" w:sz="0" w:space="0" w:color="auto"/>
          </w:divBdr>
        </w:div>
      </w:divsChild>
    </w:div>
    <w:div w:id="58789355">
      <w:bodyDiv w:val="1"/>
      <w:marLeft w:val="0"/>
      <w:marRight w:val="0"/>
      <w:marTop w:val="0"/>
      <w:marBottom w:val="0"/>
      <w:divBdr>
        <w:top w:val="none" w:sz="0" w:space="0" w:color="auto"/>
        <w:left w:val="none" w:sz="0" w:space="0" w:color="auto"/>
        <w:bottom w:val="none" w:sz="0" w:space="0" w:color="auto"/>
        <w:right w:val="none" w:sz="0" w:space="0" w:color="auto"/>
      </w:divBdr>
    </w:div>
    <w:div w:id="75785916">
      <w:bodyDiv w:val="1"/>
      <w:marLeft w:val="0"/>
      <w:marRight w:val="0"/>
      <w:marTop w:val="0"/>
      <w:marBottom w:val="0"/>
      <w:divBdr>
        <w:top w:val="none" w:sz="0" w:space="0" w:color="auto"/>
        <w:left w:val="none" w:sz="0" w:space="0" w:color="auto"/>
        <w:bottom w:val="none" w:sz="0" w:space="0" w:color="auto"/>
        <w:right w:val="none" w:sz="0" w:space="0" w:color="auto"/>
      </w:divBdr>
    </w:div>
    <w:div w:id="87315357">
      <w:bodyDiv w:val="1"/>
      <w:marLeft w:val="0"/>
      <w:marRight w:val="0"/>
      <w:marTop w:val="0"/>
      <w:marBottom w:val="0"/>
      <w:divBdr>
        <w:top w:val="none" w:sz="0" w:space="0" w:color="auto"/>
        <w:left w:val="none" w:sz="0" w:space="0" w:color="auto"/>
        <w:bottom w:val="none" w:sz="0" w:space="0" w:color="auto"/>
        <w:right w:val="none" w:sz="0" w:space="0" w:color="auto"/>
      </w:divBdr>
    </w:div>
    <w:div w:id="87970157">
      <w:bodyDiv w:val="1"/>
      <w:marLeft w:val="0"/>
      <w:marRight w:val="0"/>
      <w:marTop w:val="0"/>
      <w:marBottom w:val="0"/>
      <w:divBdr>
        <w:top w:val="none" w:sz="0" w:space="0" w:color="auto"/>
        <w:left w:val="none" w:sz="0" w:space="0" w:color="auto"/>
        <w:bottom w:val="none" w:sz="0" w:space="0" w:color="auto"/>
        <w:right w:val="none" w:sz="0" w:space="0" w:color="auto"/>
      </w:divBdr>
    </w:div>
    <w:div w:id="94325798">
      <w:bodyDiv w:val="1"/>
      <w:marLeft w:val="0"/>
      <w:marRight w:val="0"/>
      <w:marTop w:val="0"/>
      <w:marBottom w:val="0"/>
      <w:divBdr>
        <w:top w:val="none" w:sz="0" w:space="0" w:color="auto"/>
        <w:left w:val="none" w:sz="0" w:space="0" w:color="auto"/>
        <w:bottom w:val="none" w:sz="0" w:space="0" w:color="auto"/>
        <w:right w:val="none" w:sz="0" w:space="0" w:color="auto"/>
      </w:divBdr>
    </w:div>
    <w:div w:id="107117279">
      <w:bodyDiv w:val="1"/>
      <w:marLeft w:val="0"/>
      <w:marRight w:val="0"/>
      <w:marTop w:val="0"/>
      <w:marBottom w:val="0"/>
      <w:divBdr>
        <w:top w:val="none" w:sz="0" w:space="0" w:color="auto"/>
        <w:left w:val="none" w:sz="0" w:space="0" w:color="auto"/>
        <w:bottom w:val="none" w:sz="0" w:space="0" w:color="auto"/>
        <w:right w:val="none" w:sz="0" w:space="0" w:color="auto"/>
      </w:divBdr>
      <w:divsChild>
        <w:div w:id="262346814">
          <w:marLeft w:val="547"/>
          <w:marRight w:val="0"/>
          <w:marTop w:val="115"/>
          <w:marBottom w:val="0"/>
          <w:divBdr>
            <w:top w:val="none" w:sz="0" w:space="0" w:color="auto"/>
            <w:left w:val="none" w:sz="0" w:space="0" w:color="auto"/>
            <w:bottom w:val="none" w:sz="0" w:space="0" w:color="auto"/>
            <w:right w:val="none" w:sz="0" w:space="0" w:color="auto"/>
          </w:divBdr>
        </w:div>
        <w:div w:id="283655269">
          <w:marLeft w:val="547"/>
          <w:marRight w:val="0"/>
          <w:marTop w:val="115"/>
          <w:marBottom w:val="0"/>
          <w:divBdr>
            <w:top w:val="none" w:sz="0" w:space="0" w:color="auto"/>
            <w:left w:val="none" w:sz="0" w:space="0" w:color="auto"/>
            <w:bottom w:val="none" w:sz="0" w:space="0" w:color="auto"/>
            <w:right w:val="none" w:sz="0" w:space="0" w:color="auto"/>
          </w:divBdr>
        </w:div>
        <w:div w:id="1413694353">
          <w:marLeft w:val="547"/>
          <w:marRight w:val="0"/>
          <w:marTop w:val="115"/>
          <w:marBottom w:val="0"/>
          <w:divBdr>
            <w:top w:val="none" w:sz="0" w:space="0" w:color="auto"/>
            <w:left w:val="none" w:sz="0" w:space="0" w:color="auto"/>
            <w:bottom w:val="none" w:sz="0" w:space="0" w:color="auto"/>
            <w:right w:val="none" w:sz="0" w:space="0" w:color="auto"/>
          </w:divBdr>
        </w:div>
        <w:div w:id="1667440010">
          <w:marLeft w:val="547"/>
          <w:marRight w:val="0"/>
          <w:marTop w:val="115"/>
          <w:marBottom w:val="0"/>
          <w:divBdr>
            <w:top w:val="none" w:sz="0" w:space="0" w:color="auto"/>
            <w:left w:val="none" w:sz="0" w:space="0" w:color="auto"/>
            <w:bottom w:val="none" w:sz="0" w:space="0" w:color="auto"/>
            <w:right w:val="none" w:sz="0" w:space="0" w:color="auto"/>
          </w:divBdr>
        </w:div>
        <w:div w:id="1532835863">
          <w:marLeft w:val="547"/>
          <w:marRight w:val="0"/>
          <w:marTop w:val="115"/>
          <w:marBottom w:val="0"/>
          <w:divBdr>
            <w:top w:val="none" w:sz="0" w:space="0" w:color="auto"/>
            <w:left w:val="none" w:sz="0" w:space="0" w:color="auto"/>
            <w:bottom w:val="none" w:sz="0" w:space="0" w:color="auto"/>
            <w:right w:val="none" w:sz="0" w:space="0" w:color="auto"/>
          </w:divBdr>
        </w:div>
        <w:div w:id="1067991176">
          <w:marLeft w:val="547"/>
          <w:marRight w:val="0"/>
          <w:marTop w:val="115"/>
          <w:marBottom w:val="0"/>
          <w:divBdr>
            <w:top w:val="none" w:sz="0" w:space="0" w:color="auto"/>
            <w:left w:val="none" w:sz="0" w:space="0" w:color="auto"/>
            <w:bottom w:val="none" w:sz="0" w:space="0" w:color="auto"/>
            <w:right w:val="none" w:sz="0" w:space="0" w:color="auto"/>
          </w:divBdr>
        </w:div>
        <w:div w:id="250432434">
          <w:marLeft w:val="547"/>
          <w:marRight w:val="0"/>
          <w:marTop w:val="115"/>
          <w:marBottom w:val="0"/>
          <w:divBdr>
            <w:top w:val="none" w:sz="0" w:space="0" w:color="auto"/>
            <w:left w:val="none" w:sz="0" w:space="0" w:color="auto"/>
            <w:bottom w:val="none" w:sz="0" w:space="0" w:color="auto"/>
            <w:right w:val="none" w:sz="0" w:space="0" w:color="auto"/>
          </w:divBdr>
        </w:div>
      </w:divsChild>
    </w:div>
    <w:div w:id="107118166">
      <w:bodyDiv w:val="1"/>
      <w:marLeft w:val="0"/>
      <w:marRight w:val="0"/>
      <w:marTop w:val="0"/>
      <w:marBottom w:val="0"/>
      <w:divBdr>
        <w:top w:val="none" w:sz="0" w:space="0" w:color="auto"/>
        <w:left w:val="none" w:sz="0" w:space="0" w:color="auto"/>
        <w:bottom w:val="none" w:sz="0" w:space="0" w:color="auto"/>
        <w:right w:val="none" w:sz="0" w:space="0" w:color="auto"/>
      </w:divBdr>
    </w:div>
    <w:div w:id="109738577">
      <w:bodyDiv w:val="1"/>
      <w:marLeft w:val="0"/>
      <w:marRight w:val="0"/>
      <w:marTop w:val="0"/>
      <w:marBottom w:val="0"/>
      <w:divBdr>
        <w:top w:val="none" w:sz="0" w:space="0" w:color="auto"/>
        <w:left w:val="none" w:sz="0" w:space="0" w:color="auto"/>
        <w:bottom w:val="none" w:sz="0" w:space="0" w:color="auto"/>
        <w:right w:val="none" w:sz="0" w:space="0" w:color="auto"/>
      </w:divBdr>
      <w:divsChild>
        <w:div w:id="1337029199">
          <w:marLeft w:val="360"/>
          <w:marRight w:val="0"/>
          <w:marTop w:val="0"/>
          <w:marBottom w:val="0"/>
          <w:divBdr>
            <w:top w:val="none" w:sz="0" w:space="0" w:color="auto"/>
            <w:left w:val="none" w:sz="0" w:space="0" w:color="auto"/>
            <w:bottom w:val="none" w:sz="0" w:space="0" w:color="auto"/>
            <w:right w:val="none" w:sz="0" w:space="0" w:color="auto"/>
          </w:divBdr>
        </w:div>
        <w:div w:id="1942104386">
          <w:marLeft w:val="360"/>
          <w:marRight w:val="0"/>
          <w:marTop w:val="0"/>
          <w:marBottom w:val="0"/>
          <w:divBdr>
            <w:top w:val="none" w:sz="0" w:space="0" w:color="auto"/>
            <w:left w:val="none" w:sz="0" w:space="0" w:color="auto"/>
            <w:bottom w:val="none" w:sz="0" w:space="0" w:color="auto"/>
            <w:right w:val="none" w:sz="0" w:space="0" w:color="auto"/>
          </w:divBdr>
        </w:div>
        <w:div w:id="1291284996">
          <w:marLeft w:val="360"/>
          <w:marRight w:val="0"/>
          <w:marTop w:val="0"/>
          <w:marBottom w:val="0"/>
          <w:divBdr>
            <w:top w:val="none" w:sz="0" w:space="0" w:color="auto"/>
            <w:left w:val="none" w:sz="0" w:space="0" w:color="auto"/>
            <w:bottom w:val="none" w:sz="0" w:space="0" w:color="auto"/>
            <w:right w:val="none" w:sz="0" w:space="0" w:color="auto"/>
          </w:divBdr>
        </w:div>
        <w:div w:id="450125492">
          <w:marLeft w:val="360"/>
          <w:marRight w:val="0"/>
          <w:marTop w:val="0"/>
          <w:marBottom w:val="0"/>
          <w:divBdr>
            <w:top w:val="none" w:sz="0" w:space="0" w:color="auto"/>
            <w:left w:val="none" w:sz="0" w:space="0" w:color="auto"/>
            <w:bottom w:val="none" w:sz="0" w:space="0" w:color="auto"/>
            <w:right w:val="none" w:sz="0" w:space="0" w:color="auto"/>
          </w:divBdr>
        </w:div>
        <w:div w:id="1274050268">
          <w:marLeft w:val="360"/>
          <w:marRight w:val="0"/>
          <w:marTop w:val="0"/>
          <w:marBottom w:val="0"/>
          <w:divBdr>
            <w:top w:val="none" w:sz="0" w:space="0" w:color="auto"/>
            <w:left w:val="none" w:sz="0" w:space="0" w:color="auto"/>
            <w:bottom w:val="none" w:sz="0" w:space="0" w:color="auto"/>
            <w:right w:val="none" w:sz="0" w:space="0" w:color="auto"/>
          </w:divBdr>
        </w:div>
      </w:divsChild>
    </w:div>
    <w:div w:id="113643930">
      <w:bodyDiv w:val="1"/>
      <w:marLeft w:val="0"/>
      <w:marRight w:val="0"/>
      <w:marTop w:val="0"/>
      <w:marBottom w:val="0"/>
      <w:divBdr>
        <w:top w:val="none" w:sz="0" w:space="0" w:color="auto"/>
        <w:left w:val="none" w:sz="0" w:space="0" w:color="auto"/>
        <w:bottom w:val="none" w:sz="0" w:space="0" w:color="auto"/>
        <w:right w:val="none" w:sz="0" w:space="0" w:color="auto"/>
      </w:divBdr>
    </w:div>
    <w:div w:id="114251528">
      <w:bodyDiv w:val="1"/>
      <w:marLeft w:val="0"/>
      <w:marRight w:val="0"/>
      <w:marTop w:val="0"/>
      <w:marBottom w:val="0"/>
      <w:divBdr>
        <w:top w:val="none" w:sz="0" w:space="0" w:color="auto"/>
        <w:left w:val="none" w:sz="0" w:space="0" w:color="auto"/>
        <w:bottom w:val="none" w:sz="0" w:space="0" w:color="auto"/>
        <w:right w:val="none" w:sz="0" w:space="0" w:color="auto"/>
      </w:divBdr>
      <w:divsChild>
        <w:div w:id="495806277">
          <w:marLeft w:val="0"/>
          <w:marRight w:val="0"/>
          <w:marTop w:val="0"/>
          <w:marBottom w:val="0"/>
          <w:divBdr>
            <w:top w:val="none" w:sz="0" w:space="0" w:color="auto"/>
            <w:left w:val="none" w:sz="0" w:space="0" w:color="auto"/>
            <w:bottom w:val="none" w:sz="0" w:space="0" w:color="auto"/>
            <w:right w:val="none" w:sz="0" w:space="0" w:color="auto"/>
          </w:divBdr>
        </w:div>
        <w:div w:id="1703244997">
          <w:marLeft w:val="0"/>
          <w:marRight w:val="0"/>
          <w:marTop w:val="0"/>
          <w:marBottom w:val="0"/>
          <w:divBdr>
            <w:top w:val="none" w:sz="0" w:space="0" w:color="auto"/>
            <w:left w:val="none" w:sz="0" w:space="0" w:color="auto"/>
            <w:bottom w:val="none" w:sz="0" w:space="0" w:color="auto"/>
            <w:right w:val="none" w:sz="0" w:space="0" w:color="auto"/>
          </w:divBdr>
        </w:div>
        <w:div w:id="1227959950">
          <w:marLeft w:val="0"/>
          <w:marRight w:val="0"/>
          <w:marTop w:val="0"/>
          <w:marBottom w:val="0"/>
          <w:divBdr>
            <w:top w:val="none" w:sz="0" w:space="0" w:color="auto"/>
            <w:left w:val="none" w:sz="0" w:space="0" w:color="auto"/>
            <w:bottom w:val="none" w:sz="0" w:space="0" w:color="auto"/>
            <w:right w:val="none" w:sz="0" w:space="0" w:color="auto"/>
          </w:divBdr>
        </w:div>
        <w:div w:id="98990922">
          <w:marLeft w:val="0"/>
          <w:marRight w:val="0"/>
          <w:marTop w:val="0"/>
          <w:marBottom w:val="0"/>
          <w:divBdr>
            <w:top w:val="none" w:sz="0" w:space="0" w:color="auto"/>
            <w:left w:val="none" w:sz="0" w:space="0" w:color="auto"/>
            <w:bottom w:val="none" w:sz="0" w:space="0" w:color="auto"/>
            <w:right w:val="none" w:sz="0" w:space="0" w:color="auto"/>
          </w:divBdr>
        </w:div>
        <w:div w:id="2122914690">
          <w:marLeft w:val="0"/>
          <w:marRight w:val="0"/>
          <w:marTop w:val="0"/>
          <w:marBottom w:val="0"/>
          <w:divBdr>
            <w:top w:val="none" w:sz="0" w:space="0" w:color="auto"/>
            <w:left w:val="none" w:sz="0" w:space="0" w:color="auto"/>
            <w:bottom w:val="none" w:sz="0" w:space="0" w:color="auto"/>
            <w:right w:val="none" w:sz="0" w:space="0" w:color="auto"/>
          </w:divBdr>
        </w:div>
        <w:div w:id="1773013237">
          <w:marLeft w:val="0"/>
          <w:marRight w:val="0"/>
          <w:marTop w:val="0"/>
          <w:marBottom w:val="0"/>
          <w:divBdr>
            <w:top w:val="none" w:sz="0" w:space="0" w:color="auto"/>
            <w:left w:val="none" w:sz="0" w:space="0" w:color="auto"/>
            <w:bottom w:val="none" w:sz="0" w:space="0" w:color="auto"/>
            <w:right w:val="none" w:sz="0" w:space="0" w:color="auto"/>
          </w:divBdr>
        </w:div>
        <w:div w:id="974214220">
          <w:marLeft w:val="0"/>
          <w:marRight w:val="0"/>
          <w:marTop w:val="0"/>
          <w:marBottom w:val="0"/>
          <w:divBdr>
            <w:top w:val="none" w:sz="0" w:space="0" w:color="auto"/>
            <w:left w:val="none" w:sz="0" w:space="0" w:color="auto"/>
            <w:bottom w:val="none" w:sz="0" w:space="0" w:color="auto"/>
            <w:right w:val="none" w:sz="0" w:space="0" w:color="auto"/>
          </w:divBdr>
        </w:div>
        <w:div w:id="23336654">
          <w:marLeft w:val="0"/>
          <w:marRight w:val="0"/>
          <w:marTop w:val="0"/>
          <w:marBottom w:val="0"/>
          <w:divBdr>
            <w:top w:val="none" w:sz="0" w:space="0" w:color="auto"/>
            <w:left w:val="none" w:sz="0" w:space="0" w:color="auto"/>
            <w:bottom w:val="none" w:sz="0" w:space="0" w:color="auto"/>
            <w:right w:val="none" w:sz="0" w:space="0" w:color="auto"/>
          </w:divBdr>
        </w:div>
        <w:div w:id="1697582121">
          <w:marLeft w:val="0"/>
          <w:marRight w:val="0"/>
          <w:marTop w:val="0"/>
          <w:marBottom w:val="0"/>
          <w:divBdr>
            <w:top w:val="none" w:sz="0" w:space="0" w:color="auto"/>
            <w:left w:val="none" w:sz="0" w:space="0" w:color="auto"/>
            <w:bottom w:val="none" w:sz="0" w:space="0" w:color="auto"/>
            <w:right w:val="none" w:sz="0" w:space="0" w:color="auto"/>
          </w:divBdr>
        </w:div>
        <w:div w:id="203254129">
          <w:marLeft w:val="0"/>
          <w:marRight w:val="0"/>
          <w:marTop w:val="0"/>
          <w:marBottom w:val="0"/>
          <w:divBdr>
            <w:top w:val="none" w:sz="0" w:space="0" w:color="auto"/>
            <w:left w:val="none" w:sz="0" w:space="0" w:color="auto"/>
            <w:bottom w:val="none" w:sz="0" w:space="0" w:color="auto"/>
            <w:right w:val="none" w:sz="0" w:space="0" w:color="auto"/>
          </w:divBdr>
        </w:div>
        <w:div w:id="1133598238">
          <w:marLeft w:val="0"/>
          <w:marRight w:val="0"/>
          <w:marTop w:val="0"/>
          <w:marBottom w:val="0"/>
          <w:divBdr>
            <w:top w:val="none" w:sz="0" w:space="0" w:color="auto"/>
            <w:left w:val="none" w:sz="0" w:space="0" w:color="auto"/>
            <w:bottom w:val="none" w:sz="0" w:space="0" w:color="auto"/>
            <w:right w:val="none" w:sz="0" w:space="0" w:color="auto"/>
          </w:divBdr>
        </w:div>
        <w:div w:id="1884902883">
          <w:marLeft w:val="0"/>
          <w:marRight w:val="0"/>
          <w:marTop w:val="0"/>
          <w:marBottom w:val="0"/>
          <w:divBdr>
            <w:top w:val="none" w:sz="0" w:space="0" w:color="auto"/>
            <w:left w:val="none" w:sz="0" w:space="0" w:color="auto"/>
            <w:bottom w:val="none" w:sz="0" w:space="0" w:color="auto"/>
            <w:right w:val="none" w:sz="0" w:space="0" w:color="auto"/>
          </w:divBdr>
        </w:div>
        <w:div w:id="2033140975">
          <w:marLeft w:val="0"/>
          <w:marRight w:val="0"/>
          <w:marTop w:val="0"/>
          <w:marBottom w:val="0"/>
          <w:divBdr>
            <w:top w:val="none" w:sz="0" w:space="0" w:color="auto"/>
            <w:left w:val="none" w:sz="0" w:space="0" w:color="auto"/>
            <w:bottom w:val="none" w:sz="0" w:space="0" w:color="auto"/>
            <w:right w:val="none" w:sz="0" w:space="0" w:color="auto"/>
          </w:divBdr>
        </w:div>
        <w:div w:id="647436195">
          <w:marLeft w:val="0"/>
          <w:marRight w:val="0"/>
          <w:marTop w:val="0"/>
          <w:marBottom w:val="0"/>
          <w:divBdr>
            <w:top w:val="none" w:sz="0" w:space="0" w:color="auto"/>
            <w:left w:val="none" w:sz="0" w:space="0" w:color="auto"/>
            <w:bottom w:val="none" w:sz="0" w:space="0" w:color="auto"/>
            <w:right w:val="none" w:sz="0" w:space="0" w:color="auto"/>
          </w:divBdr>
        </w:div>
        <w:div w:id="1349521159">
          <w:marLeft w:val="0"/>
          <w:marRight w:val="0"/>
          <w:marTop w:val="0"/>
          <w:marBottom w:val="0"/>
          <w:divBdr>
            <w:top w:val="none" w:sz="0" w:space="0" w:color="auto"/>
            <w:left w:val="none" w:sz="0" w:space="0" w:color="auto"/>
            <w:bottom w:val="none" w:sz="0" w:space="0" w:color="auto"/>
            <w:right w:val="none" w:sz="0" w:space="0" w:color="auto"/>
          </w:divBdr>
        </w:div>
        <w:div w:id="402724901">
          <w:marLeft w:val="0"/>
          <w:marRight w:val="0"/>
          <w:marTop w:val="0"/>
          <w:marBottom w:val="0"/>
          <w:divBdr>
            <w:top w:val="none" w:sz="0" w:space="0" w:color="auto"/>
            <w:left w:val="none" w:sz="0" w:space="0" w:color="auto"/>
            <w:bottom w:val="none" w:sz="0" w:space="0" w:color="auto"/>
            <w:right w:val="none" w:sz="0" w:space="0" w:color="auto"/>
          </w:divBdr>
        </w:div>
        <w:div w:id="1305433595">
          <w:marLeft w:val="0"/>
          <w:marRight w:val="0"/>
          <w:marTop w:val="0"/>
          <w:marBottom w:val="0"/>
          <w:divBdr>
            <w:top w:val="none" w:sz="0" w:space="0" w:color="auto"/>
            <w:left w:val="none" w:sz="0" w:space="0" w:color="auto"/>
            <w:bottom w:val="none" w:sz="0" w:space="0" w:color="auto"/>
            <w:right w:val="none" w:sz="0" w:space="0" w:color="auto"/>
          </w:divBdr>
        </w:div>
        <w:div w:id="652828698">
          <w:marLeft w:val="0"/>
          <w:marRight w:val="0"/>
          <w:marTop w:val="0"/>
          <w:marBottom w:val="0"/>
          <w:divBdr>
            <w:top w:val="none" w:sz="0" w:space="0" w:color="auto"/>
            <w:left w:val="none" w:sz="0" w:space="0" w:color="auto"/>
            <w:bottom w:val="none" w:sz="0" w:space="0" w:color="auto"/>
            <w:right w:val="none" w:sz="0" w:space="0" w:color="auto"/>
          </w:divBdr>
        </w:div>
        <w:div w:id="1519197696">
          <w:marLeft w:val="0"/>
          <w:marRight w:val="0"/>
          <w:marTop w:val="0"/>
          <w:marBottom w:val="0"/>
          <w:divBdr>
            <w:top w:val="none" w:sz="0" w:space="0" w:color="auto"/>
            <w:left w:val="none" w:sz="0" w:space="0" w:color="auto"/>
            <w:bottom w:val="none" w:sz="0" w:space="0" w:color="auto"/>
            <w:right w:val="none" w:sz="0" w:space="0" w:color="auto"/>
          </w:divBdr>
        </w:div>
        <w:div w:id="1959414420">
          <w:marLeft w:val="0"/>
          <w:marRight w:val="0"/>
          <w:marTop w:val="0"/>
          <w:marBottom w:val="0"/>
          <w:divBdr>
            <w:top w:val="none" w:sz="0" w:space="0" w:color="auto"/>
            <w:left w:val="none" w:sz="0" w:space="0" w:color="auto"/>
            <w:bottom w:val="none" w:sz="0" w:space="0" w:color="auto"/>
            <w:right w:val="none" w:sz="0" w:space="0" w:color="auto"/>
          </w:divBdr>
        </w:div>
        <w:div w:id="947586367">
          <w:marLeft w:val="0"/>
          <w:marRight w:val="0"/>
          <w:marTop w:val="0"/>
          <w:marBottom w:val="0"/>
          <w:divBdr>
            <w:top w:val="none" w:sz="0" w:space="0" w:color="auto"/>
            <w:left w:val="none" w:sz="0" w:space="0" w:color="auto"/>
            <w:bottom w:val="none" w:sz="0" w:space="0" w:color="auto"/>
            <w:right w:val="none" w:sz="0" w:space="0" w:color="auto"/>
          </w:divBdr>
        </w:div>
        <w:div w:id="1548637154">
          <w:marLeft w:val="0"/>
          <w:marRight w:val="0"/>
          <w:marTop w:val="0"/>
          <w:marBottom w:val="0"/>
          <w:divBdr>
            <w:top w:val="none" w:sz="0" w:space="0" w:color="auto"/>
            <w:left w:val="none" w:sz="0" w:space="0" w:color="auto"/>
            <w:bottom w:val="none" w:sz="0" w:space="0" w:color="auto"/>
            <w:right w:val="none" w:sz="0" w:space="0" w:color="auto"/>
          </w:divBdr>
        </w:div>
        <w:div w:id="662975784">
          <w:marLeft w:val="0"/>
          <w:marRight w:val="0"/>
          <w:marTop w:val="0"/>
          <w:marBottom w:val="0"/>
          <w:divBdr>
            <w:top w:val="none" w:sz="0" w:space="0" w:color="auto"/>
            <w:left w:val="none" w:sz="0" w:space="0" w:color="auto"/>
            <w:bottom w:val="none" w:sz="0" w:space="0" w:color="auto"/>
            <w:right w:val="none" w:sz="0" w:space="0" w:color="auto"/>
          </w:divBdr>
        </w:div>
        <w:div w:id="1745058772">
          <w:marLeft w:val="0"/>
          <w:marRight w:val="0"/>
          <w:marTop w:val="0"/>
          <w:marBottom w:val="0"/>
          <w:divBdr>
            <w:top w:val="none" w:sz="0" w:space="0" w:color="auto"/>
            <w:left w:val="none" w:sz="0" w:space="0" w:color="auto"/>
            <w:bottom w:val="none" w:sz="0" w:space="0" w:color="auto"/>
            <w:right w:val="none" w:sz="0" w:space="0" w:color="auto"/>
          </w:divBdr>
        </w:div>
        <w:div w:id="700277115">
          <w:marLeft w:val="0"/>
          <w:marRight w:val="0"/>
          <w:marTop w:val="0"/>
          <w:marBottom w:val="0"/>
          <w:divBdr>
            <w:top w:val="none" w:sz="0" w:space="0" w:color="auto"/>
            <w:left w:val="none" w:sz="0" w:space="0" w:color="auto"/>
            <w:bottom w:val="none" w:sz="0" w:space="0" w:color="auto"/>
            <w:right w:val="none" w:sz="0" w:space="0" w:color="auto"/>
          </w:divBdr>
        </w:div>
        <w:div w:id="1413622273">
          <w:marLeft w:val="0"/>
          <w:marRight w:val="0"/>
          <w:marTop w:val="0"/>
          <w:marBottom w:val="0"/>
          <w:divBdr>
            <w:top w:val="none" w:sz="0" w:space="0" w:color="auto"/>
            <w:left w:val="none" w:sz="0" w:space="0" w:color="auto"/>
            <w:bottom w:val="none" w:sz="0" w:space="0" w:color="auto"/>
            <w:right w:val="none" w:sz="0" w:space="0" w:color="auto"/>
          </w:divBdr>
        </w:div>
      </w:divsChild>
    </w:div>
    <w:div w:id="122189819">
      <w:bodyDiv w:val="1"/>
      <w:marLeft w:val="0"/>
      <w:marRight w:val="0"/>
      <w:marTop w:val="0"/>
      <w:marBottom w:val="0"/>
      <w:divBdr>
        <w:top w:val="none" w:sz="0" w:space="0" w:color="auto"/>
        <w:left w:val="none" w:sz="0" w:space="0" w:color="auto"/>
        <w:bottom w:val="none" w:sz="0" w:space="0" w:color="auto"/>
        <w:right w:val="none" w:sz="0" w:space="0" w:color="auto"/>
      </w:divBdr>
    </w:div>
    <w:div w:id="128211849">
      <w:bodyDiv w:val="1"/>
      <w:marLeft w:val="0"/>
      <w:marRight w:val="0"/>
      <w:marTop w:val="0"/>
      <w:marBottom w:val="0"/>
      <w:divBdr>
        <w:top w:val="none" w:sz="0" w:space="0" w:color="auto"/>
        <w:left w:val="none" w:sz="0" w:space="0" w:color="auto"/>
        <w:bottom w:val="none" w:sz="0" w:space="0" w:color="auto"/>
        <w:right w:val="none" w:sz="0" w:space="0" w:color="auto"/>
      </w:divBdr>
    </w:div>
    <w:div w:id="133565187">
      <w:bodyDiv w:val="1"/>
      <w:marLeft w:val="0"/>
      <w:marRight w:val="0"/>
      <w:marTop w:val="0"/>
      <w:marBottom w:val="0"/>
      <w:divBdr>
        <w:top w:val="none" w:sz="0" w:space="0" w:color="auto"/>
        <w:left w:val="none" w:sz="0" w:space="0" w:color="auto"/>
        <w:bottom w:val="none" w:sz="0" w:space="0" w:color="auto"/>
        <w:right w:val="none" w:sz="0" w:space="0" w:color="auto"/>
      </w:divBdr>
      <w:divsChild>
        <w:div w:id="1061635345">
          <w:marLeft w:val="274"/>
          <w:marRight w:val="0"/>
          <w:marTop w:val="0"/>
          <w:marBottom w:val="0"/>
          <w:divBdr>
            <w:top w:val="none" w:sz="0" w:space="0" w:color="auto"/>
            <w:left w:val="none" w:sz="0" w:space="0" w:color="auto"/>
            <w:bottom w:val="none" w:sz="0" w:space="0" w:color="auto"/>
            <w:right w:val="none" w:sz="0" w:space="0" w:color="auto"/>
          </w:divBdr>
        </w:div>
        <w:div w:id="993527874">
          <w:marLeft w:val="274"/>
          <w:marRight w:val="0"/>
          <w:marTop w:val="0"/>
          <w:marBottom w:val="0"/>
          <w:divBdr>
            <w:top w:val="none" w:sz="0" w:space="0" w:color="auto"/>
            <w:left w:val="none" w:sz="0" w:space="0" w:color="auto"/>
            <w:bottom w:val="none" w:sz="0" w:space="0" w:color="auto"/>
            <w:right w:val="none" w:sz="0" w:space="0" w:color="auto"/>
          </w:divBdr>
        </w:div>
        <w:div w:id="314800683">
          <w:marLeft w:val="706"/>
          <w:marRight w:val="0"/>
          <w:marTop w:val="0"/>
          <w:marBottom w:val="0"/>
          <w:divBdr>
            <w:top w:val="none" w:sz="0" w:space="0" w:color="auto"/>
            <w:left w:val="none" w:sz="0" w:space="0" w:color="auto"/>
            <w:bottom w:val="none" w:sz="0" w:space="0" w:color="auto"/>
            <w:right w:val="none" w:sz="0" w:space="0" w:color="auto"/>
          </w:divBdr>
        </w:div>
        <w:div w:id="1398552870">
          <w:marLeft w:val="706"/>
          <w:marRight w:val="0"/>
          <w:marTop w:val="0"/>
          <w:marBottom w:val="0"/>
          <w:divBdr>
            <w:top w:val="none" w:sz="0" w:space="0" w:color="auto"/>
            <w:left w:val="none" w:sz="0" w:space="0" w:color="auto"/>
            <w:bottom w:val="none" w:sz="0" w:space="0" w:color="auto"/>
            <w:right w:val="none" w:sz="0" w:space="0" w:color="auto"/>
          </w:divBdr>
        </w:div>
        <w:div w:id="1110202190">
          <w:marLeft w:val="706"/>
          <w:marRight w:val="0"/>
          <w:marTop w:val="0"/>
          <w:marBottom w:val="0"/>
          <w:divBdr>
            <w:top w:val="none" w:sz="0" w:space="0" w:color="auto"/>
            <w:left w:val="none" w:sz="0" w:space="0" w:color="auto"/>
            <w:bottom w:val="none" w:sz="0" w:space="0" w:color="auto"/>
            <w:right w:val="none" w:sz="0" w:space="0" w:color="auto"/>
          </w:divBdr>
        </w:div>
        <w:div w:id="1548882089">
          <w:marLeft w:val="274"/>
          <w:marRight w:val="0"/>
          <w:marTop w:val="0"/>
          <w:marBottom w:val="0"/>
          <w:divBdr>
            <w:top w:val="none" w:sz="0" w:space="0" w:color="auto"/>
            <w:left w:val="none" w:sz="0" w:space="0" w:color="auto"/>
            <w:bottom w:val="none" w:sz="0" w:space="0" w:color="auto"/>
            <w:right w:val="none" w:sz="0" w:space="0" w:color="auto"/>
          </w:divBdr>
        </w:div>
        <w:div w:id="129982420">
          <w:marLeft w:val="274"/>
          <w:marRight w:val="0"/>
          <w:marTop w:val="0"/>
          <w:marBottom w:val="0"/>
          <w:divBdr>
            <w:top w:val="none" w:sz="0" w:space="0" w:color="auto"/>
            <w:left w:val="none" w:sz="0" w:space="0" w:color="auto"/>
            <w:bottom w:val="none" w:sz="0" w:space="0" w:color="auto"/>
            <w:right w:val="none" w:sz="0" w:space="0" w:color="auto"/>
          </w:divBdr>
        </w:div>
        <w:div w:id="481502562">
          <w:marLeft w:val="274"/>
          <w:marRight w:val="0"/>
          <w:marTop w:val="0"/>
          <w:marBottom w:val="0"/>
          <w:divBdr>
            <w:top w:val="none" w:sz="0" w:space="0" w:color="auto"/>
            <w:left w:val="none" w:sz="0" w:space="0" w:color="auto"/>
            <w:bottom w:val="none" w:sz="0" w:space="0" w:color="auto"/>
            <w:right w:val="none" w:sz="0" w:space="0" w:color="auto"/>
          </w:divBdr>
        </w:div>
      </w:divsChild>
    </w:div>
    <w:div w:id="154346939">
      <w:bodyDiv w:val="1"/>
      <w:marLeft w:val="0"/>
      <w:marRight w:val="0"/>
      <w:marTop w:val="0"/>
      <w:marBottom w:val="0"/>
      <w:divBdr>
        <w:top w:val="none" w:sz="0" w:space="0" w:color="auto"/>
        <w:left w:val="none" w:sz="0" w:space="0" w:color="auto"/>
        <w:bottom w:val="none" w:sz="0" w:space="0" w:color="auto"/>
        <w:right w:val="none" w:sz="0" w:space="0" w:color="auto"/>
      </w:divBdr>
      <w:divsChild>
        <w:div w:id="1510867">
          <w:marLeft w:val="0"/>
          <w:marRight w:val="0"/>
          <w:marTop w:val="0"/>
          <w:marBottom w:val="0"/>
          <w:divBdr>
            <w:top w:val="none" w:sz="0" w:space="0" w:color="auto"/>
            <w:left w:val="none" w:sz="0" w:space="0" w:color="auto"/>
            <w:bottom w:val="none" w:sz="0" w:space="0" w:color="auto"/>
            <w:right w:val="none" w:sz="0" w:space="0" w:color="auto"/>
          </w:divBdr>
        </w:div>
        <w:div w:id="1547450208">
          <w:marLeft w:val="0"/>
          <w:marRight w:val="0"/>
          <w:marTop w:val="0"/>
          <w:marBottom w:val="0"/>
          <w:divBdr>
            <w:top w:val="none" w:sz="0" w:space="0" w:color="auto"/>
            <w:left w:val="none" w:sz="0" w:space="0" w:color="auto"/>
            <w:bottom w:val="none" w:sz="0" w:space="0" w:color="auto"/>
            <w:right w:val="none" w:sz="0" w:space="0" w:color="auto"/>
          </w:divBdr>
        </w:div>
        <w:div w:id="1911649886">
          <w:marLeft w:val="0"/>
          <w:marRight w:val="0"/>
          <w:marTop w:val="0"/>
          <w:marBottom w:val="0"/>
          <w:divBdr>
            <w:top w:val="none" w:sz="0" w:space="0" w:color="auto"/>
            <w:left w:val="none" w:sz="0" w:space="0" w:color="auto"/>
            <w:bottom w:val="none" w:sz="0" w:space="0" w:color="auto"/>
            <w:right w:val="none" w:sz="0" w:space="0" w:color="auto"/>
          </w:divBdr>
        </w:div>
        <w:div w:id="334459521">
          <w:marLeft w:val="0"/>
          <w:marRight w:val="0"/>
          <w:marTop w:val="0"/>
          <w:marBottom w:val="0"/>
          <w:divBdr>
            <w:top w:val="none" w:sz="0" w:space="0" w:color="auto"/>
            <w:left w:val="none" w:sz="0" w:space="0" w:color="auto"/>
            <w:bottom w:val="none" w:sz="0" w:space="0" w:color="auto"/>
            <w:right w:val="none" w:sz="0" w:space="0" w:color="auto"/>
          </w:divBdr>
        </w:div>
        <w:div w:id="1851985815">
          <w:marLeft w:val="0"/>
          <w:marRight w:val="0"/>
          <w:marTop w:val="0"/>
          <w:marBottom w:val="0"/>
          <w:divBdr>
            <w:top w:val="none" w:sz="0" w:space="0" w:color="auto"/>
            <w:left w:val="none" w:sz="0" w:space="0" w:color="auto"/>
            <w:bottom w:val="none" w:sz="0" w:space="0" w:color="auto"/>
            <w:right w:val="none" w:sz="0" w:space="0" w:color="auto"/>
          </w:divBdr>
        </w:div>
        <w:div w:id="285623068">
          <w:marLeft w:val="0"/>
          <w:marRight w:val="0"/>
          <w:marTop w:val="0"/>
          <w:marBottom w:val="0"/>
          <w:divBdr>
            <w:top w:val="none" w:sz="0" w:space="0" w:color="auto"/>
            <w:left w:val="none" w:sz="0" w:space="0" w:color="auto"/>
            <w:bottom w:val="none" w:sz="0" w:space="0" w:color="auto"/>
            <w:right w:val="none" w:sz="0" w:space="0" w:color="auto"/>
          </w:divBdr>
        </w:div>
        <w:div w:id="310212383">
          <w:marLeft w:val="0"/>
          <w:marRight w:val="0"/>
          <w:marTop w:val="0"/>
          <w:marBottom w:val="0"/>
          <w:divBdr>
            <w:top w:val="none" w:sz="0" w:space="0" w:color="auto"/>
            <w:left w:val="none" w:sz="0" w:space="0" w:color="auto"/>
            <w:bottom w:val="none" w:sz="0" w:space="0" w:color="auto"/>
            <w:right w:val="none" w:sz="0" w:space="0" w:color="auto"/>
          </w:divBdr>
        </w:div>
      </w:divsChild>
    </w:div>
    <w:div w:id="159933608">
      <w:bodyDiv w:val="1"/>
      <w:marLeft w:val="0"/>
      <w:marRight w:val="0"/>
      <w:marTop w:val="0"/>
      <w:marBottom w:val="0"/>
      <w:divBdr>
        <w:top w:val="none" w:sz="0" w:space="0" w:color="auto"/>
        <w:left w:val="none" w:sz="0" w:space="0" w:color="auto"/>
        <w:bottom w:val="none" w:sz="0" w:space="0" w:color="auto"/>
        <w:right w:val="none" w:sz="0" w:space="0" w:color="auto"/>
      </w:divBdr>
    </w:div>
    <w:div w:id="166794501">
      <w:bodyDiv w:val="1"/>
      <w:marLeft w:val="0"/>
      <w:marRight w:val="0"/>
      <w:marTop w:val="0"/>
      <w:marBottom w:val="0"/>
      <w:divBdr>
        <w:top w:val="none" w:sz="0" w:space="0" w:color="auto"/>
        <w:left w:val="none" w:sz="0" w:space="0" w:color="auto"/>
        <w:bottom w:val="none" w:sz="0" w:space="0" w:color="auto"/>
        <w:right w:val="none" w:sz="0" w:space="0" w:color="auto"/>
      </w:divBdr>
    </w:div>
    <w:div w:id="167407963">
      <w:bodyDiv w:val="1"/>
      <w:marLeft w:val="0"/>
      <w:marRight w:val="0"/>
      <w:marTop w:val="0"/>
      <w:marBottom w:val="0"/>
      <w:divBdr>
        <w:top w:val="none" w:sz="0" w:space="0" w:color="auto"/>
        <w:left w:val="none" w:sz="0" w:space="0" w:color="auto"/>
        <w:bottom w:val="none" w:sz="0" w:space="0" w:color="auto"/>
        <w:right w:val="none" w:sz="0" w:space="0" w:color="auto"/>
      </w:divBdr>
    </w:div>
    <w:div w:id="178008223">
      <w:bodyDiv w:val="1"/>
      <w:marLeft w:val="0"/>
      <w:marRight w:val="0"/>
      <w:marTop w:val="0"/>
      <w:marBottom w:val="0"/>
      <w:divBdr>
        <w:top w:val="none" w:sz="0" w:space="0" w:color="auto"/>
        <w:left w:val="none" w:sz="0" w:space="0" w:color="auto"/>
        <w:bottom w:val="none" w:sz="0" w:space="0" w:color="auto"/>
        <w:right w:val="none" w:sz="0" w:space="0" w:color="auto"/>
      </w:divBdr>
    </w:div>
    <w:div w:id="190993756">
      <w:bodyDiv w:val="1"/>
      <w:marLeft w:val="0"/>
      <w:marRight w:val="0"/>
      <w:marTop w:val="0"/>
      <w:marBottom w:val="0"/>
      <w:divBdr>
        <w:top w:val="none" w:sz="0" w:space="0" w:color="auto"/>
        <w:left w:val="none" w:sz="0" w:space="0" w:color="auto"/>
        <w:bottom w:val="none" w:sz="0" w:space="0" w:color="auto"/>
        <w:right w:val="none" w:sz="0" w:space="0" w:color="auto"/>
      </w:divBdr>
    </w:div>
    <w:div w:id="192153390">
      <w:bodyDiv w:val="1"/>
      <w:marLeft w:val="0"/>
      <w:marRight w:val="0"/>
      <w:marTop w:val="0"/>
      <w:marBottom w:val="0"/>
      <w:divBdr>
        <w:top w:val="none" w:sz="0" w:space="0" w:color="auto"/>
        <w:left w:val="none" w:sz="0" w:space="0" w:color="auto"/>
        <w:bottom w:val="none" w:sz="0" w:space="0" w:color="auto"/>
        <w:right w:val="none" w:sz="0" w:space="0" w:color="auto"/>
      </w:divBdr>
    </w:div>
    <w:div w:id="195580937">
      <w:bodyDiv w:val="1"/>
      <w:marLeft w:val="0"/>
      <w:marRight w:val="0"/>
      <w:marTop w:val="0"/>
      <w:marBottom w:val="0"/>
      <w:divBdr>
        <w:top w:val="none" w:sz="0" w:space="0" w:color="auto"/>
        <w:left w:val="none" w:sz="0" w:space="0" w:color="auto"/>
        <w:bottom w:val="none" w:sz="0" w:space="0" w:color="auto"/>
        <w:right w:val="none" w:sz="0" w:space="0" w:color="auto"/>
      </w:divBdr>
    </w:div>
    <w:div w:id="196085112">
      <w:bodyDiv w:val="1"/>
      <w:marLeft w:val="0"/>
      <w:marRight w:val="0"/>
      <w:marTop w:val="0"/>
      <w:marBottom w:val="0"/>
      <w:divBdr>
        <w:top w:val="none" w:sz="0" w:space="0" w:color="auto"/>
        <w:left w:val="none" w:sz="0" w:space="0" w:color="auto"/>
        <w:bottom w:val="none" w:sz="0" w:space="0" w:color="auto"/>
        <w:right w:val="none" w:sz="0" w:space="0" w:color="auto"/>
      </w:divBdr>
      <w:divsChild>
        <w:div w:id="1015494003">
          <w:marLeft w:val="0"/>
          <w:marRight w:val="0"/>
          <w:marTop w:val="0"/>
          <w:marBottom w:val="0"/>
          <w:divBdr>
            <w:top w:val="none" w:sz="0" w:space="0" w:color="auto"/>
            <w:left w:val="none" w:sz="0" w:space="0" w:color="auto"/>
            <w:bottom w:val="none" w:sz="0" w:space="0" w:color="auto"/>
            <w:right w:val="none" w:sz="0" w:space="0" w:color="auto"/>
          </w:divBdr>
        </w:div>
        <w:div w:id="157306787">
          <w:marLeft w:val="0"/>
          <w:marRight w:val="0"/>
          <w:marTop w:val="0"/>
          <w:marBottom w:val="0"/>
          <w:divBdr>
            <w:top w:val="none" w:sz="0" w:space="0" w:color="auto"/>
            <w:left w:val="none" w:sz="0" w:space="0" w:color="auto"/>
            <w:bottom w:val="none" w:sz="0" w:space="0" w:color="auto"/>
            <w:right w:val="none" w:sz="0" w:space="0" w:color="auto"/>
          </w:divBdr>
        </w:div>
        <w:div w:id="816456831">
          <w:marLeft w:val="0"/>
          <w:marRight w:val="0"/>
          <w:marTop w:val="0"/>
          <w:marBottom w:val="0"/>
          <w:divBdr>
            <w:top w:val="none" w:sz="0" w:space="0" w:color="auto"/>
            <w:left w:val="none" w:sz="0" w:space="0" w:color="auto"/>
            <w:bottom w:val="none" w:sz="0" w:space="0" w:color="auto"/>
            <w:right w:val="none" w:sz="0" w:space="0" w:color="auto"/>
          </w:divBdr>
        </w:div>
        <w:div w:id="789781801">
          <w:marLeft w:val="0"/>
          <w:marRight w:val="0"/>
          <w:marTop w:val="0"/>
          <w:marBottom w:val="0"/>
          <w:divBdr>
            <w:top w:val="none" w:sz="0" w:space="0" w:color="auto"/>
            <w:left w:val="none" w:sz="0" w:space="0" w:color="auto"/>
            <w:bottom w:val="none" w:sz="0" w:space="0" w:color="auto"/>
            <w:right w:val="none" w:sz="0" w:space="0" w:color="auto"/>
          </w:divBdr>
        </w:div>
        <w:div w:id="905916837">
          <w:marLeft w:val="0"/>
          <w:marRight w:val="0"/>
          <w:marTop w:val="0"/>
          <w:marBottom w:val="0"/>
          <w:divBdr>
            <w:top w:val="none" w:sz="0" w:space="0" w:color="auto"/>
            <w:left w:val="none" w:sz="0" w:space="0" w:color="auto"/>
            <w:bottom w:val="none" w:sz="0" w:space="0" w:color="auto"/>
            <w:right w:val="none" w:sz="0" w:space="0" w:color="auto"/>
          </w:divBdr>
        </w:div>
        <w:div w:id="424424675">
          <w:marLeft w:val="0"/>
          <w:marRight w:val="0"/>
          <w:marTop w:val="0"/>
          <w:marBottom w:val="0"/>
          <w:divBdr>
            <w:top w:val="none" w:sz="0" w:space="0" w:color="auto"/>
            <w:left w:val="none" w:sz="0" w:space="0" w:color="auto"/>
            <w:bottom w:val="none" w:sz="0" w:space="0" w:color="auto"/>
            <w:right w:val="none" w:sz="0" w:space="0" w:color="auto"/>
          </w:divBdr>
        </w:div>
        <w:div w:id="2002804237">
          <w:marLeft w:val="0"/>
          <w:marRight w:val="0"/>
          <w:marTop w:val="0"/>
          <w:marBottom w:val="0"/>
          <w:divBdr>
            <w:top w:val="none" w:sz="0" w:space="0" w:color="auto"/>
            <w:left w:val="none" w:sz="0" w:space="0" w:color="auto"/>
            <w:bottom w:val="none" w:sz="0" w:space="0" w:color="auto"/>
            <w:right w:val="none" w:sz="0" w:space="0" w:color="auto"/>
          </w:divBdr>
        </w:div>
        <w:div w:id="1245719545">
          <w:marLeft w:val="0"/>
          <w:marRight w:val="0"/>
          <w:marTop w:val="0"/>
          <w:marBottom w:val="0"/>
          <w:divBdr>
            <w:top w:val="none" w:sz="0" w:space="0" w:color="auto"/>
            <w:left w:val="none" w:sz="0" w:space="0" w:color="auto"/>
            <w:bottom w:val="none" w:sz="0" w:space="0" w:color="auto"/>
            <w:right w:val="none" w:sz="0" w:space="0" w:color="auto"/>
          </w:divBdr>
        </w:div>
        <w:div w:id="286201673">
          <w:marLeft w:val="0"/>
          <w:marRight w:val="0"/>
          <w:marTop w:val="0"/>
          <w:marBottom w:val="0"/>
          <w:divBdr>
            <w:top w:val="none" w:sz="0" w:space="0" w:color="auto"/>
            <w:left w:val="none" w:sz="0" w:space="0" w:color="auto"/>
            <w:bottom w:val="none" w:sz="0" w:space="0" w:color="auto"/>
            <w:right w:val="none" w:sz="0" w:space="0" w:color="auto"/>
          </w:divBdr>
        </w:div>
        <w:div w:id="1822841974">
          <w:marLeft w:val="0"/>
          <w:marRight w:val="0"/>
          <w:marTop w:val="0"/>
          <w:marBottom w:val="0"/>
          <w:divBdr>
            <w:top w:val="none" w:sz="0" w:space="0" w:color="auto"/>
            <w:left w:val="none" w:sz="0" w:space="0" w:color="auto"/>
            <w:bottom w:val="none" w:sz="0" w:space="0" w:color="auto"/>
            <w:right w:val="none" w:sz="0" w:space="0" w:color="auto"/>
          </w:divBdr>
        </w:div>
        <w:div w:id="772479017">
          <w:marLeft w:val="0"/>
          <w:marRight w:val="0"/>
          <w:marTop w:val="0"/>
          <w:marBottom w:val="0"/>
          <w:divBdr>
            <w:top w:val="none" w:sz="0" w:space="0" w:color="auto"/>
            <w:left w:val="none" w:sz="0" w:space="0" w:color="auto"/>
            <w:bottom w:val="none" w:sz="0" w:space="0" w:color="auto"/>
            <w:right w:val="none" w:sz="0" w:space="0" w:color="auto"/>
          </w:divBdr>
        </w:div>
        <w:div w:id="1838304362">
          <w:marLeft w:val="0"/>
          <w:marRight w:val="0"/>
          <w:marTop w:val="0"/>
          <w:marBottom w:val="0"/>
          <w:divBdr>
            <w:top w:val="none" w:sz="0" w:space="0" w:color="auto"/>
            <w:left w:val="none" w:sz="0" w:space="0" w:color="auto"/>
            <w:bottom w:val="none" w:sz="0" w:space="0" w:color="auto"/>
            <w:right w:val="none" w:sz="0" w:space="0" w:color="auto"/>
          </w:divBdr>
        </w:div>
        <w:div w:id="504321077">
          <w:marLeft w:val="0"/>
          <w:marRight w:val="0"/>
          <w:marTop w:val="0"/>
          <w:marBottom w:val="0"/>
          <w:divBdr>
            <w:top w:val="none" w:sz="0" w:space="0" w:color="auto"/>
            <w:left w:val="none" w:sz="0" w:space="0" w:color="auto"/>
            <w:bottom w:val="none" w:sz="0" w:space="0" w:color="auto"/>
            <w:right w:val="none" w:sz="0" w:space="0" w:color="auto"/>
          </w:divBdr>
        </w:div>
      </w:divsChild>
    </w:div>
    <w:div w:id="198863722">
      <w:bodyDiv w:val="1"/>
      <w:marLeft w:val="0"/>
      <w:marRight w:val="0"/>
      <w:marTop w:val="0"/>
      <w:marBottom w:val="0"/>
      <w:divBdr>
        <w:top w:val="none" w:sz="0" w:space="0" w:color="auto"/>
        <w:left w:val="none" w:sz="0" w:space="0" w:color="auto"/>
        <w:bottom w:val="none" w:sz="0" w:space="0" w:color="auto"/>
        <w:right w:val="none" w:sz="0" w:space="0" w:color="auto"/>
      </w:divBdr>
      <w:divsChild>
        <w:div w:id="30768394">
          <w:marLeft w:val="547"/>
          <w:marRight w:val="0"/>
          <w:marTop w:val="0"/>
          <w:marBottom w:val="0"/>
          <w:divBdr>
            <w:top w:val="none" w:sz="0" w:space="0" w:color="auto"/>
            <w:left w:val="none" w:sz="0" w:space="0" w:color="auto"/>
            <w:bottom w:val="none" w:sz="0" w:space="0" w:color="auto"/>
            <w:right w:val="none" w:sz="0" w:space="0" w:color="auto"/>
          </w:divBdr>
        </w:div>
      </w:divsChild>
    </w:div>
    <w:div w:id="203300773">
      <w:bodyDiv w:val="1"/>
      <w:marLeft w:val="0"/>
      <w:marRight w:val="0"/>
      <w:marTop w:val="0"/>
      <w:marBottom w:val="0"/>
      <w:divBdr>
        <w:top w:val="none" w:sz="0" w:space="0" w:color="auto"/>
        <w:left w:val="none" w:sz="0" w:space="0" w:color="auto"/>
        <w:bottom w:val="none" w:sz="0" w:space="0" w:color="auto"/>
        <w:right w:val="none" w:sz="0" w:space="0" w:color="auto"/>
      </w:divBdr>
      <w:divsChild>
        <w:div w:id="407114389">
          <w:marLeft w:val="0"/>
          <w:marRight w:val="0"/>
          <w:marTop w:val="0"/>
          <w:marBottom w:val="0"/>
          <w:divBdr>
            <w:top w:val="none" w:sz="0" w:space="0" w:color="auto"/>
            <w:left w:val="none" w:sz="0" w:space="0" w:color="auto"/>
            <w:bottom w:val="none" w:sz="0" w:space="0" w:color="auto"/>
            <w:right w:val="none" w:sz="0" w:space="0" w:color="auto"/>
          </w:divBdr>
        </w:div>
        <w:div w:id="1815175538">
          <w:marLeft w:val="0"/>
          <w:marRight w:val="0"/>
          <w:marTop w:val="0"/>
          <w:marBottom w:val="0"/>
          <w:divBdr>
            <w:top w:val="none" w:sz="0" w:space="0" w:color="auto"/>
            <w:left w:val="none" w:sz="0" w:space="0" w:color="auto"/>
            <w:bottom w:val="none" w:sz="0" w:space="0" w:color="auto"/>
            <w:right w:val="none" w:sz="0" w:space="0" w:color="auto"/>
          </w:divBdr>
        </w:div>
        <w:div w:id="1769544111">
          <w:marLeft w:val="0"/>
          <w:marRight w:val="0"/>
          <w:marTop w:val="0"/>
          <w:marBottom w:val="0"/>
          <w:divBdr>
            <w:top w:val="none" w:sz="0" w:space="0" w:color="auto"/>
            <w:left w:val="none" w:sz="0" w:space="0" w:color="auto"/>
            <w:bottom w:val="none" w:sz="0" w:space="0" w:color="auto"/>
            <w:right w:val="none" w:sz="0" w:space="0" w:color="auto"/>
          </w:divBdr>
        </w:div>
        <w:div w:id="1337804967">
          <w:marLeft w:val="0"/>
          <w:marRight w:val="0"/>
          <w:marTop w:val="0"/>
          <w:marBottom w:val="0"/>
          <w:divBdr>
            <w:top w:val="none" w:sz="0" w:space="0" w:color="auto"/>
            <w:left w:val="none" w:sz="0" w:space="0" w:color="auto"/>
            <w:bottom w:val="none" w:sz="0" w:space="0" w:color="auto"/>
            <w:right w:val="none" w:sz="0" w:space="0" w:color="auto"/>
          </w:divBdr>
        </w:div>
        <w:div w:id="1228299376">
          <w:marLeft w:val="0"/>
          <w:marRight w:val="0"/>
          <w:marTop w:val="0"/>
          <w:marBottom w:val="0"/>
          <w:divBdr>
            <w:top w:val="none" w:sz="0" w:space="0" w:color="auto"/>
            <w:left w:val="none" w:sz="0" w:space="0" w:color="auto"/>
            <w:bottom w:val="none" w:sz="0" w:space="0" w:color="auto"/>
            <w:right w:val="none" w:sz="0" w:space="0" w:color="auto"/>
          </w:divBdr>
        </w:div>
        <w:div w:id="1394351156">
          <w:marLeft w:val="0"/>
          <w:marRight w:val="0"/>
          <w:marTop w:val="0"/>
          <w:marBottom w:val="0"/>
          <w:divBdr>
            <w:top w:val="none" w:sz="0" w:space="0" w:color="auto"/>
            <w:left w:val="none" w:sz="0" w:space="0" w:color="auto"/>
            <w:bottom w:val="none" w:sz="0" w:space="0" w:color="auto"/>
            <w:right w:val="none" w:sz="0" w:space="0" w:color="auto"/>
          </w:divBdr>
        </w:div>
        <w:div w:id="159543443">
          <w:marLeft w:val="0"/>
          <w:marRight w:val="0"/>
          <w:marTop w:val="0"/>
          <w:marBottom w:val="0"/>
          <w:divBdr>
            <w:top w:val="none" w:sz="0" w:space="0" w:color="auto"/>
            <w:left w:val="none" w:sz="0" w:space="0" w:color="auto"/>
            <w:bottom w:val="none" w:sz="0" w:space="0" w:color="auto"/>
            <w:right w:val="none" w:sz="0" w:space="0" w:color="auto"/>
          </w:divBdr>
        </w:div>
        <w:div w:id="1594774940">
          <w:marLeft w:val="0"/>
          <w:marRight w:val="0"/>
          <w:marTop w:val="0"/>
          <w:marBottom w:val="0"/>
          <w:divBdr>
            <w:top w:val="none" w:sz="0" w:space="0" w:color="auto"/>
            <w:left w:val="none" w:sz="0" w:space="0" w:color="auto"/>
            <w:bottom w:val="none" w:sz="0" w:space="0" w:color="auto"/>
            <w:right w:val="none" w:sz="0" w:space="0" w:color="auto"/>
          </w:divBdr>
        </w:div>
        <w:div w:id="1672219344">
          <w:marLeft w:val="0"/>
          <w:marRight w:val="0"/>
          <w:marTop w:val="0"/>
          <w:marBottom w:val="0"/>
          <w:divBdr>
            <w:top w:val="none" w:sz="0" w:space="0" w:color="auto"/>
            <w:left w:val="none" w:sz="0" w:space="0" w:color="auto"/>
            <w:bottom w:val="none" w:sz="0" w:space="0" w:color="auto"/>
            <w:right w:val="none" w:sz="0" w:space="0" w:color="auto"/>
          </w:divBdr>
        </w:div>
        <w:div w:id="1710110627">
          <w:marLeft w:val="0"/>
          <w:marRight w:val="0"/>
          <w:marTop w:val="0"/>
          <w:marBottom w:val="0"/>
          <w:divBdr>
            <w:top w:val="none" w:sz="0" w:space="0" w:color="auto"/>
            <w:left w:val="none" w:sz="0" w:space="0" w:color="auto"/>
            <w:bottom w:val="none" w:sz="0" w:space="0" w:color="auto"/>
            <w:right w:val="none" w:sz="0" w:space="0" w:color="auto"/>
          </w:divBdr>
        </w:div>
        <w:div w:id="258561190">
          <w:marLeft w:val="0"/>
          <w:marRight w:val="0"/>
          <w:marTop w:val="0"/>
          <w:marBottom w:val="0"/>
          <w:divBdr>
            <w:top w:val="none" w:sz="0" w:space="0" w:color="auto"/>
            <w:left w:val="none" w:sz="0" w:space="0" w:color="auto"/>
            <w:bottom w:val="none" w:sz="0" w:space="0" w:color="auto"/>
            <w:right w:val="none" w:sz="0" w:space="0" w:color="auto"/>
          </w:divBdr>
        </w:div>
        <w:div w:id="406266747">
          <w:marLeft w:val="0"/>
          <w:marRight w:val="0"/>
          <w:marTop w:val="0"/>
          <w:marBottom w:val="0"/>
          <w:divBdr>
            <w:top w:val="none" w:sz="0" w:space="0" w:color="auto"/>
            <w:left w:val="none" w:sz="0" w:space="0" w:color="auto"/>
            <w:bottom w:val="none" w:sz="0" w:space="0" w:color="auto"/>
            <w:right w:val="none" w:sz="0" w:space="0" w:color="auto"/>
          </w:divBdr>
        </w:div>
        <w:div w:id="1036857609">
          <w:marLeft w:val="0"/>
          <w:marRight w:val="0"/>
          <w:marTop w:val="0"/>
          <w:marBottom w:val="0"/>
          <w:divBdr>
            <w:top w:val="none" w:sz="0" w:space="0" w:color="auto"/>
            <w:left w:val="none" w:sz="0" w:space="0" w:color="auto"/>
            <w:bottom w:val="none" w:sz="0" w:space="0" w:color="auto"/>
            <w:right w:val="none" w:sz="0" w:space="0" w:color="auto"/>
          </w:divBdr>
        </w:div>
        <w:div w:id="837040464">
          <w:marLeft w:val="0"/>
          <w:marRight w:val="0"/>
          <w:marTop w:val="0"/>
          <w:marBottom w:val="0"/>
          <w:divBdr>
            <w:top w:val="none" w:sz="0" w:space="0" w:color="auto"/>
            <w:left w:val="none" w:sz="0" w:space="0" w:color="auto"/>
            <w:bottom w:val="none" w:sz="0" w:space="0" w:color="auto"/>
            <w:right w:val="none" w:sz="0" w:space="0" w:color="auto"/>
          </w:divBdr>
        </w:div>
        <w:div w:id="1577007312">
          <w:marLeft w:val="0"/>
          <w:marRight w:val="0"/>
          <w:marTop w:val="0"/>
          <w:marBottom w:val="0"/>
          <w:divBdr>
            <w:top w:val="none" w:sz="0" w:space="0" w:color="auto"/>
            <w:left w:val="none" w:sz="0" w:space="0" w:color="auto"/>
            <w:bottom w:val="none" w:sz="0" w:space="0" w:color="auto"/>
            <w:right w:val="none" w:sz="0" w:space="0" w:color="auto"/>
          </w:divBdr>
        </w:div>
        <w:div w:id="597720208">
          <w:marLeft w:val="0"/>
          <w:marRight w:val="0"/>
          <w:marTop w:val="0"/>
          <w:marBottom w:val="0"/>
          <w:divBdr>
            <w:top w:val="none" w:sz="0" w:space="0" w:color="auto"/>
            <w:left w:val="none" w:sz="0" w:space="0" w:color="auto"/>
            <w:bottom w:val="none" w:sz="0" w:space="0" w:color="auto"/>
            <w:right w:val="none" w:sz="0" w:space="0" w:color="auto"/>
          </w:divBdr>
        </w:div>
        <w:div w:id="1226909863">
          <w:marLeft w:val="0"/>
          <w:marRight w:val="0"/>
          <w:marTop w:val="0"/>
          <w:marBottom w:val="0"/>
          <w:divBdr>
            <w:top w:val="none" w:sz="0" w:space="0" w:color="auto"/>
            <w:left w:val="none" w:sz="0" w:space="0" w:color="auto"/>
            <w:bottom w:val="none" w:sz="0" w:space="0" w:color="auto"/>
            <w:right w:val="none" w:sz="0" w:space="0" w:color="auto"/>
          </w:divBdr>
        </w:div>
        <w:div w:id="901645918">
          <w:marLeft w:val="0"/>
          <w:marRight w:val="0"/>
          <w:marTop w:val="0"/>
          <w:marBottom w:val="0"/>
          <w:divBdr>
            <w:top w:val="none" w:sz="0" w:space="0" w:color="auto"/>
            <w:left w:val="none" w:sz="0" w:space="0" w:color="auto"/>
            <w:bottom w:val="none" w:sz="0" w:space="0" w:color="auto"/>
            <w:right w:val="none" w:sz="0" w:space="0" w:color="auto"/>
          </w:divBdr>
        </w:div>
        <w:div w:id="1215237565">
          <w:marLeft w:val="0"/>
          <w:marRight w:val="0"/>
          <w:marTop w:val="0"/>
          <w:marBottom w:val="0"/>
          <w:divBdr>
            <w:top w:val="none" w:sz="0" w:space="0" w:color="auto"/>
            <w:left w:val="none" w:sz="0" w:space="0" w:color="auto"/>
            <w:bottom w:val="none" w:sz="0" w:space="0" w:color="auto"/>
            <w:right w:val="none" w:sz="0" w:space="0" w:color="auto"/>
          </w:divBdr>
        </w:div>
        <w:div w:id="181361539">
          <w:marLeft w:val="0"/>
          <w:marRight w:val="0"/>
          <w:marTop w:val="0"/>
          <w:marBottom w:val="0"/>
          <w:divBdr>
            <w:top w:val="none" w:sz="0" w:space="0" w:color="auto"/>
            <w:left w:val="none" w:sz="0" w:space="0" w:color="auto"/>
            <w:bottom w:val="none" w:sz="0" w:space="0" w:color="auto"/>
            <w:right w:val="none" w:sz="0" w:space="0" w:color="auto"/>
          </w:divBdr>
        </w:div>
        <w:div w:id="1517306677">
          <w:marLeft w:val="0"/>
          <w:marRight w:val="0"/>
          <w:marTop w:val="0"/>
          <w:marBottom w:val="0"/>
          <w:divBdr>
            <w:top w:val="none" w:sz="0" w:space="0" w:color="auto"/>
            <w:left w:val="none" w:sz="0" w:space="0" w:color="auto"/>
            <w:bottom w:val="none" w:sz="0" w:space="0" w:color="auto"/>
            <w:right w:val="none" w:sz="0" w:space="0" w:color="auto"/>
          </w:divBdr>
        </w:div>
        <w:div w:id="1905334242">
          <w:marLeft w:val="0"/>
          <w:marRight w:val="0"/>
          <w:marTop w:val="0"/>
          <w:marBottom w:val="0"/>
          <w:divBdr>
            <w:top w:val="none" w:sz="0" w:space="0" w:color="auto"/>
            <w:left w:val="none" w:sz="0" w:space="0" w:color="auto"/>
            <w:bottom w:val="none" w:sz="0" w:space="0" w:color="auto"/>
            <w:right w:val="none" w:sz="0" w:space="0" w:color="auto"/>
          </w:divBdr>
        </w:div>
        <w:div w:id="921068496">
          <w:marLeft w:val="0"/>
          <w:marRight w:val="0"/>
          <w:marTop w:val="0"/>
          <w:marBottom w:val="0"/>
          <w:divBdr>
            <w:top w:val="none" w:sz="0" w:space="0" w:color="auto"/>
            <w:left w:val="none" w:sz="0" w:space="0" w:color="auto"/>
            <w:bottom w:val="none" w:sz="0" w:space="0" w:color="auto"/>
            <w:right w:val="none" w:sz="0" w:space="0" w:color="auto"/>
          </w:divBdr>
        </w:div>
        <w:div w:id="1379821726">
          <w:marLeft w:val="0"/>
          <w:marRight w:val="0"/>
          <w:marTop w:val="0"/>
          <w:marBottom w:val="0"/>
          <w:divBdr>
            <w:top w:val="none" w:sz="0" w:space="0" w:color="auto"/>
            <w:left w:val="none" w:sz="0" w:space="0" w:color="auto"/>
            <w:bottom w:val="none" w:sz="0" w:space="0" w:color="auto"/>
            <w:right w:val="none" w:sz="0" w:space="0" w:color="auto"/>
          </w:divBdr>
        </w:div>
        <w:div w:id="317923143">
          <w:marLeft w:val="0"/>
          <w:marRight w:val="0"/>
          <w:marTop w:val="0"/>
          <w:marBottom w:val="0"/>
          <w:divBdr>
            <w:top w:val="none" w:sz="0" w:space="0" w:color="auto"/>
            <w:left w:val="none" w:sz="0" w:space="0" w:color="auto"/>
            <w:bottom w:val="none" w:sz="0" w:space="0" w:color="auto"/>
            <w:right w:val="none" w:sz="0" w:space="0" w:color="auto"/>
          </w:divBdr>
        </w:div>
        <w:div w:id="36247073">
          <w:marLeft w:val="0"/>
          <w:marRight w:val="0"/>
          <w:marTop w:val="0"/>
          <w:marBottom w:val="0"/>
          <w:divBdr>
            <w:top w:val="none" w:sz="0" w:space="0" w:color="auto"/>
            <w:left w:val="none" w:sz="0" w:space="0" w:color="auto"/>
            <w:bottom w:val="none" w:sz="0" w:space="0" w:color="auto"/>
            <w:right w:val="none" w:sz="0" w:space="0" w:color="auto"/>
          </w:divBdr>
        </w:div>
        <w:div w:id="210461465">
          <w:marLeft w:val="0"/>
          <w:marRight w:val="0"/>
          <w:marTop w:val="0"/>
          <w:marBottom w:val="0"/>
          <w:divBdr>
            <w:top w:val="none" w:sz="0" w:space="0" w:color="auto"/>
            <w:left w:val="none" w:sz="0" w:space="0" w:color="auto"/>
            <w:bottom w:val="none" w:sz="0" w:space="0" w:color="auto"/>
            <w:right w:val="none" w:sz="0" w:space="0" w:color="auto"/>
          </w:divBdr>
        </w:div>
        <w:div w:id="1608852947">
          <w:marLeft w:val="0"/>
          <w:marRight w:val="0"/>
          <w:marTop w:val="0"/>
          <w:marBottom w:val="0"/>
          <w:divBdr>
            <w:top w:val="none" w:sz="0" w:space="0" w:color="auto"/>
            <w:left w:val="none" w:sz="0" w:space="0" w:color="auto"/>
            <w:bottom w:val="none" w:sz="0" w:space="0" w:color="auto"/>
            <w:right w:val="none" w:sz="0" w:space="0" w:color="auto"/>
          </w:divBdr>
        </w:div>
        <w:div w:id="552890588">
          <w:marLeft w:val="0"/>
          <w:marRight w:val="0"/>
          <w:marTop w:val="0"/>
          <w:marBottom w:val="0"/>
          <w:divBdr>
            <w:top w:val="none" w:sz="0" w:space="0" w:color="auto"/>
            <w:left w:val="none" w:sz="0" w:space="0" w:color="auto"/>
            <w:bottom w:val="none" w:sz="0" w:space="0" w:color="auto"/>
            <w:right w:val="none" w:sz="0" w:space="0" w:color="auto"/>
          </w:divBdr>
        </w:div>
        <w:div w:id="1059207799">
          <w:marLeft w:val="0"/>
          <w:marRight w:val="0"/>
          <w:marTop w:val="0"/>
          <w:marBottom w:val="0"/>
          <w:divBdr>
            <w:top w:val="none" w:sz="0" w:space="0" w:color="auto"/>
            <w:left w:val="none" w:sz="0" w:space="0" w:color="auto"/>
            <w:bottom w:val="none" w:sz="0" w:space="0" w:color="auto"/>
            <w:right w:val="none" w:sz="0" w:space="0" w:color="auto"/>
          </w:divBdr>
        </w:div>
        <w:div w:id="211617800">
          <w:marLeft w:val="0"/>
          <w:marRight w:val="0"/>
          <w:marTop w:val="0"/>
          <w:marBottom w:val="0"/>
          <w:divBdr>
            <w:top w:val="none" w:sz="0" w:space="0" w:color="auto"/>
            <w:left w:val="none" w:sz="0" w:space="0" w:color="auto"/>
            <w:bottom w:val="none" w:sz="0" w:space="0" w:color="auto"/>
            <w:right w:val="none" w:sz="0" w:space="0" w:color="auto"/>
          </w:divBdr>
        </w:div>
        <w:div w:id="926311482">
          <w:marLeft w:val="0"/>
          <w:marRight w:val="0"/>
          <w:marTop w:val="0"/>
          <w:marBottom w:val="0"/>
          <w:divBdr>
            <w:top w:val="none" w:sz="0" w:space="0" w:color="auto"/>
            <w:left w:val="none" w:sz="0" w:space="0" w:color="auto"/>
            <w:bottom w:val="none" w:sz="0" w:space="0" w:color="auto"/>
            <w:right w:val="none" w:sz="0" w:space="0" w:color="auto"/>
          </w:divBdr>
        </w:div>
        <w:div w:id="531650341">
          <w:marLeft w:val="0"/>
          <w:marRight w:val="0"/>
          <w:marTop w:val="0"/>
          <w:marBottom w:val="0"/>
          <w:divBdr>
            <w:top w:val="none" w:sz="0" w:space="0" w:color="auto"/>
            <w:left w:val="none" w:sz="0" w:space="0" w:color="auto"/>
            <w:bottom w:val="none" w:sz="0" w:space="0" w:color="auto"/>
            <w:right w:val="none" w:sz="0" w:space="0" w:color="auto"/>
          </w:divBdr>
        </w:div>
        <w:div w:id="900284944">
          <w:marLeft w:val="0"/>
          <w:marRight w:val="0"/>
          <w:marTop w:val="0"/>
          <w:marBottom w:val="0"/>
          <w:divBdr>
            <w:top w:val="none" w:sz="0" w:space="0" w:color="auto"/>
            <w:left w:val="none" w:sz="0" w:space="0" w:color="auto"/>
            <w:bottom w:val="none" w:sz="0" w:space="0" w:color="auto"/>
            <w:right w:val="none" w:sz="0" w:space="0" w:color="auto"/>
          </w:divBdr>
        </w:div>
        <w:div w:id="36128700">
          <w:marLeft w:val="0"/>
          <w:marRight w:val="0"/>
          <w:marTop w:val="0"/>
          <w:marBottom w:val="0"/>
          <w:divBdr>
            <w:top w:val="none" w:sz="0" w:space="0" w:color="auto"/>
            <w:left w:val="none" w:sz="0" w:space="0" w:color="auto"/>
            <w:bottom w:val="none" w:sz="0" w:space="0" w:color="auto"/>
            <w:right w:val="none" w:sz="0" w:space="0" w:color="auto"/>
          </w:divBdr>
        </w:div>
      </w:divsChild>
    </w:div>
    <w:div w:id="205946482">
      <w:bodyDiv w:val="1"/>
      <w:marLeft w:val="0"/>
      <w:marRight w:val="0"/>
      <w:marTop w:val="0"/>
      <w:marBottom w:val="0"/>
      <w:divBdr>
        <w:top w:val="none" w:sz="0" w:space="0" w:color="auto"/>
        <w:left w:val="none" w:sz="0" w:space="0" w:color="auto"/>
        <w:bottom w:val="none" w:sz="0" w:space="0" w:color="auto"/>
        <w:right w:val="none" w:sz="0" w:space="0" w:color="auto"/>
      </w:divBdr>
    </w:div>
    <w:div w:id="208420237">
      <w:bodyDiv w:val="1"/>
      <w:marLeft w:val="0"/>
      <w:marRight w:val="0"/>
      <w:marTop w:val="0"/>
      <w:marBottom w:val="0"/>
      <w:divBdr>
        <w:top w:val="none" w:sz="0" w:space="0" w:color="auto"/>
        <w:left w:val="none" w:sz="0" w:space="0" w:color="auto"/>
        <w:bottom w:val="none" w:sz="0" w:space="0" w:color="auto"/>
        <w:right w:val="none" w:sz="0" w:space="0" w:color="auto"/>
      </w:divBdr>
    </w:div>
    <w:div w:id="209417766">
      <w:bodyDiv w:val="1"/>
      <w:marLeft w:val="0"/>
      <w:marRight w:val="0"/>
      <w:marTop w:val="0"/>
      <w:marBottom w:val="0"/>
      <w:divBdr>
        <w:top w:val="none" w:sz="0" w:space="0" w:color="auto"/>
        <w:left w:val="none" w:sz="0" w:space="0" w:color="auto"/>
        <w:bottom w:val="none" w:sz="0" w:space="0" w:color="auto"/>
        <w:right w:val="none" w:sz="0" w:space="0" w:color="auto"/>
      </w:divBdr>
      <w:divsChild>
        <w:div w:id="386805671">
          <w:marLeft w:val="0"/>
          <w:marRight w:val="0"/>
          <w:marTop w:val="0"/>
          <w:marBottom w:val="0"/>
          <w:divBdr>
            <w:top w:val="none" w:sz="0" w:space="0" w:color="auto"/>
            <w:left w:val="none" w:sz="0" w:space="0" w:color="auto"/>
            <w:bottom w:val="none" w:sz="0" w:space="0" w:color="auto"/>
            <w:right w:val="none" w:sz="0" w:space="0" w:color="auto"/>
          </w:divBdr>
        </w:div>
        <w:div w:id="564996925">
          <w:marLeft w:val="0"/>
          <w:marRight w:val="0"/>
          <w:marTop w:val="0"/>
          <w:marBottom w:val="0"/>
          <w:divBdr>
            <w:top w:val="none" w:sz="0" w:space="0" w:color="auto"/>
            <w:left w:val="none" w:sz="0" w:space="0" w:color="auto"/>
            <w:bottom w:val="none" w:sz="0" w:space="0" w:color="auto"/>
            <w:right w:val="none" w:sz="0" w:space="0" w:color="auto"/>
          </w:divBdr>
        </w:div>
        <w:div w:id="1252397338">
          <w:marLeft w:val="0"/>
          <w:marRight w:val="0"/>
          <w:marTop w:val="0"/>
          <w:marBottom w:val="0"/>
          <w:divBdr>
            <w:top w:val="none" w:sz="0" w:space="0" w:color="auto"/>
            <w:left w:val="none" w:sz="0" w:space="0" w:color="auto"/>
            <w:bottom w:val="none" w:sz="0" w:space="0" w:color="auto"/>
            <w:right w:val="none" w:sz="0" w:space="0" w:color="auto"/>
          </w:divBdr>
        </w:div>
        <w:div w:id="244807682">
          <w:marLeft w:val="0"/>
          <w:marRight w:val="0"/>
          <w:marTop w:val="0"/>
          <w:marBottom w:val="0"/>
          <w:divBdr>
            <w:top w:val="none" w:sz="0" w:space="0" w:color="auto"/>
            <w:left w:val="none" w:sz="0" w:space="0" w:color="auto"/>
            <w:bottom w:val="none" w:sz="0" w:space="0" w:color="auto"/>
            <w:right w:val="none" w:sz="0" w:space="0" w:color="auto"/>
          </w:divBdr>
        </w:div>
        <w:div w:id="542329220">
          <w:marLeft w:val="0"/>
          <w:marRight w:val="0"/>
          <w:marTop w:val="0"/>
          <w:marBottom w:val="0"/>
          <w:divBdr>
            <w:top w:val="none" w:sz="0" w:space="0" w:color="auto"/>
            <w:left w:val="none" w:sz="0" w:space="0" w:color="auto"/>
            <w:bottom w:val="none" w:sz="0" w:space="0" w:color="auto"/>
            <w:right w:val="none" w:sz="0" w:space="0" w:color="auto"/>
          </w:divBdr>
        </w:div>
        <w:div w:id="1668709899">
          <w:marLeft w:val="0"/>
          <w:marRight w:val="0"/>
          <w:marTop w:val="0"/>
          <w:marBottom w:val="0"/>
          <w:divBdr>
            <w:top w:val="none" w:sz="0" w:space="0" w:color="auto"/>
            <w:left w:val="none" w:sz="0" w:space="0" w:color="auto"/>
            <w:bottom w:val="none" w:sz="0" w:space="0" w:color="auto"/>
            <w:right w:val="none" w:sz="0" w:space="0" w:color="auto"/>
          </w:divBdr>
        </w:div>
        <w:div w:id="324362959">
          <w:marLeft w:val="0"/>
          <w:marRight w:val="0"/>
          <w:marTop w:val="0"/>
          <w:marBottom w:val="0"/>
          <w:divBdr>
            <w:top w:val="none" w:sz="0" w:space="0" w:color="auto"/>
            <w:left w:val="none" w:sz="0" w:space="0" w:color="auto"/>
            <w:bottom w:val="none" w:sz="0" w:space="0" w:color="auto"/>
            <w:right w:val="none" w:sz="0" w:space="0" w:color="auto"/>
          </w:divBdr>
        </w:div>
        <w:div w:id="1375157463">
          <w:marLeft w:val="0"/>
          <w:marRight w:val="0"/>
          <w:marTop w:val="0"/>
          <w:marBottom w:val="0"/>
          <w:divBdr>
            <w:top w:val="none" w:sz="0" w:space="0" w:color="auto"/>
            <w:left w:val="none" w:sz="0" w:space="0" w:color="auto"/>
            <w:bottom w:val="none" w:sz="0" w:space="0" w:color="auto"/>
            <w:right w:val="none" w:sz="0" w:space="0" w:color="auto"/>
          </w:divBdr>
        </w:div>
      </w:divsChild>
    </w:div>
    <w:div w:id="215513414">
      <w:bodyDiv w:val="1"/>
      <w:marLeft w:val="0"/>
      <w:marRight w:val="0"/>
      <w:marTop w:val="0"/>
      <w:marBottom w:val="0"/>
      <w:divBdr>
        <w:top w:val="none" w:sz="0" w:space="0" w:color="auto"/>
        <w:left w:val="none" w:sz="0" w:space="0" w:color="auto"/>
        <w:bottom w:val="none" w:sz="0" w:space="0" w:color="auto"/>
        <w:right w:val="none" w:sz="0" w:space="0" w:color="auto"/>
      </w:divBdr>
    </w:div>
    <w:div w:id="216818786">
      <w:bodyDiv w:val="1"/>
      <w:marLeft w:val="0"/>
      <w:marRight w:val="0"/>
      <w:marTop w:val="0"/>
      <w:marBottom w:val="0"/>
      <w:divBdr>
        <w:top w:val="none" w:sz="0" w:space="0" w:color="auto"/>
        <w:left w:val="none" w:sz="0" w:space="0" w:color="auto"/>
        <w:bottom w:val="none" w:sz="0" w:space="0" w:color="auto"/>
        <w:right w:val="none" w:sz="0" w:space="0" w:color="auto"/>
      </w:divBdr>
    </w:div>
    <w:div w:id="228346490">
      <w:bodyDiv w:val="1"/>
      <w:marLeft w:val="0"/>
      <w:marRight w:val="0"/>
      <w:marTop w:val="0"/>
      <w:marBottom w:val="0"/>
      <w:divBdr>
        <w:top w:val="none" w:sz="0" w:space="0" w:color="auto"/>
        <w:left w:val="none" w:sz="0" w:space="0" w:color="auto"/>
        <w:bottom w:val="none" w:sz="0" w:space="0" w:color="auto"/>
        <w:right w:val="none" w:sz="0" w:space="0" w:color="auto"/>
      </w:divBdr>
    </w:div>
    <w:div w:id="234558915">
      <w:bodyDiv w:val="1"/>
      <w:marLeft w:val="0"/>
      <w:marRight w:val="0"/>
      <w:marTop w:val="0"/>
      <w:marBottom w:val="0"/>
      <w:divBdr>
        <w:top w:val="none" w:sz="0" w:space="0" w:color="auto"/>
        <w:left w:val="none" w:sz="0" w:space="0" w:color="auto"/>
        <w:bottom w:val="none" w:sz="0" w:space="0" w:color="auto"/>
        <w:right w:val="none" w:sz="0" w:space="0" w:color="auto"/>
      </w:divBdr>
    </w:div>
    <w:div w:id="236480882">
      <w:bodyDiv w:val="1"/>
      <w:marLeft w:val="0"/>
      <w:marRight w:val="0"/>
      <w:marTop w:val="0"/>
      <w:marBottom w:val="0"/>
      <w:divBdr>
        <w:top w:val="none" w:sz="0" w:space="0" w:color="auto"/>
        <w:left w:val="none" w:sz="0" w:space="0" w:color="auto"/>
        <w:bottom w:val="none" w:sz="0" w:space="0" w:color="auto"/>
        <w:right w:val="none" w:sz="0" w:space="0" w:color="auto"/>
      </w:divBdr>
    </w:div>
    <w:div w:id="264533346">
      <w:bodyDiv w:val="1"/>
      <w:marLeft w:val="0"/>
      <w:marRight w:val="0"/>
      <w:marTop w:val="0"/>
      <w:marBottom w:val="0"/>
      <w:divBdr>
        <w:top w:val="none" w:sz="0" w:space="0" w:color="auto"/>
        <w:left w:val="none" w:sz="0" w:space="0" w:color="auto"/>
        <w:bottom w:val="none" w:sz="0" w:space="0" w:color="auto"/>
        <w:right w:val="none" w:sz="0" w:space="0" w:color="auto"/>
      </w:divBdr>
    </w:div>
    <w:div w:id="268125733">
      <w:bodyDiv w:val="1"/>
      <w:marLeft w:val="0"/>
      <w:marRight w:val="0"/>
      <w:marTop w:val="0"/>
      <w:marBottom w:val="0"/>
      <w:divBdr>
        <w:top w:val="none" w:sz="0" w:space="0" w:color="auto"/>
        <w:left w:val="none" w:sz="0" w:space="0" w:color="auto"/>
        <w:bottom w:val="none" w:sz="0" w:space="0" w:color="auto"/>
        <w:right w:val="none" w:sz="0" w:space="0" w:color="auto"/>
      </w:divBdr>
      <w:divsChild>
        <w:div w:id="1967809330">
          <w:marLeft w:val="547"/>
          <w:marRight w:val="0"/>
          <w:marTop w:val="115"/>
          <w:marBottom w:val="0"/>
          <w:divBdr>
            <w:top w:val="none" w:sz="0" w:space="0" w:color="auto"/>
            <w:left w:val="none" w:sz="0" w:space="0" w:color="auto"/>
            <w:bottom w:val="none" w:sz="0" w:space="0" w:color="auto"/>
            <w:right w:val="none" w:sz="0" w:space="0" w:color="auto"/>
          </w:divBdr>
        </w:div>
      </w:divsChild>
    </w:div>
    <w:div w:id="300576244">
      <w:bodyDiv w:val="1"/>
      <w:marLeft w:val="0"/>
      <w:marRight w:val="0"/>
      <w:marTop w:val="0"/>
      <w:marBottom w:val="0"/>
      <w:divBdr>
        <w:top w:val="none" w:sz="0" w:space="0" w:color="auto"/>
        <w:left w:val="none" w:sz="0" w:space="0" w:color="auto"/>
        <w:bottom w:val="none" w:sz="0" w:space="0" w:color="auto"/>
        <w:right w:val="none" w:sz="0" w:space="0" w:color="auto"/>
      </w:divBdr>
    </w:div>
    <w:div w:id="308024470">
      <w:bodyDiv w:val="1"/>
      <w:marLeft w:val="0"/>
      <w:marRight w:val="0"/>
      <w:marTop w:val="0"/>
      <w:marBottom w:val="0"/>
      <w:divBdr>
        <w:top w:val="none" w:sz="0" w:space="0" w:color="auto"/>
        <w:left w:val="none" w:sz="0" w:space="0" w:color="auto"/>
        <w:bottom w:val="none" w:sz="0" w:space="0" w:color="auto"/>
        <w:right w:val="none" w:sz="0" w:space="0" w:color="auto"/>
      </w:divBdr>
    </w:div>
    <w:div w:id="316424023">
      <w:bodyDiv w:val="1"/>
      <w:marLeft w:val="0"/>
      <w:marRight w:val="0"/>
      <w:marTop w:val="0"/>
      <w:marBottom w:val="0"/>
      <w:divBdr>
        <w:top w:val="none" w:sz="0" w:space="0" w:color="auto"/>
        <w:left w:val="none" w:sz="0" w:space="0" w:color="auto"/>
        <w:bottom w:val="none" w:sz="0" w:space="0" w:color="auto"/>
        <w:right w:val="none" w:sz="0" w:space="0" w:color="auto"/>
      </w:divBdr>
    </w:div>
    <w:div w:id="327680907">
      <w:bodyDiv w:val="1"/>
      <w:marLeft w:val="0"/>
      <w:marRight w:val="0"/>
      <w:marTop w:val="0"/>
      <w:marBottom w:val="0"/>
      <w:divBdr>
        <w:top w:val="none" w:sz="0" w:space="0" w:color="auto"/>
        <w:left w:val="none" w:sz="0" w:space="0" w:color="auto"/>
        <w:bottom w:val="none" w:sz="0" w:space="0" w:color="auto"/>
        <w:right w:val="none" w:sz="0" w:space="0" w:color="auto"/>
      </w:divBdr>
      <w:divsChild>
        <w:div w:id="854660619">
          <w:marLeft w:val="0"/>
          <w:marRight w:val="0"/>
          <w:marTop w:val="0"/>
          <w:marBottom w:val="0"/>
          <w:divBdr>
            <w:top w:val="none" w:sz="0" w:space="0" w:color="auto"/>
            <w:left w:val="none" w:sz="0" w:space="0" w:color="auto"/>
            <w:bottom w:val="none" w:sz="0" w:space="0" w:color="auto"/>
            <w:right w:val="none" w:sz="0" w:space="0" w:color="auto"/>
          </w:divBdr>
        </w:div>
        <w:div w:id="857232242">
          <w:marLeft w:val="0"/>
          <w:marRight w:val="0"/>
          <w:marTop w:val="0"/>
          <w:marBottom w:val="0"/>
          <w:divBdr>
            <w:top w:val="none" w:sz="0" w:space="0" w:color="auto"/>
            <w:left w:val="none" w:sz="0" w:space="0" w:color="auto"/>
            <w:bottom w:val="none" w:sz="0" w:space="0" w:color="auto"/>
            <w:right w:val="none" w:sz="0" w:space="0" w:color="auto"/>
          </w:divBdr>
        </w:div>
        <w:div w:id="1659378265">
          <w:marLeft w:val="0"/>
          <w:marRight w:val="0"/>
          <w:marTop w:val="0"/>
          <w:marBottom w:val="0"/>
          <w:divBdr>
            <w:top w:val="none" w:sz="0" w:space="0" w:color="auto"/>
            <w:left w:val="none" w:sz="0" w:space="0" w:color="auto"/>
            <w:bottom w:val="none" w:sz="0" w:space="0" w:color="auto"/>
            <w:right w:val="none" w:sz="0" w:space="0" w:color="auto"/>
          </w:divBdr>
        </w:div>
        <w:div w:id="1466007340">
          <w:marLeft w:val="0"/>
          <w:marRight w:val="0"/>
          <w:marTop w:val="0"/>
          <w:marBottom w:val="0"/>
          <w:divBdr>
            <w:top w:val="none" w:sz="0" w:space="0" w:color="auto"/>
            <w:left w:val="none" w:sz="0" w:space="0" w:color="auto"/>
            <w:bottom w:val="none" w:sz="0" w:space="0" w:color="auto"/>
            <w:right w:val="none" w:sz="0" w:space="0" w:color="auto"/>
          </w:divBdr>
        </w:div>
        <w:div w:id="1747338401">
          <w:marLeft w:val="0"/>
          <w:marRight w:val="0"/>
          <w:marTop w:val="0"/>
          <w:marBottom w:val="0"/>
          <w:divBdr>
            <w:top w:val="none" w:sz="0" w:space="0" w:color="auto"/>
            <w:left w:val="none" w:sz="0" w:space="0" w:color="auto"/>
            <w:bottom w:val="none" w:sz="0" w:space="0" w:color="auto"/>
            <w:right w:val="none" w:sz="0" w:space="0" w:color="auto"/>
          </w:divBdr>
        </w:div>
        <w:div w:id="60718497">
          <w:marLeft w:val="0"/>
          <w:marRight w:val="0"/>
          <w:marTop w:val="0"/>
          <w:marBottom w:val="0"/>
          <w:divBdr>
            <w:top w:val="none" w:sz="0" w:space="0" w:color="auto"/>
            <w:left w:val="none" w:sz="0" w:space="0" w:color="auto"/>
            <w:bottom w:val="none" w:sz="0" w:space="0" w:color="auto"/>
            <w:right w:val="none" w:sz="0" w:space="0" w:color="auto"/>
          </w:divBdr>
        </w:div>
        <w:div w:id="782963313">
          <w:marLeft w:val="0"/>
          <w:marRight w:val="0"/>
          <w:marTop w:val="0"/>
          <w:marBottom w:val="0"/>
          <w:divBdr>
            <w:top w:val="none" w:sz="0" w:space="0" w:color="auto"/>
            <w:left w:val="none" w:sz="0" w:space="0" w:color="auto"/>
            <w:bottom w:val="none" w:sz="0" w:space="0" w:color="auto"/>
            <w:right w:val="none" w:sz="0" w:space="0" w:color="auto"/>
          </w:divBdr>
        </w:div>
      </w:divsChild>
    </w:div>
    <w:div w:id="329411038">
      <w:bodyDiv w:val="1"/>
      <w:marLeft w:val="0"/>
      <w:marRight w:val="0"/>
      <w:marTop w:val="0"/>
      <w:marBottom w:val="0"/>
      <w:divBdr>
        <w:top w:val="none" w:sz="0" w:space="0" w:color="auto"/>
        <w:left w:val="none" w:sz="0" w:space="0" w:color="auto"/>
        <w:bottom w:val="none" w:sz="0" w:space="0" w:color="auto"/>
        <w:right w:val="none" w:sz="0" w:space="0" w:color="auto"/>
      </w:divBdr>
    </w:div>
    <w:div w:id="332268340">
      <w:bodyDiv w:val="1"/>
      <w:marLeft w:val="0"/>
      <w:marRight w:val="0"/>
      <w:marTop w:val="0"/>
      <w:marBottom w:val="0"/>
      <w:divBdr>
        <w:top w:val="none" w:sz="0" w:space="0" w:color="auto"/>
        <w:left w:val="none" w:sz="0" w:space="0" w:color="auto"/>
        <w:bottom w:val="none" w:sz="0" w:space="0" w:color="auto"/>
        <w:right w:val="none" w:sz="0" w:space="0" w:color="auto"/>
      </w:divBdr>
    </w:div>
    <w:div w:id="336076750">
      <w:bodyDiv w:val="1"/>
      <w:marLeft w:val="0"/>
      <w:marRight w:val="0"/>
      <w:marTop w:val="0"/>
      <w:marBottom w:val="0"/>
      <w:divBdr>
        <w:top w:val="none" w:sz="0" w:space="0" w:color="auto"/>
        <w:left w:val="none" w:sz="0" w:space="0" w:color="auto"/>
        <w:bottom w:val="none" w:sz="0" w:space="0" w:color="auto"/>
        <w:right w:val="none" w:sz="0" w:space="0" w:color="auto"/>
      </w:divBdr>
    </w:div>
    <w:div w:id="337388187">
      <w:bodyDiv w:val="1"/>
      <w:marLeft w:val="0"/>
      <w:marRight w:val="0"/>
      <w:marTop w:val="0"/>
      <w:marBottom w:val="0"/>
      <w:divBdr>
        <w:top w:val="none" w:sz="0" w:space="0" w:color="auto"/>
        <w:left w:val="none" w:sz="0" w:space="0" w:color="auto"/>
        <w:bottom w:val="none" w:sz="0" w:space="0" w:color="auto"/>
        <w:right w:val="none" w:sz="0" w:space="0" w:color="auto"/>
      </w:divBdr>
    </w:div>
    <w:div w:id="349378932">
      <w:bodyDiv w:val="1"/>
      <w:marLeft w:val="0"/>
      <w:marRight w:val="0"/>
      <w:marTop w:val="0"/>
      <w:marBottom w:val="0"/>
      <w:divBdr>
        <w:top w:val="none" w:sz="0" w:space="0" w:color="auto"/>
        <w:left w:val="none" w:sz="0" w:space="0" w:color="auto"/>
        <w:bottom w:val="none" w:sz="0" w:space="0" w:color="auto"/>
        <w:right w:val="none" w:sz="0" w:space="0" w:color="auto"/>
      </w:divBdr>
    </w:div>
    <w:div w:id="349914308">
      <w:bodyDiv w:val="1"/>
      <w:marLeft w:val="0"/>
      <w:marRight w:val="0"/>
      <w:marTop w:val="0"/>
      <w:marBottom w:val="0"/>
      <w:divBdr>
        <w:top w:val="none" w:sz="0" w:space="0" w:color="auto"/>
        <w:left w:val="none" w:sz="0" w:space="0" w:color="auto"/>
        <w:bottom w:val="none" w:sz="0" w:space="0" w:color="auto"/>
        <w:right w:val="none" w:sz="0" w:space="0" w:color="auto"/>
      </w:divBdr>
    </w:div>
    <w:div w:id="351033749">
      <w:bodyDiv w:val="1"/>
      <w:marLeft w:val="0"/>
      <w:marRight w:val="0"/>
      <w:marTop w:val="0"/>
      <w:marBottom w:val="0"/>
      <w:divBdr>
        <w:top w:val="none" w:sz="0" w:space="0" w:color="auto"/>
        <w:left w:val="none" w:sz="0" w:space="0" w:color="auto"/>
        <w:bottom w:val="none" w:sz="0" w:space="0" w:color="auto"/>
        <w:right w:val="none" w:sz="0" w:space="0" w:color="auto"/>
      </w:divBdr>
      <w:divsChild>
        <w:div w:id="1194032927">
          <w:marLeft w:val="0"/>
          <w:marRight w:val="0"/>
          <w:marTop w:val="0"/>
          <w:marBottom w:val="0"/>
          <w:divBdr>
            <w:top w:val="none" w:sz="0" w:space="0" w:color="auto"/>
            <w:left w:val="none" w:sz="0" w:space="0" w:color="auto"/>
            <w:bottom w:val="none" w:sz="0" w:space="0" w:color="auto"/>
            <w:right w:val="none" w:sz="0" w:space="0" w:color="auto"/>
          </w:divBdr>
        </w:div>
        <w:div w:id="2145851980">
          <w:marLeft w:val="0"/>
          <w:marRight w:val="0"/>
          <w:marTop w:val="0"/>
          <w:marBottom w:val="0"/>
          <w:divBdr>
            <w:top w:val="none" w:sz="0" w:space="0" w:color="auto"/>
            <w:left w:val="none" w:sz="0" w:space="0" w:color="auto"/>
            <w:bottom w:val="none" w:sz="0" w:space="0" w:color="auto"/>
            <w:right w:val="none" w:sz="0" w:space="0" w:color="auto"/>
          </w:divBdr>
        </w:div>
        <w:div w:id="1567838113">
          <w:marLeft w:val="0"/>
          <w:marRight w:val="0"/>
          <w:marTop w:val="0"/>
          <w:marBottom w:val="0"/>
          <w:divBdr>
            <w:top w:val="none" w:sz="0" w:space="0" w:color="auto"/>
            <w:left w:val="none" w:sz="0" w:space="0" w:color="auto"/>
            <w:bottom w:val="none" w:sz="0" w:space="0" w:color="auto"/>
            <w:right w:val="none" w:sz="0" w:space="0" w:color="auto"/>
          </w:divBdr>
        </w:div>
        <w:div w:id="1955670071">
          <w:marLeft w:val="0"/>
          <w:marRight w:val="0"/>
          <w:marTop w:val="0"/>
          <w:marBottom w:val="0"/>
          <w:divBdr>
            <w:top w:val="none" w:sz="0" w:space="0" w:color="auto"/>
            <w:left w:val="none" w:sz="0" w:space="0" w:color="auto"/>
            <w:bottom w:val="none" w:sz="0" w:space="0" w:color="auto"/>
            <w:right w:val="none" w:sz="0" w:space="0" w:color="auto"/>
          </w:divBdr>
        </w:div>
        <w:div w:id="1827671260">
          <w:marLeft w:val="0"/>
          <w:marRight w:val="0"/>
          <w:marTop w:val="0"/>
          <w:marBottom w:val="0"/>
          <w:divBdr>
            <w:top w:val="none" w:sz="0" w:space="0" w:color="auto"/>
            <w:left w:val="none" w:sz="0" w:space="0" w:color="auto"/>
            <w:bottom w:val="none" w:sz="0" w:space="0" w:color="auto"/>
            <w:right w:val="none" w:sz="0" w:space="0" w:color="auto"/>
          </w:divBdr>
        </w:div>
        <w:div w:id="1515416738">
          <w:marLeft w:val="0"/>
          <w:marRight w:val="0"/>
          <w:marTop w:val="0"/>
          <w:marBottom w:val="0"/>
          <w:divBdr>
            <w:top w:val="none" w:sz="0" w:space="0" w:color="auto"/>
            <w:left w:val="none" w:sz="0" w:space="0" w:color="auto"/>
            <w:bottom w:val="none" w:sz="0" w:space="0" w:color="auto"/>
            <w:right w:val="none" w:sz="0" w:space="0" w:color="auto"/>
          </w:divBdr>
        </w:div>
        <w:div w:id="559679908">
          <w:marLeft w:val="0"/>
          <w:marRight w:val="0"/>
          <w:marTop w:val="0"/>
          <w:marBottom w:val="0"/>
          <w:divBdr>
            <w:top w:val="none" w:sz="0" w:space="0" w:color="auto"/>
            <w:left w:val="none" w:sz="0" w:space="0" w:color="auto"/>
            <w:bottom w:val="none" w:sz="0" w:space="0" w:color="auto"/>
            <w:right w:val="none" w:sz="0" w:space="0" w:color="auto"/>
          </w:divBdr>
        </w:div>
        <w:div w:id="1972128598">
          <w:marLeft w:val="0"/>
          <w:marRight w:val="0"/>
          <w:marTop w:val="0"/>
          <w:marBottom w:val="0"/>
          <w:divBdr>
            <w:top w:val="none" w:sz="0" w:space="0" w:color="auto"/>
            <w:left w:val="none" w:sz="0" w:space="0" w:color="auto"/>
            <w:bottom w:val="none" w:sz="0" w:space="0" w:color="auto"/>
            <w:right w:val="none" w:sz="0" w:space="0" w:color="auto"/>
          </w:divBdr>
        </w:div>
        <w:div w:id="813060407">
          <w:marLeft w:val="0"/>
          <w:marRight w:val="0"/>
          <w:marTop w:val="0"/>
          <w:marBottom w:val="0"/>
          <w:divBdr>
            <w:top w:val="none" w:sz="0" w:space="0" w:color="auto"/>
            <w:left w:val="none" w:sz="0" w:space="0" w:color="auto"/>
            <w:bottom w:val="none" w:sz="0" w:space="0" w:color="auto"/>
            <w:right w:val="none" w:sz="0" w:space="0" w:color="auto"/>
          </w:divBdr>
        </w:div>
        <w:div w:id="1148743662">
          <w:marLeft w:val="0"/>
          <w:marRight w:val="0"/>
          <w:marTop w:val="0"/>
          <w:marBottom w:val="0"/>
          <w:divBdr>
            <w:top w:val="none" w:sz="0" w:space="0" w:color="auto"/>
            <w:left w:val="none" w:sz="0" w:space="0" w:color="auto"/>
            <w:bottom w:val="none" w:sz="0" w:space="0" w:color="auto"/>
            <w:right w:val="none" w:sz="0" w:space="0" w:color="auto"/>
          </w:divBdr>
        </w:div>
        <w:div w:id="786701492">
          <w:marLeft w:val="0"/>
          <w:marRight w:val="0"/>
          <w:marTop w:val="0"/>
          <w:marBottom w:val="0"/>
          <w:divBdr>
            <w:top w:val="none" w:sz="0" w:space="0" w:color="auto"/>
            <w:left w:val="none" w:sz="0" w:space="0" w:color="auto"/>
            <w:bottom w:val="none" w:sz="0" w:space="0" w:color="auto"/>
            <w:right w:val="none" w:sz="0" w:space="0" w:color="auto"/>
          </w:divBdr>
        </w:div>
        <w:div w:id="1022704152">
          <w:marLeft w:val="0"/>
          <w:marRight w:val="0"/>
          <w:marTop w:val="0"/>
          <w:marBottom w:val="0"/>
          <w:divBdr>
            <w:top w:val="none" w:sz="0" w:space="0" w:color="auto"/>
            <w:left w:val="none" w:sz="0" w:space="0" w:color="auto"/>
            <w:bottom w:val="none" w:sz="0" w:space="0" w:color="auto"/>
            <w:right w:val="none" w:sz="0" w:space="0" w:color="auto"/>
          </w:divBdr>
        </w:div>
        <w:div w:id="1211772897">
          <w:marLeft w:val="0"/>
          <w:marRight w:val="0"/>
          <w:marTop w:val="0"/>
          <w:marBottom w:val="0"/>
          <w:divBdr>
            <w:top w:val="none" w:sz="0" w:space="0" w:color="auto"/>
            <w:left w:val="none" w:sz="0" w:space="0" w:color="auto"/>
            <w:bottom w:val="none" w:sz="0" w:space="0" w:color="auto"/>
            <w:right w:val="none" w:sz="0" w:space="0" w:color="auto"/>
          </w:divBdr>
        </w:div>
        <w:div w:id="1803109751">
          <w:marLeft w:val="0"/>
          <w:marRight w:val="0"/>
          <w:marTop w:val="0"/>
          <w:marBottom w:val="0"/>
          <w:divBdr>
            <w:top w:val="none" w:sz="0" w:space="0" w:color="auto"/>
            <w:left w:val="none" w:sz="0" w:space="0" w:color="auto"/>
            <w:bottom w:val="none" w:sz="0" w:space="0" w:color="auto"/>
            <w:right w:val="none" w:sz="0" w:space="0" w:color="auto"/>
          </w:divBdr>
        </w:div>
        <w:div w:id="53354974">
          <w:marLeft w:val="0"/>
          <w:marRight w:val="0"/>
          <w:marTop w:val="0"/>
          <w:marBottom w:val="0"/>
          <w:divBdr>
            <w:top w:val="none" w:sz="0" w:space="0" w:color="auto"/>
            <w:left w:val="none" w:sz="0" w:space="0" w:color="auto"/>
            <w:bottom w:val="none" w:sz="0" w:space="0" w:color="auto"/>
            <w:right w:val="none" w:sz="0" w:space="0" w:color="auto"/>
          </w:divBdr>
        </w:div>
        <w:div w:id="1252396811">
          <w:marLeft w:val="0"/>
          <w:marRight w:val="0"/>
          <w:marTop w:val="0"/>
          <w:marBottom w:val="0"/>
          <w:divBdr>
            <w:top w:val="none" w:sz="0" w:space="0" w:color="auto"/>
            <w:left w:val="none" w:sz="0" w:space="0" w:color="auto"/>
            <w:bottom w:val="none" w:sz="0" w:space="0" w:color="auto"/>
            <w:right w:val="none" w:sz="0" w:space="0" w:color="auto"/>
          </w:divBdr>
        </w:div>
        <w:div w:id="417363129">
          <w:marLeft w:val="0"/>
          <w:marRight w:val="0"/>
          <w:marTop w:val="0"/>
          <w:marBottom w:val="0"/>
          <w:divBdr>
            <w:top w:val="none" w:sz="0" w:space="0" w:color="auto"/>
            <w:left w:val="none" w:sz="0" w:space="0" w:color="auto"/>
            <w:bottom w:val="none" w:sz="0" w:space="0" w:color="auto"/>
            <w:right w:val="none" w:sz="0" w:space="0" w:color="auto"/>
          </w:divBdr>
        </w:div>
        <w:div w:id="370806405">
          <w:marLeft w:val="0"/>
          <w:marRight w:val="0"/>
          <w:marTop w:val="0"/>
          <w:marBottom w:val="0"/>
          <w:divBdr>
            <w:top w:val="none" w:sz="0" w:space="0" w:color="auto"/>
            <w:left w:val="none" w:sz="0" w:space="0" w:color="auto"/>
            <w:bottom w:val="none" w:sz="0" w:space="0" w:color="auto"/>
            <w:right w:val="none" w:sz="0" w:space="0" w:color="auto"/>
          </w:divBdr>
        </w:div>
        <w:div w:id="470513115">
          <w:marLeft w:val="0"/>
          <w:marRight w:val="0"/>
          <w:marTop w:val="0"/>
          <w:marBottom w:val="0"/>
          <w:divBdr>
            <w:top w:val="none" w:sz="0" w:space="0" w:color="auto"/>
            <w:left w:val="none" w:sz="0" w:space="0" w:color="auto"/>
            <w:bottom w:val="none" w:sz="0" w:space="0" w:color="auto"/>
            <w:right w:val="none" w:sz="0" w:space="0" w:color="auto"/>
          </w:divBdr>
        </w:div>
        <w:div w:id="1944146392">
          <w:marLeft w:val="0"/>
          <w:marRight w:val="0"/>
          <w:marTop w:val="0"/>
          <w:marBottom w:val="0"/>
          <w:divBdr>
            <w:top w:val="none" w:sz="0" w:space="0" w:color="auto"/>
            <w:left w:val="none" w:sz="0" w:space="0" w:color="auto"/>
            <w:bottom w:val="none" w:sz="0" w:space="0" w:color="auto"/>
            <w:right w:val="none" w:sz="0" w:space="0" w:color="auto"/>
          </w:divBdr>
        </w:div>
        <w:div w:id="1554848550">
          <w:marLeft w:val="0"/>
          <w:marRight w:val="0"/>
          <w:marTop w:val="0"/>
          <w:marBottom w:val="0"/>
          <w:divBdr>
            <w:top w:val="none" w:sz="0" w:space="0" w:color="auto"/>
            <w:left w:val="none" w:sz="0" w:space="0" w:color="auto"/>
            <w:bottom w:val="none" w:sz="0" w:space="0" w:color="auto"/>
            <w:right w:val="none" w:sz="0" w:space="0" w:color="auto"/>
          </w:divBdr>
        </w:div>
        <w:div w:id="374155825">
          <w:marLeft w:val="0"/>
          <w:marRight w:val="0"/>
          <w:marTop w:val="0"/>
          <w:marBottom w:val="0"/>
          <w:divBdr>
            <w:top w:val="none" w:sz="0" w:space="0" w:color="auto"/>
            <w:left w:val="none" w:sz="0" w:space="0" w:color="auto"/>
            <w:bottom w:val="none" w:sz="0" w:space="0" w:color="auto"/>
            <w:right w:val="none" w:sz="0" w:space="0" w:color="auto"/>
          </w:divBdr>
        </w:div>
        <w:div w:id="826046228">
          <w:marLeft w:val="0"/>
          <w:marRight w:val="0"/>
          <w:marTop w:val="0"/>
          <w:marBottom w:val="0"/>
          <w:divBdr>
            <w:top w:val="none" w:sz="0" w:space="0" w:color="auto"/>
            <w:left w:val="none" w:sz="0" w:space="0" w:color="auto"/>
            <w:bottom w:val="none" w:sz="0" w:space="0" w:color="auto"/>
            <w:right w:val="none" w:sz="0" w:space="0" w:color="auto"/>
          </w:divBdr>
        </w:div>
        <w:div w:id="1501627780">
          <w:marLeft w:val="0"/>
          <w:marRight w:val="0"/>
          <w:marTop w:val="0"/>
          <w:marBottom w:val="0"/>
          <w:divBdr>
            <w:top w:val="none" w:sz="0" w:space="0" w:color="auto"/>
            <w:left w:val="none" w:sz="0" w:space="0" w:color="auto"/>
            <w:bottom w:val="none" w:sz="0" w:space="0" w:color="auto"/>
            <w:right w:val="none" w:sz="0" w:space="0" w:color="auto"/>
          </w:divBdr>
        </w:div>
      </w:divsChild>
    </w:div>
    <w:div w:id="353307459">
      <w:bodyDiv w:val="1"/>
      <w:marLeft w:val="0"/>
      <w:marRight w:val="0"/>
      <w:marTop w:val="0"/>
      <w:marBottom w:val="0"/>
      <w:divBdr>
        <w:top w:val="none" w:sz="0" w:space="0" w:color="auto"/>
        <w:left w:val="none" w:sz="0" w:space="0" w:color="auto"/>
        <w:bottom w:val="none" w:sz="0" w:space="0" w:color="auto"/>
        <w:right w:val="none" w:sz="0" w:space="0" w:color="auto"/>
      </w:divBdr>
    </w:div>
    <w:div w:id="359359942">
      <w:bodyDiv w:val="1"/>
      <w:marLeft w:val="0"/>
      <w:marRight w:val="0"/>
      <w:marTop w:val="0"/>
      <w:marBottom w:val="0"/>
      <w:divBdr>
        <w:top w:val="none" w:sz="0" w:space="0" w:color="auto"/>
        <w:left w:val="none" w:sz="0" w:space="0" w:color="auto"/>
        <w:bottom w:val="none" w:sz="0" w:space="0" w:color="auto"/>
        <w:right w:val="none" w:sz="0" w:space="0" w:color="auto"/>
      </w:divBdr>
    </w:div>
    <w:div w:id="365837451">
      <w:bodyDiv w:val="1"/>
      <w:marLeft w:val="0"/>
      <w:marRight w:val="0"/>
      <w:marTop w:val="0"/>
      <w:marBottom w:val="0"/>
      <w:divBdr>
        <w:top w:val="none" w:sz="0" w:space="0" w:color="auto"/>
        <w:left w:val="none" w:sz="0" w:space="0" w:color="auto"/>
        <w:bottom w:val="none" w:sz="0" w:space="0" w:color="auto"/>
        <w:right w:val="none" w:sz="0" w:space="0" w:color="auto"/>
      </w:divBdr>
    </w:div>
    <w:div w:id="376012352">
      <w:bodyDiv w:val="1"/>
      <w:marLeft w:val="0"/>
      <w:marRight w:val="0"/>
      <w:marTop w:val="0"/>
      <w:marBottom w:val="0"/>
      <w:divBdr>
        <w:top w:val="none" w:sz="0" w:space="0" w:color="auto"/>
        <w:left w:val="none" w:sz="0" w:space="0" w:color="auto"/>
        <w:bottom w:val="none" w:sz="0" w:space="0" w:color="auto"/>
        <w:right w:val="none" w:sz="0" w:space="0" w:color="auto"/>
      </w:divBdr>
      <w:divsChild>
        <w:div w:id="1583102845">
          <w:marLeft w:val="547"/>
          <w:marRight w:val="0"/>
          <w:marTop w:val="0"/>
          <w:marBottom w:val="0"/>
          <w:divBdr>
            <w:top w:val="none" w:sz="0" w:space="0" w:color="auto"/>
            <w:left w:val="none" w:sz="0" w:space="0" w:color="auto"/>
            <w:bottom w:val="none" w:sz="0" w:space="0" w:color="auto"/>
            <w:right w:val="none" w:sz="0" w:space="0" w:color="auto"/>
          </w:divBdr>
        </w:div>
        <w:div w:id="979654472">
          <w:marLeft w:val="547"/>
          <w:marRight w:val="0"/>
          <w:marTop w:val="0"/>
          <w:marBottom w:val="0"/>
          <w:divBdr>
            <w:top w:val="none" w:sz="0" w:space="0" w:color="auto"/>
            <w:left w:val="none" w:sz="0" w:space="0" w:color="auto"/>
            <w:bottom w:val="none" w:sz="0" w:space="0" w:color="auto"/>
            <w:right w:val="none" w:sz="0" w:space="0" w:color="auto"/>
          </w:divBdr>
        </w:div>
        <w:div w:id="15347048">
          <w:marLeft w:val="547"/>
          <w:marRight w:val="0"/>
          <w:marTop w:val="0"/>
          <w:marBottom w:val="0"/>
          <w:divBdr>
            <w:top w:val="none" w:sz="0" w:space="0" w:color="auto"/>
            <w:left w:val="none" w:sz="0" w:space="0" w:color="auto"/>
            <w:bottom w:val="none" w:sz="0" w:space="0" w:color="auto"/>
            <w:right w:val="none" w:sz="0" w:space="0" w:color="auto"/>
          </w:divBdr>
        </w:div>
        <w:div w:id="98723045">
          <w:marLeft w:val="547"/>
          <w:marRight w:val="0"/>
          <w:marTop w:val="0"/>
          <w:marBottom w:val="0"/>
          <w:divBdr>
            <w:top w:val="none" w:sz="0" w:space="0" w:color="auto"/>
            <w:left w:val="none" w:sz="0" w:space="0" w:color="auto"/>
            <w:bottom w:val="none" w:sz="0" w:space="0" w:color="auto"/>
            <w:right w:val="none" w:sz="0" w:space="0" w:color="auto"/>
          </w:divBdr>
        </w:div>
        <w:div w:id="1036542708">
          <w:marLeft w:val="547"/>
          <w:marRight w:val="0"/>
          <w:marTop w:val="0"/>
          <w:marBottom w:val="0"/>
          <w:divBdr>
            <w:top w:val="none" w:sz="0" w:space="0" w:color="auto"/>
            <w:left w:val="none" w:sz="0" w:space="0" w:color="auto"/>
            <w:bottom w:val="none" w:sz="0" w:space="0" w:color="auto"/>
            <w:right w:val="none" w:sz="0" w:space="0" w:color="auto"/>
          </w:divBdr>
        </w:div>
        <w:div w:id="1543595899">
          <w:marLeft w:val="547"/>
          <w:marRight w:val="0"/>
          <w:marTop w:val="0"/>
          <w:marBottom w:val="0"/>
          <w:divBdr>
            <w:top w:val="none" w:sz="0" w:space="0" w:color="auto"/>
            <w:left w:val="none" w:sz="0" w:space="0" w:color="auto"/>
            <w:bottom w:val="none" w:sz="0" w:space="0" w:color="auto"/>
            <w:right w:val="none" w:sz="0" w:space="0" w:color="auto"/>
          </w:divBdr>
        </w:div>
        <w:div w:id="45960107">
          <w:marLeft w:val="547"/>
          <w:marRight w:val="0"/>
          <w:marTop w:val="0"/>
          <w:marBottom w:val="0"/>
          <w:divBdr>
            <w:top w:val="none" w:sz="0" w:space="0" w:color="auto"/>
            <w:left w:val="none" w:sz="0" w:space="0" w:color="auto"/>
            <w:bottom w:val="none" w:sz="0" w:space="0" w:color="auto"/>
            <w:right w:val="none" w:sz="0" w:space="0" w:color="auto"/>
          </w:divBdr>
        </w:div>
        <w:div w:id="96490874">
          <w:marLeft w:val="547"/>
          <w:marRight w:val="0"/>
          <w:marTop w:val="0"/>
          <w:marBottom w:val="0"/>
          <w:divBdr>
            <w:top w:val="none" w:sz="0" w:space="0" w:color="auto"/>
            <w:left w:val="none" w:sz="0" w:space="0" w:color="auto"/>
            <w:bottom w:val="none" w:sz="0" w:space="0" w:color="auto"/>
            <w:right w:val="none" w:sz="0" w:space="0" w:color="auto"/>
          </w:divBdr>
        </w:div>
        <w:div w:id="1145468608">
          <w:marLeft w:val="547"/>
          <w:marRight w:val="0"/>
          <w:marTop w:val="0"/>
          <w:marBottom w:val="0"/>
          <w:divBdr>
            <w:top w:val="none" w:sz="0" w:space="0" w:color="auto"/>
            <w:left w:val="none" w:sz="0" w:space="0" w:color="auto"/>
            <w:bottom w:val="none" w:sz="0" w:space="0" w:color="auto"/>
            <w:right w:val="none" w:sz="0" w:space="0" w:color="auto"/>
          </w:divBdr>
        </w:div>
        <w:div w:id="1366297444">
          <w:marLeft w:val="547"/>
          <w:marRight w:val="0"/>
          <w:marTop w:val="0"/>
          <w:marBottom w:val="0"/>
          <w:divBdr>
            <w:top w:val="none" w:sz="0" w:space="0" w:color="auto"/>
            <w:left w:val="none" w:sz="0" w:space="0" w:color="auto"/>
            <w:bottom w:val="none" w:sz="0" w:space="0" w:color="auto"/>
            <w:right w:val="none" w:sz="0" w:space="0" w:color="auto"/>
          </w:divBdr>
        </w:div>
        <w:div w:id="134378451">
          <w:marLeft w:val="547"/>
          <w:marRight w:val="0"/>
          <w:marTop w:val="0"/>
          <w:marBottom w:val="0"/>
          <w:divBdr>
            <w:top w:val="none" w:sz="0" w:space="0" w:color="auto"/>
            <w:left w:val="none" w:sz="0" w:space="0" w:color="auto"/>
            <w:bottom w:val="none" w:sz="0" w:space="0" w:color="auto"/>
            <w:right w:val="none" w:sz="0" w:space="0" w:color="auto"/>
          </w:divBdr>
        </w:div>
        <w:div w:id="45835773">
          <w:marLeft w:val="547"/>
          <w:marRight w:val="0"/>
          <w:marTop w:val="0"/>
          <w:marBottom w:val="0"/>
          <w:divBdr>
            <w:top w:val="none" w:sz="0" w:space="0" w:color="auto"/>
            <w:left w:val="none" w:sz="0" w:space="0" w:color="auto"/>
            <w:bottom w:val="none" w:sz="0" w:space="0" w:color="auto"/>
            <w:right w:val="none" w:sz="0" w:space="0" w:color="auto"/>
          </w:divBdr>
        </w:div>
        <w:div w:id="1034771586">
          <w:marLeft w:val="547"/>
          <w:marRight w:val="0"/>
          <w:marTop w:val="0"/>
          <w:marBottom w:val="0"/>
          <w:divBdr>
            <w:top w:val="none" w:sz="0" w:space="0" w:color="auto"/>
            <w:left w:val="none" w:sz="0" w:space="0" w:color="auto"/>
            <w:bottom w:val="none" w:sz="0" w:space="0" w:color="auto"/>
            <w:right w:val="none" w:sz="0" w:space="0" w:color="auto"/>
          </w:divBdr>
        </w:div>
      </w:divsChild>
    </w:div>
    <w:div w:id="379133399">
      <w:bodyDiv w:val="1"/>
      <w:marLeft w:val="0"/>
      <w:marRight w:val="0"/>
      <w:marTop w:val="0"/>
      <w:marBottom w:val="0"/>
      <w:divBdr>
        <w:top w:val="none" w:sz="0" w:space="0" w:color="auto"/>
        <w:left w:val="none" w:sz="0" w:space="0" w:color="auto"/>
        <w:bottom w:val="none" w:sz="0" w:space="0" w:color="auto"/>
        <w:right w:val="none" w:sz="0" w:space="0" w:color="auto"/>
      </w:divBdr>
    </w:div>
    <w:div w:id="385226420">
      <w:bodyDiv w:val="1"/>
      <w:marLeft w:val="0"/>
      <w:marRight w:val="0"/>
      <w:marTop w:val="0"/>
      <w:marBottom w:val="0"/>
      <w:divBdr>
        <w:top w:val="none" w:sz="0" w:space="0" w:color="auto"/>
        <w:left w:val="none" w:sz="0" w:space="0" w:color="auto"/>
        <w:bottom w:val="none" w:sz="0" w:space="0" w:color="auto"/>
        <w:right w:val="none" w:sz="0" w:space="0" w:color="auto"/>
      </w:divBdr>
    </w:div>
    <w:div w:id="385615576">
      <w:bodyDiv w:val="1"/>
      <w:marLeft w:val="0"/>
      <w:marRight w:val="0"/>
      <w:marTop w:val="0"/>
      <w:marBottom w:val="0"/>
      <w:divBdr>
        <w:top w:val="none" w:sz="0" w:space="0" w:color="auto"/>
        <w:left w:val="none" w:sz="0" w:space="0" w:color="auto"/>
        <w:bottom w:val="none" w:sz="0" w:space="0" w:color="auto"/>
        <w:right w:val="none" w:sz="0" w:space="0" w:color="auto"/>
      </w:divBdr>
    </w:div>
    <w:div w:id="386606762">
      <w:bodyDiv w:val="1"/>
      <w:marLeft w:val="0"/>
      <w:marRight w:val="0"/>
      <w:marTop w:val="0"/>
      <w:marBottom w:val="0"/>
      <w:divBdr>
        <w:top w:val="none" w:sz="0" w:space="0" w:color="auto"/>
        <w:left w:val="none" w:sz="0" w:space="0" w:color="auto"/>
        <w:bottom w:val="none" w:sz="0" w:space="0" w:color="auto"/>
        <w:right w:val="none" w:sz="0" w:space="0" w:color="auto"/>
      </w:divBdr>
    </w:div>
    <w:div w:id="392658406">
      <w:bodyDiv w:val="1"/>
      <w:marLeft w:val="0"/>
      <w:marRight w:val="0"/>
      <w:marTop w:val="0"/>
      <w:marBottom w:val="0"/>
      <w:divBdr>
        <w:top w:val="none" w:sz="0" w:space="0" w:color="auto"/>
        <w:left w:val="none" w:sz="0" w:space="0" w:color="auto"/>
        <w:bottom w:val="none" w:sz="0" w:space="0" w:color="auto"/>
        <w:right w:val="none" w:sz="0" w:space="0" w:color="auto"/>
      </w:divBdr>
    </w:div>
    <w:div w:id="411464696">
      <w:bodyDiv w:val="1"/>
      <w:marLeft w:val="0"/>
      <w:marRight w:val="0"/>
      <w:marTop w:val="0"/>
      <w:marBottom w:val="0"/>
      <w:divBdr>
        <w:top w:val="none" w:sz="0" w:space="0" w:color="auto"/>
        <w:left w:val="none" w:sz="0" w:space="0" w:color="auto"/>
        <w:bottom w:val="none" w:sz="0" w:space="0" w:color="auto"/>
        <w:right w:val="none" w:sz="0" w:space="0" w:color="auto"/>
      </w:divBdr>
    </w:div>
    <w:div w:id="415984228">
      <w:bodyDiv w:val="1"/>
      <w:marLeft w:val="0"/>
      <w:marRight w:val="0"/>
      <w:marTop w:val="0"/>
      <w:marBottom w:val="0"/>
      <w:divBdr>
        <w:top w:val="none" w:sz="0" w:space="0" w:color="auto"/>
        <w:left w:val="none" w:sz="0" w:space="0" w:color="auto"/>
        <w:bottom w:val="none" w:sz="0" w:space="0" w:color="auto"/>
        <w:right w:val="none" w:sz="0" w:space="0" w:color="auto"/>
      </w:divBdr>
    </w:div>
    <w:div w:id="430900811">
      <w:bodyDiv w:val="1"/>
      <w:marLeft w:val="0"/>
      <w:marRight w:val="0"/>
      <w:marTop w:val="0"/>
      <w:marBottom w:val="0"/>
      <w:divBdr>
        <w:top w:val="none" w:sz="0" w:space="0" w:color="auto"/>
        <w:left w:val="none" w:sz="0" w:space="0" w:color="auto"/>
        <w:bottom w:val="none" w:sz="0" w:space="0" w:color="auto"/>
        <w:right w:val="none" w:sz="0" w:space="0" w:color="auto"/>
      </w:divBdr>
    </w:div>
    <w:div w:id="452018893">
      <w:bodyDiv w:val="1"/>
      <w:marLeft w:val="0"/>
      <w:marRight w:val="0"/>
      <w:marTop w:val="0"/>
      <w:marBottom w:val="0"/>
      <w:divBdr>
        <w:top w:val="none" w:sz="0" w:space="0" w:color="auto"/>
        <w:left w:val="none" w:sz="0" w:space="0" w:color="auto"/>
        <w:bottom w:val="none" w:sz="0" w:space="0" w:color="auto"/>
        <w:right w:val="none" w:sz="0" w:space="0" w:color="auto"/>
      </w:divBdr>
    </w:div>
    <w:div w:id="453133769">
      <w:bodyDiv w:val="1"/>
      <w:marLeft w:val="0"/>
      <w:marRight w:val="0"/>
      <w:marTop w:val="0"/>
      <w:marBottom w:val="0"/>
      <w:divBdr>
        <w:top w:val="none" w:sz="0" w:space="0" w:color="auto"/>
        <w:left w:val="none" w:sz="0" w:space="0" w:color="auto"/>
        <w:bottom w:val="none" w:sz="0" w:space="0" w:color="auto"/>
        <w:right w:val="none" w:sz="0" w:space="0" w:color="auto"/>
      </w:divBdr>
    </w:div>
    <w:div w:id="456603127">
      <w:bodyDiv w:val="1"/>
      <w:marLeft w:val="0"/>
      <w:marRight w:val="0"/>
      <w:marTop w:val="0"/>
      <w:marBottom w:val="0"/>
      <w:divBdr>
        <w:top w:val="none" w:sz="0" w:space="0" w:color="auto"/>
        <w:left w:val="none" w:sz="0" w:space="0" w:color="auto"/>
        <w:bottom w:val="none" w:sz="0" w:space="0" w:color="auto"/>
        <w:right w:val="none" w:sz="0" w:space="0" w:color="auto"/>
      </w:divBdr>
      <w:divsChild>
        <w:div w:id="744843347">
          <w:marLeft w:val="0"/>
          <w:marRight w:val="0"/>
          <w:marTop w:val="0"/>
          <w:marBottom w:val="0"/>
          <w:divBdr>
            <w:top w:val="none" w:sz="0" w:space="0" w:color="auto"/>
            <w:left w:val="none" w:sz="0" w:space="0" w:color="auto"/>
            <w:bottom w:val="none" w:sz="0" w:space="0" w:color="auto"/>
            <w:right w:val="none" w:sz="0" w:space="0" w:color="auto"/>
          </w:divBdr>
        </w:div>
        <w:div w:id="1427195877">
          <w:marLeft w:val="0"/>
          <w:marRight w:val="0"/>
          <w:marTop w:val="0"/>
          <w:marBottom w:val="0"/>
          <w:divBdr>
            <w:top w:val="none" w:sz="0" w:space="0" w:color="auto"/>
            <w:left w:val="none" w:sz="0" w:space="0" w:color="auto"/>
            <w:bottom w:val="none" w:sz="0" w:space="0" w:color="auto"/>
            <w:right w:val="none" w:sz="0" w:space="0" w:color="auto"/>
          </w:divBdr>
        </w:div>
        <w:div w:id="1054618063">
          <w:marLeft w:val="0"/>
          <w:marRight w:val="0"/>
          <w:marTop w:val="0"/>
          <w:marBottom w:val="0"/>
          <w:divBdr>
            <w:top w:val="none" w:sz="0" w:space="0" w:color="auto"/>
            <w:left w:val="none" w:sz="0" w:space="0" w:color="auto"/>
            <w:bottom w:val="none" w:sz="0" w:space="0" w:color="auto"/>
            <w:right w:val="none" w:sz="0" w:space="0" w:color="auto"/>
          </w:divBdr>
        </w:div>
        <w:div w:id="2028867760">
          <w:marLeft w:val="0"/>
          <w:marRight w:val="0"/>
          <w:marTop w:val="0"/>
          <w:marBottom w:val="0"/>
          <w:divBdr>
            <w:top w:val="none" w:sz="0" w:space="0" w:color="auto"/>
            <w:left w:val="none" w:sz="0" w:space="0" w:color="auto"/>
            <w:bottom w:val="none" w:sz="0" w:space="0" w:color="auto"/>
            <w:right w:val="none" w:sz="0" w:space="0" w:color="auto"/>
          </w:divBdr>
        </w:div>
        <w:div w:id="1151487946">
          <w:marLeft w:val="0"/>
          <w:marRight w:val="0"/>
          <w:marTop w:val="0"/>
          <w:marBottom w:val="0"/>
          <w:divBdr>
            <w:top w:val="none" w:sz="0" w:space="0" w:color="auto"/>
            <w:left w:val="none" w:sz="0" w:space="0" w:color="auto"/>
            <w:bottom w:val="none" w:sz="0" w:space="0" w:color="auto"/>
            <w:right w:val="none" w:sz="0" w:space="0" w:color="auto"/>
          </w:divBdr>
        </w:div>
      </w:divsChild>
    </w:div>
    <w:div w:id="458305451">
      <w:bodyDiv w:val="1"/>
      <w:marLeft w:val="0"/>
      <w:marRight w:val="0"/>
      <w:marTop w:val="0"/>
      <w:marBottom w:val="0"/>
      <w:divBdr>
        <w:top w:val="none" w:sz="0" w:space="0" w:color="auto"/>
        <w:left w:val="none" w:sz="0" w:space="0" w:color="auto"/>
        <w:bottom w:val="none" w:sz="0" w:space="0" w:color="auto"/>
        <w:right w:val="none" w:sz="0" w:space="0" w:color="auto"/>
      </w:divBdr>
    </w:div>
    <w:div w:id="460803879">
      <w:bodyDiv w:val="1"/>
      <w:marLeft w:val="0"/>
      <w:marRight w:val="0"/>
      <w:marTop w:val="0"/>
      <w:marBottom w:val="0"/>
      <w:divBdr>
        <w:top w:val="none" w:sz="0" w:space="0" w:color="auto"/>
        <w:left w:val="none" w:sz="0" w:space="0" w:color="auto"/>
        <w:bottom w:val="none" w:sz="0" w:space="0" w:color="auto"/>
        <w:right w:val="none" w:sz="0" w:space="0" w:color="auto"/>
      </w:divBdr>
    </w:div>
    <w:div w:id="473181617">
      <w:bodyDiv w:val="1"/>
      <w:marLeft w:val="0"/>
      <w:marRight w:val="0"/>
      <w:marTop w:val="0"/>
      <w:marBottom w:val="0"/>
      <w:divBdr>
        <w:top w:val="none" w:sz="0" w:space="0" w:color="auto"/>
        <w:left w:val="none" w:sz="0" w:space="0" w:color="auto"/>
        <w:bottom w:val="none" w:sz="0" w:space="0" w:color="auto"/>
        <w:right w:val="none" w:sz="0" w:space="0" w:color="auto"/>
      </w:divBdr>
    </w:div>
    <w:div w:id="474831716">
      <w:bodyDiv w:val="1"/>
      <w:marLeft w:val="0"/>
      <w:marRight w:val="0"/>
      <w:marTop w:val="0"/>
      <w:marBottom w:val="0"/>
      <w:divBdr>
        <w:top w:val="none" w:sz="0" w:space="0" w:color="auto"/>
        <w:left w:val="none" w:sz="0" w:space="0" w:color="auto"/>
        <w:bottom w:val="none" w:sz="0" w:space="0" w:color="auto"/>
        <w:right w:val="none" w:sz="0" w:space="0" w:color="auto"/>
      </w:divBdr>
      <w:divsChild>
        <w:div w:id="2141025380">
          <w:marLeft w:val="0"/>
          <w:marRight w:val="0"/>
          <w:marTop w:val="0"/>
          <w:marBottom w:val="0"/>
          <w:divBdr>
            <w:top w:val="none" w:sz="0" w:space="0" w:color="auto"/>
            <w:left w:val="none" w:sz="0" w:space="0" w:color="auto"/>
            <w:bottom w:val="none" w:sz="0" w:space="0" w:color="auto"/>
            <w:right w:val="none" w:sz="0" w:space="0" w:color="auto"/>
          </w:divBdr>
        </w:div>
        <w:div w:id="1211380645">
          <w:marLeft w:val="0"/>
          <w:marRight w:val="0"/>
          <w:marTop w:val="0"/>
          <w:marBottom w:val="0"/>
          <w:divBdr>
            <w:top w:val="none" w:sz="0" w:space="0" w:color="auto"/>
            <w:left w:val="none" w:sz="0" w:space="0" w:color="auto"/>
            <w:bottom w:val="none" w:sz="0" w:space="0" w:color="auto"/>
            <w:right w:val="none" w:sz="0" w:space="0" w:color="auto"/>
          </w:divBdr>
        </w:div>
        <w:div w:id="1365868279">
          <w:marLeft w:val="0"/>
          <w:marRight w:val="0"/>
          <w:marTop w:val="0"/>
          <w:marBottom w:val="0"/>
          <w:divBdr>
            <w:top w:val="none" w:sz="0" w:space="0" w:color="auto"/>
            <w:left w:val="none" w:sz="0" w:space="0" w:color="auto"/>
            <w:bottom w:val="none" w:sz="0" w:space="0" w:color="auto"/>
            <w:right w:val="none" w:sz="0" w:space="0" w:color="auto"/>
          </w:divBdr>
        </w:div>
        <w:div w:id="1732655418">
          <w:marLeft w:val="0"/>
          <w:marRight w:val="0"/>
          <w:marTop w:val="0"/>
          <w:marBottom w:val="0"/>
          <w:divBdr>
            <w:top w:val="none" w:sz="0" w:space="0" w:color="auto"/>
            <w:left w:val="none" w:sz="0" w:space="0" w:color="auto"/>
            <w:bottom w:val="none" w:sz="0" w:space="0" w:color="auto"/>
            <w:right w:val="none" w:sz="0" w:space="0" w:color="auto"/>
          </w:divBdr>
        </w:div>
        <w:div w:id="105928149">
          <w:marLeft w:val="0"/>
          <w:marRight w:val="0"/>
          <w:marTop w:val="0"/>
          <w:marBottom w:val="0"/>
          <w:divBdr>
            <w:top w:val="none" w:sz="0" w:space="0" w:color="auto"/>
            <w:left w:val="none" w:sz="0" w:space="0" w:color="auto"/>
            <w:bottom w:val="none" w:sz="0" w:space="0" w:color="auto"/>
            <w:right w:val="none" w:sz="0" w:space="0" w:color="auto"/>
          </w:divBdr>
        </w:div>
        <w:div w:id="1531145760">
          <w:marLeft w:val="0"/>
          <w:marRight w:val="0"/>
          <w:marTop w:val="0"/>
          <w:marBottom w:val="0"/>
          <w:divBdr>
            <w:top w:val="none" w:sz="0" w:space="0" w:color="auto"/>
            <w:left w:val="none" w:sz="0" w:space="0" w:color="auto"/>
            <w:bottom w:val="none" w:sz="0" w:space="0" w:color="auto"/>
            <w:right w:val="none" w:sz="0" w:space="0" w:color="auto"/>
          </w:divBdr>
        </w:div>
        <w:div w:id="1468429881">
          <w:marLeft w:val="0"/>
          <w:marRight w:val="0"/>
          <w:marTop w:val="0"/>
          <w:marBottom w:val="0"/>
          <w:divBdr>
            <w:top w:val="none" w:sz="0" w:space="0" w:color="auto"/>
            <w:left w:val="none" w:sz="0" w:space="0" w:color="auto"/>
            <w:bottom w:val="none" w:sz="0" w:space="0" w:color="auto"/>
            <w:right w:val="none" w:sz="0" w:space="0" w:color="auto"/>
          </w:divBdr>
        </w:div>
        <w:div w:id="300814087">
          <w:marLeft w:val="0"/>
          <w:marRight w:val="0"/>
          <w:marTop w:val="0"/>
          <w:marBottom w:val="0"/>
          <w:divBdr>
            <w:top w:val="none" w:sz="0" w:space="0" w:color="auto"/>
            <w:left w:val="none" w:sz="0" w:space="0" w:color="auto"/>
            <w:bottom w:val="none" w:sz="0" w:space="0" w:color="auto"/>
            <w:right w:val="none" w:sz="0" w:space="0" w:color="auto"/>
          </w:divBdr>
        </w:div>
      </w:divsChild>
    </w:div>
    <w:div w:id="476411415">
      <w:bodyDiv w:val="1"/>
      <w:marLeft w:val="0"/>
      <w:marRight w:val="0"/>
      <w:marTop w:val="0"/>
      <w:marBottom w:val="0"/>
      <w:divBdr>
        <w:top w:val="none" w:sz="0" w:space="0" w:color="auto"/>
        <w:left w:val="none" w:sz="0" w:space="0" w:color="auto"/>
        <w:bottom w:val="none" w:sz="0" w:space="0" w:color="auto"/>
        <w:right w:val="none" w:sz="0" w:space="0" w:color="auto"/>
      </w:divBdr>
    </w:div>
    <w:div w:id="477110152">
      <w:bodyDiv w:val="1"/>
      <w:marLeft w:val="0"/>
      <w:marRight w:val="0"/>
      <w:marTop w:val="0"/>
      <w:marBottom w:val="0"/>
      <w:divBdr>
        <w:top w:val="none" w:sz="0" w:space="0" w:color="auto"/>
        <w:left w:val="none" w:sz="0" w:space="0" w:color="auto"/>
        <w:bottom w:val="none" w:sz="0" w:space="0" w:color="auto"/>
        <w:right w:val="none" w:sz="0" w:space="0" w:color="auto"/>
      </w:divBdr>
    </w:div>
    <w:div w:id="482965829">
      <w:bodyDiv w:val="1"/>
      <w:marLeft w:val="0"/>
      <w:marRight w:val="0"/>
      <w:marTop w:val="0"/>
      <w:marBottom w:val="0"/>
      <w:divBdr>
        <w:top w:val="none" w:sz="0" w:space="0" w:color="auto"/>
        <w:left w:val="none" w:sz="0" w:space="0" w:color="auto"/>
        <w:bottom w:val="none" w:sz="0" w:space="0" w:color="auto"/>
        <w:right w:val="none" w:sz="0" w:space="0" w:color="auto"/>
      </w:divBdr>
    </w:div>
    <w:div w:id="485247114">
      <w:bodyDiv w:val="1"/>
      <w:marLeft w:val="0"/>
      <w:marRight w:val="0"/>
      <w:marTop w:val="0"/>
      <w:marBottom w:val="0"/>
      <w:divBdr>
        <w:top w:val="none" w:sz="0" w:space="0" w:color="auto"/>
        <w:left w:val="none" w:sz="0" w:space="0" w:color="auto"/>
        <w:bottom w:val="none" w:sz="0" w:space="0" w:color="auto"/>
        <w:right w:val="none" w:sz="0" w:space="0" w:color="auto"/>
      </w:divBdr>
    </w:div>
    <w:div w:id="487327531">
      <w:bodyDiv w:val="1"/>
      <w:marLeft w:val="0"/>
      <w:marRight w:val="0"/>
      <w:marTop w:val="0"/>
      <w:marBottom w:val="0"/>
      <w:divBdr>
        <w:top w:val="none" w:sz="0" w:space="0" w:color="auto"/>
        <w:left w:val="none" w:sz="0" w:space="0" w:color="auto"/>
        <w:bottom w:val="none" w:sz="0" w:space="0" w:color="auto"/>
        <w:right w:val="none" w:sz="0" w:space="0" w:color="auto"/>
      </w:divBdr>
      <w:divsChild>
        <w:div w:id="786043902">
          <w:marLeft w:val="0"/>
          <w:marRight w:val="0"/>
          <w:marTop w:val="0"/>
          <w:marBottom w:val="0"/>
          <w:divBdr>
            <w:top w:val="none" w:sz="0" w:space="0" w:color="auto"/>
            <w:left w:val="none" w:sz="0" w:space="0" w:color="auto"/>
            <w:bottom w:val="none" w:sz="0" w:space="0" w:color="auto"/>
            <w:right w:val="none" w:sz="0" w:space="0" w:color="auto"/>
          </w:divBdr>
        </w:div>
        <w:div w:id="30887088">
          <w:marLeft w:val="0"/>
          <w:marRight w:val="0"/>
          <w:marTop w:val="0"/>
          <w:marBottom w:val="0"/>
          <w:divBdr>
            <w:top w:val="none" w:sz="0" w:space="0" w:color="auto"/>
            <w:left w:val="none" w:sz="0" w:space="0" w:color="auto"/>
            <w:bottom w:val="none" w:sz="0" w:space="0" w:color="auto"/>
            <w:right w:val="none" w:sz="0" w:space="0" w:color="auto"/>
          </w:divBdr>
        </w:div>
        <w:div w:id="645936163">
          <w:marLeft w:val="0"/>
          <w:marRight w:val="0"/>
          <w:marTop w:val="0"/>
          <w:marBottom w:val="0"/>
          <w:divBdr>
            <w:top w:val="none" w:sz="0" w:space="0" w:color="auto"/>
            <w:left w:val="none" w:sz="0" w:space="0" w:color="auto"/>
            <w:bottom w:val="none" w:sz="0" w:space="0" w:color="auto"/>
            <w:right w:val="none" w:sz="0" w:space="0" w:color="auto"/>
          </w:divBdr>
        </w:div>
        <w:div w:id="787941227">
          <w:marLeft w:val="0"/>
          <w:marRight w:val="0"/>
          <w:marTop w:val="0"/>
          <w:marBottom w:val="0"/>
          <w:divBdr>
            <w:top w:val="none" w:sz="0" w:space="0" w:color="auto"/>
            <w:left w:val="none" w:sz="0" w:space="0" w:color="auto"/>
            <w:bottom w:val="none" w:sz="0" w:space="0" w:color="auto"/>
            <w:right w:val="none" w:sz="0" w:space="0" w:color="auto"/>
          </w:divBdr>
        </w:div>
        <w:div w:id="227960800">
          <w:marLeft w:val="0"/>
          <w:marRight w:val="0"/>
          <w:marTop w:val="0"/>
          <w:marBottom w:val="0"/>
          <w:divBdr>
            <w:top w:val="none" w:sz="0" w:space="0" w:color="auto"/>
            <w:left w:val="none" w:sz="0" w:space="0" w:color="auto"/>
            <w:bottom w:val="none" w:sz="0" w:space="0" w:color="auto"/>
            <w:right w:val="none" w:sz="0" w:space="0" w:color="auto"/>
          </w:divBdr>
        </w:div>
        <w:div w:id="307521331">
          <w:marLeft w:val="0"/>
          <w:marRight w:val="0"/>
          <w:marTop w:val="0"/>
          <w:marBottom w:val="0"/>
          <w:divBdr>
            <w:top w:val="none" w:sz="0" w:space="0" w:color="auto"/>
            <w:left w:val="none" w:sz="0" w:space="0" w:color="auto"/>
            <w:bottom w:val="none" w:sz="0" w:space="0" w:color="auto"/>
            <w:right w:val="none" w:sz="0" w:space="0" w:color="auto"/>
          </w:divBdr>
        </w:div>
        <w:div w:id="1083456964">
          <w:marLeft w:val="0"/>
          <w:marRight w:val="0"/>
          <w:marTop w:val="0"/>
          <w:marBottom w:val="0"/>
          <w:divBdr>
            <w:top w:val="none" w:sz="0" w:space="0" w:color="auto"/>
            <w:left w:val="none" w:sz="0" w:space="0" w:color="auto"/>
            <w:bottom w:val="none" w:sz="0" w:space="0" w:color="auto"/>
            <w:right w:val="none" w:sz="0" w:space="0" w:color="auto"/>
          </w:divBdr>
        </w:div>
        <w:div w:id="382362988">
          <w:marLeft w:val="0"/>
          <w:marRight w:val="0"/>
          <w:marTop w:val="0"/>
          <w:marBottom w:val="0"/>
          <w:divBdr>
            <w:top w:val="none" w:sz="0" w:space="0" w:color="auto"/>
            <w:left w:val="none" w:sz="0" w:space="0" w:color="auto"/>
            <w:bottom w:val="none" w:sz="0" w:space="0" w:color="auto"/>
            <w:right w:val="none" w:sz="0" w:space="0" w:color="auto"/>
          </w:divBdr>
        </w:div>
        <w:div w:id="2035841614">
          <w:marLeft w:val="0"/>
          <w:marRight w:val="0"/>
          <w:marTop w:val="0"/>
          <w:marBottom w:val="0"/>
          <w:divBdr>
            <w:top w:val="none" w:sz="0" w:space="0" w:color="auto"/>
            <w:left w:val="none" w:sz="0" w:space="0" w:color="auto"/>
            <w:bottom w:val="none" w:sz="0" w:space="0" w:color="auto"/>
            <w:right w:val="none" w:sz="0" w:space="0" w:color="auto"/>
          </w:divBdr>
        </w:div>
        <w:div w:id="853567358">
          <w:marLeft w:val="0"/>
          <w:marRight w:val="0"/>
          <w:marTop w:val="0"/>
          <w:marBottom w:val="0"/>
          <w:divBdr>
            <w:top w:val="none" w:sz="0" w:space="0" w:color="auto"/>
            <w:left w:val="none" w:sz="0" w:space="0" w:color="auto"/>
            <w:bottom w:val="none" w:sz="0" w:space="0" w:color="auto"/>
            <w:right w:val="none" w:sz="0" w:space="0" w:color="auto"/>
          </w:divBdr>
        </w:div>
        <w:div w:id="9530814">
          <w:marLeft w:val="0"/>
          <w:marRight w:val="0"/>
          <w:marTop w:val="0"/>
          <w:marBottom w:val="0"/>
          <w:divBdr>
            <w:top w:val="none" w:sz="0" w:space="0" w:color="auto"/>
            <w:left w:val="none" w:sz="0" w:space="0" w:color="auto"/>
            <w:bottom w:val="none" w:sz="0" w:space="0" w:color="auto"/>
            <w:right w:val="none" w:sz="0" w:space="0" w:color="auto"/>
          </w:divBdr>
        </w:div>
        <w:div w:id="1208639156">
          <w:marLeft w:val="0"/>
          <w:marRight w:val="0"/>
          <w:marTop w:val="0"/>
          <w:marBottom w:val="0"/>
          <w:divBdr>
            <w:top w:val="none" w:sz="0" w:space="0" w:color="auto"/>
            <w:left w:val="none" w:sz="0" w:space="0" w:color="auto"/>
            <w:bottom w:val="none" w:sz="0" w:space="0" w:color="auto"/>
            <w:right w:val="none" w:sz="0" w:space="0" w:color="auto"/>
          </w:divBdr>
        </w:div>
        <w:div w:id="1126313270">
          <w:marLeft w:val="0"/>
          <w:marRight w:val="0"/>
          <w:marTop w:val="0"/>
          <w:marBottom w:val="0"/>
          <w:divBdr>
            <w:top w:val="none" w:sz="0" w:space="0" w:color="auto"/>
            <w:left w:val="none" w:sz="0" w:space="0" w:color="auto"/>
            <w:bottom w:val="none" w:sz="0" w:space="0" w:color="auto"/>
            <w:right w:val="none" w:sz="0" w:space="0" w:color="auto"/>
          </w:divBdr>
        </w:div>
        <w:div w:id="2074346392">
          <w:marLeft w:val="0"/>
          <w:marRight w:val="0"/>
          <w:marTop w:val="0"/>
          <w:marBottom w:val="0"/>
          <w:divBdr>
            <w:top w:val="none" w:sz="0" w:space="0" w:color="auto"/>
            <w:left w:val="none" w:sz="0" w:space="0" w:color="auto"/>
            <w:bottom w:val="none" w:sz="0" w:space="0" w:color="auto"/>
            <w:right w:val="none" w:sz="0" w:space="0" w:color="auto"/>
          </w:divBdr>
        </w:div>
        <w:div w:id="1576671713">
          <w:marLeft w:val="0"/>
          <w:marRight w:val="0"/>
          <w:marTop w:val="0"/>
          <w:marBottom w:val="0"/>
          <w:divBdr>
            <w:top w:val="none" w:sz="0" w:space="0" w:color="auto"/>
            <w:left w:val="none" w:sz="0" w:space="0" w:color="auto"/>
            <w:bottom w:val="none" w:sz="0" w:space="0" w:color="auto"/>
            <w:right w:val="none" w:sz="0" w:space="0" w:color="auto"/>
          </w:divBdr>
        </w:div>
        <w:div w:id="1456407191">
          <w:marLeft w:val="0"/>
          <w:marRight w:val="0"/>
          <w:marTop w:val="0"/>
          <w:marBottom w:val="0"/>
          <w:divBdr>
            <w:top w:val="none" w:sz="0" w:space="0" w:color="auto"/>
            <w:left w:val="none" w:sz="0" w:space="0" w:color="auto"/>
            <w:bottom w:val="none" w:sz="0" w:space="0" w:color="auto"/>
            <w:right w:val="none" w:sz="0" w:space="0" w:color="auto"/>
          </w:divBdr>
        </w:div>
        <w:div w:id="1900555311">
          <w:marLeft w:val="0"/>
          <w:marRight w:val="0"/>
          <w:marTop w:val="0"/>
          <w:marBottom w:val="0"/>
          <w:divBdr>
            <w:top w:val="none" w:sz="0" w:space="0" w:color="auto"/>
            <w:left w:val="none" w:sz="0" w:space="0" w:color="auto"/>
            <w:bottom w:val="none" w:sz="0" w:space="0" w:color="auto"/>
            <w:right w:val="none" w:sz="0" w:space="0" w:color="auto"/>
          </w:divBdr>
        </w:div>
        <w:div w:id="786705670">
          <w:marLeft w:val="0"/>
          <w:marRight w:val="0"/>
          <w:marTop w:val="0"/>
          <w:marBottom w:val="0"/>
          <w:divBdr>
            <w:top w:val="none" w:sz="0" w:space="0" w:color="auto"/>
            <w:left w:val="none" w:sz="0" w:space="0" w:color="auto"/>
            <w:bottom w:val="none" w:sz="0" w:space="0" w:color="auto"/>
            <w:right w:val="none" w:sz="0" w:space="0" w:color="auto"/>
          </w:divBdr>
        </w:div>
        <w:div w:id="1416702699">
          <w:marLeft w:val="0"/>
          <w:marRight w:val="0"/>
          <w:marTop w:val="0"/>
          <w:marBottom w:val="0"/>
          <w:divBdr>
            <w:top w:val="none" w:sz="0" w:space="0" w:color="auto"/>
            <w:left w:val="none" w:sz="0" w:space="0" w:color="auto"/>
            <w:bottom w:val="none" w:sz="0" w:space="0" w:color="auto"/>
            <w:right w:val="none" w:sz="0" w:space="0" w:color="auto"/>
          </w:divBdr>
        </w:div>
        <w:div w:id="337118369">
          <w:marLeft w:val="0"/>
          <w:marRight w:val="0"/>
          <w:marTop w:val="0"/>
          <w:marBottom w:val="0"/>
          <w:divBdr>
            <w:top w:val="none" w:sz="0" w:space="0" w:color="auto"/>
            <w:left w:val="none" w:sz="0" w:space="0" w:color="auto"/>
            <w:bottom w:val="none" w:sz="0" w:space="0" w:color="auto"/>
            <w:right w:val="none" w:sz="0" w:space="0" w:color="auto"/>
          </w:divBdr>
        </w:div>
      </w:divsChild>
    </w:div>
    <w:div w:id="489829513">
      <w:bodyDiv w:val="1"/>
      <w:marLeft w:val="0"/>
      <w:marRight w:val="0"/>
      <w:marTop w:val="0"/>
      <w:marBottom w:val="0"/>
      <w:divBdr>
        <w:top w:val="none" w:sz="0" w:space="0" w:color="auto"/>
        <w:left w:val="none" w:sz="0" w:space="0" w:color="auto"/>
        <w:bottom w:val="none" w:sz="0" w:space="0" w:color="auto"/>
        <w:right w:val="none" w:sz="0" w:space="0" w:color="auto"/>
      </w:divBdr>
    </w:div>
    <w:div w:id="503471672">
      <w:bodyDiv w:val="1"/>
      <w:marLeft w:val="0"/>
      <w:marRight w:val="0"/>
      <w:marTop w:val="0"/>
      <w:marBottom w:val="0"/>
      <w:divBdr>
        <w:top w:val="none" w:sz="0" w:space="0" w:color="auto"/>
        <w:left w:val="none" w:sz="0" w:space="0" w:color="auto"/>
        <w:bottom w:val="none" w:sz="0" w:space="0" w:color="auto"/>
        <w:right w:val="none" w:sz="0" w:space="0" w:color="auto"/>
      </w:divBdr>
      <w:divsChild>
        <w:div w:id="547180753">
          <w:marLeft w:val="0"/>
          <w:marRight w:val="0"/>
          <w:marTop w:val="0"/>
          <w:marBottom w:val="0"/>
          <w:divBdr>
            <w:top w:val="none" w:sz="0" w:space="0" w:color="auto"/>
            <w:left w:val="none" w:sz="0" w:space="0" w:color="auto"/>
            <w:bottom w:val="none" w:sz="0" w:space="0" w:color="auto"/>
            <w:right w:val="none" w:sz="0" w:space="0" w:color="auto"/>
          </w:divBdr>
        </w:div>
        <w:div w:id="2112242253">
          <w:marLeft w:val="0"/>
          <w:marRight w:val="0"/>
          <w:marTop w:val="0"/>
          <w:marBottom w:val="0"/>
          <w:divBdr>
            <w:top w:val="none" w:sz="0" w:space="0" w:color="auto"/>
            <w:left w:val="none" w:sz="0" w:space="0" w:color="auto"/>
            <w:bottom w:val="none" w:sz="0" w:space="0" w:color="auto"/>
            <w:right w:val="none" w:sz="0" w:space="0" w:color="auto"/>
          </w:divBdr>
        </w:div>
        <w:div w:id="341784947">
          <w:marLeft w:val="0"/>
          <w:marRight w:val="0"/>
          <w:marTop w:val="0"/>
          <w:marBottom w:val="0"/>
          <w:divBdr>
            <w:top w:val="none" w:sz="0" w:space="0" w:color="auto"/>
            <w:left w:val="none" w:sz="0" w:space="0" w:color="auto"/>
            <w:bottom w:val="none" w:sz="0" w:space="0" w:color="auto"/>
            <w:right w:val="none" w:sz="0" w:space="0" w:color="auto"/>
          </w:divBdr>
        </w:div>
        <w:div w:id="396318693">
          <w:marLeft w:val="0"/>
          <w:marRight w:val="0"/>
          <w:marTop w:val="0"/>
          <w:marBottom w:val="0"/>
          <w:divBdr>
            <w:top w:val="none" w:sz="0" w:space="0" w:color="auto"/>
            <w:left w:val="none" w:sz="0" w:space="0" w:color="auto"/>
            <w:bottom w:val="none" w:sz="0" w:space="0" w:color="auto"/>
            <w:right w:val="none" w:sz="0" w:space="0" w:color="auto"/>
          </w:divBdr>
        </w:div>
        <w:div w:id="249853436">
          <w:marLeft w:val="0"/>
          <w:marRight w:val="0"/>
          <w:marTop w:val="0"/>
          <w:marBottom w:val="0"/>
          <w:divBdr>
            <w:top w:val="none" w:sz="0" w:space="0" w:color="auto"/>
            <w:left w:val="none" w:sz="0" w:space="0" w:color="auto"/>
            <w:bottom w:val="none" w:sz="0" w:space="0" w:color="auto"/>
            <w:right w:val="none" w:sz="0" w:space="0" w:color="auto"/>
          </w:divBdr>
        </w:div>
        <w:div w:id="2047555663">
          <w:marLeft w:val="0"/>
          <w:marRight w:val="0"/>
          <w:marTop w:val="0"/>
          <w:marBottom w:val="0"/>
          <w:divBdr>
            <w:top w:val="none" w:sz="0" w:space="0" w:color="auto"/>
            <w:left w:val="none" w:sz="0" w:space="0" w:color="auto"/>
            <w:bottom w:val="none" w:sz="0" w:space="0" w:color="auto"/>
            <w:right w:val="none" w:sz="0" w:space="0" w:color="auto"/>
          </w:divBdr>
        </w:div>
        <w:div w:id="882332060">
          <w:marLeft w:val="0"/>
          <w:marRight w:val="0"/>
          <w:marTop w:val="0"/>
          <w:marBottom w:val="0"/>
          <w:divBdr>
            <w:top w:val="none" w:sz="0" w:space="0" w:color="auto"/>
            <w:left w:val="none" w:sz="0" w:space="0" w:color="auto"/>
            <w:bottom w:val="none" w:sz="0" w:space="0" w:color="auto"/>
            <w:right w:val="none" w:sz="0" w:space="0" w:color="auto"/>
          </w:divBdr>
        </w:div>
        <w:div w:id="2138714745">
          <w:marLeft w:val="0"/>
          <w:marRight w:val="0"/>
          <w:marTop w:val="0"/>
          <w:marBottom w:val="0"/>
          <w:divBdr>
            <w:top w:val="none" w:sz="0" w:space="0" w:color="auto"/>
            <w:left w:val="none" w:sz="0" w:space="0" w:color="auto"/>
            <w:bottom w:val="none" w:sz="0" w:space="0" w:color="auto"/>
            <w:right w:val="none" w:sz="0" w:space="0" w:color="auto"/>
          </w:divBdr>
        </w:div>
        <w:div w:id="1699813576">
          <w:marLeft w:val="0"/>
          <w:marRight w:val="0"/>
          <w:marTop w:val="0"/>
          <w:marBottom w:val="0"/>
          <w:divBdr>
            <w:top w:val="none" w:sz="0" w:space="0" w:color="auto"/>
            <w:left w:val="none" w:sz="0" w:space="0" w:color="auto"/>
            <w:bottom w:val="none" w:sz="0" w:space="0" w:color="auto"/>
            <w:right w:val="none" w:sz="0" w:space="0" w:color="auto"/>
          </w:divBdr>
        </w:div>
        <w:div w:id="1341202499">
          <w:marLeft w:val="0"/>
          <w:marRight w:val="0"/>
          <w:marTop w:val="0"/>
          <w:marBottom w:val="0"/>
          <w:divBdr>
            <w:top w:val="none" w:sz="0" w:space="0" w:color="auto"/>
            <w:left w:val="none" w:sz="0" w:space="0" w:color="auto"/>
            <w:bottom w:val="none" w:sz="0" w:space="0" w:color="auto"/>
            <w:right w:val="none" w:sz="0" w:space="0" w:color="auto"/>
          </w:divBdr>
        </w:div>
        <w:div w:id="1173642274">
          <w:marLeft w:val="0"/>
          <w:marRight w:val="0"/>
          <w:marTop w:val="0"/>
          <w:marBottom w:val="0"/>
          <w:divBdr>
            <w:top w:val="none" w:sz="0" w:space="0" w:color="auto"/>
            <w:left w:val="none" w:sz="0" w:space="0" w:color="auto"/>
            <w:bottom w:val="none" w:sz="0" w:space="0" w:color="auto"/>
            <w:right w:val="none" w:sz="0" w:space="0" w:color="auto"/>
          </w:divBdr>
        </w:div>
        <w:div w:id="626548699">
          <w:marLeft w:val="0"/>
          <w:marRight w:val="0"/>
          <w:marTop w:val="0"/>
          <w:marBottom w:val="0"/>
          <w:divBdr>
            <w:top w:val="none" w:sz="0" w:space="0" w:color="auto"/>
            <w:left w:val="none" w:sz="0" w:space="0" w:color="auto"/>
            <w:bottom w:val="none" w:sz="0" w:space="0" w:color="auto"/>
            <w:right w:val="none" w:sz="0" w:space="0" w:color="auto"/>
          </w:divBdr>
        </w:div>
        <w:div w:id="1879970217">
          <w:marLeft w:val="0"/>
          <w:marRight w:val="0"/>
          <w:marTop w:val="0"/>
          <w:marBottom w:val="0"/>
          <w:divBdr>
            <w:top w:val="none" w:sz="0" w:space="0" w:color="auto"/>
            <w:left w:val="none" w:sz="0" w:space="0" w:color="auto"/>
            <w:bottom w:val="none" w:sz="0" w:space="0" w:color="auto"/>
            <w:right w:val="none" w:sz="0" w:space="0" w:color="auto"/>
          </w:divBdr>
        </w:div>
        <w:div w:id="332536386">
          <w:marLeft w:val="0"/>
          <w:marRight w:val="0"/>
          <w:marTop w:val="0"/>
          <w:marBottom w:val="0"/>
          <w:divBdr>
            <w:top w:val="none" w:sz="0" w:space="0" w:color="auto"/>
            <w:left w:val="none" w:sz="0" w:space="0" w:color="auto"/>
            <w:bottom w:val="none" w:sz="0" w:space="0" w:color="auto"/>
            <w:right w:val="none" w:sz="0" w:space="0" w:color="auto"/>
          </w:divBdr>
        </w:div>
        <w:div w:id="1780249429">
          <w:marLeft w:val="0"/>
          <w:marRight w:val="0"/>
          <w:marTop w:val="0"/>
          <w:marBottom w:val="0"/>
          <w:divBdr>
            <w:top w:val="none" w:sz="0" w:space="0" w:color="auto"/>
            <w:left w:val="none" w:sz="0" w:space="0" w:color="auto"/>
            <w:bottom w:val="none" w:sz="0" w:space="0" w:color="auto"/>
            <w:right w:val="none" w:sz="0" w:space="0" w:color="auto"/>
          </w:divBdr>
        </w:div>
      </w:divsChild>
    </w:div>
    <w:div w:id="506215407">
      <w:bodyDiv w:val="1"/>
      <w:marLeft w:val="0"/>
      <w:marRight w:val="0"/>
      <w:marTop w:val="0"/>
      <w:marBottom w:val="0"/>
      <w:divBdr>
        <w:top w:val="none" w:sz="0" w:space="0" w:color="auto"/>
        <w:left w:val="none" w:sz="0" w:space="0" w:color="auto"/>
        <w:bottom w:val="none" w:sz="0" w:space="0" w:color="auto"/>
        <w:right w:val="none" w:sz="0" w:space="0" w:color="auto"/>
      </w:divBdr>
      <w:divsChild>
        <w:div w:id="1235703883">
          <w:marLeft w:val="0"/>
          <w:marRight w:val="0"/>
          <w:marTop w:val="0"/>
          <w:marBottom w:val="0"/>
          <w:divBdr>
            <w:top w:val="none" w:sz="0" w:space="0" w:color="auto"/>
            <w:left w:val="none" w:sz="0" w:space="0" w:color="auto"/>
            <w:bottom w:val="none" w:sz="0" w:space="0" w:color="auto"/>
            <w:right w:val="none" w:sz="0" w:space="0" w:color="auto"/>
          </w:divBdr>
        </w:div>
        <w:div w:id="1523742348">
          <w:marLeft w:val="0"/>
          <w:marRight w:val="0"/>
          <w:marTop w:val="0"/>
          <w:marBottom w:val="0"/>
          <w:divBdr>
            <w:top w:val="none" w:sz="0" w:space="0" w:color="auto"/>
            <w:left w:val="none" w:sz="0" w:space="0" w:color="auto"/>
            <w:bottom w:val="none" w:sz="0" w:space="0" w:color="auto"/>
            <w:right w:val="none" w:sz="0" w:space="0" w:color="auto"/>
          </w:divBdr>
        </w:div>
        <w:div w:id="1907648606">
          <w:marLeft w:val="0"/>
          <w:marRight w:val="0"/>
          <w:marTop w:val="0"/>
          <w:marBottom w:val="0"/>
          <w:divBdr>
            <w:top w:val="none" w:sz="0" w:space="0" w:color="auto"/>
            <w:left w:val="none" w:sz="0" w:space="0" w:color="auto"/>
            <w:bottom w:val="none" w:sz="0" w:space="0" w:color="auto"/>
            <w:right w:val="none" w:sz="0" w:space="0" w:color="auto"/>
          </w:divBdr>
        </w:div>
        <w:div w:id="358776024">
          <w:marLeft w:val="0"/>
          <w:marRight w:val="0"/>
          <w:marTop w:val="0"/>
          <w:marBottom w:val="0"/>
          <w:divBdr>
            <w:top w:val="none" w:sz="0" w:space="0" w:color="auto"/>
            <w:left w:val="none" w:sz="0" w:space="0" w:color="auto"/>
            <w:bottom w:val="none" w:sz="0" w:space="0" w:color="auto"/>
            <w:right w:val="none" w:sz="0" w:space="0" w:color="auto"/>
          </w:divBdr>
        </w:div>
        <w:div w:id="274866219">
          <w:marLeft w:val="0"/>
          <w:marRight w:val="0"/>
          <w:marTop w:val="0"/>
          <w:marBottom w:val="0"/>
          <w:divBdr>
            <w:top w:val="none" w:sz="0" w:space="0" w:color="auto"/>
            <w:left w:val="none" w:sz="0" w:space="0" w:color="auto"/>
            <w:bottom w:val="none" w:sz="0" w:space="0" w:color="auto"/>
            <w:right w:val="none" w:sz="0" w:space="0" w:color="auto"/>
          </w:divBdr>
        </w:div>
      </w:divsChild>
    </w:div>
    <w:div w:id="510411411">
      <w:bodyDiv w:val="1"/>
      <w:marLeft w:val="0"/>
      <w:marRight w:val="0"/>
      <w:marTop w:val="0"/>
      <w:marBottom w:val="0"/>
      <w:divBdr>
        <w:top w:val="none" w:sz="0" w:space="0" w:color="auto"/>
        <w:left w:val="none" w:sz="0" w:space="0" w:color="auto"/>
        <w:bottom w:val="none" w:sz="0" w:space="0" w:color="auto"/>
        <w:right w:val="none" w:sz="0" w:space="0" w:color="auto"/>
      </w:divBdr>
      <w:divsChild>
        <w:div w:id="1571430223">
          <w:marLeft w:val="0"/>
          <w:marRight w:val="0"/>
          <w:marTop w:val="0"/>
          <w:marBottom w:val="0"/>
          <w:divBdr>
            <w:top w:val="none" w:sz="0" w:space="0" w:color="auto"/>
            <w:left w:val="none" w:sz="0" w:space="0" w:color="auto"/>
            <w:bottom w:val="none" w:sz="0" w:space="0" w:color="auto"/>
            <w:right w:val="none" w:sz="0" w:space="0" w:color="auto"/>
          </w:divBdr>
        </w:div>
        <w:div w:id="840507552">
          <w:marLeft w:val="0"/>
          <w:marRight w:val="0"/>
          <w:marTop w:val="0"/>
          <w:marBottom w:val="0"/>
          <w:divBdr>
            <w:top w:val="none" w:sz="0" w:space="0" w:color="auto"/>
            <w:left w:val="none" w:sz="0" w:space="0" w:color="auto"/>
            <w:bottom w:val="none" w:sz="0" w:space="0" w:color="auto"/>
            <w:right w:val="none" w:sz="0" w:space="0" w:color="auto"/>
          </w:divBdr>
        </w:div>
      </w:divsChild>
    </w:div>
    <w:div w:id="513569912">
      <w:bodyDiv w:val="1"/>
      <w:marLeft w:val="0"/>
      <w:marRight w:val="0"/>
      <w:marTop w:val="0"/>
      <w:marBottom w:val="0"/>
      <w:divBdr>
        <w:top w:val="none" w:sz="0" w:space="0" w:color="auto"/>
        <w:left w:val="none" w:sz="0" w:space="0" w:color="auto"/>
        <w:bottom w:val="none" w:sz="0" w:space="0" w:color="auto"/>
        <w:right w:val="none" w:sz="0" w:space="0" w:color="auto"/>
      </w:divBdr>
    </w:div>
    <w:div w:id="517504298">
      <w:bodyDiv w:val="1"/>
      <w:marLeft w:val="0"/>
      <w:marRight w:val="0"/>
      <w:marTop w:val="0"/>
      <w:marBottom w:val="0"/>
      <w:divBdr>
        <w:top w:val="none" w:sz="0" w:space="0" w:color="auto"/>
        <w:left w:val="none" w:sz="0" w:space="0" w:color="auto"/>
        <w:bottom w:val="none" w:sz="0" w:space="0" w:color="auto"/>
        <w:right w:val="none" w:sz="0" w:space="0" w:color="auto"/>
      </w:divBdr>
      <w:divsChild>
        <w:div w:id="381292076">
          <w:marLeft w:val="0"/>
          <w:marRight w:val="0"/>
          <w:marTop w:val="0"/>
          <w:marBottom w:val="0"/>
          <w:divBdr>
            <w:top w:val="none" w:sz="0" w:space="0" w:color="auto"/>
            <w:left w:val="none" w:sz="0" w:space="0" w:color="auto"/>
            <w:bottom w:val="none" w:sz="0" w:space="0" w:color="auto"/>
            <w:right w:val="none" w:sz="0" w:space="0" w:color="auto"/>
          </w:divBdr>
        </w:div>
        <w:div w:id="799298170">
          <w:marLeft w:val="0"/>
          <w:marRight w:val="0"/>
          <w:marTop w:val="0"/>
          <w:marBottom w:val="0"/>
          <w:divBdr>
            <w:top w:val="none" w:sz="0" w:space="0" w:color="auto"/>
            <w:left w:val="none" w:sz="0" w:space="0" w:color="auto"/>
            <w:bottom w:val="none" w:sz="0" w:space="0" w:color="auto"/>
            <w:right w:val="none" w:sz="0" w:space="0" w:color="auto"/>
          </w:divBdr>
        </w:div>
        <w:div w:id="874077810">
          <w:marLeft w:val="0"/>
          <w:marRight w:val="0"/>
          <w:marTop w:val="0"/>
          <w:marBottom w:val="0"/>
          <w:divBdr>
            <w:top w:val="none" w:sz="0" w:space="0" w:color="auto"/>
            <w:left w:val="none" w:sz="0" w:space="0" w:color="auto"/>
            <w:bottom w:val="none" w:sz="0" w:space="0" w:color="auto"/>
            <w:right w:val="none" w:sz="0" w:space="0" w:color="auto"/>
          </w:divBdr>
        </w:div>
        <w:div w:id="1688824415">
          <w:marLeft w:val="0"/>
          <w:marRight w:val="0"/>
          <w:marTop w:val="0"/>
          <w:marBottom w:val="0"/>
          <w:divBdr>
            <w:top w:val="none" w:sz="0" w:space="0" w:color="auto"/>
            <w:left w:val="none" w:sz="0" w:space="0" w:color="auto"/>
            <w:bottom w:val="none" w:sz="0" w:space="0" w:color="auto"/>
            <w:right w:val="none" w:sz="0" w:space="0" w:color="auto"/>
          </w:divBdr>
        </w:div>
        <w:div w:id="1936668229">
          <w:marLeft w:val="0"/>
          <w:marRight w:val="0"/>
          <w:marTop w:val="0"/>
          <w:marBottom w:val="0"/>
          <w:divBdr>
            <w:top w:val="none" w:sz="0" w:space="0" w:color="auto"/>
            <w:left w:val="none" w:sz="0" w:space="0" w:color="auto"/>
            <w:bottom w:val="none" w:sz="0" w:space="0" w:color="auto"/>
            <w:right w:val="none" w:sz="0" w:space="0" w:color="auto"/>
          </w:divBdr>
        </w:div>
        <w:div w:id="255018594">
          <w:marLeft w:val="0"/>
          <w:marRight w:val="0"/>
          <w:marTop w:val="0"/>
          <w:marBottom w:val="0"/>
          <w:divBdr>
            <w:top w:val="none" w:sz="0" w:space="0" w:color="auto"/>
            <w:left w:val="none" w:sz="0" w:space="0" w:color="auto"/>
            <w:bottom w:val="none" w:sz="0" w:space="0" w:color="auto"/>
            <w:right w:val="none" w:sz="0" w:space="0" w:color="auto"/>
          </w:divBdr>
        </w:div>
        <w:div w:id="841511657">
          <w:marLeft w:val="0"/>
          <w:marRight w:val="0"/>
          <w:marTop w:val="0"/>
          <w:marBottom w:val="0"/>
          <w:divBdr>
            <w:top w:val="none" w:sz="0" w:space="0" w:color="auto"/>
            <w:left w:val="none" w:sz="0" w:space="0" w:color="auto"/>
            <w:bottom w:val="none" w:sz="0" w:space="0" w:color="auto"/>
            <w:right w:val="none" w:sz="0" w:space="0" w:color="auto"/>
          </w:divBdr>
        </w:div>
        <w:div w:id="1914925699">
          <w:marLeft w:val="0"/>
          <w:marRight w:val="0"/>
          <w:marTop w:val="0"/>
          <w:marBottom w:val="0"/>
          <w:divBdr>
            <w:top w:val="none" w:sz="0" w:space="0" w:color="auto"/>
            <w:left w:val="none" w:sz="0" w:space="0" w:color="auto"/>
            <w:bottom w:val="none" w:sz="0" w:space="0" w:color="auto"/>
            <w:right w:val="none" w:sz="0" w:space="0" w:color="auto"/>
          </w:divBdr>
        </w:div>
        <w:div w:id="1139224337">
          <w:marLeft w:val="0"/>
          <w:marRight w:val="0"/>
          <w:marTop w:val="0"/>
          <w:marBottom w:val="0"/>
          <w:divBdr>
            <w:top w:val="none" w:sz="0" w:space="0" w:color="auto"/>
            <w:left w:val="none" w:sz="0" w:space="0" w:color="auto"/>
            <w:bottom w:val="none" w:sz="0" w:space="0" w:color="auto"/>
            <w:right w:val="none" w:sz="0" w:space="0" w:color="auto"/>
          </w:divBdr>
        </w:div>
        <w:div w:id="837307519">
          <w:marLeft w:val="0"/>
          <w:marRight w:val="0"/>
          <w:marTop w:val="0"/>
          <w:marBottom w:val="0"/>
          <w:divBdr>
            <w:top w:val="none" w:sz="0" w:space="0" w:color="auto"/>
            <w:left w:val="none" w:sz="0" w:space="0" w:color="auto"/>
            <w:bottom w:val="none" w:sz="0" w:space="0" w:color="auto"/>
            <w:right w:val="none" w:sz="0" w:space="0" w:color="auto"/>
          </w:divBdr>
        </w:div>
        <w:div w:id="841816710">
          <w:marLeft w:val="0"/>
          <w:marRight w:val="0"/>
          <w:marTop w:val="0"/>
          <w:marBottom w:val="0"/>
          <w:divBdr>
            <w:top w:val="none" w:sz="0" w:space="0" w:color="auto"/>
            <w:left w:val="none" w:sz="0" w:space="0" w:color="auto"/>
            <w:bottom w:val="none" w:sz="0" w:space="0" w:color="auto"/>
            <w:right w:val="none" w:sz="0" w:space="0" w:color="auto"/>
          </w:divBdr>
        </w:div>
        <w:div w:id="397175176">
          <w:marLeft w:val="0"/>
          <w:marRight w:val="0"/>
          <w:marTop w:val="0"/>
          <w:marBottom w:val="0"/>
          <w:divBdr>
            <w:top w:val="none" w:sz="0" w:space="0" w:color="auto"/>
            <w:left w:val="none" w:sz="0" w:space="0" w:color="auto"/>
            <w:bottom w:val="none" w:sz="0" w:space="0" w:color="auto"/>
            <w:right w:val="none" w:sz="0" w:space="0" w:color="auto"/>
          </w:divBdr>
        </w:div>
        <w:div w:id="980496188">
          <w:marLeft w:val="0"/>
          <w:marRight w:val="0"/>
          <w:marTop w:val="0"/>
          <w:marBottom w:val="0"/>
          <w:divBdr>
            <w:top w:val="none" w:sz="0" w:space="0" w:color="auto"/>
            <w:left w:val="none" w:sz="0" w:space="0" w:color="auto"/>
            <w:bottom w:val="none" w:sz="0" w:space="0" w:color="auto"/>
            <w:right w:val="none" w:sz="0" w:space="0" w:color="auto"/>
          </w:divBdr>
        </w:div>
      </w:divsChild>
    </w:div>
    <w:div w:id="536627414">
      <w:bodyDiv w:val="1"/>
      <w:marLeft w:val="0"/>
      <w:marRight w:val="0"/>
      <w:marTop w:val="0"/>
      <w:marBottom w:val="0"/>
      <w:divBdr>
        <w:top w:val="none" w:sz="0" w:space="0" w:color="auto"/>
        <w:left w:val="none" w:sz="0" w:space="0" w:color="auto"/>
        <w:bottom w:val="none" w:sz="0" w:space="0" w:color="auto"/>
        <w:right w:val="none" w:sz="0" w:space="0" w:color="auto"/>
      </w:divBdr>
    </w:div>
    <w:div w:id="536895397">
      <w:bodyDiv w:val="1"/>
      <w:marLeft w:val="0"/>
      <w:marRight w:val="0"/>
      <w:marTop w:val="0"/>
      <w:marBottom w:val="0"/>
      <w:divBdr>
        <w:top w:val="none" w:sz="0" w:space="0" w:color="auto"/>
        <w:left w:val="none" w:sz="0" w:space="0" w:color="auto"/>
        <w:bottom w:val="none" w:sz="0" w:space="0" w:color="auto"/>
        <w:right w:val="none" w:sz="0" w:space="0" w:color="auto"/>
      </w:divBdr>
      <w:divsChild>
        <w:div w:id="861364222">
          <w:marLeft w:val="0"/>
          <w:marRight w:val="0"/>
          <w:marTop w:val="0"/>
          <w:marBottom w:val="0"/>
          <w:divBdr>
            <w:top w:val="none" w:sz="0" w:space="0" w:color="auto"/>
            <w:left w:val="none" w:sz="0" w:space="0" w:color="auto"/>
            <w:bottom w:val="none" w:sz="0" w:space="0" w:color="auto"/>
            <w:right w:val="none" w:sz="0" w:space="0" w:color="auto"/>
          </w:divBdr>
        </w:div>
        <w:div w:id="1015881424">
          <w:marLeft w:val="0"/>
          <w:marRight w:val="0"/>
          <w:marTop w:val="0"/>
          <w:marBottom w:val="0"/>
          <w:divBdr>
            <w:top w:val="none" w:sz="0" w:space="0" w:color="auto"/>
            <w:left w:val="none" w:sz="0" w:space="0" w:color="auto"/>
            <w:bottom w:val="none" w:sz="0" w:space="0" w:color="auto"/>
            <w:right w:val="none" w:sz="0" w:space="0" w:color="auto"/>
          </w:divBdr>
        </w:div>
        <w:div w:id="522550206">
          <w:marLeft w:val="0"/>
          <w:marRight w:val="0"/>
          <w:marTop w:val="0"/>
          <w:marBottom w:val="0"/>
          <w:divBdr>
            <w:top w:val="none" w:sz="0" w:space="0" w:color="auto"/>
            <w:left w:val="none" w:sz="0" w:space="0" w:color="auto"/>
            <w:bottom w:val="none" w:sz="0" w:space="0" w:color="auto"/>
            <w:right w:val="none" w:sz="0" w:space="0" w:color="auto"/>
          </w:divBdr>
        </w:div>
        <w:div w:id="1703553198">
          <w:marLeft w:val="0"/>
          <w:marRight w:val="0"/>
          <w:marTop w:val="0"/>
          <w:marBottom w:val="0"/>
          <w:divBdr>
            <w:top w:val="none" w:sz="0" w:space="0" w:color="auto"/>
            <w:left w:val="none" w:sz="0" w:space="0" w:color="auto"/>
            <w:bottom w:val="none" w:sz="0" w:space="0" w:color="auto"/>
            <w:right w:val="none" w:sz="0" w:space="0" w:color="auto"/>
          </w:divBdr>
        </w:div>
        <w:div w:id="710768646">
          <w:marLeft w:val="0"/>
          <w:marRight w:val="0"/>
          <w:marTop w:val="0"/>
          <w:marBottom w:val="0"/>
          <w:divBdr>
            <w:top w:val="none" w:sz="0" w:space="0" w:color="auto"/>
            <w:left w:val="none" w:sz="0" w:space="0" w:color="auto"/>
            <w:bottom w:val="none" w:sz="0" w:space="0" w:color="auto"/>
            <w:right w:val="none" w:sz="0" w:space="0" w:color="auto"/>
          </w:divBdr>
        </w:div>
      </w:divsChild>
    </w:div>
    <w:div w:id="540746752">
      <w:bodyDiv w:val="1"/>
      <w:marLeft w:val="0"/>
      <w:marRight w:val="0"/>
      <w:marTop w:val="0"/>
      <w:marBottom w:val="0"/>
      <w:divBdr>
        <w:top w:val="none" w:sz="0" w:space="0" w:color="auto"/>
        <w:left w:val="none" w:sz="0" w:space="0" w:color="auto"/>
        <w:bottom w:val="none" w:sz="0" w:space="0" w:color="auto"/>
        <w:right w:val="none" w:sz="0" w:space="0" w:color="auto"/>
      </w:divBdr>
    </w:div>
    <w:div w:id="543911488">
      <w:bodyDiv w:val="1"/>
      <w:marLeft w:val="0"/>
      <w:marRight w:val="0"/>
      <w:marTop w:val="0"/>
      <w:marBottom w:val="0"/>
      <w:divBdr>
        <w:top w:val="none" w:sz="0" w:space="0" w:color="auto"/>
        <w:left w:val="none" w:sz="0" w:space="0" w:color="auto"/>
        <w:bottom w:val="none" w:sz="0" w:space="0" w:color="auto"/>
        <w:right w:val="none" w:sz="0" w:space="0" w:color="auto"/>
      </w:divBdr>
    </w:div>
    <w:div w:id="554437934">
      <w:bodyDiv w:val="1"/>
      <w:marLeft w:val="0"/>
      <w:marRight w:val="0"/>
      <w:marTop w:val="0"/>
      <w:marBottom w:val="0"/>
      <w:divBdr>
        <w:top w:val="none" w:sz="0" w:space="0" w:color="auto"/>
        <w:left w:val="none" w:sz="0" w:space="0" w:color="auto"/>
        <w:bottom w:val="none" w:sz="0" w:space="0" w:color="auto"/>
        <w:right w:val="none" w:sz="0" w:space="0" w:color="auto"/>
      </w:divBdr>
    </w:div>
    <w:div w:id="567113862">
      <w:bodyDiv w:val="1"/>
      <w:marLeft w:val="0"/>
      <w:marRight w:val="0"/>
      <w:marTop w:val="0"/>
      <w:marBottom w:val="0"/>
      <w:divBdr>
        <w:top w:val="none" w:sz="0" w:space="0" w:color="auto"/>
        <w:left w:val="none" w:sz="0" w:space="0" w:color="auto"/>
        <w:bottom w:val="none" w:sz="0" w:space="0" w:color="auto"/>
        <w:right w:val="none" w:sz="0" w:space="0" w:color="auto"/>
      </w:divBdr>
    </w:div>
    <w:div w:id="569997675">
      <w:bodyDiv w:val="1"/>
      <w:marLeft w:val="0"/>
      <w:marRight w:val="0"/>
      <w:marTop w:val="0"/>
      <w:marBottom w:val="0"/>
      <w:divBdr>
        <w:top w:val="none" w:sz="0" w:space="0" w:color="auto"/>
        <w:left w:val="none" w:sz="0" w:space="0" w:color="auto"/>
        <w:bottom w:val="none" w:sz="0" w:space="0" w:color="auto"/>
        <w:right w:val="none" w:sz="0" w:space="0" w:color="auto"/>
      </w:divBdr>
    </w:div>
    <w:div w:id="570510269">
      <w:bodyDiv w:val="1"/>
      <w:marLeft w:val="0"/>
      <w:marRight w:val="0"/>
      <w:marTop w:val="0"/>
      <w:marBottom w:val="0"/>
      <w:divBdr>
        <w:top w:val="none" w:sz="0" w:space="0" w:color="auto"/>
        <w:left w:val="none" w:sz="0" w:space="0" w:color="auto"/>
        <w:bottom w:val="none" w:sz="0" w:space="0" w:color="auto"/>
        <w:right w:val="none" w:sz="0" w:space="0" w:color="auto"/>
      </w:divBdr>
      <w:divsChild>
        <w:div w:id="986469139">
          <w:marLeft w:val="0"/>
          <w:marRight w:val="0"/>
          <w:marTop w:val="0"/>
          <w:marBottom w:val="0"/>
          <w:divBdr>
            <w:top w:val="none" w:sz="0" w:space="0" w:color="auto"/>
            <w:left w:val="none" w:sz="0" w:space="0" w:color="auto"/>
            <w:bottom w:val="none" w:sz="0" w:space="0" w:color="auto"/>
            <w:right w:val="none" w:sz="0" w:space="0" w:color="auto"/>
          </w:divBdr>
        </w:div>
        <w:div w:id="827214971">
          <w:marLeft w:val="0"/>
          <w:marRight w:val="0"/>
          <w:marTop w:val="0"/>
          <w:marBottom w:val="0"/>
          <w:divBdr>
            <w:top w:val="none" w:sz="0" w:space="0" w:color="auto"/>
            <w:left w:val="none" w:sz="0" w:space="0" w:color="auto"/>
            <w:bottom w:val="none" w:sz="0" w:space="0" w:color="auto"/>
            <w:right w:val="none" w:sz="0" w:space="0" w:color="auto"/>
          </w:divBdr>
        </w:div>
        <w:div w:id="712777276">
          <w:marLeft w:val="0"/>
          <w:marRight w:val="0"/>
          <w:marTop w:val="0"/>
          <w:marBottom w:val="0"/>
          <w:divBdr>
            <w:top w:val="none" w:sz="0" w:space="0" w:color="auto"/>
            <w:left w:val="none" w:sz="0" w:space="0" w:color="auto"/>
            <w:bottom w:val="none" w:sz="0" w:space="0" w:color="auto"/>
            <w:right w:val="none" w:sz="0" w:space="0" w:color="auto"/>
          </w:divBdr>
        </w:div>
        <w:div w:id="1849295844">
          <w:marLeft w:val="0"/>
          <w:marRight w:val="0"/>
          <w:marTop w:val="0"/>
          <w:marBottom w:val="0"/>
          <w:divBdr>
            <w:top w:val="none" w:sz="0" w:space="0" w:color="auto"/>
            <w:left w:val="none" w:sz="0" w:space="0" w:color="auto"/>
            <w:bottom w:val="none" w:sz="0" w:space="0" w:color="auto"/>
            <w:right w:val="none" w:sz="0" w:space="0" w:color="auto"/>
          </w:divBdr>
        </w:div>
        <w:div w:id="1084499282">
          <w:marLeft w:val="0"/>
          <w:marRight w:val="0"/>
          <w:marTop w:val="0"/>
          <w:marBottom w:val="0"/>
          <w:divBdr>
            <w:top w:val="none" w:sz="0" w:space="0" w:color="auto"/>
            <w:left w:val="none" w:sz="0" w:space="0" w:color="auto"/>
            <w:bottom w:val="none" w:sz="0" w:space="0" w:color="auto"/>
            <w:right w:val="none" w:sz="0" w:space="0" w:color="auto"/>
          </w:divBdr>
        </w:div>
        <w:div w:id="1036270744">
          <w:marLeft w:val="0"/>
          <w:marRight w:val="0"/>
          <w:marTop w:val="0"/>
          <w:marBottom w:val="0"/>
          <w:divBdr>
            <w:top w:val="none" w:sz="0" w:space="0" w:color="auto"/>
            <w:left w:val="none" w:sz="0" w:space="0" w:color="auto"/>
            <w:bottom w:val="none" w:sz="0" w:space="0" w:color="auto"/>
            <w:right w:val="none" w:sz="0" w:space="0" w:color="auto"/>
          </w:divBdr>
        </w:div>
        <w:div w:id="475100314">
          <w:marLeft w:val="0"/>
          <w:marRight w:val="0"/>
          <w:marTop w:val="0"/>
          <w:marBottom w:val="0"/>
          <w:divBdr>
            <w:top w:val="none" w:sz="0" w:space="0" w:color="auto"/>
            <w:left w:val="none" w:sz="0" w:space="0" w:color="auto"/>
            <w:bottom w:val="none" w:sz="0" w:space="0" w:color="auto"/>
            <w:right w:val="none" w:sz="0" w:space="0" w:color="auto"/>
          </w:divBdr>
        </w:div>
        <w:div w:id="1605920267">
          <w:marLeft w:val="0"/>
          <w:marRight w:val="0"/>
          <w:marTop w:val="0"/>
          <w:marBottom w:val="0"/>
          <w:divBdr>
            <w:top w:val="none" w:sz="0" w:space="0" w:color="auto"/>
            <w:left w:val="none" w:sz="0" w:space="0" w:color="auto"/>
            <w:bottom w:val="none" w:sz="0" w:space="0" w:color="auto"/>
            <w:right w:val="none" w:sz="0" w:space="0" w:color="auto"/>
          </w:divBdr>
        </w:div>
        <w:div w:id="1265184390">
          <w:marLeft w:val="0"/>
          <w:marRight w:val="0"/>
          <w:marTop w:val="0"/>
          <w:marBottom w:val="0"/>
          <w:divBdr>
            <w:top w:val="none" w:sz="0" w:space="0" w:color="auto"/>
            <w:left w:val="none" w:sz="0" w:space="0" w:color="auto"/>
            <w:bottom w:val="none" w:sz="0" w:space="0" w:color="auto"/>
            <w:right w:val="none" w:sz="0" w:space="0" w:color="auto"/>
          </w:divBdr>
        </w:div>
        <w:div w:id="1574774647">
          <w:marLeft w:val="0"/>
          <w:marRight w:val="0"/>
          <w:marTop w:val="0"/>
          <w:marBottom w:val="0"/>
          <w:divBdr>
            <w:top w:val="none" w:sz="0" w:space="0" w:color="auto"/>
            <w:left w:val="none" w:sz="0" w:space="0" w:color="auto"/>
            <w:bottom w:val="none" w:sz="0" w:space="0" w:color="auto"/>
            <w:right w:val="none" w:sz="0" w:space="0" w:color="auto"/>
          </w:divBdr>
        </w:div>
        <w:div w:id="600530971">
          <w:marLeft w:val="0"/>
          <w:marRight w:val="0"/>
          <w:marTop w:val="0"/>
          <w:marBottom w:val="0"/>
          <w:divBdr>
            <w:top w:val="none" w:sz="0" w:space="0" w:color="auto"/>
            <w:left w:val="none" w:sz="0" w:space="0" w:color="auto"/>
            <w:bottom w:val="none" w:sz="0" w:space="0" w:color="auto"/>
            <w:right w:val="none" w:sz="0" w:space="0" w:color="auto"/>
          </w:divBdr>
        </w:div>
        <w:div w:id="115411015">
          <w:marLeft w:val="0"/>
          <w:marRight w:val="0"/>
          <w:marTop w:val="0"/>
          <w:marBottom w:val="0"/>
          <w:divBdr>
            <w:top w:val="none" w:sz="0" w:space="0" w:color="auto"/>
            <w:left w:val="none" w:sz="0" w:space="0" w:color="auto"/>
            <w:bottom w:val="none" w:sz="0" w:space="0" w:color="auto"/>
            <w:right w:val="none" w:sz="0" w:space="0" w:color="auto"/>
          </w:divBdr>
        </w:div>
        <w:div w:id="182523610">
          <w:marLeft w:val="0"/>
          <w:marRight w:val="0"/>
          <w:marTop w:val="0"/>
          <w:marBottom w:val="0"/>
          <w:divBdr>
            <w:top w:val="none" w:sz="0" w:space="0" w:color="auto"/>
            <w:left w:val="none" w:sz="0" w:space="0" w:color="auto"/>
            <w:bottom w:val="none" w:sz="0" w:space="0" w:color="auto"/>
            <w:right w:val="none" w:sz="0" w:space="0" w:color="auto"/>
          </w:divBdr>
        </w:div>
        <w:div w:id="1052190647">
          <w:marLeft w:val="0"/>
          <w:marRight w:val="0"/>
          <w:marTop w:val="0"/>
          <w:marBottom w:val="0"/>
          <w:divBdr>
            <w:top w:val="none" w:sz="0" w:space="0" w:color="auto"/>
            <w:left w:val="none" w:sz="0" w:space="0" w:color="auto"/>
            <w:bottom w:val="none" w:sz="0" w:space="0" w:color="auto"/>
            <w:right w:val="none" w:sz="0" w:space="0" w:color="auto"/>
          </w:divBdr>
        </w:div>
      </w:divsChild>
    </w:div>
    <w:div w:id="574322606">
      <w:bodyDiv w:val="1"/>
      <w:marLeft w:val="0"/>
      <w:marRight w:val="0"/>
      <w:marTop w:val="0"/>
      <w:marBottom w:val="0"/>
      <w:divBdr>
        <w:top w:val="none" w:sz="0" w:space="0" w:color="auto"/>
        <w:left w:val="none" w:sz="0" w:space="0" w:color="auto"/>
        <w:bottom w:val="none" w:sz="0" w:space="0" w:color="auto"/>
        <w:right w:val="none" w:sz="0" w:space="0" w:color="auto"/>
      </w:divBdr>
    </w:div>
    <w:div w:id="579026992">
      <w:bodyDiv w:val="1"/>
      <w:marLeft w:val="0"/>
      <w:marRight w:val="0"/>
      <w:marTop w:val="0"/>
      <w:marBottom w:val="0"/>
      <w:divBdr>
        <w:top w:val="none" w:sz="0" w:space="0" w:color="auto"/>
        <w:left w:val="none" w:sz="0" w:space="0" w:color="auto"/>
        <w:bottom w:val="none" w:sz="0" w:space="0" w:color="auto"/>
        <w:right w:val="none" w:sz="0" w:space="0" w:color="auto"/>
      </w:divBdr>
    </w:div>
    <w:div w:id="580024064">
      <w:bodyDiv w:val="1"/>
      <w:marLeft w:val="0"/>
      <w:marRight w:val="0"/>
      <w:marTop w:val="0"/>
      <w:marBottom w:val="0"/>
      <w:divBdr>
        <w:top w:val="none" w:sz="0" w:space="0" w:color="auto"/>
        <w:left w:val="none" w:sz="0" w:space="0" w:color="auto"/>
        <w:bottom w:val="none" w:sz="0" w:space="0" w:color="auto"/>
        <w:right w:val="none" w:sz="0" w:space="0" w:color="auto"/>
      </w:divBdr>
    </w:div>
    <w:div w:id="582447871">
      <w:bodyDiv w:val="1"/>
      <w:marLeft w:val="0"/>
      <w:marRight w:val="0"/>
      <w:marTop w:val="0"/>
      <w:marBottom w:val="0"/>
      <w:divBdr>
        <w:top w:val="none" w:sz="0" w:space="0" w:color="auto"/>
        <w:left w:val="none" w:sz="0" w:space="0" w:color="auto"/>
        <w:bottom w:val="none" w:sz="0" w:space="0" w:color="auto"/>
        <w:right w:val="none" w:sz="0" w:space="0" w:color="auto"/>
      </w:divBdr>
    </w:div>
    <w:div w:id="596211745">
      <w:bodyDiv w:val="1"/>
      <w:marLeft w:val="0"/>
      <w:marRight w:val="0"/>
      <w:marTop w:val="0"/>
      <w:marBottom w:val="0"/>
      <w:divBdr>
        <w:top w:val="none" w:sz="0" w:space="0" w:color="auto"/>
        <w:left w:val="none" w:sz="0" w:space="0" w:color="auto"/>
        <w:bottom w:val="none" w:sz="0" w:space="0" w:color="auto"/>
        <w:right w:val="none" w:sz="0" w:space="0" w:color="auto"/>
      </w:divBdr>
    </w:div>
    <w:div w:id="603153246">
      <w:bodyDiv w:val="1"/>
      <w:marLeft w:val="0"/>
      <w:marRight w:val="0"/>
      <w:marTop w:val="0"/>
      <w:marBottom w:val="0"/>
      <w:divBdr>
        <w:top w:val="none" w:sz="0" w:space="0" w:color="auto"/>
        <w:left w:val="none" w:sz="0" w:space="0" w:color="auto"/>
        <w:bottom w:val="none" w:sz="0" w:space="0" w:color="auto"/>
        <w:right w:val="none" w:sz="0" w:space="0" w:color="auto"/>
      </w:divBdr>
    </w:div>
    <w:div w:id="603463145">
      <w:bodyDiv w:val="1"/>
      <w:marLeft w:val="0"/>
      <w:marRight w:val="0"/>
      <w:marTop w:val="0"/>
      <w:marBottom w:val="0"/>
      <w:divBdr>
        <w:top w:val="none" w:sz="0" w:space="0" w:color="auto"/>
        <w:left w:val="none" w:sz="0" w:space="0" w:color="auto"/>
        <w:bottom w:val="none" w:sz="0" w:space="0" w:color="auto"/>
        <w:right w:val="none" w:sz="0" w:space="0" w:color="auto"/>
      </w:divBdr>
      <w:divsChild>
        <w:div w:id="1822653291">
          <w:marLeft w:val="0"/>
          <w:marRight w:val="0"/>
          <w:marTop w:val="0"/>
          <w:marBottom w:val="0"/>
          <w:divBdr>
            <w:top w:val="none" w:sz="0" w:space="0" w:color="auto"/>
            <w:left w:val="none" w:sz="0" w:space="0" w:color="auto"/>
            <w:bottom w:val="none" w:sz="0" w:space="0" w:color="auto"/>
            <w:right w:val="none" w:sz="0" w:space="0" w:color="auto"/>
          </w:divBdr>
        </w:div>
        <w:div w:id="1543595782">
          <w:marLeft w:val="0"/>
          <w:marRight w:val="0"/>
          <w:marTop w:val="0"/>
          <w:marBottom w:val="0"/>
          <w:divBdr>
            <w:top w:val="none" w:sz="0" w:space="0" w:color="auto"/>
            <w:left w:val="none" w:sz="0" w:space="0" w:color="auto"/>
            <w:bottom w:val="none" w:sz="0" w:space="0" w:color="auto"/>
            <w:right w:val="none" w:sz="0" w:space="0" w:color="auto"/>
          </w:divBdr>
        </w:div>
        <w:div w:id="42949412">
          <w:marLeft w:val="0"/>
          <w:marRight w:val="0"/>
          <w:marTop w:val="0"/>
          <w:marBottom w:val="0"/>
          <w:divBdr>
            <w:top w:val="none" w:sz="0" w:space="0" w:color="auto"/>
            <w:left w:val="none" w:sz="0" w:space="0" w:color="auto"/>
            <w:bottom w:val="none" w:sz="0" w:space="0" w:color="auto"/>
            <w:right w:val="none" w:sz="0" w:space="0" w:color="auto"/>
          </w:divBdr>
        </w:div>
        <w:div w:id="487063713">
          <w:marLeft w:val="0"/>
          <w:marRight w:val="0"/>
          <w:marTop w:val="0"/>
          <w:marBottom w:val="0"/>
          <w:divBdr>
            <w:top w:val="none" w:sz="0" w:space="0" w:color="auto"/>
            <w:left w:val="none" w:sz="0" w:space="0" w:color="auto"/>
            <w:bottom w:val="none" w:sz="0" w:space="0" w:color="auto"/>
            <w:right w:val="none" w:sz="0" w:space="0" w:color="auto"/>
          </w:divBdr>
        </w:div>
      </w:divsChild>
    </w:div>
    <w:div w:id="605425709">
      <w:bodyDiv w:val="1"/>
      <w:marLeft w:val="0"/>
      <w:marRight w:val="0"/>
      <w:marTop w:val="0"/>
      <w:marBottom w:val="0"/>
      <w:divBdr>
        <w:top w:val="none" w:sz="0" w:space="0" w:color="auto"/>
        <w:left w:val="none" w:sz="0" w:space="0" w:color="auto"/>
        <w:bottom w:val="none" w:sz="0" w:space="0" w:color="auto"/>
        <w:right w:val="none" w:sz="0" w:space="0" w:color="auto"/>
      </w:divBdr>
      <w:divsChild>
        <w:div w:id="1774743001">
          <w:marLeft w:val="547"/>
          <w:marRight w:val="0"/>
          <w:marTop w:val="0"/>
          <w:marBottom w:val="0"/>
          <w:divBdr>
            <w:top w:val="none" w:sz="0" w:space="0" w:color="auto"/>
            <w:left w:val="none" w:sz="0" w:space="0" w:color="auto"/>
            <w:bottom w:val="none" w:sz="0" w:space="0" w:color="auto"/>
            <w:right w:val="none" w:sz="0" w:space="0" w:color="auto"/>
          </w:divBdr>
        </w:div>
        <w:div w:id="1067610066">
          <w:marLeft w:val="547"/>
          <w:marRight w:val="0"/>
          <w:marTop w:val="0"/>
          <w:marBottom w:val="0"/>
          <w:divBdr>
            <w:top w:val="none" w:sz="0" w:space="0" w:color="auto"/>
            <w:left w:val="none" w:sz="0" w:space="0" w:color="auto"/>
            <w:bottom w:val="none" w:sz="0" w:space="0" w:color="auto"/>
            <w:right w:val="none" w:sz="0" w:space="0" w:color="auto"/>
          </w:divBdr>
        </w:div>
        <w:div w:id="1740783709">
          <w:marLeft w:val="547"/>
          <w:marRight w:val="0"/>
          <w:marTop w:val="0"/>
          <w:marBottom w:val="0"/>
          <w:divBdr>
            <w:top w:val="none" w:sz="0" w:space="0" w:color="auto"/>
            <w:left w:val="none" w:sz="0" w:space="0" w:color="auto"/>
            <w:bottom w:val="none" w:sz="0" w:space="0" w:color="auto"/>
            <w:right w:val="none" w:sz="0" w:space="0" w:color="auto"/>
          </w:divBdr>
        </w:div>
        <w:div w:id="1197540630">
          <w:marLeft w:val="547"/>
          <w:marRight w:val="0"/>
          <w:marTop w:val="0"/>
          <w:marBottom w:val="0"/>
          <w:divBdr>
            <w:top w:val="none" w:sz="0" w:space="0" w:color="auto"/>
            <w:left w:val="none" w:sz="0" w:space="0" w:color="auto"/>
            <w:bottom w:val="none" w:sz="0" w:space="0" w:color="auto"/>
            <w:right w:val="none" w:sz="0" w:space="0" w:color="auto"/>
          </w:divBdr>
        </w:div>
      </w:divsChild>
    </w:div>
    <w:div w:id="609627836">
      <w:bodyDiv w:val="1"/>
      <w:marLeft w:val="0"/>
      <w:marRight w:val="0"/>
      <w:marTop w:val="0"/>
      <w:marBottom w:val="0"/>
      <w:divBdr>
        <w:top w:val="none" w:sz="0" w:space="0" w:color="auto"/>
        <w:left w:val="none" w:sz="0" w:space="0" w:color="auto"/>
        <w:bottom w:val="none" w:sz="0" w:space="0" w:color="auto"/>
        <w:right w:val="none" w:sz="0" w:space="0" w:color="auto"/>
      </w:divBdr>
      <w:divsChild>
        <w:div w:id="826824196">
          <w:marLeft w:val="0"/>
          <w:marRight w:val="0"/>
          <w:marTop w:val="0"/>
          <w:marBottom w:val="0"/>
          <w:divBdr>
            <w:top w:val="none" w:sz="0" w:space="0" w:color="auto"/>
            <w:left w:val="none" w:sz="0" w:space="0" w:color="auto"/>
            <w:bottom w:val="none" w:sz="0" w:space="0" w:color="auto"/>
            <w:right w:val="none" w:sz="0" w:space="0" w:color="auto"/>
          </w:divBdr>
        </w:div>
        <w:div w:id="1969049679">
          <w:marLeft w:val="0"/>
          <w:marRight w:val="0"/>
          <w:marTop w:val="0"/>
          <w:marBottom w:val="0"/>
          <w:divBdr>
            <w:top w:val="none" w:sz="0" w:space="0" w:color="auto"/>
            <w:left w:val="none" w:sz="0" w:space="0" w:color="auto"/>
            <w:bottom w:val="none" w:sz="0" w:space="0" w:color="auto"/>
            <w:right w:val="none" w:sz="0" w:space="0" w:color="auto"/>
          </w:divBdr>
        </w:div>
        <w:div w:id="176504428">
          <w:marLeft w:val="0"/>
          <w:marRight w:val="0"/>
          <w:marTop w:val="0"/>
          <w:marBottom w:val="0"/>
          <w:divBdr>
            <w:top w:val="none" w:sz="0" w:space="0" w:color="auto"/>
            <w:left w:val="none" w:sz="0" w:space="0" w:color="auto"/>
            <w:bottom w:val="none" w:sz="0" w:space="0" w:color="auto"/>
            <w:right w:val="none" w:sz="0" w:space="0" w:color="auto"/>
          </w:divBdr>
        </w:div>
        <w:div w:id="1119183510">
          <w:marLeft w:val="0"/>
          <w:marRight w:val="0"/>
          <w:marTop w:val="0"/>
          <w:marBottom w:val="0"/>
          <w:divBdr>
            <w:top w:val="none" w:sz="0" w:space="0" w:color="auto"/>
            <w:left w:val="none" w:sz="0" w:space="0" w:color="auto"/>
            <w:bottom w:val="none" w:sz="0" w:space="0" w:color="auto"/>
            <w:right w:val="none" w:sz="0" w:space="0" w:color="auto"/>
          </w:divBdr>
        </w:div>
        <w:div w:id="1191991643">
          <w:marLeft w:val="0"/>
          <w:marRight w:val="0"/>
          <w:marTop w:val="0"/>
          <w:marBottom w:val="0"/>
          <w:divBdr>
            <w:top w:val="none" w:sz="0" w:space="0" w:color="auto"/>
            <w:left w:val="none" w:sz="0" w:space="0" w:color="auto"/>
            <w:bottom w:val="none" w:sz="0" w:space="0" w:color="auto"/>
            <w:right w:val="none" w:sz="0" w:space="0" w:color="auto"/>
          </w:divBdr>
        </w:div>
        <w:div w:id="189880062">
          <w:marLeft w:val="0"/>
          <w:marRight w:val="0"/>
          <w:marTop w:val="0"/>
          <w:marBottom w:val="0"/>
          <w:divBdr>
            <w:top w:val="none" w:sz="0" w:space="0" w:color="auto"/>
            <w:left w:val="none" w:sz="0" w:space="0" w:color="auto"/>
            <w:bottom w:val="none" w:sz="0" w:space="0" w:color="auto"/>
            <w:right w:val="none" w:sz="0" w:space="0" w:color="auto"/>
          </w:divBdr>
        </w:div>
        <w:div w:id="1654720730">
          <w:marLeft w:val="0"/>
          <w:marRight w:val="0"/>
          <w:marTop w:val="0"/>
          <w:marBottom w:val="0"/>
          <w:divBdr>
            <w:top w:val="none" w:sz="0" w:space="0" w:color="auto"/>
            <w:left w:val="none" w:sz="0" w:space="0" w:color="auto"/>
            <w:bottom w:val="none" w:sz="0" w:space="0" w:color="auto"/>
            <w:right w:val="none" w:sz="0" w:space="0" w:color="auto"/>
          </w:divBdr>
        </w:div>
        <w:div w:id="396393696">
          <w:marLeft w:val="0"/>
          <w:marRight w:val="0"/>
          <w:marTop w:val="0"/>
          <w:marBottom w:val="0"/>
          <w:divBdr>
            <w:top w:val="none" w:sz="0" w:space="0" w:color="auto"/>
            <w:left w:val="none" w:sz="0" w:space="0" w:color="auto"/>
            <w:bottom w:val="none" w:sz="0" w:space="0" w:color="auto"/>
            <w:right w:val="none" w:sz="0" w:space="0" w:color="auto"/>
          </w:divBdr>
        </w:div>
        <w:div w:id="1448814948">
          <w:marLeft w:val="0"/>
          <w:marRight w:val="0"/>
          <w:marTop w:val="0"/>
          <w:marBottom w:val="0"/>
          <w:divBdr>
            <w:top w:val="none" w:sz="0" w:space="0" w:color="auto"/>
            <w:left w:val="none" w:sz="0" w:space="0" w:color="auto"/>
            <w:bottom w:val="none" w:sz="0" w:space="0" w:color="auto"/>
            <w:right w:val="none" w:sz="0" w:space="0" w:color="auto"/>
          </w:divBdr>
        </w:div>
        <w:div w:id="100028637">
          <w:marLeft w:val="0"/>
          <w:marRight w:val="0"/>
          <w:marTop w:val="0"/>
          <w:marBottom w:val="0"/>
          <w:divBdr>
            <w:top w:val="none" w:sz="0" w:space="0" w:color="auto"/>
            <w:left w:val="none" w:sz="0" w:space="0" w:color="auto"/>
            <w:bottom w:val="none" w:sz="0" w:space="0" w:color="auto"/>
            <w:right w:val="none" w:sz="0" w:space="0" w:color="auto"/>
          </w:divBdr>
        </w:div>
        <w:div w:id="1092893006">
          <w:marLeft w:val="0"/>
          <w:marRight w:val="0"/>
          <w:marTop w:val="0"/>
          <w:marBottom w:val="0"/>
          <w:divBdr>
            <w:top w:val="none" w:sz="0" w:space="0" w:color="auto"/>
            <w:left w:val="none" w:sz="0" w:space="0" w:color="auto"/>
            <w:bottom w:val="none" w:sz="0" w:space="0" w:color="auto"/>
            <w:right w:val="none" w:sz="0" w:space="0" w:color="auto"/>
          </w:divBdr>
        </w:div>
        <w:div w:id="1901935535">
          <w:marLeft w:val="0"/>
          <w:marRight w:val="0"/>
          <w:marTop w:val="0"/>
          <w:marBottom w:val="0"/>
          <w:divBdr>
            <w:top w:val="none" w:sz="0" w:space="0" w:color="auto"/>
            <w:left w:val="none" w:sz="0" w:space="0" w:color="auto"/>
            <w:bottom w:val="none" w:sz="0" w:space="0" w:color="auto"/>
            <w:right w:val="none" w:sz="0" w:space="0" w:color="auto"/>
          </w:divBdr>
        </w:div>
        <w:div w:id="1168638425">
          <w:marLeft w:val="0"/>
          <w:marRight w:val="0"/>
          <w:marTop w:val="0"/>
          <w:marBottom w:val="0"/>
          <w:divBdr>
            <w:top w:val="none" w:sz="0" w:space="0" w:color="auto"/>
            <w:left w:val="none" w:sz="0" w:space="0" w:color="auto"/>
            <w:bottom w:val="none" w:sz="0" w:space="0" w:color="auto"/>
            <w:right w:val="none" w:sz="0" w:space="0" w:color="auto"/>
          </w:divBdr>
        </w:div>
        <w:div w:id="1941451951">
          <w:marLeft w:val="0"/>
          <w:marRight w:val="0"/>
          <w:marTop w:val="0"/>
          <w:marBottom w:val="0"/>
          <w:divBdr>
            <w:top w:val="none" w:sz="0" w:space="0" w:color="auto"/>
            <w:left w:val="none" w:sz="0" w:space="0" w:color="auto"/>
            <w:bottom w:val="none" w:sz="0" w:space="0" w:color="auto"/>
            <w:right w:val="none" w:sz="0" w:space="0" w:color="auto"/>
          </w:divBdr>
        </w:div>
        <w:div w:id="1064523588">
          <w:marLeft w:val="0"/>
          <w:marRight w:val="0"/>
          <w:marTop w:val="0"/>
          <w:marBottom w:val="0"/>
          <w:divBdr>
            <w:top w:val="none" w:sz="0" w:space="0" w:color="auto"/>
            <w:left w:val="none" w:sz="0" w:space="0" w:color="auto"/>
            <w:bottom w:val="none" w:sz="0" w:space="0" w:color="auto"/>
            <w:right w:val="none" w:sz="0" w:space="0" w:color="auto"/>
          </w:divBdr>
        </w:div>
        <w:div w:id="2029259121">
          <w:marLeft w:val="0"/>
          <w:marRight w:val="0"/>
          <w:marTop w:val="0"/>
          <w:marBottom w:val="0"/>
          <w:divBdr>
            <w:top w:val="none" w:sz="0" w:space="0" w:color="auto"/>
            <w:left w:val="none" w:sz="0" w:space="0" w:color="auto"/>
            <w:bottom w:val="none" w:sz="0" w:space="0" w:color="auto"/>
            <w:right w:val="none" w:sz="0" w:space="0" w:color="auto"/>
          </w:divBdr>
        </w:div>
        <w:div w:id="884684525">
          <w:marLeft w:val="0"/>
          <w:marRight w:val="0"/>
          <w:marTop w:val="0"/>
          <w:marBottom w:val="0"/>
          <w:divBdr>
            <w:top w:val="none" w:sz="0" w:space="0" w:color="auto"/>
            <w:left w:val="none" w:sz="0" w:space="0" w:color="auto"/>
            <w:bottom w:val="none" w:sz="0" w:space="0" w:color="auto"/>
            <w:right w:val="none" w:sz="0" w:space="0" w:color="auto"/>
          </w:divBdr>
        </w:div>
        <w:div w:id="742919473">
          <w:marLeft w:val="0"/>
          <w:marRight w:val="0"/>
          <w:marTop w:val="0"/>
          <w:marBottom w:val="0"/>
          <w:divBdr>
            <w:top w:val="none" w:sz="0" w:space="0" w:color="auto"/>
            <w:left w:val="none" w:sz="0" w:space="0" w:color="auto"/>
            <w:bottom w:val="none" w:sz="0" w:space="0" w:color="auto"/>
            <w:right w:val="none" w:sz="0" w:space="0" w:color="auto"/>
          </w:divBdr>
        </w:div>
        <w:div w:id="241334250">
          <w:marLeft w:val="0"/>
          <w:marRight w:val="0"/>
          <w:marTop w:val="0"/>
          <w:marBottom w:val="0"/>
          <w:divBdr>
            <w:top w:val="none" w:sz="0" w:space="0" w:color="auto"/>
            <w:left w:val="none" w:sz="0" w:space="0" w:color="auto"/>
            <w:bottom w:val="none" w:sz="0" w:space="0" w:color="auto"/>
            <w:right w:val="none" w:sz="0" w:space="0" w:color="auto"/>
          </w:divBdr>
        </w:div>
        <w:div w:id="1712880257">
          <w:marLeft w:val="0"/>
          <w:marRight w:val="0"/>
          <w:marTop w:val="0"/>
          <w:marBottom w:val="0"/>
          <w:divBdr>
            <w:top w:val="none" w:sz="0" w:space="0" w:color="auto"/>
            <w:left w:val="none" w:sz="0" w:space="0" w:color="auto"/>
            <w:bottom w:val="none" w:sz="0" w:space="0" w:color="auto"/>
            <w:right w:val="none" w:sz="0" w:space="0" w:color="auto"/>
          </w:divBdr>
        </w:div>
        <w:div w:id="1512179863">
          <w:marLeft w:val="0"/>
          <w:marRight w:val="0"/>
          <w:marTop w:val="0"/>
          <w:marBottom w:val="0"/>
          <w:divBdr>
            <w:top w:val="none" w:sz="0" w:space="0" w:color="auto"/>
            <w:left w:val="none" w:sz="0" w:space="0" w:color="auto"/>
            <w:bottom w:val="none" w:sz="0" w:space="0" w:color="auto"/>
            <w:right w:val="none" w:sz="0" w:space="0" w:color="auto"/>
          </w:divBdr>
        </w:div>
        <w:div w:id="109324974">
          <w:marLeft w:val="0"/>
          <w:marRight w:val="0"/>
          <w:marTop w:val="0"/>
          <w:marBottom w:val="0"/>
          <w:divBdr>
            <w:top w:val="none" w:sz="0" w:space="0" w:color="auto"/>
            <w:left w:val="none" w:sz="0" w:space="0" w:color="auto"/>
            <w:bottom w:val="none" w:sz="0" w:space="0" w:color="auto"/>
            <w:right w:val="none" w:sz="0" w:space="0" w:color="auto"/>
          </w:divBdr>
        </w:div>
        <w:div w:id="1865047439">
          <w:marLeft w:val="0"/>
          <w:marRight w:val="0"/>
          <w:marTop w:val="0"/>
          <w:marBottom w:val="0"/>
          <w:divBdr>
            <w:top w:val="none" w:sz="0" w:space="0" w:color="auto"/>
            <w:left w:val="none" w:sz="0" w:space="0" w:color="auto"/>
            <w:bottom w:val="none" w:sz="0" w:space="0" w:color="auto"/>
            <w:right w:val="none" w:sz="0" w:space="0" w:color="auto"/>
          </w:divBdr>
        </w:div>
        <w:div w:id="1286690038">
          <w:marLeft w:val="0"/>
          <w:marRight w:val="0"/>
          <w:marTop w:val="0"/>
          <w:marBottom w:val="0"/>
          <w:divBdr>
            <w:top w:val="none" w:sz="0" w:space="0" w:color="auto"/>
            <w:left w:val="none" w:sz="0" w:space="0" w:color="auto"/>
            <w:bottom w:val="none" w:sz="0" w:space="0" w:color="auto"/>
            <w:right w:val="none" w:sz="0" w:space="0" w:color="auto"/>
          </w:divBdr>
        </w:div>
        <w:div w:id="1880316106">
          <w:marLeft w:val="0"/>
          <w:marRight w:val="0"/>
          <w:marTop w:val="0"/>
          <w:marBottom w:val="0"/>
          <w:divBdr>
            <w:top w:val="none" w:sz="0" w:space="0" w:color="auto"/>
            <w:left w:val="none" w:sz="0" w:space="0" w:color="auto"/>
            <w:bottom w:val="none" w:sz="0" w:space="0" w:color="auto"/>
            <w:right w:val="none" w:sz="0" w:space="0" w:color="auto"/>
          </w:divBdr>
        </w:div>
        <w:div w:id="1889609830">
          <w:marLeft w:val="0"/>
          <w:marRight w:val="0"/>
          <w:marTop w:val="0"/>
          <w:marBottom w:val="0"/>
          <w:divBdr>
            <w:top w:val="none" w:sz="0" w:space="0" w:color="auto"/>
            <w:left w:val="none" w:sz="0" w:space="0" w:color="auto"/>
            <w:bottom w:val="none" w:sz="0" w:space="0" w:color="auto"/>
            <w:right w:val="none" w:sz="0" w:space="0" w:color="auto"/>
          </w:divBdr>
        </w:div>
        <w:div w:id="1852137222">
          <w:marLeft w:val="0"/>
          <w:marRight w:val="0"/>
          <w:marTop w:val="0"/>
          <w:marBottom w:val="0"/>
          <w:divBdr>
            <w:top w:val="none" w:sz="0" w:space="0" w:color="auto"/>
            <w:left w:val="none" w:sz="0" w:space="0" w:color="auto"/>
            <w:bottom w:val="none" w:sz="0" w:space="0" w:color="auto"/>
            <w:right w:val="none" w:sz="0" w:space="0" w:color="auto"/>
          </w:divBdr>
        </w:div>
        <w:div w:id="542250489">
          <w:marLeft w:val="0"/>
          <w:marRight w:val="0"/>
          <w:marTop w:val="0"/>
          <w:marBottom w:val="0"/>
          <w:divBdr>
            <w:top w:val="none" w:sz="0" w:space="0" w:color="auto"/>
            <w:left w:val="none" w:sz="0" w:space="0" w:color="auto"/>
            <w:bottom w:val="none" w:sz="0" w:space="0" w:color="auto"/>
            <w:right w:val="none" w:sz="0" w:space="0" w:color="auto"/>
          </w:divBdr>
        </w:div>
        <w:div w:id="1848712712">
          <w:marLeft w:val="0"/>
          <w:marRight w:val="0"/>
          <w:marTop w:val="0"/>
          <w:marBottom w:val="0"/>
          <w:divBdr>
            <w:top w:val="none" w:sz="0" w:space="0" w:color="auto"/>
            <w:left w:val="none" w:sz="0" w:space="0" w:color="auto"/>
            <w:bottom w:val="none" w:sz="0" w:space="0" w:color="auto"/>
            <w:right w:val="none" w:sz="0" w:space="0" w:color="auto"/>
          </w:divBdr>
        </w:div>
        <w:div w:id="498421473">
          <w:marLeft w:val="0"/>
          <w:marRight w:val="0"/>
          <w:marTop w:val="0"/>
          <w:marBottom w:val="0"/>
          <w:divBdr>
            <w:top w:val="none" w:sz="0" w:space="0" w:color="auto"/>
            <w:left w:val="none" w:sz="0" w:space="0" w:color="auto"/>
            <w:bottom w:val="none" w:sz="0" w:space="0" w:color="auto"/>
            <w:right w:val="none" w:sz="0" w:space="0" w:color="auto"/>
          </w:divBdr>
        </w:div>
      </w:divsChild>
    </w:div>
    <w:div w:id="612589148">
      <w:bodyDiv w:val="1"/>
      <w:marLeft w:val="0"/>
      <w:marRight w:val="0"/>
      <w:marTop w:val="0"/>
      <w:marBottom w:val="0"/>
      <w:divBdr>
        <w:top w:val="none" w:sz="0" w:space="0" w:color="auto"/>
        <w:left w:val="none" w:sz="0" w:space="0" w:color="auto"/>
        <w:bottom w:val="none" w:sz="0" w:space="0" w:color="auto"/>
        <w:right w:val="none" w:sz="0" w:space="0" w:color="auto"/>
      </w:divBdr>
    </w:div>
    <w:div w:id="617643207">
      <w:bodyDiv w:val="1"/>
      <w:marLeft w:val="0"/>
      <w:marRight w:val="0"/>
      <w:marTop w:val="0"/>
      <w:marBottom w:val="0"/>
      <w:divBdr>
        <w:top w:val="none" w:sz="0" w:space="0" w:color="auto"/>
        <w:left w:val="none" w:sz="0" w:space="0" w:color="auto"/>
        <w:bottom w:val="none" w:sz="0" w:space="0" w:color="auto"/>
        <w:right w:val="none" w:sz="0" w:space="0" w:color="auto"/>
      </w:divBdr>
      <w:divsChild>
        <w:div w:id="1270775335">
          <w:marLeft w:val="0"/>
          <w:marRight w:val="0"/>
          <w:marTop w:val="0"/>
          <w:marBottom w:val="0"/>
          <w:divBdr>
            <w:top w:val="none" w:sz="0" w:space="0" w:color="auto"/>
            <w:left w:val="none" w:sz="0" w:space="0" w:color="auto"/>
            <w:bottom w:val="none" w:sz="0" w:space="0" w:color="auto"/>
            <w:right w:val="none" w:sz="0" w:space="0" w:color="auto"/>
          </w:divBdr>
        </w:div>
        <w:div w:id="1315986320">
          <w:marLeft w:val="0"/>
          <w:marRight w:val="0"/>
          <w:marTop w:val="0"/>
          <w:marBottom w:val="0"/>
          <w:divBdr>
            <w:top w:val="none" w:sz="0" w:space="0" w:color="auto"/>
            <w:left w:val="none" w:sz="0" w:space="0" w:color="auto"/>
            <w:bottom w:val="none" w:sz="0" w:space="0" w:color="auto"/>
            <w:right w:val="none" w:sz="0" w:space="0" w:color="auto"/>
          </w:divBdr>
        </w:div>
        <w:div w:id="1438867876">
          <w:marLeft w:val="0"/>
          <w:marRight w:val="0"/>
          <w:marTop w:val="0"/>
          <w:marBottom w:val="0"/>
          <w:divBdr>
            <w:top w:val="none" w:sz="0" w:space="0" w:color="auto"/>
            <w:left w:val="none" w:sz="0" w:space="0" w:color="auto"/>
            <w:bottom w:val="none" w:sz="0" w:space="0" w:color="auto"/>
            <w:right w:val="none" w:sz="0" w:space="0" w:color="auto"/>
          </w:divBdr>
        </w:div>
        <w:div w:id="2135516977">
          <w:marLeft w:val="0"/>
          <w:marRight w:val="0"/>
          <w:marTop w:val="0"/>
          <w:marBottom w:val="0"/>
          <w:divBdr>
            <w:top w:val="none" w:sz="0" w:space="0" w:color="auto"/>
            <w:left w:val="none" w:sz="0" w:space="0" w:color="auto"/>
            <w:bottom w:val="none" w:sz="0" w:space="0" w:color="auto"/>
            <w:right w:val="none" w:sz="0" w:space="0" w:color="auto"/>
          </w:divBdr>
        </w:div>
        <w:div w:id="1723825806">
          <w:marLeft w:val="0"/>
          <w:marRight w:val="0"/>
          <w:marTop w:val="0"/>
          <w:marBottom w:val="0"/>
          <w:divBdr>
            <w:top w:val="none" w:sz="0" w:space="0" w:color="auto"/>
            <w:left w:val="none" w:sz="0" w:space="0" w:color="auto"/>
            <w:bottom w:val="none" w:sz="0" w:space="0" w:color="auto"/>
            <w:right w:val="none" w:sz="0" w:space="0" w:color="auto"/>
          </w:divBdr>
        </w:div>
        <w:div w:id="737559424">
          <w:marLeft w:val="0"/>
          <w:marRight w:val="0"/>
          <w:marTop w:val="0"/>
          <w:marBottom w:val="0"/>
          <w:divBdr>
            <w:top w:val="none" w:sz="0" w:space="0" w:color="auto"/>
            <w:left w:val="none" w:sz="0" w:space="0" w:color="auto"/>
            <w:bottom w:val="none" w:sz="0" w:space="0" w:color="auto"/>
            <w:right w:val="none" w:sz="0" w:space="0" w:color="auto"/>
          </w:divBdr>
        </w:div>
        <w:div w:id="261573733">
          <w:marLeft w:val="0"/>
          <w:marRight w:val="0"/>
          <w:marTop w:val="0"/>
          <w:marBottom w:val="0"/>
          <w:divBdr>
            <w:top w:val="none" w:sz="0" w:space="0" w:color="auto"/>
            <w:left w:val="none" w:sz="0" w:space="0" w:color="auto"/>
            <w:bottom w:val="none" w:sz="0" w:space="0" w:color="auto"/>
            <w:right w:val="none" w:sz="0" w:space="0" w:color="auto"/>
          </w:divBdr>
        </w:div>
        <w:div w:id="1784109459">
          <w:marLeft w:val="0"/>
          <w:marRight w:val="0"/>
          <w:marTop w:val="0"/>
          <w:marBottom w:val="0"/>
          <w:divBdr>
            <w:top w:val="none" w:sz="0" w:space="0" w:color="auto"/>
            <w:left w:val="none" w:sz="0" w:space="0" w:color="auto"/>
            <w:bottom w:val="none" w:sz="0" w:space="0" w:color="auto"/>
            <w:right w:val="none" w:sz="0" w:space="0" w:color="auto"/>
          </w:divBdr>
        </w:div>
        <w:div w:id="2128160351">
          <w:marLeft w:val="0"/>
          <w:marRight w:val="0"/>
          <w:marTop w:val="0"/>
          <w:marBottom w:val="0"/>
          <w:divBdr>
            <w:top w:val="none" w:sz="0" w:space="0" w:color="auto"/>
            <w:left w:val="none" w:sz="0" w:space="0" w:color="auto"/>
            <w:bottom w:val="none" w:sz="0" w:space="0" w:color="auto"/>
            <w:right w:val="none" w:sz="0" w:space="0" w:color="auto"/>
          </w:divBdr>
        </w:div>
        <w:div w:id="486869963">
          <w:marLeft w:val="0"/>
          <w:marRight w:val="0"/>
          <w:marTop w:val="0"/>
          <w:marBottom w:val="0"/>
          <w:divBdr>
            <w:top w:val="none" w:sz="0" w:space="0" w:color="auto"/>
            <w:left w:val="none" w:sz="0" w:space="0" w:color="auto"/>
            <w:bottom w:val="none" w:sz="0" w:space="0" w:color="auto"/>
            <w:right w:val="none" w:sz="0" w:space="0" w:color="auto"/>
          </w:divBdr>
        </w:div>
        <w:div w:id="1966888612">
          <w:marLeft w:val="0"/>
          <w:marRight w:val="0"/>
          <w:marTop w:val="0"/>
          <w:marBottom w:val="0"/>
          <w:divBdr>
            <w:top w:val="none" w:sz="0" w:space="0" w:color="auto"/>
            <w:left w:val="none" w:sz="0" w:space="0" w:color="auto"/>
            <w:bottom w:val="none" w:sz="0" w:space="0" w:color="auto"/>
            <w:right w:val="none" w:sz="0" w:space="0" w:color="auto"/>
          </w:divBdr>
        </w:div>
        <w:div w:id="1724525376">
          <w:marLeft w:val="0"/>
          <w:marRight w:val="0"/>
          <w:marTop w:val="0"/>
          <w:marBottom w:val="0"/>
          <w:divBdr>
            <w:top w:val="none" w:sz="0" w:space="0" w:color="auto"/>
            <w:left w:val="none" w:sz="0" w:space="0" w:color="auto"/>
            <w:bottom w:val="none" w:sz="0" w:space="0" w:color="auto"/>
            <w:right w:val="none" w:sz="0" w:space="0" w:color="auto"/>
          </w:divBdr>
        </w:div>
        <w:div w:id="1196429273">
          <w:marLeft w:val="0"/>
          <w:marRight w:val="0"/>
          <w:marTop w:val="0"/>
          <w:marBottom w:val="0"/>
          <w:divBdr>
            <w:top w:val="none" w:sz="0" w:space="0" w:color="auto"/>
            <w:left w:val="none" w:sz="0" w:space="0" w:color="auto"/>
            <w:bottom w:val="none" w:sz="0" w:space="0" w:color="auto"/>
            <w:right w:val="none" w:sz="0" w:space="0" w:color="auto"/>
          </w:divBdr>
        </w:div>
        <w:div w:id="1962421173">
          <w:marLeft w:val="0"/>
          <w:marRight w:val="0"/>
          <w:marTop w:val="0"/>
          <w:marBottom w:val="0"/>
          <w:divBdr>
            <w:top w:val="none" w:sz="0" w:space="0" w:color="auto"/>
            <w:left w:val="none" w:sz="0" w:space="0" w:color="auto"/>
            <w:bottom w:val="none" w:sz="0" w:space="0" w:color="auto"/>
            <w:right w:val="none" w:sz="0" w:space="0" w:color="auto"/>
          </w:divBdr>
        </w:div>
        <w:div w:id="1693385743">
          <w:marLeft w:val="0"/>
          <w:marRight w:val="0"/>
          <w:marTop w:val="0"/>
          <w:marBottom w:val="0"/>
          <w:divBdr>
            <w:top w:val="none" w:sz="0" w:space="0" w:color="auto"/>
            <w:left w:val="none" w:sz="0" w:space="0" w:color="auto"/>
            <w:bottom w:val="none" w:sz="0" w:space="0" w:color="auto"/>
            <w:right w:val="none" w:sz="0" w:space="0" w:color="auto"/>
          </w:divBdr>
        </w:div>
        <w:div w:id="1113982406">
          <w:marLeft w:val="0"/>
          <w:marRight w:val="0"/>
          <w:marTop w:val="0"/>
          <w:marBottom w:val="0"/>
          <w:divBdr>
            <w:top w:val="none" w:sz="0" w:space="0" w:color="auto"/>
            <w:left w:val="none" w:sz="0" w:space="0" w:color="auto"/>
            <w:bottom w:val="none" w:sz="0" w:space="0" w:color="auto"/>
            <w:right w:val="none" w:sz="0" w:space="0" w:color="auto"/>
          </w:divBdr>
        </w:div>
        <w:div w:id="2042435356">
          <w:marLeft w:val="0"/>
          <w:marRight w:val="0"/>
          <w:marTop w:val="0"/>
          <w:marBottom w:val="0"/>
          <w:divBdr>
            <w:top w:val="none" w:sz="0" w:space="0" w:color="auto"/>
            <w:left w:val="none" w:sz="0" w:space="0" w:color="auto"/>
            <w:bottom w:val="none" w:sz="0" w:space="0" w:color="auto"/>
            <w:right w:val="none" w:sz="0" w:space="0" w:color="auto"/>
          </w:divBdr>
        </w:div>
      </w:divsChild>
    </w:div>
    <w:div w:id="622854217">
      <w:bodyDiv w:val="1"/>
      <w:marLeft w:val="0"/>
      <w:marRight w:val="0"/>
      <w:marTop w:val="0"/>
      <w:marBottom w:val="0"/>
      <w:divBdr>
        <w:top w:val="none" w:sz="0" w:space="0" w:color="auto"/>
        <w:left w:val="none" w:sz="0" w:space="0" w:color="auto"/>
        <w:bottom w:val="none" w:sz="0" w:space="0" w:color="auto"/>
        <w:right w:val="none" w:sz="0" w:space="0" w:color="auto"/>
      </w:divBdr>
    </w:div>
    <w:div w:id="628629615">
      <w:bodyDiv w:val="1"/>
      <w:marLeft w:val="0"/>
      <w:marRight w:val="0"/>
      <w:marTop w:val="0"/>
      <w:marBottom w:val="0"/>
      <w:divBdr>
        <w:top w:val="none" w:sz="0" w:space="0" w:color="auto"/>
        <w:left w:val="none" w:sz="0" w:space="0" w:color="auto"/>
        <w:bottom w:val="none" w:sz="0" w:space="0" w:color="auto"/>
        <w:right w:val="none" w:sz="0" w:space="0" w:color="auto"/>
      </w:divBdr>
      <w:divsChild>
        <w:div w:id="1779520580">
          <w:marLeft w:val="0"/>
          <w:marRight w:val="0"/>
          <w:marTop w:val="0"/>
          <w:marBottom w:val="0"/>
          <w:divBdr>
            <w:top w:val="none" w:sz="0" w:space="0" w:color="auto"/>
            <w:left w:val="none" w:sz="0" w:space="0" w:color="auto"/>
            <w:bottom w:val="none" w:sz="0" w:space="0" w:color="auto"/>
            <w:right w:val="none" w:sz="0" w:space="0" w:color="auto"/>
          </w:divBdr>
        </w:div>
        <w:div w:id="1242711728">
          <w:marLeft w:val="0"/>
          <w:marRight w:val="0"/>
          <w:marTop w:val="0"/>
          <w:marBottom w:val="0"/>
          <w:divBdr>
            <w:top w:val="none" w:sz="0" w:space="0" w:color="auto"/>
            <w:left w:val="none" w:sz="0" w:space="0" w:color="auto"/>
            <w:bottom w:val="none" w:sz="0" w:space="0" w:color="auto"/>
            <w:right w:val="none" w:sz="0" w:space="0" w:color="auto"/>
          </w:divBdr>
        </w:div>
        <w:div w:id="1936286855">
          <w:marLeft w:val="0"/>
          <w:marRight w:val="0"/>
          <w:marTop w:val="0"/>
          <w:marBottom w:val="0"/>
          <w:divBdr>
            <w:top w:val="none" w:sz="0" w:space="0" w:color="auto"/>
            <w:left w:val="none" w:sz="0" w:space="0" w:color="auto"/>
            <w:bottom w:val="none" w:sz="0" w:space="0" w:color="auto"/>
            <w:right w:val="none" w:sz="0" w:space="0" w:color="auto"/>
          </w:divBdr>
        </w:div>
        <w:div w:id="1103919653">
          <w:marLeft w:val="0"/>
          <w:marRight w:val="0"/>
          <w:marTop w:val="0"/>
          <w:marBottom w:val="0"/>
          <w:divBdr>
            <w:top w:val="none" w:sz="0" w:space="0" w:color="auto"/>
            <w:left w:val="none" w:sz="0" w:space="0" w:color="auto"/>
            <w:bottom w:val="none" w:sz="0" w:space="0" w:color="auto"/>
            <w:right w:val="none" w:sz="0" w:space="0" w:color="auto"/>
          </w:divBdr>
        </w:div>
        <w:div w:id="430317193">
          <w:marLeft w:val="0"/>
          <w:marRight w:val="0"/>
          <w:marTop w:val="0"/>
          <w:marBottom w:val="0"/>
          <w:divBdr>
            <w:top w:val="none" w:sz="0" w:space="0" w:color="auto"/>
            <w:left w:val="none" w:sz="0" w:space="0" w:color="auto"/>
            <w:bottom w:val="none" w:sz="0" w:space="0" w:color="auto"/>
            <w:right w:val="none" w:sz="0" w:space="0" w:color="auto"/>
          </w:divBdr>
        </w:div>
        <w:div w:id="294026663">
          <w:marLeft w:val="0"/>
          <w:marRight w:val="0"/>
          <w:marTop w:val="0"/>
          <w:marBottom w:val="0"/>
          <w:divBdr>
            <w:top w:val="none" w:sz="0" w:space="0" w:color="auto"/>
            <w:left w:val="none" w:sz="0" w:space="0" w:color="auto"/>
            <w:bottom w:val="none" w:sz="0" w:space="0" w:color="auto"/>
            <w:right w:val="none" w:sz="0" w:space="0" w:color="auto"/>
          </w:divBdr>
        </w:div>
        <w:div w:id="333723371">
          <w:marLeft w:val="0"/>
          <w:marRight w:val="0"/>
          <w:marTop w:val="0"/>
          <w:marBottom w:val="0"/>
          <w:divBdr>
            <w:top w:val="none" w:sz="0" w:space="0" w:color="auto"/>
            <w:left w:val="none" w:sz="0" w:space="0" w:color="auto"/>
            <w:bottom w:val="none" w:sz="0" w:space="0" w:color="auto"/>
            <w:right w:val="none" w:sz="0" w:space="0" w:color="auto"/>
          </w:divBdr>
        </w:div>
        <w:div w:id="1821192450">
          <w:marLeft w:val="0"/>
          <w:marRight w:val="0"/>
          <w:marTop w:val="0"/>
          <w:marBottom w:val="0"/>
          <w:divBdr>
            <w:top w:val="none" w:sz="0" w:space="0" w:color="auto"/>
            <w:left w:val="none" w:sz="0" w:space="0" w:color="auto"/>
            <w:bottom w:val="none" w:sz="0" w:space="0" w:color="auto"/>
            <w:right w:val="none" w:sz="0" w:space="0" w:color="auto"/>
          </w:divBdr>
        </w:div>
        <w:div w:id="658078618">
          <w:marLeft w:val="0"/>
          <w:marRight w:val="0"/>
          <w:marTop w:val="0"/>
          <w:marBottom w:val="0"/>
          <w:divBdr>
            <w:top w:val="none" w:sz="0" w:space="0" w:color="auto"/>
            <w:left w:val="none" w:sz="0" w:space="0" w:color="auto"/>
            <w:bottom w:val="none" w:sz="0" w:space="0" w:color="auto"/>
            <w:right w:val="none" w:sz="0" w:space="0" w:color="auto"/>
          </w:divBdr>
        </w:div>
        <w:div w:id="1988197053">
          <w:marLeft w:val="0"/>
          <w:marRight w:val="0"/>
          <w:marTop w:val="0"/>
          <w:marBottom w:val="0"/>
          <w:divBdr>
            <w:top w:val="none" w:sz="0" w:space="0" w:color="auto"/>
            <w:left w:val="none" w:sz="0" w:space="0" w:color="auto"/>
            <w:bottom w:val="none" w:sz="0" w:space="0" w:color="auto"/>
            <w:right w:val="none" w:sz="0" w:space="0" w:color="auto"/>
          </w:divBdr>
        </w:div>
        <w:div w:id="1198742058">
          <w:marLeft w:val="0"/>
          <w:marRight w:val="0"/>
          <w:marTop w:val="0"/>
          <w:marBottom w:val="0"/>
          <w:divBdr>
            <w:top w:val="none" w:sz="0" w:space="0" w:color="auto"/>
            <w:left w:val="none" w:sz="0" w:space="0" w:color="auto"/>
            <w:bottom w:val="none" w:sz="0" w:space="0" w:color="auto"/>
            <w:right w:val="none" w:sz="0" w:space="0" w:color="auto"/>
          </w:divBdr>
        </w:div>
        <w:div w:id="653529756">
          <w:marLeft w:val="0"/>
          <w:marRight w:val="0"/>
          <w:marTop w:val="0"/>
          <w:marBottom w:val="0"/>
          <w:divBdr>
            <w:top w:val="none" w:sz="0" w:space="0" w:color="auto"/>
            <w:left w:val="none" w:sz="0" w:space="0" w:color="auto"/>
            <w:bottom w:val="none" w:sz="0" w:space="0" w:color="auto"/>
            <w:right w:val="none" w:sz="0" w:space="0" w:color="auto"/>
          </w:divBdr>
        </w:div>
        <w:div w:id="1831826081">
          <w:marLeft w:val="0"/>
          <w:marRight w:val="0"/>
          <w:marTop w:val="0"/>
          <w:marBottom w:val="0"/>
          <w:divBdr>
            <w:top w:val="none" w:sz="0" w:space="0" w:color="auto"/>
            <w:left w:val="none" w:sz="0" w:space="0" w:color="auto"/>
            <w:bottom w:val="none" w:sz="0" w:space="0" w:color="auto"/>
            <w:right w:val="none" w:sz="0" w:space="0" w:color="auto"/>
          </w:divBdr>
        </w:div>
        <w:div w:id="869956628">
          <w:marLeft w:val="0"/>
          <w:marRight w:val="0"/>
          <w:marTop w:val="0"/>
          <w:marBottom w:val="0"/>
          <w:divBdr>
            <w:top w:val="none" w:sz="0" w:space="0" w:color="auto"/>
            <w:left w:val="none" w:sz="0" w:space="0" w:color="auto"/>
            <w:bottom w:val="none" w:sz="0" w:space="0" w:color="auto"/>
            <w:right w:val="none" w:sz="0" w:space="0" w:color="auto"/>
          </w:divBdr>
        </w:div>
        <w:div w:id="938374342">
          <w:marLeft w:val="0"/>
          <w:marRight w:val="0"/>
          <w:marTop w:val="0"/>
          <w:marBottom w:val="0"/>
          <w:divBdr>
            <w:top w:val="none" w:sz="0" w:space="0" w:color="auto"/>
            <w:left w:val="none" w:sz="0" w:space="0" w:color="auto"/>
            <w:bottom w:val="none" w:sz="0" w:space="0" w:color="auto"/>
            <w:right w:val="none" w:sz="0" w:space="0" w:color="auto"/>
          </w:divBdr>
        </w:div>
        <w:div w:id="209928063">
          <w:marLeft w:val="0"/>
          <w:marRight w:val="0"/>
          <w:marTop w:val="0"/>
          <w:marBottom w:val="0"/>
          <w:divBdr>
            <w:top w:val="none" w:sz="0" w:space="0" w:color="auto"/>
            <w:left w:val="none" w:sz="0" w:space="0" w:color="auto"/>
            <w:bottom w:val="none" w:sz="0" w:space="0" w:color="auto"/>
            <w:right w:val="none" w:sz="0" w:space="0" w:color="auto"/>
          </w:divBdr>
        </w:div>
        <w:div w:id="1959410409">
          <w:marLeft w:val="0"/>
          <w:marRight w:val="0"/>
          <w:marTop w:val="0"/>
          <w:marBottom w:val="0"/>
          <w:divBdr>
            <w:top w:val="none" w:sz="0" w:space="0" w:color="auto"/>
            <w:left w:val="none" w:sz="0" w:space="0" w:color="auto"/>
            <w:bottom w:val="none" w:sz="0" w:space="0" w:color="auto"/>
            <w:right w:val="none" w:sz="0" w:space="0" w:color="auto"/>
          </w:divBdr>
        </w:div>
        <w:div w:id="313948378">
          <w:marLeft w:val="0"/>
          <w:marRight w:val="0"/>
          <w:marTop w:val="0"/>
          <w:marBottom w:val="0"/>
          <w:divBdr>
            <w:top w:val="none" w:sz="0" w:space="0" w:color="auto"/>
            <w:left w:val="none" w:sz="0" w:space="0" w:color="auto"/>
            <w:bottom w:val="none" w:sz="0" w:space="0" w:color="auto"/>
            <w:right w:val="none" w:sz="0" w:space="0" w:color="auto"/>
          </w:divBdr>
        </w:div>
        <w:div w:id="1656571394">
          <w:marLeft w:val="0"/>
          <w:marRight w:val="0"/>
          <w:marTop w:val="0"/>
          <w:marBottom w:val="0"/>
          <w:divBdr>
            <w:top w:val="none" w:sz="0" w:space="0" w:color="auto"/>
            <w:left w:val="none" w:sz="0" w:space="0" w:color="auto"/>
            <w:bottom w:val="none" w:sz="0" w:space="0" w:color="auto"/>
            <w:right w:val="none" w:sz="0" w:space="0" w:color="auto"/>
          </w:divBdr>
        </w:div>
        <w:div w:id="1706565878">
          <w:marLeft w:val="0"/>
          <w:marRight w:val="0"/>
          <w:marTop w:val="0"/>
          <w:marBottom w:val="0"/>
          <w:divBdr>
            <w:top w:val="none" w:sz="0" w:space="0" w:color="auto"/>
            <w:left w:val="none" w:sz="0" w:space="0" w:color="auto"/>
            <w:bottom w:val="none" w:sz="0" w:space="0" w:color="auto"/>
            <w:right w:val="none" w:sz="0" w:space="0" w:color="auto"/>
          </w:divBdr>
        </w:div>
        <w:div w:id="74132288">
          <w:marLeft w:val="0"/>
          <w:marRight w:val="0"/>
          <w:marTop w:val="0"/>
          <w:marBottom w:val="0"/>
          <w:divBdr>
            <w:top w:val="none" w:sz="0" w:space="0" w:color="auto"/>
            <w:left w:val="none" w:sz="0" w:space="0" w:color="auto"/>
            <w:bottom w:val="none" w:sz="0" w:space="0" w:color="auto"/>
            <w:right w:val="none" w:sz="0" w:space="0" w:color="auto"/>
          </w:divBdr>
        </w:div>
        <w:div w:id="1501852223">
          <w:marLeft w:val="0"/>
          <w:marRight w:val="0"/>
          <w:marTop w:val="0"/>
          <w:marBottom w:val="0"/>
          <w:divBdr>
            <w:top w:val="none" w:sz="0" w:space="0" w:color="auto"/>
            <w:left w:val="none" w:sz="0" w:space="0" w:color="auto"/>
            <w:bottom w:val="none" w:sz="0" w:space="0" w:color="auto"/>
            <w:right w:val="none" w:sz="0" w:space="0" w:color="auto"/>
          </w:divBdr>
        </w:div>
        <w:div w:id="55979773">
          <w:marLeft w:val="0"/>
          <w:marRight w:val="0"/>
          <w:marTop w:val="0"/>
          <w:marBottom w:val="0"/>
          <w:divBdr>
            <w:top w:val="none" w:sz="0" w:space="0" w:color="auto"/>
            <w:left w:val="none" w:sz="0" w:space="0" w:color="auto"/>
            <w:bottom w:val="none" w:sz="0" w:space="0" w:color="auto"/>
            <w:right w:val="none" w:sz="0" w:space="0" w:color="auto"/>
          </w:divBdr>
        </w:div>
        <w:div w:id="1097211125">
          <w:marLeft w:val="0"/>
          <w:marRight w:val="0"/>
          <w:marTop w:val="0"/>
          <w:marBottom w:val="0"/>
          <w:divBdr>
            <w:top w:val="none" w:sz="0" w:space="0" w:color="auto"/>
            <w:left w:val="none" w:sz="0" w:space="0" w:color="auto"/>
            <w:bottom w:val="none" w:sz="0" w:space="0" w:color="auto"/>
            <w:right w:val="none" w:sz="0" w:space="0" w:color="auto"/>
          </w:divBdr>
        </w:div>
        <w:div w:id="1821657589">
          <w:marLeft w:val="0"/>
          <w:marRight w:val="0"/>
          <w:marTop w:val="0"/>
          <w:marBottom w:val="0"/>
          <w:divBdr>
            <w:top w:val="none" w:sz="0" w:space="0" w:color="auto"/>
            <w:left w:val="none" w:sz="0" w:space="0" w:color="auto"/>
            <w:bottom w:val="none" w:sz="0" w:space="0" w:color="auto"/>
            <w:right w:val="none" w:sz="0" w:space="0" w:color="auto"/>
          </w:divBdr>
        </w:div>
        <w:div w:id="1447771601">
          <w:marLeft w:val="0"/>
          <w:marRight w:val="0"/>
          <w:marTop w:val="0"/>
          <w:marBottom w:val="0"/>
          <w:divBdr>
            <w:top w:val="none" w:sz="0" w:space="0" w:color="auto"/>
            <w:left w:val="none" w:sz="0" w:space="0" w:color="auto"/>
            <w:bottom w:val="none" w:sz="0" w:space="0" w:color="auto"/>
            <w:right w:val="none" w:sz="0" w:space="0" w:color="auto"/>
          </w:divBdr>
        </w:div>
      </w:divsChild>
    </w:div>
    <w:div w:id="637422224">
      <w:bodyDiv w:val="1"/>
      <w:marLeft w:val="0"/>
      <w:marRight w:val="0"/>
      <w:marTop w:val="0"/>
      <w:marBottom w:val="0"/>
      <w:divBdr>
        <w:top w:val="none" w:sz="0" w:space="0" w:color="auto"/>
        <w:left w:val="none" w:sz="0" w:space="0" w:color="auto"/>
        <w:bottom w:val="none" w:sz="0" w:space="0" w:color="auto"/>
        <w:right w:val="none" w:sz="0" w:space="0" w:color="auto"/>
      </w:divBdr>
    </w:div>
    <w:div w:id="643006047">
      <w:bodyDiv w:val="1"/>
      <w:marLeft w:val="0"/>
      <w:marRight w:val="0"/>
      <w:marTop w:val="0"/>
      <w:marBottom w:val="0"/>
      <w:divBdr>
        <w:top w:val="none" w:sz="0" w:space="0" w:color="auto"/>
        <w:left w:val="none" w:sz="0" w:space="0" w:color="auto"/>
        <w:bottom w:val="none" w:sz="0" w:space="0" w:color="auto"/>
        <w:right w:val="none" w:sz="0" w:space="0" w:color="auto"/>
      </w:divBdr>
      <w:divsChild>
        <w:div w:id="1160805897">
          <w:marLeft w:val="0"/>
          <w:marRight w:val="0"/>
          <w:marTop w:val="0"/>
          <w:marBottom w:val="0"/>
          <w:divBdr>
            <w:top w:val="none" w:sz="0" w:space="0" w:color="auto"/>
            <w:left w:val="none" w:sz="0" w:space="0" w:color="auto"/>
            <w:bottom w:val="none" w:sz="0" w:space="0" w:color="auto"/>
            <w:right w:val="none" w:sz="0" w:space="0" w:color="auto"/>
          </w:divBdr>
        </w:div>
        <w:div w:id="1175219233">
          <w:marLeft w:val="0"/>
          <w:marRight w:val="0"/>
          <w:marTop w:val="0"/>
          <w:marBottom w:val="0"/>
          <w:divBdr>
            <w:top w:val="none" w:sz="0" w:space="0" w:color="auto"/>
            <w:left w:val="none" w:sz="0" w:space="0" w:color="auto"/>
            <w:bottom w:val="none" w:sz="0" w:space="0" w:color="auto"/>
            <w:right w:val="none" w:sz="0" w:space="0" w:color="auto"/>
          </w:divBdr>
        </w:div>
        <w:div w:id="1404521232">
          <w:marLeft w:val="0"/>
          <w:marRight w:val="0"/>
          <w:marTop w:val="0"/>
          <w:marBottom w:val="0"/>
          <w:divBdr>
            <w:top w:val="none" w:sz="0" w:space="0" w:color="auto"/>
            <w:left w:val="none" w:sz="0" w:space="0" w:color="auto"/>
            <w:bottom w:val="none" w:sz="0" w:space="0" w:color="auto"/>
            <w:right w:val="none" w:sz="0" w:space="0" w:color="auto"/>
          </w:divBdr>
        </w:div>
        <w:div w:id="948928154">
          <w:marLeft w:val="0"/>
          <w:marRight w:val="0"/>
          <w:marTop w:val="0"/>
          <w:marBottom w:val="0"/>
          <w:divBdr>
            <w:top w:val="none" w:sz="0" w:space="0" w:color="auto"/>
            <w:left w:val="none" w:sz="0" w:space="0" w:color="auto"/>
            <w:bottom w:val="none" w:sz="0" w:space="0" w:color="auto"/>
            <w:right w:val="none" w:sz="0" w:space="0" w:color="auto"/>
          </w:divBdr>
        </w:div>
        <w:div w:id="1973975211">
          <w:marLeft w:val="0"/>
          <w:marRight w:val="0"/>
          <w:marTop w:val="0"/>
          <w:marBottom w:val="0"/>
          <w:divBdr>
            <w:top w:val="none" w:sz="0" w:space="0" w:color="auto"/>
            <w:left w:val="none" w:sz="0" w:space="0" w:color="auto"/>
            <w:bottom w:val="none" w:sz="0" w:space="0" w:color="auto"/>
            <w:right w:val="none" w:sz="0" w:space="0" w:color="auto"/>
          </w:divBdr>
        </w:div>
        <w:div w:id="1816025003">
          <w:marLeft w:val="0"/>
          <w:marRight w:val="0"/>
          <w:marTop w:val="0"/>
          <w:marBottom w:val="0"/>
          <w:divBdr>
            <w:top w:val="none" w:sz="0" w:space="0" w:color="auto"/>
            <w:left w:val="none" w:sz="0" w:space="0" w:color="auto"/>
            <w:bottom w:val="none" w:sz="0" w:space="0" w:color="auto"/>
            <w:right w:val="none" w:sz="0" w:space="0" w:color="auto"/>
          </w:divBdr>
        </w:div>
        <w:div w:id="1601066983">
          <w:marLeft w:val="0"/>
          <w:marRight w:val="0"/>
          <w:marTop w:val="0"/>
          <w:marBottom w:val="0"/>
          <w:divBdr>
            <w:top w:val="none" w:sz="0" w:space="0" w:color="auto"/>
            <w:left w:val="none" w:sz="0" w:space="0" w:color="auto"/>
            <w:bottom w:val="none" w:sz="0" w:space="0" w:color="auto"/>
            <w:right w:val="none" w:sz="0" w:space="0" w:color="auto"/>
          </w:divBdr>
        </w:div>
        <w:div w:id="1228154493">
          <w:marLeft w:val="0"/>
          <w:marRight w:val="0"/>
          <w:marTop w:val="0"/>
          <w:marBottom w:val="0"/>
          <w:divBdr>
            <w:top w:val="none" w:sz="0" w:space="0" w:color="auto"/>
            <w:left w:val="none" w:sz="0" w:space="0" w:color="auto"/>
            <w:bottom w:val="none" w:sz="0" w:space="0" w:color="auto"/>
            <w:right w:val="none" w:sz="0" w:space="0" w:color="auto"/>
          </w:divBdr>
        </w:div>
        <w:div w:id="629046265">
          <w:marLeft w:val="0"/>
          <w:marRight w:val="0"/>
          <w:marTop w:val="0"/>
          <w:marBottom w:val="0"/>
          <w:divBdr>
            <w:top w:val="none" w:sz="0" w:space="0" w:color="auto"/>
            <w:left w:val="none" w:sz="0" w:space="0" w:color="auto"/>
            <w:bottom w:val="none" w:sz="0" w:space="0" w:color="auto"/>
            <w:right w:val="none" w:sz="0" w:space="0" w:color="auto"/>
          </w:divBdr>
        </w:div>
        <w:div w:id="646477377">
          <w:marLeft w:val="0"/>
          <w:marRight w:val="0"/>
          <w:marTop w:val="0"/>
          <w:marBottom w:val="0"/>
          <w:divBdr>
            <w:top w:val="none" w:sz="0" w:space="0" w:color="auto"/>
            <w:left w:val="none" w:sz="0" w:space="0" w:color="auto"/>
            <w:bottom w:val="none" w:sz="0" w:space="0" w:color="auto"/>
            <w:right w:val="none" w:sz="0" w:space="0" w:color="auto"/>
          </w:divBdr>
        </w:div>
        <w:div w:id="1418408752">
          <w:marLeft w:val="0"/>
          <w:marRight w:val="0"/>
          <w:marTop w:val="0"/>
          <w:marBottom w:val="0"/>
          <w:divBdr>
            <w:top w:val="none" w:sz="0" w:space="0" w:color="auto"/>
            <w:left w:val="none" w:sz="0" w:space="0" w:color="auto"/>
            <w:bottom w:val="none" w:sz="0" w:space="0" w:color="auto"/>
            <w:right w:val="none" w:sz="0" w:space="0" w:color="auto"/>
          </w:divBdr>
        </w:div>
        <w:div w:id="1070225872">
          <w:marLeft w:val="0"/>
          <w:marRight w:val="0"/>
          <w:marTop w:val="0"/>
          <w:marBottom w:val="0"/>
          <w:divBdr>
            <w:top w:val="none" w:sz="0" w:space="0" w:color="auto"/>
            <w:left w:val="none" w:sz="0" w:space="0" w:color="auto"/>
            <w:bottom w:val="none" w:sz="0" w:space="0" w:color="auto"/>
            <w:right w:val="none" w:sz="0" w:space="0" w:color="auto"/>
          </w:divBdr>
        </w:div>
        <w:div w:id="737047530">
          <w:marLeft w:val="0"/>
          <w:marRight w:val="0"/>
          <w:marTop w:val="0"/>
          <w:marBottom w:val="0"/>
          <w:divBdr>
            <w:top w:val="none" w:sz="0" w:space="0" w:color="auto"/>
            <w:left w:val="none" w:sz="0" w:space="0" w:color="auto"/>
            <w:bottom w:val="none" w:sz="0" w:space="0" w:color="auto"/>
            <w:right w:val="none" w:sz="0" w:space="0" w:color="auto"/>
          </w:divBdr>
        </w:div>
        <w:div w:id="305673223">
          <w:marLeft w:val="0"/>
          <w:marRight w:val="0"/>
          <w:marTop w:val="0"/>
          <w:marBottom w:val="0"/>
          <w:divBdr>
            <w:top w:val="none" w:sz="0" w:space="0" w:color="auto"/>
            <w:left w:val="none" w:sz="0" w:space="0" w:color="auto"/>
            <w:bottom w:val="none" w:sz="0" w:space="0" w:color="auto"/>
            <w:right w:val="none" w:sz="0" w:space="0" w:color="auto"/>
          </w:divBdr>
        </w:div>
        <w:div w:id="2056007557">
          <w:marLeft w:val="0"/>
          <w:marRight w:val="0"/>
          <w:marTop w:val="0"/>
          <w:marBottom w:val="0"/>
          <w:divBdr>
            <w:top w:val="none" w:sz="0" w:space="0" w:color="auto"/>
            <w:left w:val="none" w:sz="0" w:space="0" w:color="auto"/>
            <w:bottom w:val="none" w:sz="0" w:space="0" w:color="auto"/>
            <w:right w:val="none" w:sz="0" w:space="0" w:color="auto"/>
          </w:divBdr>
        </w:div>
      </w:divsChild>
    </w:div>
    <w:div w:id="646863010">
      <w:bodyDiv w:val="1"/>
      <w:marLeft w:val="0"/>
      <w:marRight w:val="0"/>
      <w:marTop w:val="0"/>
      <w:marBottom w:val="0"/>
      <w:divBdr>
        <w:top w:val="none" w:sz="0" w:space="0" w:color="auto"/>
        <w:left w:val="none" w:sz="0" w:space="0" w:color="auto"/>
        <w:bottom w:val="none" w:sz="0" w:space="0" w:color="auto"/>
        <w:right w:val="none" w:sz="0" w:space="0" w:color="auto"/>
      </w:divBdr>
    </w:div>
    <w:div w:id="662048847">
      <w:bodyDiv w:val="1"/>
      <w:marLeft w:val="0"/>
      <w:marRight w:val="0"/>
      <w:marTop w:val="0"/>
      <w:marBottom w:val="0"/>
      <w:divBdr>
        <w:top w:val="none" w:sz="0" w:space="0" w:color="auto"/>
        <w:left w:val="none" w:sz="0" w:space="0" w:color="auto"/>
        <w:bottom w:val="none" w:sz="0" w:space="0" w:color="auto"/>
        <w:right w:val="none" w:sz="0" w:space="0" w:color="auto"/>
      </w:divBdr>
    </w:div>
    <w:div w:id="667173173">
      <w:bodyDiv w:val="1"/>
      <w:marLeft w:val="0"/>
      <w:marRight w:val="0"/>
      <w:marTop w:val="0"/>
      <w:marBottom w:val="0"/>
      <w:divBdr>
        <w:top w:val="none" w:sz="0" w:space="0" w:color="auto"/>
        <w:left w:val="none" w:sz="0" w:space="0" w:color="auto"/>
        <w:bottom w:val="none" w:sz="0" w:space="0" w:color="auto"/>
        <w:right w:val="none" w:sz="0" w:space="0" w:color="auto"/>
      </w:divBdr>
    </w:div>
    <w:div w:id="676621056">
      <w:bodyDiv w:val="1"/>
      <w:marLeft w:val="0"/>
      <w:marRight w:val="0"/>
      <w:marTop w:val="0"/>
      <w:marBottom w:val="0"/>
      <w:divBdr>
        <w:top w:val="none" w:sz="0" w:space="0" w:color="auto"/>
        <w:left w:val="none" w:sz="0" w:space="0" w:color="auto"/>
        <w:bottom w:val="none" w:sz="0" w:space="0" w:color="auto"/>
        <w:right w:val="none" w:sz="0" w:space="0" w:color="auto"/>
      </w:divBdr>
    </w:div>
    <w:div w:id="677120559">
      <w:bodyDiv w:val="1"/>
      <w:marLeft w:val="0"/>
      <w:marRight w:val="0"/>
      <w:marTop w:val="0"/>
      <w:marBottom w:val="0"/>
      <w:divBdr>
        <w:top w:val="none" w:sz="0" w:space="0" w:color="auto"/>
        <w:left w:val="none" w:sz="0" w:space="0" w:color="auto"/>
        <w:bottom w:val="none" w:sz="0" w:space="0" w:color="auto"/>
        <w:right w:val="none" w:sz="0" w:space="0" w:color="auto"/>
      </w:divBdr>
    </w:div>
    <w:div w:id="677775105">
      <w:bodyDiv w:val="1"/>
      <w:marLeft w:val="0"/>
      <w:marRight w:val="0"/>
      <w:marTop w:val="0"/>
      <w:marBottom w:val="0"/>
      <w:divBdr>
        <w:top w:val="none" w:sz="0" w:space="0" w:color="auto"/>
        <w:left w:val="none" w:sz="0" w:space="0" w:color="auto"/>
        <w:bottom w:val="none" w:sz="0" w:space="0" w:color="auto"/>
        <w:right w:val="none" w:sz="0" w:space="0" w:color="auto"/>
      </w:divBdr>
      <w:divsChild>
        <w:div w:id="2140221153">
          <w:marLeft w:val="720"/>
          <w:marRight w:val="0"/>
          <w:marTop w:val="0"/>
          <w:marBottom w:val="0"/>
          <w:divBdr>
            <w:top w:val="none" w:sz="0" w:space="0" w:color="auto"/>
            <w:left w:val="none" w:sz="0" w:space="0" w:color="auto"/>
            <w:bottom w:val="none" w:sz="0" w:space="0" w:color="auto"/>
            <w:right w:val="none" w:sz="0" w:space="0" w:color="auto"/>
          </w:divBdr>
        </w:div>
        <w:div w:id="118646204">
          <w:marLeft w:val="720"/>
          <w:marRight w:val="0"/>
          <w:marTop w:val="0"/>
          <w:marBottom w:val="0"/>
          <w:divBdr>
            <w:top w:val="none" w:sz="0" w:space="0" w:color="auto"/>
            <w:left w:val="none" w:sz="0" w:space="0" w:color="auto"/>
            <w:bottom w:val="none" w:sz="0" w:space="0" w:color="auto"/>
            <w:right w:val="none" w:sz="0" w:space="0" w:color="auto"/>
          </w:divBdr>
        </w:div>
        <w:div w:id="167255093">
          <w:marLeft w:val="720"/>
          <w:marRight w:val="0"/>
          <w:marTop w:val="0"/>
          <w:marBottom w:val="0"/>
          <w:divBdr>
            <w:top w:val="none" w:sz="0" w:space="0" w:color="auto"/>
            <w:left w:val="none" w:sz="0" w:space="0" w:color="auto"/>
            <w:bottom w:val="none" w:sz="0" w:space="0" w:color="auto"/>
            <w:right w:val="none" w:sz="0" w:space="0" w:color="auto"/>
          </w:divBdr>
        </w:div>
      </w:divsChild>
    </w:div>
    <w:div w:id="683871189">
      <w:bodyDiv w:val="1"/>
      <w:marLeft w:val="0"/>
      <w:marRight w:val="0"/>
      <w:marTop w:val="0"/>
      <w:marBottom w:val="0"/>
      <w:divBdr>
        <w:top w:val="none" w:sz="0" w:space="0" w:color="auto"/>
        <w:left w:val="none" w:sz="0" w:space="0" w:color="auto"/>
        <w:bottom w:val="none" w:sz="0" w:space="0" w:color="auto"/>
        <w:right w:val="none" w:sz="0" w:space="0" w:color="auto"/>
      </w:divBdr>
    </w:div>
    <w:div w:id="684359574">
      <w:bodyDiv w:val="1"/>
      <w:marLeft w:val="0"/>
      <w:marRight w:val="0"/>
      <w:marTop w:val="0"/>
      <w:marBottom w:val="0"/>
      <w:divBdr>
        <w:top w:val="none" w:sz="0" w:space="0" w:color="auto"/>
        <w:left w:val="none" w:sz="0" w:space="0" w:color="auto"/>
        <w:bottom w:val="none" w:sz="0" w:space="0" w:color="auto"/>
        <w:right w:val="none" w:sz="0" w:space="0" w:color="auto"/>
      </w:divBdr>
    </w:div>
    <w:div w:id="689066187">
      <w:bodyDiv w:val="1"/>
      <w:marLeft w:val="0"/>
      <w:marRight w:val="0"/>
      <w:marTop w:val="0"/>
      <w:marBottom w:val="0"/>
      <w:divBdr>
        <w:top w:val="none" w:sz="0" w:space="0" w:color="auto"/>
        <w:left w:val="none" w:sz="0" w:space="0" w:color="auto"/>
        <w:bottom w:val="none" w:sz="0" w:space="0" w:color="auto"/>
        <w:right w:val="none" w:sz="0" w:space="0" w:color="auto"/>
      </w:divBdr>
    </w:div>
    <w:div w:id="691344826">
      <w:bodyDiv w:val="1"/>
      <w:marLeft w:val="0"/>
      <w:marRight w:val="0"/>
      <w:marTop w:val="0"/>
      <w:marBottom w:val="0"/>
      <w:divBdr>
        <w:top w:val="none" w:sz="0" w:space="0" w:color="auto"/>
        <w:left w:val="none" w:sz="0" w:space="0" w:color="auto"/>
        <w:bottom w:val="none" w:sz="0" w:space="0" w:color="auto"/>
        <w:right w:val="none" w:sz="0" w:space="0" w:color="auto"/>
      </w:divBdr>
    </w:div>
    <w:div w:id="697438319">
      <w:bodyDiv w:val="1"/>
      <w:marLeft w:val="0"/>
      <w:marRight w:val="0"/>
      <w:marTop w:val="0"/>
      <w:marBottom w:val="0"/>
      <w:divBdr>
        <w:top w:val="none" w:sz="0" w:space="0" w:color="auto"/>
        <w:left w:val="none" w:sz="0" w:space="0" w:color="auto"/>
        <w:bottom w:val="none" w:sz="0" w:space="0" w:color="auto"/>
        <w:right w:val="none" w:sz="0" w:space="0" w:color="auto"/>
      </w:divBdr>
      <w:divsChild>
        <w:div w:id="1421827788">
          <w:marLeft w:val="0"/>
          <w:marRight w:val="0"/>
          <w:marTop w:val="0"/>
          <w:marBottom w:val="0"/>
          <w:divBdr>
            <w:top w:val="none" w:sz="0" w:space="0" w:color="auto"/>
            <w:left w:val="none" w:sz="0" w:space="0" w:color="auto"/>
            <w:bottom w:val="none" w:sz="0" w:space="0" w:color="auto"/>
            <w:right w:val="none" w:sz="0" w:space="0" w:color="auto"/>
          </w:divBdr>
        </w:div>
        <w:div w:id="1662730095">
          <w:marLeft w:val="0"/>
          <w:marRight w:val="0"/>
          <w:marTop w:val="0"/>
          <w:marBottom w:val="0"/>
          <w:divBdr>
            <w:top w:val="none" w:sz="0" w:space="0" w:color="auto"/>
            <w:left w:val="none" w:sz="0" w:space="0" w:color="auto"/>
            <w:bottom w:val="none" w:sz="0" w:space="0" w:color="auto"/>
            <w:right w:val="none" w:sz="0" w:space="0" w:color="auto"/>
          </w:divBdr>
        </w:div>
        <w:div w:id="439839506">
          <w:marLeft w:val="0"/>
          <w:marRight w:val="0"/>
          <w:marTop w:val="0"/>
          <w:marBottom w:val="0"/>
          <w:divBdr>
            <w:top w:val="none" w:sz="0" w:space="0" w:color="auto"/>
            <w:left w:val="none" w:sz="0" w:space="0" w:color="auto"/>
            <w:bottom w:val="none" w:sz="0" w:space="0" w:color="auto"/>
            <w:right w:val="none" w:sz="0" w:space="0" w:color="auto"/>
          </w:divBdr>
        </w:div>
        <w:div w:id="790587108">
          <w:marLeft w:val="0"/>
          <w:marRight w:val="0"/>
          <w:marTop w:val="0"/>
          <w:marBottom w:val="0"/>
          <w:divBdr>
            <w:top w:val="none" w:sz="0" w:space="0" w:color="auto"/>
            <w:left w:val="none" w:sz="0" w:space="0" w:color="auto"/>
            <w:bottom w:val="none" w:sz="0" w:space="0" w:color="auto"/>
            <w:right w:val="none" w:sz="0" w:space="0" w:color="auto"/>
          </w:divBdr>
        </w:div>
        <w:div w:id="1431272787">
          <w:marLeft w:val="0"/>
          <w:marRight w:val="0"/>
          <w:marTop w:val="0"/>
          <w:marBottom w:val="0"/>
          <w:divBdr>
            <w:top w:val="none" w:sz="0" w:space="0" w:color="auto"/>
            <w:left w:val="none" w:sz="0" w:space="0" w:color="auto"/>
            <w:bottom w:val="none" w:sz="0" w:space="0" w:color="auto"/>
            <w:right w:val="none" w:sz="0" w:space="0" w:color="auto"/>
          </w:divBdr>
        </w:div>
        <w:div w:id="354307706">
          <w:marLeft w:val="0"/>
          <w:marRight w:val="0"/>
          <w:marTop w:val="0"/>
          <w:marBottom w:val="0"/>
          <w:divBdr>
            <w:top w:val="none" w:sz="0" w:space="0" w:color="auto"/>
            <w:left w:val="none" w:sz="0" w:space="0" w:color="auto"/>
            <w:bottom w:val="none" w:sz="0" w:space="0" w:color="auto"/>
            <w:right w:val="none" w:sz="0" w:space="0" w:color="auto"/>
          </w:divBdr>
        </w:div>
        <w:div w:id="1041899369">
          <w:marLeft w:val="0"/>
          <w:marRight w:val="0"/>
          <w:marTop w:val="0"/>
          <w:marBottom w:val="0"/>
          <w:divBdr>
            <w:top w:val="none" w:sz="0" w:space="0" w:color="auto"/>
            <w:left w:val="none" w:sz="0" w:space="0" w:color="auto"/>
            <w:bottom w:val="none" w:sz="0" w:space="0" w:color="auto"/>
            <w:right w:val="none" w:sz="0" w:space="0" w:color="auto"/>
          </w:divBdr>
        </w:div>
        <w:div w:id="76945998">
          <w:marLeft w:val="0"/>
          <w:marRight w:val="0"/>
          <w:marTop w:val="0"/>
          <w:marBottom w:val="0"/>
          <w:divBdr>
            <w:top w:val="none" w:sz="0" w:space="0" w:color="auto"/>
            <w:left w:val="none" w:sz="0" w:space="0" w:color="auto"/>
            <w:bottom w:val="none" w:sz="0" w:space="0" w:color="auto"/>
            <w:right w:val="none" w:sz="0" w:space="0" w:color="auto"/>
          </w:divBdr>
        </w:div>
        <w:div w:id="991173473">
          <w:marLeft w:val="0"/>
          <w:marRight w:val="0"/>
          <w:marTop w:val="0"/>
          <w:marBottom w:val="0"/>
          <w:divBdr>
            <w:top w:val="none" w:sz="0" w:space="0" w:color="auto"/>
            <w:left w:val="none" w:sz="0" w:space="0" w:color="auto"/>
            <w:bottom w:val="none" w:sz="0" w:space="0" w:color="auto"/>
            <w:right w:val="none" w:sz="0" w:space="0" w:color="auto"/>
          </w:divBdr>
        </w:div>
        <w:div w:id="1604994945">
          <w:marLeft w:val="0"/>
          <w:marRight w:val="0"/>
          <w:marTop w:val="0"/>
          <w:marBottom w:val="0"/>
          <w:divBdr>
            <w:top w:val="none" w:sz="0" w:space="0" w:color="auto"/>
            <w:left w:val="none" w:sz="0" w:space="0" w:color="auto"/>
            <w:bottom w:val="none" w:sz="0" w:space="0" w:color="auto"/>
            <w:right w:val="none" w:sz="0" w:space="0" w:color="auto"/>
          </w:divBdr>
        </w:div>
        <w:div w:id="1144395832">
          <w:marLeft w:val="0"/>
          <w:marRight w:val="0"/>
          <w:marTop w:val="0"/>
          <w:marBottom w:val="0"/>
          <w:divBdr>
            <w:top w:val="none" w:sz="0" w:space="0" w:color="auto"/>
            <w:left w:val="none" w:sz="0" w:space="0" w:color="auto"/>
            <w:bottom w:val="none" w:sz="0" w:space="0" w:color="auto"/>
            <w:right w:val="none" w:sz="0" w:space="0" w:color="auto"/>
          </w:divBdr>
        </w:div>
      </w:divsChild>
    </w:div>
    <w:div w:id="703096402">
      <w:bodyDiv w:val="1"/>
      <w:marLeft w:val="0"/>
      <w:marRight w:val="0"/>
      <w:marTop w:val="0"/>
      <w:marBottom w:val="0"/>
      <w:divBdr>
        <w:top w:val="none" w:sz="0" w:space="0" w:color="auto"/>
        <w:left w:val="none" w:sz="0" w:space="0" w:color="auto"/>
        <w:bottom w:val="none" w:sz="0" w:space="0" w:color="auto"/>
        <w:right w:val="none" w:sz="0" w:space="0" w:color="auto"/>
      </w:divBdr>
    </w:div>
    <w:div w:id="706639194">
      <w:bodyDiv w:val="1"/>
      <w:marLeft w:val="0"/>
      <w:marRight w:val="0"/>
      <w:marTop w:val="0"/>
      <w:marBottom w:val="0"/>
      <w:divBdr>
        <w:top w:val="none" w:sz="0" w:space="0" w:color="auto"/>
        <w:left w:val="none" w:sz="0" w:space="0" w:color="auto"/>
        <w:bottom w:val="none" w:sz="0" w:space="0" w:color="auto"/>
        <w:right w:val="none" w:sz="0" w:space="0" w:color="auto"/>
      </w:divBdr>
    </w:div>
    <w:div w:id="708141437">
      <w:bodyDiv w:val="1"/>
      <w:marLeft w:val="0"/>
      <w:marRight w:val="0"/>
      <w:marTop w:val="0"/>
      <w:marBottom w:val="0"/>
      <w:divBdr>
        <w:top w:val="none" w:sz="0" w:space="0" w:color="auto"/>
        <w:left w:val="none" w:sz="0" w:space="0" w:color="auto"/>
        <w:bottom w:val="none" w:sz="0" w:space="0" w:color="auto"/>
        <w:right w:val="none" w:sz="0" w:space="0" w:color="auto"/>
      </w:divBdr>
      <w:divsChild>
        <w:div w:id="1438328592">
          <w:marLeft w:val="0"/>
          <w:marRight w:val="0"/>
          <w:marTop w:val="0"/>
          <w:marBottom w:val="0"/>
          <w:divBdr>
            <w:top w:val="none" w:sz="0" w:space="0" w:color="auto"/>
            <w:left w:val="none" w:sz="0" w:space="0" w:color="auto"/>
            <w:bottom w:val="none" w:sz="0" w:space="0" w:color="auto"/>
            <w:right w:val="none" w:sz="0" w:space="0" w:color="auto"/>
          </w:divBdr>
        </w:div>
        <w:div w:id="930889950">
          <w:marLeft w:val="0"/>
          <w:marRight w:val="0"/>
          <w:marTop w:val="0"/>
          <w:marBottom w:val="0"/>
          <w:divBdr>
            <w:top w:val="none" w:sz="0" w:space="0" w:color="auto"/>
            <w:left w:val="none" w:sz="0" w:space="0" w:color="auto"/>
            <w:bottom w:val="none" w:sz="0" w:space="0" w:color="auto"/>
            <w:right w:val="none" w:sz="0" w:space="0" w:color="auto"/>
          </w:divBdr>
        </w:div>
        <w:div w:id="240530143">
          <w:marLeft w:val="0"/>
          <w:marRight w:val="0"/>
          <w:marTop w:val="0"/>
          <w:marBottom w:val="0"/>
          <w:divBdr>
            <w:top w:val="none" w:sz="0" w:space="0" w:color="auto"/>
            <w:left w:val="none" w:sz="0" w:space="0" w:color="auto"/>
            <w:bottom w:val="none" w:sz="0" w:space="0" w:color="auto"/>
            <w:right w:val="none" w:sz="0" w:space="0" w:color="auto"/>
          </w:divBdr>
        </w:div>
        <w:div w:id="668797769">
          <w:marLeft w:val="0"/>
          <w:marRight w:val="0"/>
          <w:marTop w:val="0"/>
          <w:marBottom w:val="0"/>
          <w:divBdr>
            <w:top w:val="none" w:sz="0" w:space="0" w:color="auto"/>
            <w:left w:val="none" w:sz="0" w:space="0" w:color="auto"/>
            <w:bottom w:val="none" w:sz="0" w:space="0" w:color="auto"/>
            <w:right w:val="none" w:sz="0" w:space="0" w:color="auto"/>
          </w:divBdr>
        </w:div>
        <w:div w:id="161048035">
          <w:marLeft w:val="0"/>
          <w:marRight w:val="0"/>
          <w:marTop w:val="0"/>
          <w:marBottom w:val="0"/>
          <w:divBdr>
            <w:top w:val="none" w:sz="0" w:space="0" w:color="auto"/>
            <w:left w:val="none" w:sz="0" w:space="0" w:color="auto"/>
            <w:bottom w:val="none" w:sz="0" w:space="0" w:color="auto"/>
            <w:right w:val="none" w:sz="0" w:space="0" w:color="auto"/>
          </w:divBdr>
        </w:div>
        <w:div w:id="1540314768">
          <w:marLeft w:val="0"/>
          <w:marRight w:val="0"/>
          <w:marTop w:val="0"/>
          <w:marBottom w:val="0"/>
          <w:divBdr>
            <w:top w:val="none" w:sz="0" w:space="0" w:color="auto"/>
            <w:left w:val="none" w:sz="0" w:space="0" w:color="auto"/>
            <w:bottom w:val="none" w:sz="0" w:space="0" w:color="auto"/>
            <w:right w:val="none" w:sz="0" w:space="0" w:color="auto"/>
          </w:divBdr>
        </w:div>
        <w:div w:id="1668553522">
          <w:marLeft w:val="0"/>
          <w:marRight w:val="0"/>
          <w:marTop w:val="0"/>
          <w:marBottom w:val="0"/>
          <w:divBdr>
            <w:top w:val="none" w:sz="0" w:space="0" w:color="auto"/>
            <w:left w:val="none" w:sz="0" w:space="0" w:color="auto"/>
            <w:bottom w:val="none" w:sz="0" w:space="0" w:color="auto"/>
            <w:right w:val="none" w:sz="0" w:space="0" w:color="auto"/>
          </w:divBdr>
        </w:div>
        <w:div w:id="1882356653">
          <w:marLeft w:val="0"/>
          <w:marRight w:val="0"/>
          <w:marTop w:val="0"/>
          <w:marBottom w:val="0"/>
          <w:divBdr>
            <w:top w:val="none" w:sz="0" w:space="0" w:color="auto"/>
            <w:left w:val="none" w:sz="0" w:space="0" w:color="auto"/>
            <w:bottom w:val="none" w:sz="0" w:space="0" w:color="auto"/>
            <w:right w:val="none" w:sz="0" w:space="0" w:color="auto"/>
          </w:divBdr>
        </w:div>
        <w:div w:id="1168179947">
          <w:marLeft w:val="0"/>
          <w:marRight w:val="0"/>
          <w:marTop w:val="0"/>
          <w:marBottom w:val="0"/>
          <w:divBdr>
            <w:top w:val="none" w:sz="0" w:space="0" w:color="auto"/>
            <w:left w:val="none" w:sz="0" w:space="0" w:color="auto"/>
            <w:bottom w:val="none" w:sz="0" w:space="0" w:color="auto"/>
            <w:right w:val="none" w:sz="0" w:space="0" w:color="auto"/>
          </w:divBdr>
        </w:div>
        <w:div w:id="1994333610">
          <w:marLeft w:val="0"/>
          <w:marRight w:val="0"/>
          <w:marTop w:val="0"/>
          <w:marBottom w:val="0"/>
          <w:divBdr>
            <w:top w:val="none" w:sz="0" w:space="0" w:color="auto"/>
            <w:left w:val="none" w:sz="0" w:space="0" w:color="auto"/>
            <w:bottom w:val="none" w:sz="0" w:space="0" w:color="auto"/>
            <w:right w:val="none" w:sz="0" w:space="0" w:color="auto"/>
          </w:divBdr>
        </w:div>
        <w:div w:id="154223976">
          <w:marLeft w:val="0"/>
          <w:marRight w:val="0"/>
          <w:marTop w:val="0"/>
          <w:marBottom w:val="0"/>
          <w:divBdr>
            <w:top w:val="none" w:sz="0" w:space="0" w:color="auto"/>
            <w:left w:val="none" w:sz="0" w:space="0" w:color="auto"/>
            <w:bottom w:val="none" w:sz="0" w:space="0" w:color="auto"/>
            <w:right w:val="none" w:sz="0" w:space="0" w:color="auto"/>
          </w:divBdr>
        </w:div>
        <w:div w:id="1301571684">
          <w:marLeft w:val="0"/>
          <w:marRight w:val="0"/>
          <w:marTop w:val="0"/>
          <w:marBottom w:val="0"/>
          <w:divBdr>
            <w:top w:val="none" w:sz="0" w:space="0" w:color="auto"/>
            <w:left w:val="none" w:sz="0" w:space="0" w:color="auto"/>
            <w:bottom w:val="none" w:sz="0" w:space="0" w:color="auto"/>
            <w:right w:val="none" w:sz="0" w:space="0" w:color="auto"/>
          </w:divBdr>
        </w:div>
        <w:div w:id="1638412904">
          <w:marLeft w:val="0"/>
          <w:marRight w:val="0"/>
          <w:marTop w:val="0"/>
          <w:marBottom w:val="0"/>
          <w:divBdr>
            <w:top w:val="none" w:sz="0" w:space="0" w:color="auto"/>
            <w:left w:val="none" w:sz="0" w:space="0" w:color="auto"/>
            <w:bottom w:val="none" w:sz="0" w:space="0" w:color="auto"/>
            <w:right w:val="none" w:sz="0" w:space="0" w:color="auto"/>
          </w:divBdr>
        </w:div>
        <w:div w:id="1728794894">
          <w:marLeft w:val="0"/>
          <w:marRight w:val="0"/>
          <w:marTop w:val="0"/>
          <w:marBottom w:val="0"/>
          <w:divBdr>
            <w:top w:val="none" w:sz="0" w:space="0" w:color="auto"/>
            <w:left w:val="none" w:sz="0" w:space="0" w:color="auto"/>
            <w:bottom w:val="none" w:sz="0" w:space="0" w:color="auto"/>
            <w:right w:val="none" w:sz="0" w:space="0" w:color="auto"/>
          </w:divBdr>
        </w:div>
      </w:divsChild>
    </w:div>
    <w:div w:id="723023109">
      <w:bodyDiv w:val="1"/>
      <w:marLeft w:val="0"/>
      <w:marRight w:val="0"/>
      <w:marTop w:val="0"/>
      <w:marBottom w:val="0"/>
      <w:divBdr>
        <w:top w:val="none" w:sz="0" w:space="0" w:color="auto"/>
        <w:left w:val="none" w:sz="0" w:space="0" w:color="auto"/>
        <w:bottom w:val="none" w:sz="0" w:space="0" w:color="auto"/>
        <w:right w:val="none" w:sz="0" w:space="0" w:color="auto"/>
      </w:divBdr>
      <w:divsChild>
        <w:div w:id="1455171119">
          <w:marLeft w:val="0"/>
          <w:marRight w:val="0"/>
          <w:marTop w:val="0"/>
          <w:marBottom w:val="0"/>
          <w:divBdr>
            <w:top w:val="none" w:sz="0" w:space="0" w:color="auto"/>
            <w:left w:val="none" w:sz="0" w:space="0" w:color="auto"/>
            <w:bottom w:val="none" w:sz="0" w:space="0" w:color="auto"/>
            <w:right w:val="none" w:sz="0" w:space="0" w:color="auto"/>
          </w:divBdr>
        </w:div>
        <w:div w:id="2038652390">
          <w:marLeft w:val="0"/>
          <w:marRight w:val="0"/>
          <w:marTop w:val="0"/>
          <w:marBottom w:val="0"/>
          <w:divBdr>
            <w:top w:val="none" w:sz="0" w:space="0" w:color="auto"/>
            <w:left w:val="none" w:sz="0" w:space="0" w:color="auto"/>
            <w:bottom w:val="none" w:sz="0" w:space="0" w:color="auto"/>
            <w:right w:val="none" w:sz="0" w:space="0" w:color="auto"/>
          </w:divBdr>
        </w:div>
        <w:div w:id="1922370340">
          <w:marLeft w:val="0"/>
          <w:marRight w:val="0"/>
          <w:marTop w:val="0"/>
          <w:marBottom w:val="0"/>
          <w:divBdr>
            <w:top w:val="none" w:sz="0" w:space="0" w:color="auto"/>
            <w:left w:val="none" w:sz="0" w:space="0" w:color="auto"/>
            <w:bottom w:val="none" w:sz="0" w:space="0" w:color="auto"/>
            <w:right w:val="none" w:sz="0" w:space="0" w:color="auto"/>
          </w:divBdr>
        </w:div>
        <w:div w:id="2010911834">
          <w:marLeft w:val="0"/>
          <w:marRight w:val="0"/>
          <w:marTop w:val="0"/>
          <w:marBottom w:val="0"/>
          <w:divBdr>
            <w:top w:val="none" w:sz="0" w:space="0" w:color="auto"/>
            <w:left w:val="none" w:sz="0" w:space="0" w:color="auto"/>
            <w:bottom w:val="none" w:sz="0" w:space="0" w:color="auto"/>
            <w:right w:val="none" w:sz="0" w:space="0" w:color="auto"/>
          </w:divBdr>
        </w:div>
        <w:div w:id="1554466037">
          <w:marLeft w:val="0"/>
          <w:marRight w:val="0"/>
          <w:marTop w:val="0"/>
          <w:marBottom w:val="0"/>
          <w:divBdr>
            <w:top w:val="none" w:sz="0" w:space="0" w:color="auto"/>
            <w:left w:val="none" w:sz="0" w:space="0" w:color="auto"/>
            <w:bottom w:val="none" w:sz="0" w:space="0" w:color="auto"/>
            <w:right w:val="none" w:sz="0" w:space="0" w:color="auto"/>
          </w:divBdr>
        </w:div>
        <w:div w:id="2053844477">
          <w:marLeft w:val="0"/>
          <w:marRight w:val="0"/>
          <w:marTop w:val="0"/>
          <w:marBottom w:val="0"/>
          <w:divBdr>
            <w:top w:val="none" w:sz="0" w:space="0" w:color="auto"/>
            <w:left w:val="none" w:sz="0" w:space="0" w:color="auto"/>
            <w:bottom w:val="none" w:sz="0" w:space="0" w:color="auto"/>
            <w:right w:val="none" w:sz="0" w:space="0" w:color="auto"/>
          </w:divBdr>
        </w:div>
        <w:div w:id="1306356716">
          <w:marLeft w:val="0"/>
          <w:marRight w:val="0"/>
          <w:marTop w:val="0"/>
          <w:marBottom w:val="0"/>
          <w:divBdr>
            <w:top w:val="none" w:sz="0" w:space="0" w:color="auto"/>
            <w:left w:val="none" w:sz="0" w:space="0" w:color="auto"/>
            <w:bottom w:val="none" w:sz="0" w:space="0" w:color="auto"/>
            <w:right w:val="none" w:sz="0" w:space="0" w:color="auto"/>
          </w:divBdr>
        </w:div>
        <w:div w:id="1697121442">
          <w:marLeft w:val="0"/>
          <w:marRight w:val="0"/>
          <w:marTop w:val="0"/>
          <w:marBottom w:val="0"/>
          <w:divBdr>
            <w:top w:val="none" w:sz="0" w:space="0" w:color="auto"/>
            <w:left w:val="none" w:sz="0" w:space="0" w:color="auto"/>
            <w:bottom w:val="none" w:sz="0" w:space="0" w:color="auto"/>
            <w:right w:val="none" w:sz="0" w:space="0" w:color="auto"/>
          </w:divBdr>
        </w:div>
        <w:div w:id="906722549">
          <w:marLeft w:val="0"/>
          <w:marRight w:val="0"/>
          <w:marTop w:val="0"/>
          <w:marBottom w:val="0"/>
          <w:divBdr>
            <w:top w:val="none" w:sz="0" w:space="0" w:color="auto"/>
            <w:left w:val="none" w:sz="0" w:space="0" w:color="auto"/>
            <w:bottom w:val="none" w:sz="0" w:space="0" w:color="auto"/>
            <w:right w:val="none" w:sz="0" w:space="0" w:color="auto"/>
          </w:divBdr>
        </w:div>
        <w:div w:id="2131318751">
          <w:marLeft w:val="0"/>
          <w:marRight w:val="0"/>
          <w:marTop w:val="0"/>
          <w:marBottom w:val="0"/>
          <w:divBdr>
            <w:top w:val="none" w:sz="0" w:space="0" w:color="auto"/>
            <w:left w:val="none" w:sz="0" w:space="0" w:color="auto"/>
            <w:bottom w:val="none" w:sz="0" w:space="0" w:color="auto"/>
            <w:right w:val="none" w:sz="0" w:space="0" w:color="auto"/>
          </w:divBdr>
        </w:div>
        <w:div w:id="719286842">
          <w:marLeft w:val="0"/>
          <w:marRight w:val="0"/>
          <w:marTop w:val="0"/>
          <w:marBottom w:val="0"/>
          <w:divBdr>
            <w:top w:val="none" w:sz="0" w:space="0" w:color="auto"/>
            <w:left w:val="none" w:sz="0" w:space="0" w:color="auto"/>
            <w:bottom w:val="none" w:sz="0" w:space="0" w:color="auto"/>
            <w:right w:val="none" w:sz="0" w:space="0" w:color="auto"/>
          </w:divBdr>
        </w:div>
        <w:div w:id="1063483288">
          <w:marLeft w:val="0"/>
          <w:marRight w:val="0"/>
          <w:marTop w:val="0"/>
          <w:marBottom w:val="0"/>
          <w:divBdr>
            <w:top w:val="none" w:sz="0" w:space="0" w:color="auto"/>
            <w:left w:val="none" w:sz="0" w:space="0" w:color="auto"/>
            <w:bottom w:val="none" w:sz="0" w:space="0" w:color="auto"/>
            <w:right w:val="none" w:sz="0" w:space="0" w:color="auto"/>
          </w:divBdr>
        </w:div>
        <w:div w:id="620766457">
          <w:marLeft w:val="0"/>
          <w:marRight w:val="0"/>
          <w:marTop w:val="0"/>
          <w:marBottom w:val="0"/>
          <w:divBdr>
            <w:top w:val="none" w:sz="0" w:space="0" w:color="auto"/>
            <w:left w:val="none" w:sz="0" w:space="0" w:color="auto"/>
            <w:bottom w:val="none" w:sz="0" w:space="0" w:color="auto"/>
            <w:right w:val="none" w:sz="0" w:space="0" w:color="auto"/>
          </w:divBdr>
        </w:div>
        <w:div w:id="70196259">
          <w:marLeft w:val="0"/>
          <w:marRight w:val="0"/>
          <w:marTop w:val="0"/>
          <w:marBottom w:val="0"/>
          <w:divBdr>
            <w:top w:val="none" w:sz="0" w:space="0" w:color="auto"/>
            <w:left w:val="none" w:sz="0" w:space="0" w:color="auto"/>
            <w:bottom w:val="none" w:sz="0" w:space="0" w:color="auto"/>
            <w:right w:val="none" w:sz="0" w:space="0" w:color="auto"/>
          </w:divBdr>
        </w:div>
        <w:div w:id="2006666804">
          <w:marLeft w:val="0"/>
          <w:marRight w:val="0"/>
          <w:marTop w:val="0"/>
          <w:marBottom w:val="0"/>
          <w:divBdr>
            <w:top w:val="none" w:sz="0" w:space="0" w:color="auto"/>
            <w:left w:val="none" w:sz="0" w:space="0" w:color="auto"/>
            <w:bottom w:val="none" w:sz="0" w:space="0" w:color="auto"/>
            <w:right w:val="none" w:sz="0" w:space="0" w:color="auto"/>
          </w:divBdr>
        </w:div>
        <w:div w:id="1287810048">
          <w:marLeft w:val="0"/>
          <w:marRight w:val="0"/>
          <w:marTop w:val="0"/>
          <w:marBottom w:val="0"/>
          <w:divBdr>
            <w:top w:val="none" w:sz="0" w:space="0" w:color="auto"/>
            <w:left w:val="none" w:sz="0" w:space="0" w:color="auto"/>
            <w:bottom w:val="none" w:sz="0" w:space="0" w:color="auto"/>
            <w:right w:val="none" w:sz="0" w:space="0" w:color="auto"/>
          </w:divBdr>
        </w:div>
        <w:div w:id="1558280933">
          <w:marLeft w:val="0"/>
          <w:marRight w:val="0"/>
          <w:marTop w:val="0"/>
          <w:marBottom w:val="0"/>
          <w:divBdr>
            <w:top w:val="none" w:sz="0" w:space="0" w:color="auto"/>
            <w:left w:val="none" w:sz="0" w:space="0" w:color="auto"/>
            <w:bottom w:val="none" w:sz="0" w:space="0" w:color="auto"/>
            <w:right w:val="none" w:sz="0" w:space="0" w:color="auto"/>
          </w:divBdr>
        </w:div>
        <w:div w:id="1027482225">
          <w:marLeft w:val="0"/>
          <w:marRight w:val="0"/>
          <w:marTop w:val="0"/>
          <w:marBottom w:val="0"/>
          <w:divBdr>
            <w:top w:val="none" w:sz="0" w:space="0" w:color="auto"/>
            <w:left w:val="none" w:sz="0" w:space="0" w:color="auto"/>
            <w:bottom w:val="none" w:sz="0" w:space="0" w:color="auto"/>
            <w:right w:val="none" w:sz="0" w:space="0" w:color="auto"/>
          </w:divBdr>
        </w:div>
        <w:div w:id="1646465545">
          <w:marLeft w:val="0"/>
          <w:marRight w:val="0"/>
          <w:marTop w:val="0"/>
          <w:marBottom w:val="0"/>
          <w:divBdr>
            <w:top w:val="none" w:sz="0" w:space="0" w:color="auto"/>
            <w:left w:val="none" w:sz="0" w:space="0" w:color="auto"/>
            <w:bottom w:val="none" w:sz="0" w:space="0" w:color="auto"/>
            <w:right w:val="none" w:sz="0" w:space="0" w:color="auto"/>
          </w:divBdr>
        </w:div>
        <w:div w:id="1830779851">
          <w:marLeft w:val="0"/>
          <w:marRight w:val="0"/>
          <w:marTop w:val="0"/>
          <w:marBottom w:val="0"/>
          <w:divBdr>
            <w:top w:val="none" w:sz="0" w:space="0" w:color="auto"/>
            <w:left w:val="none" w:sz="0" w:space="0" w:color="auto"/>
            <w:bottom w:val="none" w:sz="0" w:space="0" w:color="auto"/>
            <w:right w:val="none" w:sz="0" w:space="0" w:color="auto"/>
          </w:divBdr>
        </w:div>
        <w:div w:id="1220365164">
          <w:marLeft w:val="0"/>
          <w:marRight w:val="0"/>
          <w:marTop w:val="0"/>
          <w:marBottom w:val="0"/>
          <w:divBdr>
            <w:top w:val="none" w:sz="0" w:space="0" w:color="auto"/>
            <w:left w:val="none" w:sz="0" w:space="0" w:color="auto"/>
            <w:bottom w:val="none" w:sz="0" w:space="0" w:color="auto"/>
            <w:right w:val="none" w:sz="0" w:space="0" w:color="auto"/>
          </w:divBdr>
        </w:div>
        <w:div w:id="378015938">
          <w:marLeft w:val="0"/>
          <w:marRight w:val="0"/>
          <w:marTop w:val="0"/>
          <w:marBottom w:val="0"/>
          <w:divBdr>
            <w:top w:val="none" w:sz="0" w:space="0" w:color="auto"/>
            <w:left w:val="none" w:sz="0" w:space="0" w:color="auto"/>
            <w:bottom w:val="none" w:sz="0" w:space="0" w:color="auto"/>
            <w:right w:val="none" w:sz="0" w:space="0" w:color="auto"/>
          </w:divBdr>
        </w:div>
        <w:div w:id="1709799577">
          <w:marLeft w:val="0"/>
          <w:marRight w:val="0"/>
          <w:marTop w:val="0"/>
          <w:marBottom w:val="0"/>
          <w:divBdr>
            <w:top w:val="none" w:sz="0" w:space="0" w:color="auto"/>
            <w:left w:val="none" w:sz="0" w:space="0" w:color="auto"/>
            <w:bottom w:val="none" w:sz="0" w:space="0" w:color="auto"/>
            <w:right w:val="none" w:sz="0" w:space="0" w:color="auto"/>
          </w:divBdr>
        </w:div>
        <w:div w:id="798768046">
          <w:marLeft w:val="0"/>
          <w:marRight w:val="0"/>
          <w:marTop w:val="0"/>
          <w:marBottom w:val="0"/>
          <w:divBdr>
            <w:top w:val="none" w:sz="0" w:space="0" w:color="auto"/>
            <w:left w:val="none" w:sz="0" w:space="0" w:color="auto"/>
            <w:bottom w:val="none" w:sz="0" w:space="0" w:color="auto"/>
            <w:right w:val="none" w:sz="0" w:space="0" w:color="auto"/>
          </w:divBdr>
        </w:div>
        <w:div w:id="651639828">
          <w:marLeft w:val="0"/>
          <w:marRight w:val="0"/>
          <w:marTop w:val="0"/>
          <w:marBottom w:val="0"/>
          <w:divBdr>
            <w:top w:val="none" w:sz="0" w:space="0" w:color="auto"/>
            <w:left w:val="none" w:sz="0" w:space="0" w:color="auto"/>
            <w:bottom w:val="none" w:sz="0" w:space="0" w:color="auto"/>
            <w:right w:val="none" w:sz="0" w:space="0" w:color="auto"/>
          </w:divBdr>
        </w:div>
        <w:div w:id="1643266641">
          <w:marLeft w:val="0"/>
          <w:marRight w:val="0"/>
          <w:marTop w:val="0"/>
          <w:marBottom w:val="0"/>
          <w:divBdr>
            <w:top w:val="none" w:sz="0" w:space="0" w:color="auto"/>
            <w:left w:val="none" w:sz="0" w:space="0" w:color="auto"/>
            <w:bottom w:val="none" w:sz="0" w:space="0" w:color="auto"/>
            <w:right w:val="none" w:sz="0" w:space="0" w:color="auto"/>
          </w:divBdr>
        </w:div>
      </w:divsChild>
    </w:div>
    <w:div w:id="723257229">
      <w:bodyDiv w:val="1"/>
      <w:marLeft w:val="0"/>
      <w:marRight w:val="0"/>
      <w:marTop w:val="0"/>
      <w:marBottom w:val="0"/>
      <w:divBdr>
        <w:top w:val="none" w:sz="0" w:space="0" w:color="auto"/>
        <w:left w:val="none" w:sz="0" w:space="0" w:color="auto"/>
        <w:bottom w:val="none" w:sz="0" w:space="0" w:color="auto"/>
        <w:right w:val="none" w:sz="0" w:space="0" w:color="auto"/>
      </w:divBdr>
    </w:div>
    <w:div w:id="732701879">
      <w:bodyDiv w:val="1"/>
      <w:marLeft w:val="0"/>
      <w:marRight w:val="0"/>
      <w:marTop w:val="0"/>
      <w:marBottom w:val="0"/>
      <w:divBdr>
        <w:top w:val="none" w:sz="0" w:space="0" w:color="auto"/>
        <w:left w:val="none" w:sz="0" w:space="0" w:color="auto"/>
        <w:bottom w:val="none" w:sz="0" w:space="0" w:color="auto"/>
        <w:right w:val="none" w:sz="0" w:space="0" w:color="auto"/>
      </w:divBdr>
    </w:div>
    <w:div w:id="733427421">
      <w:bodyDiv w:val="1"/>
      <w:marLeft w:val="0"/>
      <w:marRight w:val="0"/>
      <w:marTop w:val="0"/>
      <w:marBottom w:val="0"/>
      <w:divBdr>
        <w:top w:val="none" w:sz="0" w:space="0" w:color="auto"/>
        <w:left w:val="none" w:sz="0" w:space="0" w:color="auto"/>
        <w:bottom w:val="none" w:sz="0" w:space="0" w:color="auto"/>
        <w:right w:val="none" w:sz="0" w:space="0" w:color="auto"/>
      </w:divBdr>
    </w:div>
    <w:div w:id="743915275">
      <w:bodyDiv w:val="1"/>
      <w:marLeft w:val="0"/>
      <w:marRight w:val="0"/>
      <w:marTop w:val="0"/>
      <w:marBottom w:val="0"/>
      <w:divBdr>
        <w:top w:val="none" w:sz="0" w:space="0" w:color="auto"/>
        <w:left w:val="none" w:sz="0" w:space="0" w:color="auto"/>
        <w:bottom w:val="none" w:sz="0" w:space="0" w:color="auto"/>
        <w:right w:val="none" w:sz="0" w:space="0" w:color="auto"/>
      </w:divBdr>
    </w:div>
    <w:div w:id="744641958">
      <w:bodyDiv w:val="1"/>
      <w:marLeft w:val="0"/>
      <w:marRight w:val="0"/>
      <w:marTop w:val="0"/>
      <w:marBottom w:val="0"/>
      <w:divBdr>
        <w:top w:val="none" w:sz="0" w:space="0" w:color="auto"/>
        <w:left w:val="none" w:sz="0" w:space="0" w:color="auto"/>
        <w:bottom w:val="none" w:sz="0" w:space="0" w:color="auto"/>
        <w:right w:val="none" w:sz="0" w:space="0" w:color="auto"/>
      </w:divBdr>
    </w:div>
    <w:div w:id="745149542">
      <w:bodyDiv w:val="1"/>
      <w:marLeft w:val="0"/>
      <w:marRight w:val="0"/>
      <w:marTop w:val="0"/>
      <w:marBottom w:val="0"/>
      <w:divBdr>
        <w:top w:val="none" w:sz="0" w:space="0" w:color="auto"/>
        <w:left w:val="none" w:sz="0" w:space="0" w:color="auto"/>
        <w:bottom w:val="none" w:sz="0" w:space="0" w:color="auto"/>
        <w:right w:val="none" w:sz="0" w:space="0" w:color="auto"/>
      </w:divBdr>
    </w:div>
    <w:div w:id="753475510">
      <w:bodyDiv w:val="1"/>
      <w:marLeft w:val="0"/>
      <w:marRight w:val="0"/>
      <w:marTop w:val="0"/>
      <w:marBottom w:val="0"/>
      <w:divBdr>
        <w:top w:val="none" w:sz="0" w:space="0" w:color="auto"/>
        <w:left w:val="none" w:sz="0" w:space="0" w:color="auto"/>
        <w:bottom w:val="none" w:sz="0" w:space="0" w:color="auto"/>
        <w:right w:val="none" w:sz="0" w:space="0" w:color="auto"/>
      </w:divBdr>
    </w:div>
    <w:div w:id="754473290">
      <w:bodyDiv w:val="1"/>
      <w:marLeft w:val="0"/>
      <w:marRight w:val="0"/>
      <w:marTop w:val="0"/>
      <w:marBottom w:val="0"/>
      <w:divBdr>
        <w:top w:val="none" w:sz="0" w:space="0" w:color="auto"/>
        <w:left w:val="none" w:sz="0" w:space="0" w:color="auto"/>
        <w:bottom w:val="none" w:sz="0" w:space="0" w:color="auto"/>
        <w:right w:val="none" w:sz="0" w:space="0" w:color="auto"/>
      </w:divBdr>
    </w:div>
    <w:div w:id="765610724">
      <w:bodyDiv w:val="1"/>
      <w:marLeft w:val="0"/>
      <w:marRight w:val="0"/>
      <w:marTop w:val="0"/>
      <w:marBottom w:val="0"/>
      <w:divBdr>
        <w:top w:val="none" w:sz="0" w:space="0" w:color="auto"/>
        <w:left w:val="none" w:sz="0" w:space="0" w:color="auto"/>
        <w:bottom w:val="none" w:sz="0" w:space="0" w:color="auto"/>
        <w:right w:val="none" w:sz="0" w:space="0" w:color="auto"/>
      </w:divBdr>
    </w:div>
    <w:div w:id="773672392">
      <w:bodyDiv w:val="1"/>
      <w:marLeft w:val="0"/>
      <w:marRight w:val="0"/>
      <w:marTop w:val="0"/>
      <w:marBottom w:val="0"/>
      <w:divBdr>
        <w:top w:val="none" w:sz="0" w:space="0" w:color="auto"/>
        <w:left w:val="none" w:sz="0" w:space="0" w:color="auto"/>
        <w:bottom w:val="none" w:sz="0" w:space="0" w:color="auto"/>
        <w:right w:val="none" w:sz="0" w:space="0" w:color="auto"/>
      </w:divBdr>
    </w:div>
    <w:div w:id="778137183">
      <w:bodyDiv w:val="1"/>
      <w:marLeft w:val="0"/>
      <w:marRight w:val="0"/>
      <w:marTop w:val="0"/>
      <w:marBottom w:val="0"/>
      <w:divBdr>
        <w:top w:val="none" w:sz="0" w:space="0" w:color="auto"/>
        <w:left w:val="none" w:sz="0" w:space="0" w:color="auto"/>
        <w:bottom w:val="none" w:sz="0" w:space="0" w:color="auto"/>
        <w:right w:val="none" w:sz="0" w:space="0" w:color="auto"/>
      </w:divBdr>
    </w:div>
    <w:div w:id="790247099">
      <w:bodyDiv w:val="1"/>
      <w:marLeft w:val="0"/>
      <w:marRight w:val="0"/>
      <w:marTop w:val="0"/>
      <w:marBottom w:val="0"/>
      <w:divBdr>
        <w:top w:val="none" w:sz="0" w:space="0" w:color="auto"/>
        <w:left w:val="none" w:sz="0" w:space="0" w:color="auto"/>
        <w:bottom w:val="none" w:sz="0" w:space="0" w:color="auto"/>
        <w:right w:val="none" w:sz="0" w:space="0" w:color="auto"/>
      </w:divBdr>
    </w:div>
    <w:div w:id="794375711">
      <w:bodyDiv w:val="1"/>
      <w:marLeft w:val="0"/>
      <w:marRight w:val="0"/>
      <w:marTop w:val="0"/>
      <w:marBottom w:val="0"/>
      <w:divBdr>
        <w:top w:val="none" w:sz="0" w:space="0" w:color="auto"/>
        <w:left w:val="none" w:sz="0" w:space="0" w:color="auto"/>
        <w:bottom w:val="none" w:sz="0" w:space="0" w:color="auto"/>
        <w:right w:val="none" w:sz="0" w:space="0" w:color="auto"/>
      </w:divBdr>
      <w:divsChild>
        <w:div w:id="1238711442">
          <w:marLeft w:val="0"/>
          <w:marRight w:val="0"/>
          <w:marTop w:val="0"/>
          <w:marBottom w:val="0"/>
          <w:divBdr>
            <w:top w:val="none" w:sz="0" w:space="0" w:color="auto"/>
            <w:left w:val="none" w:sz="0" w:space="0" w:color="auto"/>
            <w:bottom w:val="none" w:sz="0" w:space="0" w:color="auto"/>
            <w:right w:val="none" w:sz="0" w:space="0" w:color="auto"/>
          </w:divBdr>
        </w:div>
        <w:div w:id="1193424977">
          <w:marLeft w:val="0"/>
          <w:marRight w:val="0"/>
          <w:marTop w:val="0"/>
          <w:marBottom w:val="0"/>
          <w:divBdr>
            <w:top w:val="none" w:sz="0" w:space="0" w:color="auto"/>
            <w:left w:val="none" w:sz="0" w:space="0" w:color="auto"/>
            <w:bottom w:val="none" w:sz="0" w:space="0" w:color="auto"/>
            <w:right w:val="none" w:sz="0" w:space="0" w:color="auto"/>
          </w:divBdr>
        </w:div>
        <w:div w:id="297345454">
          <w:marLeft w:val="0"/>
          <w:marRight w:val="0"/>
          <w:marTop w:val="0"/>
          <w:marBottom w:val="0"/>
          <w:divBdr>
            <w:top w:val="none" w:sz="0" w:space="0" w:color="auto"/>
            <w:left w:val="none" w:sz="0" w:space="0" w:color="auto"/>
            <w:bottom w:val="none" w:sz="0" w:space="0" w:color="auto"/>
            <w:right w:val="none" w:sz="0" w:space="0" w:color="auto"/>
          </w:divBdr>
        </w:div>
        <w:div w:id="365788134">
          <w:marLeft w:val="0"/>
          <w:marRight w:val="0"/>
          <w:marTop w:val="0"/>
          <w:marBottom w:val="0"/>
          <w:divBdr>
            <w:top w:val="none" w:sz="0" w:space="0" w:color="auto"/>
            <w:left w:val="none" w:sz="0" w:space="0" w:color="auto"/>
            <w:bottom w:val="none" w:sz="0" w:space="0" w:color="auto"/>
            <w:right w:val="none" w:sz="0" w:space="0" w:color="auto"/>
          </w:divBdr>
        </w:div>
        <w:div w:id="1357584119">
          <w:marLeft w:val="0"/>
          <w:marRight w:val="0"/>
          <w:marTop w:val="0"/>
          <w:marBottom w:val="0"/>
          <w:divBdr>
            <w:top w:val="none" w:sz="0" w:space="0" w:color="auto"/>
            <w:left w:val="none" w:sz="0" w:space="0" w:color="auto"/>
            <w:bottom w:val="none" w:sz="0" w:space="0" w:color="auto"/>
            <w:right w:val="none" w:sz="0" w:space="0" w:color="auto"/>
          </w:divBdr>
        </w:div>
        <w:div w:id="223878824">
          <w:marLeft w:val="0"/>
          <w:marRight w:val="0"/>
          <w:marTop w:val="0"/>
          <w:marBottom w:val="0"/>
          <w:divBdr>
            <w:top w:val="none" w:sz="0" w:space="0" w:color="auto"/>
            <w:left w:val="none" w:sz="0" w:space="0" w:color="auto"/>
            <w:bottom w:val="none" w:sz="0" w:space="0" w:color="auto"/>
            <w:right w:val="none" w:sz="0" w:space="0" w:color="auto"/>
          </w:divBdr>
        </w:div>
        <w:div w:id="723525608">
          <w:marLeft w:val="0"/>
          <w:marRight w:val="0"/>
          <w:marTop w:val="0"/>
          <w:marBottom w:val="0"/>
          <w:divBdr>
            <w:top w:val="none" w:sz="0" w:space="0" w:color="auto"/>
            <w:left w:val="none" w:sz="0" w:space="0" w:color="auto"/>
            <w:bottom w:val="none" w:sz="0" w:space="0" w:color="auto"/>
            <w:right w:val="none" w:sz="0" w:space="0" w:color="auto"/>
          </w:divBdr>
        </w:div>
        <w:div w:id="663626618">
          <w:marLeft w:val="0"/>
          <w:marRight w:val="0"/>
          <w:marTop w:val="0"/>
          <w:marBottom w:val="0"/>
          <w:divBdr>
            <w:top w:val="none" w:sz="0" w:space="0" w:color="auto"/>
            <w:left w:val="none" w:sz="0" w:space="0" w:color="auto"/>
            <w:bottom w:val="none" w:sz="0" w:space="0" w:color="auto"/>
            <w:right w:val="none" w:sz="0" w:space="0" w:color="auto"/>
          </w:divBdr>
        </w:div>
        <w:div w:id="345599123">
          <w:marLeft w:val="0"/>
          <w:marRight w:val="0"/>
          <w:marTop w:val="0"/>
          <w:marBottom w:val="0"/>
          <w:divBdr>
            <w:top w:val="none" w:sz="0" w:space="0" w:color="auto"/>
            <w:left w:val="none" w:sz="0" w:space="0" w:color="auto"/>
            <w:bottom w:val="none" w:sz="0" w:space="0" w:color="auto"/>
            <w:right w:val="none" w:sz="0" w:space="0" w:color="auto"/>
          </w:divBdr>
        </w:div>
        <w:div w:id="2113473874">
          <w:marLeft w:val="0"/>
          <w:marRight w:val="0"/>
          <w:marTop w:val="0"/>
          <w:marBottom w:val="0"/>
          <w:divBdr>
            <w:top w:val="none" w:sz="0" w:space="0" w:color="auto"/>
            <w:left w:val="none" w:sz="0" w:space="0" w:color="auto"/>
            <w:bottom w:val="none" w:sz="0" w:space="0" w:color="auto"/>
            <w:right w:val="none" w:sz="0" w:space="0" w:color="auto"/>
          </w:divBdr>
        </w:div>
        <w:div w:id="98837236">
          <w:marLeft w:val="0"/>
          <w:marRight w:val="0"/>
          <w:marTop w:val="0"/>
          <w:marBottom w:val="0"/>
          <w:divBdr>
            <w:top w:val="none" w:sz="0" w:space="0" w:color="auto"/>
            <w:left w:val="none" w:sz="0" w:space="0" w:color="auto"/>
            <w:bottom w:val="none" w:sz="0" w:space="0" w:color="auto"/>
            <w:right w:val="none" w:sz="0" w:space="0" w:color="auto"/>
          </w:divBdr>
        </w:div>
        <w:div w:id="190000637">
          <w:marLeft w:val="0"/>
          <w:marRight w:val="0"/>
          <w:marTop w:val="0"/>
          <w:marBottom w:val="0"/>
          <w:divBdr>
            <w:top w:val="none" w:sz="0" w:space="0" w:color="auto"/>
            <w:left w:val="none" w:sz="0" w:space="0" w:color="auto"/>
            <w:bottom w:val="none" w:sz="0" w:space="0" w:color="auto"/>
            <w:right w:val="none" w:sz="0" w:space="0" w:color="auto"/>
          </w:divBdr>
        </w:div>
        <w:div w:id="1491173240">
          <w:marLeft w:val="0"/>
          <w:marRight w:val="0"/>
          <w:marTop w:val="0"/>
          <w:marBottom w:val="0"/>
          <w:divBdr>
            <w:top w:val="none" w:sz="0" w:space="0" w:color="auto"/>
            <w:left w:val="none" w:sz="0" w:space="0" w:color="auto"/>
            <w:bottom w:val="none" w:sz="0" w:space="0" w:color="auto"/>
            <w:right w:val="none" w:sz="0" w:space="0" w:color="auto"/>
          </w:divBdr>
        </w:div>
        <w:div w:id="1136072839">
          <w:marLeft w:val="0"/>
          <w:marRight w:val="0"/>
          <w:marTop w:val="0"/>
          <w:marBottom w:val="0"/>
          <w:divBdr>
            <w:top w:val="none" w:sz="0" w:space="0" w:color="auto"/>
            <w:left w:val="none" w:sz="0" w:space="0" w:color="auto"/>
            <w:bottom w:val="none" w:sz="0" w:space="0" w:color="auto"/>
            <w:right w:val="none" w:sz="0" w:space="0" w:color="auto"/>
          </w:divBdr>
        </w:div>
        <w:div w:id="3477886">
          <w:marLeft w:val="0"/>
          <w:marRight w:val="0"/>
          <w:marTop w:val="0"/>
          <w:marBottom w:val="0"/>
          <w:divBdr>
            <w:top w:val="none" w:sz="0" w:space="0" w:color="auto"/>
            <w:left w:val="none" w:sz="0" w:space="0" w:color="auto"/>
            <w:bottom w:val="none" w:sz="0" w:space="0" w:color="auto"/>
            <w:right w:val="none" w:sz="0" w:space="0" w:color="auto"/>
          </w:divBdr>
        </w:div>
        <w:div w:id="487939924">
          <w:marLeft w:val="0"/>
          <w:marRight w:val="0"/>
          <w:marTop w:val="0"/>
          <w:marBottom w:val="0"/>
          <w:divBdr>
            <w:top w:val="none" w:sz="0" w:space="0" w:color="auto"/>
            <w:left w:val="none" w:sz="0" w:space="0" w:color="auto"/>
            <w:bottom w:val="none" w:sz="0" w:space="0" w:color="auto"/>
            <w:right w:val="none" w:sz="0" w:space="0" w:color="auto"/>
          </w:divBdr>
        </w:div>
        <w:div w:id="892692022">
          <w:marLeft w:val="0"/>
          <w:marRight w:val="0"/>
          <w:marTop w:val="0"/>
          <w:marBottom w:val="0"/>
          <w:divBdr>
            <w:top w:val="none" w:sz="0" w:space="0" w:color="auto"/>
            <w:left w:val="none" w:sz="0" w:space="0" w:color="auto"/>
            <w:bottom w:val="none" w:sz="0" w:space="0" w:color="auto"/>
            <w:right w:val="none" w:sz="0" w:space="0" w:color="auto"/>
          </w:divBdr>
        </w:div>
        <w:div w:id="1200163310">
          <w:marLeft w:val="0"/>
          <w:marRight w:val="0"/>
          <w:marTop w:val="0"/>
          <w:marBottom w:val="0"/>
          <w:divBdr>
            <w:top w:val="none" w:sz="0" w:space="0" w:color="auto"/>
            <w:left w:val="none" w:sz="0" w:space="0" w:color="auto"/>
            <w:bottom w:val="none" w:sz="0" w:space="0" w:color="auto"/>
            <w:right w:val="none" w:sz="0" w:space="0" w:color="auto"/>
          </w:divBdr>
        </w:div>
        <w:div w:id="2033217952">
          <w:marLeft w:val="0"/>
          <w:marRight w:val="0"/>
          <w:marTop w:val="0"/>
          <w:marBottom w:val="0"/>
          <w:divBdr>
            <w:top w:val="none" w:sz="0" w:space="0" w:color="auto"/>
            <w:left w:val="none" w:sz="0" w:space="0" w:color="auto"/>
            <w:bottom w:val="none" w:sz="0" w:space="0" w:color="auto"/>
            <w:right w:val="none" w:sz="0" w:space="0" w:color="auto"/>
          </w:divBdr>
        </w:div>
        <w:div w:id="886338155">
          <w:marLeft w:val="0"/>
          <w:marRight w:val="0"/>
          <w:marTop w:val="0"/>
          <w:marBottom w:val="0"/>
          <w:divBdr>
            <w:top w:val="none" w:sz="0" w:space="0" w:color="auto"/>
            <w:left w:val="none" w:sz="0" w:space="0" w:color="auto"/>
            <w:bottom w:val="none" w:sz="0" w:space="0" w:color="auto"/>
            <w:right w:val="none" w:sz="0" w:space="0" w:color="auto"/>
          </w:divBdr>
        </w:div>
        <w:div w:id="169297760">
          <w:marLeft w:val="0"/>
          <w:marRight w:val="0"/>
          <w:marTop w:val="0"/>
          <w:marBottom w:val="0"/>
          <w:divBdr>
            <w:top w:val="none" w:sz="0" w:space="0" w:color="auto"/>
            <w:left w:val="none" w:sz="0" w:space="0" w:color="auto"/>
            <w:bottom w:val="none" w:sz="0" w:space="0" w:color="auto"/>
            <w:right w:val="none" w:sz="0" w:space="0" w:color="auto"/>
          </w:divBdr>
        </w:div>
        <w:div w:id="1134329506">
          <w:marLeft w:val="0"/>
          <w:marRight w:val="0"/>
          <w:marTop w:val="0"/>
          <w:marBottom w:val="0"/>
          <w:divBdr>
            <w:top w:val="none" w:sz="0" w:space="0" w:color="auto"/>
            <w:left w:val="none" w:sz="0" w:space="0" w:color="auto"/>
            <w:bottom w:val="none" w:sz="0" w:space="0" w:color="auto"/>
            <w:right w:val="none" w:sz="0" w:space="0" w:color="auto"/>
          </w:divBdr>
        </w:div>
        <w:div w:id="889460346">
          <w:marLeft w:val="0"/>
          <w:marRight w:val="0"/>
          <w:marTop w:val="0"/>
          <w:marBottom w:val="0"/>
          <w:divBdr>
            <w:top w:val="none" w:sz="0" w:space="0" w:color="auto"/>
            <w:left w:val="none" w:sz="0" w:space="0" w:color="auto"/>
            <w:bottom w:val="none" w:sz="0" w:space="0" w:color="auto"/>
            <w:right w:val="none" w:sz="0" w:space="0" w:color="auto"/>
          </w:divBdr>
        </w:div>
        <w:div w:id="1207643784">
          <w:marLeft w:val="0"/>
          <w:marRight w:val="0"/>
          <w:marTop w:val="0"/>
          <w:marBottom w:val="0"/>
          <w:divBdr>
            <w:top w:val="none" w:sz="0" w:space="0" w:color="auto"/>
            <w:left w:val="none" w:sz="0" w:space="0" w:color="auto"/>
            <w:bottom w:val="none" w:sz="0" w:space="0" w:color="auto"/>
            <w:right w:val="none" w:sz="0" w:space="0" w:color="auto"/>
          </w:divBdr>
        </w:div>
        <w:div w:id="691758272">
          <w:marLeft w:val="0"/>
          <w:marRight w:val="0"/>
          <w:marTop w:val="0"/>
          <w:marBottom w:val="0"/>
          <w:divBdr>
            <w:top w:val="none" w:sz="0" w:space="0" w:color="auto"/>
            <w:left w:val="none" w:sz="0" w:space="0" w:color="auto"/>
            <w:bottom w:val="none" w:sz="0" w:space="0" w:color="auto"/>
            <w:right w:val="none" w:sz="0" w:space="0" w:color="auto"/>
          </w:divBdr>
        </w:div>
        <w:div w:id="1331133354">
          <w:marLeft w:val="0"/>
          <w:marRight w:val="0"/>
          <w:marTop w:val="0"/>
          <w:marBottom w:val="0"/>
          <w:divBdr>
            <w:top w:val="none" w:sz="0" w:space="0" w:color="auto"/>
            <w:left w:val="none" w:sz="0" w:space="0" w:color="auto"/>
            <w:bottom w:val="none" w:sz="0" w:space="0" w:color="auto"/>
            <w:right w:val="none" w:sz="0" w:space="0" w:color="auto"/>
          </w:divBdr>
        </w:div>
        <w:div w:id="1269966018">
          <w:marLeft w:val="0"/>
          <w:marRight w:val="0"/>
          <w:marTop w:val="0"/>
          <w:marBottom w:val="0"/>
          <w:divBdr>
            <w:top w:val="none" w:sz="0" w:space="0" w:color="auto"/>
            <w:left w:val="none" w:sz="0" w:space="0" w:color="auto"/>
            <w:bottom w:val="none" w:sz="0" w:space="0" w:color="auto"/>
            <w:right w:val="none" w:sz="0" w:space="0" w:color="auto"/>
          </w:divBdr>
        </w:div>
        <w:div w:id="1003894819">
          <w:marLeft w:val="0"/>
          <w:marRight w:val="0"/>
          <w:marTop w:val="0"/>
          <w:marBottom w:val="0"/>
          <w:divBdr>
            <w:top w:val="none" w:sz="0" w:space="0" w:color="auto"/>
            <w:left w:val="none" w:sz="0" w:space="0" w:color="auto"/>
            <w:bottom w:val="none" w:sz="0" w:space="0" w:color="auto"/>
            <w:right w:val="none" w:sz="0" w:space="0" w:color="auto"/>
          </w:divBdr>
        </w:div>
        <w:div w:id="987974067">
          <w:marLeft w:val="0"/>
          <w:marRight w:val="0"/>
          <w:marTop w:val="0"/>
          <w:marBottom w:val="0"/>
          <w:divBdr>
            <w:top w:val="none" w:sz="0" w:space="0" w:color="auto"/>
            <w:left w:val="none" w:sz="0" w:space="0" w:color="auto"/>
            <w:bottom w:val="none" w:sz="0" w:space="0" w:color="auto"/>
            <w:right w:val="none" w:sz="0" w:space="0" w:color="auto"/>
          </w:divBdr>
        </w:div>
        <w:div w:id="2059818877">
          <w:marLeft w:val="0"/>
          <w:marRight w:val="0"/>
          <w:marTop w:val="0"/>
          <w:marBottom w:val="0"/>
          <w:divBdr>
            <w:top w:val="none" w:sz="0" w:space="0" w:color="auto"/>
            <w:left w:val="none" w:sz="0" w:space="0" w:color="auto"/>
            <w:bottom w:val="none" w:sz="0" w:space="0" w:color="auto"/>
            <w:right w:val="none" w:sz="0" w:space="0" w:color="auto"/>
          </w:divBdr>
        </w:div>
        <w:div w:id="2041739951">
          <w:marLeft w:val="0"/>
          <w:marRight w:val="0"/>
          <w:marTop w:val="0"/>
          <w:marBottom w:val="0"/>
          <w:divBdr>
            <w:top w:val="none" w:sz="0" w:space="0" w:color="auto"/>
            <w:left w:val="none" w:sz="0" w:space="0" w:color="auto"/>
            <w:bottom w:val="none" w:sz="0" w:space="0" w:color="auto"/>
            <w:right w:val="none" w:sz="0" w:space="0" w:color="auto"/>
          </w:divBdr>
        </w:div>
        <w:div w:id="1083454510">
          <w:marLeft w:val="0"/>
          <w:marRight w:val="0"/>
          <w:marTop w:val="0"/>
          <w:marBottom w:val="0"/>
          <w:divBdr>
            <w:top w:val="none" w:sz="0" w:space="0" w:color="auto"/>
            <w:left w:val="none" w:sz="0" w:space="0" w:color="auto"/>
            <w:bottom w:val="none" w:sz="0" w:space="0" w:color="auto"/>
            <w:right w:val="none" w:sz="0" w:space="0" w:color="auto"/>
          </w:divBdr>
        </w:div>
        <w:div w:id="1769738690">
          <w:marLeft w:val="0"/>
          <w:marRight w:val="0"/>
          <w:marTop w:val="0"/>
          <w:marBottom w:val="0"/>
          <w:divBdr>
            <w:top w:val="none" w:sz="0" w:space="0" w:color="auto"/>
            <w:left w:val="none" w:sz="0" w:space="0" w:color="auto"/>
            <w:bottom w:val="none" w:sz="0" w:space="0" w:color="auto"/>
            <w:right w:val="none" w:sz="0" w:space="0" w:color="auto"/>
          </w:divBdr>
        </w:div>
        <w:div w:id="1149129295">
          <w:marLeft w:val="0"/>
          <w:marRight w:val="0"/>
          <w:marTop w:val="0"/>
          <w:marBottom w:val="0"/>
          <w:divBdr>
            <w:top w:val="none" w:sz="0" w:space="0" w:color="auto"/>
            <w:left w:val="none" w:sz="0" w:space="0" w:color="auto"/>
            <w:bottom w:val="none" w:sz="0" w:space="0" w:color="auto"/>
            <w:right w:val="none" w:sz="0" w:space="0" w:color="auto"/>
          </w:divBdr>
        </w:div>
        <w:div w:id="1208951355">
          <w:marLeft w:val="0"/>
          <w:marRight w:val="0"/>
          <w:marTop w:val="0"/>
          <w:marBottom w:val="0"/>
          <w:divBdr>
            <w:top w:val="none" w:sz="0" w:space="0" w:color="auto"/>
            <w:left w:val="none" w:sz="0" w:space="0" w:color="auto"/>
            <w:bottom w:val="none" w:sz="0" w:space="0" w:color="auto"/>
            <w:right w:val="none" w:sz="0" w:space="0" w:color="auto"/>
          </w:divBdr>
        </w:div>
        <w:div w:id="1411267349">
          <w:marLeft w:val="0"/>
          <w:marRight w:val="0"/>
          <w:marTop w:val="0"/>
          <w:marBottom w:val="0"/>
          <w:divBdr>
            <w:top w:val="none" w:sz="0" w:space="0" w:color="auto"/>
            <w:left w:val="none" w:sz="0" w:space="0" w:color="auto"/>
            <w:bottom w:val="none" w:sz="0" w:space="0" w:color="auto"/>
            <w:right w:val="none" w:sz="0" w:space="0" w:color="auto"/>
          </w:divBdr>
        </w:div>
        <w:div w:id="852912611">
          <w:marLeft w:val="0"/>
          <w:marRight w:val="0"/>
          <w:marTop w:val="0"/>
          <w:marBottom w:val="0"/>
          <w:divBdr>
            <w:top w:val="none" w:sz="0" w:space="0" w:color="auto"/>
            <w:left w:val="none" w:sz="0" w:space="0" w:color="auto"/>
            <w:bottom w:val="none" w:sz="0" w:space="0" w:color="auto"/>
            <w:right w:val="none" w:sz="0" w:space="0" w:color="auto"/>
          </w:divBdr>
        </w:div>
        <w:div w:id="1326200366">
          <w:marLeft w:val="0"/>
          <w:marRight w:val="0"/>
          <w:marTop w:val="0"/>
          <w:marBottom w:val="0"/>
          <w:divBdr>
            <w:top w:val="none" w:sz="0" w:space="0" w:color="auto"/>
            <w:left w:val="none" w:sz="0" w:space="0" w:color="auto"/>
            <w:bottom w:val="none" w:sz="0" w:space="0" w:color="auto"/>
            <w:right w:val="none" w:sz="0" w:space="0" w:color="auto"/>
          </w:divBdr>
        </w:div>
        <w:div w:id="470441293">
          <w:marLeft w:val="0"/>
          <w:marRight w:val="0"/>
          <w:marTop w:val="0"/>
          <w:marBottom w:val="0"/>
          <w:divBdr>
            <w:top w:val="none" w:sz="0" w:space="0" w:color="auto"/>
            <w:left w:val="none" w:sz="0" w:space="0" w:color="auto"/>
            <w:bottom w:val="none" w:sz="0" w:space="0" w:color="auto"/>
            <w:right w:val="none" w:sz="0" w:space="0" w:color="auto"/>
          </w:divBdr>
        </w:div>
        <w:div w:id="2093115151">
          <w:marLeft w:val="0"/>
          <w:marRight w:val="0"/>
          <w:marTop w:val="0"/>
          <w:marBottom w:val="0"/>
          <w:divBdr>
            <w:top w:val="none" w:sz="0" w:space="0" w:color="auto"/>
            <w:left w:val="none" w:sz="0" w:space="0" w:color="auto"/>
            <w:bottom w:val="none" w:sz="0" w:space="0" w:color="auto"/>
            <w:right w:val="none" w:sz="0" w:space="0" w:color="auto"/>
          </w:divBdr>
        </w:div>
        <w:div w:id="1478107578">
          <w:marLeft w:val="0"/>
          <w:marRight w:val="0"/>
          <w:marTop w:val="0"/>
          <w:marBottom w:val="0"/>
          <w:divBdr>
            <w:top w:val="none" w:sz="0" w:space="0" w:color="auto"/>
            <w:left w:val="none" w:sz="0" w:space="0" w:color="auto"/>
            <w:bottom w:val="none" w:sz="0" w:space="0" w:color="auto"/>
            <w:right w:val="none" w:sz="0" w:space="0" w:color="auto"/>
          </w:divBdr>
        </w:div>
        <w:div w:id="1728989550">
          <w:marLeft w:val="0"/>
          <w:marRight w:val="0"/>
          <w:marTop w:val="0"/>
          <w:marBottom w:val="0"/>
          <w:divBdr>
            <w:top w:val="none" w:sz="0" w:space="0" w:color="auto"/>
            <w:left w:val="none" w:sz="0" w:space="0" w:color="auto"/>
            <w:bottom w:val="none" w:sz="0" w:space="0" w:color="auto"/>
            <w:right w:val="none" w:sz="0" w:space="0" w:color="auto"/>
          </w:divBdr>
        </w:div>
        <w:div w:id="731348684">
          <w:marLeft w:val="0"/>
          <w:marRight w:val="0"/>
          <w:marTop w:val="0"/>
          <w:marBottom w:val="0"/>
          <w:divBdr>
            <w:top w:val="none" w:sz="0" w:space="0" w:color="auto"/>
            <w:left w:val="none" w:sz="0" w:space="0" w:color="auto"/>
            <w:bottom w:val="none" w:sz="0" w:space="0" w:color="auto"/>
            <w:right w:val="none" w:sz="0" w:space="0" w:color="auto"/>
          </w:divBdr>
        </w:div>
        <w:div w:id="2079210836">
          <w:marLeft w:val="0"/>
          <w:marRight w:val="0"/>
          <w:marTop w:val="0"/>
          <w:marBottom w:val="0"/>
          <w:divBdr>
            <w:top w:val="none" w:sz="0" w:space="0" w:color="auto"/>
            <w:left w:val="none" w:sz="0" w:space="0" w:color="auto"/>
            <w:bottom w:val="none" w:sz="0" w:space="0" w:color="auto"/>
            <w:right w:val="none" w:sz="0" w:space="0" w:color="auto"/>
          </w:divBdr>
        </w:div>
        <w:div w:id="1344094009">
          <w:marLeft w:val="0"/>
          <w:marRight w:val="0"/>
          <w:marTop w:val="0"/>
          <w:marBottom w:val="0"/>
          <w:divBdr>
            <w:top w:val="none" w:sz="0" w:space="0" w:color="auto"/>
            <w:left w:val="none" w:sz="0" w:space="0" w:color="auto"/>
            <w:bottom w:val="none" w:sz="0" w:space="0" w:color="auto"/>
            <w:right w:val="none" w:sz="0" w:space="0" w:color="auto"/>
          </w:divBdr>
        </w:div>
        <w:div w:id="110368281">
          <w:marLeft w:val="0"/>
          <w:marRight w:val="0"/>
          <w:marTop w:val="0"/>
          <w:marBottom w:val="0"/>
          <w:divBdr>
            <w:top w:val="none" w:sz="0" w:space="0" w:color="auto"/>
            <w:left w:val="none" w:sz="0" w:space="0" w:color="auto"/>
            <w:bottom w:val="none" w:sz="0" w:space="0" w:color="auto"/>
            <w:right w:val="none" w:sz="0" w:space="0" w:color="auto"/>
          </w:divBdr>
        </w:div>
        <w:div w:id="1035153476">
          <w:marLeft w:val="0"/>
          <w:marRight w:val="0"/>
          <w:marTop w:val="0"/>
          <w:marBottom w:val="0"/>
          <w:divBdr>
            <w:top w:val="none" w:sz="0" w:space="0" w:color="auto"/>
            <w:left w:val="none" w:sz="0" w:space="0" w:color="auto"/>
            <w:bottom w:val="none" w:sz="0" w:space="0" w:color="auto"/>
            <w:right w:val="none" w:sz="0" w:space="0" w:color="auto"/>
          </w:divBdr>
        </w:div>
        <w:div w:id="1028214647">
          <w:marLeft w:val="0"/>
          <w:marRight w:val="0"/>
          <w:marTop w:val="0"/>
          <w:marBottom w:val="0"/>
          <w:divBdr>
            <w:top w:val="none" w:sz="0" w:space="0" w:color="auto"/>
            <w:left w:val="none" w:sz="0" w:space="0" w:color="auto"/>
            <w:bottom w:val="none" w:sz="0" w:space="0" w:color="auto"/>
            <w:right w:val="none" w:sz="0" w:space="0" w:color="auto"/>
          </w:divBdr>
        </w:div>
        <w:div w:id="793134879">
          <w:marLeft w:val="0"/>
          <w:marRight w:val="0"/>
          <w:marTop w:val="0"/>
          <w:marBottom w:val="0"/>
          <w:divBdr>
            <w:top w:val="none" w:sz="0" w:space="0" w:color="auto"/>
            <w:left w:val="none" w:sz="0" w:space="0" w:color="auto"/>
            <w:bottom w:val="none" w:sz="0" w:space="0" w:color="auto"/>
            <w:right w:val="none" w:sz="0" w:space="0" w:color="auto"/>
          </w:divBdr>
        </w:div>
        <w:div w:id="69891041">
          <w:marLeft w:val="0"/>
          <w:marRight w:val="0"/>
          <w:marTop w:val="0"/>
          <w:marBottom w:val="0"/>
          <w:divBdr>
            <w:top w:val="none" w:sz="0" w:space="0" w:color="auto"/>
            <w:left w:val="none" w:sz="0" w:space="0" w:color="auto"/>
            <w:bottom w:val="none" w:sz="0" w:space="0" w:color="auto"/>
            <w:right w:val="none" w:sz="0" w:space="0" w:color="auto"/>
          </w:divBdr>
        </w:div>
        <w:div w:id="454448454">
          <w:marLeft w:val="0"/>
          <w:marRight w:val="0"/>
          <w:marTop w:val="0"/>
          <w:marBottom w:val="0"/>
          <w:divBdr>
            <w:top w:val="none" w:sz="0" w:space="0" w:color="auto"/>
            <w:left w:val="none" w:sz="0" w:space="0" w:color="auto"/>
            <w:bottom w:val="none" w:sz="0" w:space="0" w:color="auto"/>
            <w:right w:val="none" w:sz="0" w:space="0" w:color="auto"/>
          </w:divBdr>
        </w:div>
        <w:div w:id="1991445396">
          <w:marLeft w:val="0"/>
          <w:marRight w:val="0"/>
          <w:marTop w:val="0"/>
          <w:marBottom w:val="0"/>
          <w:divBdr>
            <w:top w:val="none" w:sz="0" w:space="0" w:color="auto"/>
            <w:left w:val="none" w:sz="0" w:space="0" w:color="auto"/>
            <w:bottom w:val="none" w:sz="0" w:space="0" w:color="auto"/>
            <w:right w:val="none" w:sz="0" w:space="0" w:color="auto"/>
          </w:divBdr>
        </w:div>
        <w:div w:id="908611498">
          <w:marLeft w:val="0"/>
          <w:marRight w:val="0"/>
          <w:marTop w:val="0"/>
          <w:marBottom w:val="0"/>
          <w:divBdr>
            <w:top w:val="none" w:sz="0" w:space="0" w:color="auto"/>
            <w:left w:val="none" w:sz="0" w:space="0" w:color="auto"/>
            <w:bottom w:val="none" w:sz="0" w:space="0" w:color="auto"/>
            <w:right w:val="none" w:sz="0" w:space="0" w:color="auto"/>
          </w:divBdr>
        </w:div>
        <w:div w:id="1368263332">
          <w:marLeft w:val="0"/>
          <w:marRight w:val="0"/>
          <w:marTop w:val="0"/>
          <w:marBottom w:val="0"/>
          <w:divBdr>
            <w:top w:val="none" w:sz="0" w:space="0" w:color="auto"/>
            <w:left w:val="none" w:sz="0" w:space="0" w:color="auto"/>
            <w:bottom w:val="none" w:sz="0" w:space="0" w:color="auto"/>
            <w:right w:val="none" w:sz="0" w:space="0" w:color="auto"/>
          </w:divBdr>
        </w:div>
        <w:div w:id="1256160922">
          <w:marLeft w:val="0"/>
          <w:marRight w:val="0"/>
          <w:marTop w:val="0"/>
          <w:marBottom w:val="0"/>
          <w:divBdr>
            <w:top w:val="none" w:sz="0" w:space="0" w:color="auto"/>
            <w:left w:val="none" w:sz="0" w:space="0" w:color="auto"/>
            <w:bottom w:val="none" w:sz="0" w:space="0" w:color="auto"/>
            <w:right w:val="none" w:sz="0" w:space="0" w:color="auto"/>
          </w:divBdr>
        </w:div>
        <w:div w:id="276067306">
          <w:marLeft w:val="0"/>
          <w:marRight w:val="0"/>
          <w:marTop w:val="0"/>
          <w:marBottom w:val="0"/>
          <w:divBdr>
            <w:top w:val="none" w:sz="0" w:space="0" w:color="auto"/>
            <w:left w:val="none" w:sz="0" w:space="0" w:color="auto"/>
            <w:bottom w:val="none" w:sz="0" w:space="0" w:color="auto"/>
            <w:right w:val="none" w:sz="0" w:space="0" w:color="auto"/>
          </w:divBdr>
        </w:div>
        <w:div w:id="168915192">
          <w:marLeft w:val="0"/>
          <w:marRight w:val="0"/>
          <w:marTop w:val="0"/>
          <w:marBottom w:val="0"/>
          <w:divBdr>
            <w:top w:val="none" w:sz="0" w:space="0" w:color="auto"/>
            <w:left w:val="none" w:sz="0" w:space="0" w:color="auto"/>
            <w:bottom w:val="none" w:sz="0" w:space="0" w:color="auto"/>
            <w:right w:val="none" w:sz="0" w:space="0" w:color="auto"/>
          </w:divBdr>
        </w:div>
        <w:div w:id="195892040">
          <w:marLeft w:val="0"/>
          <w:marRight w:val="0"/>
          <w:marTop w:val="0"/>
          <w:marBottom w:val="0"/>
          <w:divBdr>
            <w:top w:val="none" w:sz="0" w:space="0" w:color="auto"/>
            <w:left w:val="none" w:sz="0" w:space="0" w:color="auto"/>
            <w:bottom w:val="none" w:sz="0" w:space="0" w:color="auto"/>
            <w:right w:val="none" w:sz="0" w:space="0" w:color="auto"/>
          </w:divBdr>
        </w:div>
        <w:div w:id="1368799940">
          <w:marLeft w:val="0"/>
          <w:marRight w:val="0"/>
          <w:marTop w:val="0"/>
          <w:marBottom w:val="0"/>
          <w:divBdr>
            <w:top w:val="none" w:sz="0" w:space="0" w:color="auto"/>
            <w:left w:val="none" w:sz="0" w:space="0" w:color="auto"/>
            <w:bottom w:val="none" w:sz="0" w:space="0" w:color="auto"/>
            <w:right w:val="none" w:sz="0" w:space="0" w:color="auto"/>
          </w:divBdr>
        </w:div>
        <w:div w:id="2039503899">
          <w:marLeft w:val="0"/>
          <w:marRight w:val="0"/>
          <w:marTop w:val="0"/>
          <w:marBottom w:val="0"/>
          <w:divBdr>
            <w:top w:val="none" w:sz="0" w:space="0" w:color="auto"/>
            <w:left w:val="none" w:sz="0" w:space="0" w:color="auto"/>
            <w:bottom w:val="none" w:sz="0" w:space="0" w:color="auto"/>
            <w:right w:val="none" w:sz="0" w:space="0" w:color="auto"/>
          </w:divBdr>
        </w:div>
        <w:div w:id="231164014">
          <w:marLeft w:val="0"/>
          <w:marRight w:val="0"/>
          <w:marTop w:val="0"/>
          <w:marBottom w:val="0"/>
          <w:divBdr>
            <w:top w:val="none" w:sz="0" w:space="0" w:color="auto"/>
            <w:left w:val="none" w:sz="0" w:space="0" w:color="auto"/>
            <w:bottom w:val="none" w:sz="0" w:space="0" w:color="auto"/>
            <w:right w:val="none" w:sz="0" w:space="0" w:color="auto"/>
          </w:divBdr>
        </w:div>
        <w:div w:id="1121024861">
          <w:marLeft w:val="0"/>
          <w:marRight w:val="0"/>
          <w:marTop w:val="0"/>
          <w:marBottom w:val="0"/>
          <w:divBdr>
            <w:top w:val="none" w:sz="0" w:space="0" w:color="auto"/>
            <w:left w:val="none" w:sz="0" w:space="0" w:color="auto"/>
            <w:bottom w:val="none" w:sz="0" w:space="0" w:color="auto"/>
            <w:right w:val="none" w:sz="0" w:space="0" w:color="auto"/>
          </w:divBdr>
        </w:div>
        <w:div w:id="1501965989">
          <w:marLeft w:val="0"/>
          <w:marRight w:val="0"/>
          <w:marTop w:val="0"/>
          <w:marBottom w:val="0"/>
          <w:divBdr>
            <w:top w:val="none" w:sz="0" w:space="0" w:color="auto"/>
            <w:left w:val="none" w:sz="0" w:space="0" w:color="auto"/>
            <w:bottom w:val="none" w:sz="0" w:space="0" w:color="auto"/>
            <w:right w:val="none" w:sz="0" w:space="0" w:color="auto"/>
          </w:divBdr>
        </w:div>
        <w:div w:id="1980107377">
          <w:marLeft w:val="0"/>
          <w:marRight w:val="0"/>
          <w:marTop w:val="0"/>
          <w:marBottom w:val="0"/>
          <w:divBdr>
            <w:top w:val="none" w:sz="0" w:space="0" w:color="auto"/>
            <w:left w:val="none" w:sz="0" w:space="0" w:color="auto"/>
            <w:bottom w:val="none" w:sz="0" w:space="0" w:color="auto"/>
            <w:right w:val="none" w:sz="0" w:space="0" w:color="auto"/>
          </w:divBdr>
        </w:div>
        <w:div w:id="699090690">
          <w:marLeft w:val="0"/>
          <w:marRight w:val="0"/>
          <w:marTop w:val="0"/>
          <w:marBottom w:val="0"/>
          <w:divBdr>
            <w:top w:val="none" w:sz="0" w:space="0" w:color="auto"/>
            <w:left w:val="none" w:sz="0" w:space="0" w:color="auto"/>
            <w:bottom w:val="none" w:sz="0" w:space="0" w:color="auto"/>
            <w:right w:val="none" w:sz="0" w:space="0" w:color="auto"/>
          </w:divBdr>
        </w:div>
      </w:divsChild>
    </w:div>
    <w:div w:id="796485367">
      <w:bodyDiv w:val="1"/>
      <w:marLeft w:val="0"/>
      <w:marRight w:val="0"/>
      <w:marTop w:val="0"/>
      <w:marBottom w:val="0"/>
      <w:divBdr>
        <w:top w:val="none" w:sz="0" w:space="0" w:color="auto"/>
        <w:left w:val="none" w:sz="0" w:space="0" w:color="auto"/>
        <w:bottom w:val="none" w:sz="0" w:space="0" w:color="auto"/>
        <w:right w:val="none" w:sz="0" w:space="0" w:color="auto"/>
      </w:divBdr>
    </w:div>
    <w:div w:id="796527193">
      <w:bodyDiv w:val="1"/>
      <w:marLeft w:val="0"/>
      <w:marRight w:val="0"/>
      <w:marTop w:val="0"/>
      <w:marBottom w:val="0"/>
      <w:divBdr>
        <w:top w:val="none" w:sz="0" w:space="0" w:color="auto"/>
        <w:left w:val="none" w:sz="0" w:space="0" w:color="auto"/>
        <w:bottom w:val="none" w:sz="0" w:space="0" w:color="auto"/>
        <w:right w:val="none" w:sz="0" w:space="0" w:color="auto"/>
      </w:divBdr>
    </w:div>
    <w:div w:id="798180493">
      <w:bodyDiv w:val="1"/>
      <w:marLeft w:val="0"/>
      <w:marRight w:val="0"/>
      <w:marTop w:val="0"/>
      <w:marBottom w:val="0"/>
      <w:divBdr>
        <w:top w:val="none" w:sz="0" w:space="0" w:color="auto"/>
        <w:left w:val="none" w:sz="0" w:space="0" w:color="auto"/>
        <w:bottom w:val="none" w:sz="0" w:space="0" w:color="auto"/>
        <w:right w:val="none" w:sz="0" w:space="0" w:color="auto"/>
      </w:divBdr>
    </w:div>
    <w:div w:id="805776675">
      <w:bodyDiv w:val="1"/>
      <w:marLeft w:val="0"/>
      <w:marRight w:val="0"/>
      <w:marTop w:val="0"/>
      <w:marBottom w:val="0"/>
      <w:divBdr>
        <w:top w:val="none" w:sz="0" w:space="0" w:color="auto"/>
        <w:left w:val="none" w:sz="0" w:space="0" w:color="auto"/>
        <w:bottom w:val="none" w:sz="0" w:space="0" w:color="auto"/>
        <w:right w:val="none" w:sz="0" w:space="0" w:color="auto"/>
      </w:divBdr>
    </w:div>
    <w:div w:id="806438893">
      <w:bodyDiv w:val="1"/>
      <w:marLeft w:val="0"/>
      <w:marRight w:val="0"/>
      <w:marTop w:val="0"/>
      <w:marBottom w:val="0"/>
      <w:divBdr>
        <w:top w:val="none" w:sz="0" w:space="0" w:color="auto"/>
        <w:left w:val="none" w:sz="0" w:space="0" w:color="auto"/>
        <w:bottom w:val="none" w:sz="0" w:space="0" w:color="auto"/>
        <w:right w:val="none" w:sz="0" w:space="0" w:color="auto"/>
      </w:divBdr>
    </w:div>
    <w:div w:id="808744677">
      <w:bodyDiv w:val="1"/>
      <w:marLeft w:val="0"/>
      <w:marRight w:val="0"/>
      <w:marTop w:val="0"/>
      <w:marBottom w:val="0"/>
      <w:divBdr>
        <w:top w:val="none" w:sz="0" w:space="0" w:color="auto"/>
        <w:left w:val="none" w:sz="0" w:space="0" w:color="auto"/>
        <w:bottom w:val="none" w:sz="0" w:space="0" w:color="auto"/>
        <w:right w:val="none" w:sz="0" w:space="0" w:color="auto"/>
      </w:divBdr>
    </w:div>
    <w:div w:id="812329799">
      <w:bodyDiv w:val="1"/>
      <w:marLeft w:val="0"/>
      <w:marRight w:val="0"/>
      <w:marTop w:val="0"/>
      <w:marBottom w:val="0"/>
      <w:divBdr>
        <w:top w:val="none" w:sz="0" w:space="0" w:color="auto"/>
        <w:left w:val="none" w:sz="0" w:space="0" w:color="auto"/>
        <w:bottom w:val="none" w:sz="0" w:space="0" w:color="auto"/>
        <w:right w:val="none" w:sz="0" w:space="0" w:color="auto"/>
      </w:divBdr>
    </w:div>
    <w:div w:id="816530833">
      <w:bodyDiv w:val="1"/>
      <w:marLeft w:val="0"/>
      <w:marRight w:val="0"/>
      <w:marTop w:val="0"/>
      <w:marBottom w:val="0"/>
      <w:divBdr>
        <w:top w:val="none" w:sz="0" w:space="0" w:color="auto"/>
        <w:left w:val="none" w:sz="0" w:space="0" w:color="auto"/>
        <w:bottom w:val="none" w:sz="0" w:space="0" w:color="auto"/>
        <w:right w:val="none" w:sz="0" w:space="0" w:color="auto"/>
      </w:divBdr>
      <w:divsChild>
        <w:div w:id="639841805">
          <w:marLeft w:val="0"/>
          <w:marRight w:val="0"/>
          <w:marTop w:val="0"/>
          <w:marBottom w:val="0"/>
          <w:divBdr>
            <w:top w:val="none" w:sz="0" w:space="0" w:color="auto"/>
            <w:left w:val="none" w:sz="0" w:space="0" w:color="auto"/>
            <w:bottom w:val="none" w:sz="0" w:space="0" w:color="auto"/>
            <w:right w:val="none" w:sz="0" w:space="0" w:color="auto"/>
          </w:divBdr>
        </w:div>
        <w:div w:id="787285333">
          <w:marLeft w:val="0"/>
          <w:marRight w:val="0"/>
          <w:marTop w:val="0"/>
          <w:marBottom w:val="0"/>
          <w:divBdr>
            <w:top w:val="none" w:sz="0" w:space="0" w:color="auto"/>
            <w:left w:val="none" w:sz="0" w:space="0" w:color="auto"/>
            <w:bottom w:val="none" w:sz="0" w:space="0" w:color="auto"/>
            <w:right w:val="none" w:sz="0" w:space="0" w:color="auto"/>
          </w:divBdr>
        </w:div>
        <w:div w:id="649215595">
          <w:marLeft w:val="0"/>
          <w:marRight w:val="0"/>
          <w:marTop w:val="0"/>
          <w:marBottom w:val="0"/>
          <w:divBdr>
            <w:top w:val="none" w:sz="0" w:space="0" w:color="auto"/>
            <w:left w:val="none" w:sz="0" w:space="0" w:color="auto"/>
            <w:bottom w:val="none" w:sz="0" w:space="0" w:color="auto"/>
            <w:right w:val="none" w:sz="0" w:space="0" w:color="auto"/>
          </w:divBdr>
        </w:div>
      </w:divsChild>
    </w:div>
    <w:div w:id="817964700">
      <w:bodyDiv w:val="1"/>
      <w:marLeft w:val="0"/>
      <w:marRight w:val="0"/>
      <w:marTop w:val="0"/>
      <w:marBottom w:val="0"/>
      <w:divBdr>
        <w:top w:val="none" w:sz="0" w:space="0" w:color="auto"/>
        <w:left w:val="none" w:sz="0" w:space="0" w:color="auto"/>
        <w:bottom w:val="none" w:sz="0" w:space="0" w:color="auto"/>
        <w:right w:val="none" w:sz="0" w:space="0" w:color="auto"/>
      </w:divBdr>
      <w:divsChild>
        <w:div w:id="1205364327">
          <w:marLeft w:val="547"/>
          <w:marRight w:val="0"/>
          <w:marTop w:val="0"/>
          <w:marBottom w:val="0"/>
          <w:divBdr>
            <w:top w:val="none" w:sz="0" w:space="0" w:color="auto"/>
            <w:left w:val="none" w:sz="0" w:space="0" w:color="auto"/>
            <w:bottom w:val="none" w:sz="0" w:space="0" w:color="auto"/>
            <w:right w:val="none" w:sz="0" w:space="0" w:color="auto"/>
          </w:divBdr>
        </w:div>
      </w:divsChild>
    </w:div>
    <w:div w:id="821000219">
      <w:bodyDiv w:val="1"/>
      <w:marLeft w:val="0"/>
      <w:marRight w:val="0"/>
      <w:marTop w:val="0"/>
      <w:marBottom w:val="0"/>
      <w:divBdr>
        <w:top w:val="none" w:sz="0" w:space="0" w:color="auto"/>
        <w:left w:val="none" w:sz="0" w:space="0" w:color="auto"/>
        <w:bottom w:val="none" w:sz="0" w:space="0" w:color="auto"/>
        <w:right w:val="none" w:sz="0" w:space="0" w:color="auto"/>
      </w:divBdr>
    </w:div>
    <w:div w:id="826751334">
      <w:bodyDiv w:val="1"/>
      <w:marLeft w:val="0"/>
      <w:marRight w:val="0"/>
      <w:marTop w:val="0"/>
      <w:marBottom w:val="0"/>
      <w:divBdr>
        <w:top w:val="none" w:sz="0" w:space="0" w:color="auto"/>
        <w:left w:val="none" w:sz="0" w:space="0" w:color="auto"/>
        <w:bottom w:val="none" w:sz="0" w:space="0" w:color="auto"/>
        <w:right w:val="none" w:sz="0" w:space="0" w:color="auto"/>
      </w:divBdr>
    </w:div>
    <w:div w:id="829909147">
      <w:bodyDiv w:val="1"/>
      <w:marLeft w:val="0"/>
      <w:marRight w:val="0"/>
      <w:marTop w:val="0"/>
      <w:marBottom w:val="0"/>
      <w:divBdr>
        <w:top w:val="none" w:sz="0" w:space="0" w:color="auto"/>
        <w:left w:val="none" w:sz="0" w:space="0" w:color="auto"/>
        <w:bottom w:val="none" w:sz="0" w:space="0" w:color="auto"/>
        <w:right w:val="none" w:sz="0" w:space="0" w:color="auto"/>
      </w:divBdr>
    </w:div>
    <w:div w:id="830483855">
      <w:bodyDiv w:val="1"/>
      <w:marLeft w:val="0"/>
      <w:marRight w:val="0"/>
      <w:marTop w:val="0"/>
      <w:marBottom w:val="0"/>
      <w:divBdr>
        <w:top w:val="none" w:sz="0" w:space="0" w:color="auto"/>
        <w:left w:val="none" w:sz="0" w:space="0" w:color="auto"/>
        <w:bottom w:val="none" w:sz="0" w:space="0" w:color="auto"/>
        <w:right w:val="none" w:sz="0" w:space="0" w:color="auto"/>
      </w:divBdr>
    </w:div>
    <w:div w:id="830875019">
      <w:bodyDiv w:val="1"/>
      <w:marLeft w:val="0"/>
      <w:marRight w:val="0"/>
      <w:marTop w:val="0"/>
      <w:marBottom w:val="0"/>
      <w:divBdr>
        <w:top w:val="none" w:sz="0" w:space="0" w:color="auto"/>
        <w:left w:val="none" w:sz="0" w:space="0" w:color="auto"/>
        <w:bottom w:val="none" w:sz="0" w:space="0" w:color="auto"/>
        <w:right w:val="none" w:sz="0" w:space="0" w:color="auto"/>
      </w:divBdr>
    </w:div>
    <w:div w:id="844053878">
      <w:bodyDiv w:val="1"/>
      <w:marLeft w:val="0"/>
      <w:marRight w:val="0"/>
      <w:marTop w:val="0"/>
      <w:marBottom w:val="0"/>
      <w:divBdr>
        <w:top w:val="none" w:sz="0" w:space="0" w:color="auto"/>
        <w:left w:val="none" w:sz="0" w:space="0" w:color="auto"/>
        <w:bottom w:val="none" w:sz="0" w:space="0" w:color="auto"/>
        <w:right w:val="none" w:sz="0" w:space="0" w:color="auto"/>
      </w:divBdr>
    </w:div>
    <w:div w:id="844175380">
      <w:bodyDiv w:val="1"/>
      <w:marLeft w:val="0"/>
      <w:marRight w:val="0"/>
      <w:marTop w:val="0"/>
      <w:marBottom w:val="0"/>
      <w:divBdr>
        <w:top w:val="none" w:sz="0" w:space="0" w:color="auto"/>
        <w:left w:val="none" w:sz="0" w:space="0" w:color="auto"/>
        <w:bottom w:val="none" w:sz="0" w:space="0" w:color="auto"/>
        <w:right w:val="none" w:sz="0" w:space="0" w:color="auto"/>
      </w:divBdr>
    </w:div>
    <w:div w:id="846751337">
      <w:bodyDiv w:val="1"/>
      <w:marLeft w:val="0"/>
      <w:marRight w:val="0"/>
      <w:marTop w:val="0"/>
      <w:marBottom w:val="0"/>
      <w:divBdr>
        <w:top w:val="none" w:sz="0" w:space="0" w:color="auto"/>
        <w:left w:val="none" w:sz="0" w:space="0" w:color="auto"/>
        <w:bottom w:val="none" w:sz="0" w:space="0" w:color="auto"/>
        <w:right w:val="none" w:sz="0" w:space="0" w:color="auto"/>
      </w:divBdr>
      <w:divsChild>
        <w:div w:id="468090550">
          <w:marLeft w:val="0"/>
          <w:marRight w:val="0"/>
          <w:marTop w:val="0"/>
          <w:marBottom w:val="0"/>
          <w:divBdr>
            <w:top w:val="none" w:sz="0" w:space="0" w:color="auto"/>
            <w:left w:val="none" w:sz="0" w:space="0" w:color="auto"/>
            <w:bottom w:val="none" w:sz="0" w:space="0" w:color="auto"/>
            <w:right w:val="none" w:sz="0" w:space="0" w:color="auto"/>
          </w:divBdr>
        </w:div>
        <w:div w:id="921646465">
          <w:marLeft w:val="0"/>
          <w:marRight w:val="0"/>
          <w:marTop w:val="0"/>
          <w:marBottom w:val="0"/>
          <w:divBdr>
            <w:top w:val="none" w:sz="0" w:space="0" w:color="auto"/>
            <w:left w:val="none" w:sz="0" w:space="0" w:color="auto"/>
            <w:bottom w:val="none" w:sz="0" w:space="0" w:color="auto"/>
            <w:right w:val="none" w:sz="0" w:space="0" w:color="auto"/>
          </w:divBdr>
        </w:div>
        <w:div w:id="1002852885">
          <w:marLeft w:val="0"/>
          <w:marRight w:val="0"/>
          <w:marTop w:val="0"/>
          <w:marBottom w:val="0"/>
          <w:divBdr>
            <w:top w:val="none" w:sz="0" w:space="0" w:color="auto"/>
            <w:left w:val="none" w:sz="0" w:space="0" w:color="auto"/>
            <w:bottom w:val="none" w:sz="0" w:space="0" w:color="auto"/>
            <w:right w:val="none" w:sz="0" w:space="0" w:color="auto"/>
          </w:divBdr>
        </w:div>
        <w:div w:id="151221453">
          <w:marLeft w:val="0"/>
          <w:marRight w:val="0"/>
          <w:marTop w:val="0"/>
          <w:marBottom w:val="0"/>
          <w:divBdr>
            <w:top w:val="none" w:sz="0" w:space="0" w:color="auto"/>
            <w:left w:val="none" w:sz="0" w:space="0" w:color="auto"/>
            <w:bottom w:val="none" w:sz="0" w:space="0" w:color="auto"/>
            <w:right w:val="none" w:sz="0" w:space="0" w:color="auto"/>
          </w:divBdr>
        </w:div>
        <w:div w:id="323356581">
          <w:marLeft w:val="0"/>
          <w:marRight w:val="0"/>
          <w:marTop w:val="0"/>
          <w:marBottom w:val="0"/>
          <w:divBdr>
            <w:top w:val="none" w:sz="0" w:space="0" w:color="auto"/>
            <w:left w:val="none" w:sz="0" w:space="0" w:color="auto"/>
            <w:bottom w:val="none" w:sz="0" w:space="0" w:color="auto"/>
            <w:right w:val="none" w:sz="0" w:space="0" w:color="auto"/>
          </w:divBdr>
        </w:div>
        <w:div w:id="1063335740">
          <w:marLeft w:val="0"/>
          <w:marRight w:val="0"/>
          <w:marTop w:val="0"/>
          <w:marBottom w:val="0"/>
          <w:divBdr>
            <w:top w:val="none" w:sz="0" w:space="0" w:color="auto"/>
            <w:left w:val="none" w:sz="0" w:space="0" w:color="auto"/>
            <w:bottom w:val="none" w:sz="0" w:space="0" w:color="auto"/>
            <w:right w:val="none" w:sz="0" w:space="0" w:color="auto"/>
          </w:divBdr>
        </w:div>
        <w:div w:id="278755207">
          <w:marLeft w:val="0"/>
          <w:marRight w:val="0"/>
          <w:marTop w:val="0"/>
          <w:marBottom w:val="0"/>
          <w:divBdr>
            <w:top w:val="none" w:sz="0" w:space="0" w:color="auto"/>
            <w:left w:val="none" w:sz="0" w:space="0" w:color="auto"/>
            <w:bottom w:val="none" w:sz="0" w:space="0" w:color="auto"/>
            <w:right w:val="none" w:sz="0" w:space="0" w:color="auto"/>
          </w:divBdr>
        </w:div>
        <w:div w:id="523056644">
          <w:marLeft w:val="0"/>
          <w:marRight w:val="0"/>
          <w:marTop w:val="0"/>
          <w:marBottom w:val="0"/>
          <w:divBdr>
            <w:top w:val="none" w:sz="0" w:space="0" w:color="auto"/>
            <w:left w:val="none" w:sz="0" w:space="0" w:color="auto"/>
            <w:bottom w:val="none" w:sz="0" w:space="0" w:color="auto"/>
            <w:right w:val="none" w:sz="0" w:space="0" w:color="auto"/>
          </w:divBdr>
        </w:div>
        <w:div w:id="1302271990">
          <w:marLeft w:val="0"/>
          <w:marRight w:val="0"/>
          <w:marTop w:val="0"/>
          <w:marBottom w:val="0"/>
          <w:divBdr>
            <w:top w:val="none" w:sz="0" w:space="0" w:color="auto"/>
            <w:left w:val="none" w:sz="0" w:space="0" w:color="auto"/>
            <w:bottom w:val="none" w:sz="0" w:space="0" w:color="auto"/>
            <w:right w:val="none" w:sz="0" w:space="0" w:color="auto"/>
          </w:divBdr>
        </w:div>
        <w:div w:id="1441799842">
          <w:marLeft w:val="0"/>
          <w:marRight w:val="0"/>
          <w:marTop w:val="0"/>
          <w:marBottom w:val="0"/>
          <w:divBdr>
            <w:top w:val="none" w:sz="0" w:space="0" w:color="auto"/>
            <w:left w:val="none" w:sz="0" w:space="0" w:color="auto"/>
            <w:bottom w:val="none" w:sz="0" w:space="0" w:color="auto"/>
            <w:right w:val="none" w:sz="0" w:space="0" w:color="auto"/>
          </w:divBdr>
        </w:div>
        <w:div w:id="735590131">
          <w:marLeft w:val="0"/>
          <w:marRight w:val="0"/>
          <w:marTop w:val="0"/>
          <w:marBottom w:val="0"/>
          <w:divBdr>
            <w:top w:val="none" w:sz="0" w:space="0" w:color="auto"/>
            <w:left w:val="none" w:sz="0" w:space="0" w:color="auto"/>
            <w:bottom w:val="none" w:sz="0" w:space="0" w:color="auto"/>
            <w:right w:val="none" w:sz="0" w:space="0" w:color="auto"/>
          </w:divBdr>
        </w:div>
        <w:div w:id="395277034">
          <w:marLeft w:val="0"/>
          <w:marRight w:val="0"/>
          <w:marTop w:val="0"/>
          <w:marBottom w:val="0"/>
          <w:divBdr>
            <w:top w:val="none" w:sz="0" w:space="0" w:color="auto"/>
            <w:left w:val="none" w:sz="0" w:space="0" w:color="auto"/>
            <w:bottom w:val="none" w:sz="0" w:space="0" w:color="auto"/>
            <w:right w:val="none" w:sz="0" w:space="0" w:color="auto"/>
          </w:divBdr>
        </w:div>
      </w:divsChild>
    </w:div>
    <w:div w:id="849443014">
      <w:bodyDiv w:val="1"/>
      <w:marLeft w:val="0"/>
      <w:marRight w:val="0"/>
      <w:marTop w:val="0"/>
      <w:marBottom w:val="0"/>
      <w:divBdr>
        <w:top w:val="none" w:sz="0" w:space="0" w:color="auto"/>
        <w:left w:val="none" w:sz="0" w:space="0" w:color="auto"/>
        <w:bottom w:val="none" w:sz="0" w:space="0" w:color="auto"/>
        <w:right w:val="none" w:sz="0" w:space="0" w:color="auto"/>
      </w:divBdr>
      <w:divsChild>
        <w:div w:id="359862064">
          <w:marLeft w:val="0"/>
          <w:marRight w:val="0"/>
          <w:marTop w:val="0"/>
          <w:marBottom w:val="0"/>
          <w:divBdr>
            <w:top w:val="none" w:sz="0" w:space="0" w:color="auto"/>
            <w:left w:val="none" w:sz="0" w:space="0" w:color="auto"/>
            <w:bottom w:val="none" w:sz="0" w:space="0" w:color="auto"/>
            <w:right w:val="none" w:sz="0" w:space="0" w:color="auto"/>
          </w:divBdr>
        </w:div>
        <w:div w:id="541937938">
          <w:marLeft w:val="0"/>
          <w:marRight w:val="0"/>
          <w:marTop w:val="0"/>
          <w:marBottom w:val="0"/>
          <w:divBdr>
            <w:top w:val="none" w:sz="0" w:space="0" w:color="auto"/>
            <w:left w:val="none" w:sz="0" w:space="0" w:color="auto"/>
            <w:bottom w:val="none" w:sz="0" w:space="0" w:color="auto"/>
            <w:right w:val="none" w:sz="0" w:space="0" w:color="auto"/>
          </w:divBdr>
        </w:div>
      </w:divsChild>
    </w:div>
    <w:div w:id="850342688">
      <w:bodyDiv w:val="1"/>
      <w:marLeft w:val="0"/>
      <w:marRight w:val="0"/>
      <w:marTop w:val="0"/>
      <w:marBottom w:val="0"/>
      <w:divBdr>
        <w:top w:val="none" w:sz="0" w:space="0" w:color="auto"/>
        <w:left w:val="none" w:sz="0" w:space="0" w:color="auto"/>
        <w:bottom w:val="none" w:sz="0" w:space="0" w:color="auto"/>
        <w:right w:val="none" w:sz="0" w:space="0" w:color="auto"/>
      </w:divBdr>
    </w:div>
    <w:div w:id="864713703">
      <w:bodyDiv w:val="1"/>
      <w:marLeft w:val="0"/>
      <w:marRight w:val="0"/>
      <w:marTop w:val="0"/>
      <w:marBottom w:val="0"/>
      <w:divBdr>
        <w:top w:val="none" w:sz="0" w:space="0" w:color="auto"/>
        <w:left w:val="none" w:sz="0" w:space="0" w:color="auto"/>
        <w:bottom w:val="none" w:sz="0" w:space="0" w:color="auto"/>
        <w:right w:val="none" w:sz="0" w:space="0" w:color="auto"/>
      </w:divBdr>
      <w:divsChild>
        <w:div w:id="1769738893">
          <w:marLeft w:val="0"/>
          <w:marRight w:val="0"/>
          <w:marTop w:val="0"/>
          <w:marBottom w:val="0"/>
          <w:divBdr>
            <w:top w:val="none" w:sz="0" w:space="0" w:color="auto"/>
            <w:left w:val="none" w:sz="0" w:space="0" w:color="auto"/>
            <w:bottom w:val="none" w:sz="0" w:space="0" w:color="auto"/>
            <w:right w:val="none" w:sz="0" w:space="0" w:color="auto"/>
          </w:divBdr>
        </w:div>
        <w:div w:id="1081753787">
          <w:marLeft w:val="0"/>
          <w:marRight w:val="0"/>
          <w:marTop w:val="0"/>
          <w:marBottom w:val="0"/>
          <w:divBdr>
            <w:top w:val="none" w:sz="0" w:space="0" w:color="auto"/>
            <w:left w:val="none" w:sz="0" w:space="0" w:color="auto"/>
            <w:bottom w:val="none" w:sz="0" w:space="0" w:color="auto"/>
            <w:right w:val="none" w:sz="0" w:space="0" w:color="auto"/>
          </w:divBdr>
        </w:div>
        <w:div w:id="1333677886">
          <w:marLeft w:val="0"/>
          <w:marRight w:val="0"/>
          <w:marTop w:val="0"/>
          <w:marBottom w:val="0"/>
          <w:divBdr>
            <w:top w:val="none" w:sz="0" w:space="0" w:color="auto"/>
            <w:left w:val="none" w:sz="0" w:space="0" w:color="auto"/>
            <w:bottom w:val="none" w:sz="0" w:space="0" w:color="auto"/>
            <w:right w:val="none" w:sz="0" w:space="0" w:color="auto"/>
          </w:divBdr>
        </w:div>
        <w:div w:id="303776518">
          <w:marLeft w:val="0"/>
          <w:marRight w:val="0"/>
          <w:marTop w:val="0"/>
          <w:marBottom w:val="0"/>
          <w:divBdr>
            <w:top w:val="none" w:sz="0" w:space="0" w:color="auto"/>
            <w:left w:val="none" w:sz="0" w:space="0" w:color="auto"/>
            <w:bottom w:val="none" w:sz="0" w:space="0" w:color="auto"/>
            <w:right w:val="none" w:sz="0" w:space="0" w:color="auto"/>
          </w:divBdr>
        </w:div>
        <w:div w:id="1749768779">
          <w:marLeft w:val="0"/>
          <w:marRight w:val="0"/>
          <w:marTop w:val="0"/>
          <w:marBottom w:val="0"/>
          <w:divBdr>
            <w:top w:val="none" w:sz="0" w:space="0" w:color="auto"/>
            <w:left w:val="none" w:sz="0" w:space="0" w:color="auto"/>
            <w:bottom w:val="none" w:sz="0" w:space="0" w:color="auto"/>
            <w:right w:val="none" w:sz="0" w:space="0" w:color="auto"/>
          </w:divBdr>
        </w:div>
        <w:div w:id="67115602">
          <w:marLeft w:val="0"/>
          <w:marRight w:val="0"/>
          <w:marTop w:val="0"/>
          <w:marBottom w:val="0"/>
          <w:divBdr>
            <w:top w:val="none" w:sz="0" w:space="0" w:color="auto"/>
            <w:left w:val="none" w:sz="0" w:space="0" w:color="auto"/>
            <w:bottom w:val="none" w:sz="0" w:space="0" w:color="auto"/>
            <w:right w:val="none" w:sz="0" w:space="0" w:color="auto"/>
          </w:divBdr>
        </w:div>
        <w:div w:id="996961552">
          <w:marLeft w:val="0"/>
          <w:marRight w:val="0"/>
          <w:marTop w:val="0"/>
          <w:marBottom w:val="0"/>
          <w:divBdr>
            <w:top w:val="none" w:sz="0" w:space="0" w:color="auto"/>
            <w:left w:val="none" w:sz="0" w:space="0" w:color="auto"/>
            <w:bottom w:val="none" w:sz="0" w:space="0" w:color="auto"/>
            <w:right w:val="none" w:sz="0" w:space="0" w:color="auto"/>
          </w:divBdr>
        </w:div>
      </w:divsChild>
    </w:div>
    <w:div w:id="870994067">
      <w:bodyDiv w:val="1"/>
      <w:marLeft w:val="0"/>
      <w:marRight w:val="0"/>
      <w:marTop w:val="0"/>
      <w:marBottom w:val="0"/>
      <w:divBdr>
        <w:top w:val="none" w:sz="0" w:space="0" w:color="auto"/>
        <w:left w:val="none" w:sz="0" w:space="0" w:color="auto"/>
        <w:bottom w:val="none" w:sz="0" w:space="0" w:color="auto"/>
        <w:right w:val="none" w:sz="0" w:space="0" w:color="auto"/>
      </w:divBdr>
    </w:div>
    <w:div w:id="873887744">
      <w:bodyDiv w:val="1"/>
      <w:marLeft w:val="0"/>
      <w:marRight w:val="0"/>
      <w:marTop w:val="0"/>
      <w:marBottom w:val="0"/>
      <w:divBdr>
        <w:top w:val="none" w:sz="0" w:space="0" w:color="auto"/>
        <w:left w:val="none" w:sz="0" w:space="0" w:color="auto"/>
        <w:bottom w:val="none" w:sz="0" w:space="0" w:color="auto"/>
        <w:right w:val="none" w:sz="0" w:space="0" w:color="auto"/>
      </w:divBdr>
      <w:divsChild>
        <w:div w:id="1881362734">
          <w:marLeft w:val="274"/>
          <w:marRight w:val="0"/>
          <w:marTop w:val="0"/>
          <w:marBottom w:val="0"/>
          <w:divBdr>
            <w:top w:val="none" w:sz="0" w:space="0" w:color="auto"/>
            <w:left w:val="none" w:sz="0" w:space="0" w:color="auto"/>
            <w:bottom w:val="none" w:sz="0" w:space="0" w:color="auto"/>
            <w:right w:val="none" w:sz="0" w:space="0" w:color="auto"/>
          </w:divBdr>
        </w:div>
        <w:div w:id="189030364">
          <w:marLeft w:val="274"/>
          <w:marRight w:val="0"/>
          <w:marTop w:val="0"/>
          <w:marBottom w:val="0"/>
          <w:divBdr>
            <w:top w:val="none" w:sz="0" w:space="0" w:color="auto"/>
            <w:left w:val="none" w:sz="0" w:space="0" w:color="auto"/>
            <w:bottom w:val="none" w:sz="0" w:space="0" w:color="auto"/>
            <w:right w:val="none" w:sz="0" w:space="0" w:color="auto"/>
          </w:divBdr>
        </w:div>
        <w:div w:id="1294553545">
          <w:marLeft w:val="706"/>
          <w:marRight w:val="0"/>
          <w:marTop w:val="0"/>
          <w:marBottom w:val="0"/>
          <w:divBdr>
            <w:top w:val="none" w:sz="0" w:space="0" w:color="auto"/>
            <w:left w:val="none" w:sz="0" w:space="0" w:color="auto"/>
            <w:bottom w:val="none" w:sz="0" w:space="0" w:color="auto"/>
            <w:right w:val="none" w:sz="0" w:space="0" w:color="auto"/>
          </w:divBdr>
        </w:div>
        <w:div w:id="284308904">
          <w:marLeft w:val="706"/>
          <w:marRight w:val="0"/>
          <w:marTop w:val="0"/>
          <w:marBottom w:val="0"/>
          <w:divBdr>
            <w:top w:val="none" w:sz="0" w:space="0" w:color="auto"/>
            <w:left w:val="none" w:sz="0" w:space="0" w:color="auto"/>
            <w:bottom w:val="none" w:sz="0" w:space="0" w:color="auto"/>
            <w:right w:val="none" w:sz="0" w:space="0" w:color="auto"/>
          </w:divBdr>
        </w:div>
        <w:div w:id="436566019">
          <w:marLeft w:val="706"/>
          <w:marRight w:val="0"/>
          <w:marTop w:val="0"/>
          <w:marBottom w:val="0"/>
          <w:divBdr>
            <w:top w:val="none" w:sz="0" w:space="0" w:color="auto"/>
            <w:left w:val="none" w:sz="0" w:space="0" w:color="auto"/>
            <w:bottom w:val="none" w:sz="0" w:space="0" w:color="auto"/>
            <w:right w:val="none" w:sz="0" w:space="0" w:color="auto"/>
          </w:divBdr>
        </w:div>
        <w:div w:id="1007827020">
          <w:marLeft w:val="274"/>
          <w:marRight w:val="0"/>
          <w:marTop w:val="0"/>
          <w:marBottom w:val="0"/>
          <w:divBdr>
            <w:top w:val="none" w:sz="0" w:space="0" w:color="auto"/>
            <w:left w:val="none" w:sz="0" w:space="0" w:color="auto"/>
            <w:bottom w:val="none" w:sz="0" w:space="0" w:color="auto"/>
            <w:right w:val="none" w:sz="0" w:space="0" w:color="auto"/>
          </w:divBdr>
        </w:div>
        <w:div w:id="2112505895">
          <w:marLeft w:val="274"/>
          <w:marRight w:val="0"/>
          <w:marTop w:val="0"/>
          <w:marBottom w:val="0"/>
          <w:divBdr>
            <w:top w:val="none" w:sz="0" w:space="0" w:color="auto"/>
            <w:left w:val="none" w:sz="0" w:space="0" w:color="auto"/>
            <w:bottom w:val="none" w:sz="0" w:space="0" w:color="auto"/>
            <w:right w:val="none" w:sz="0" w:space="0" w:color="auto"/>
          </w:divBdr>
        </w:div>
        <w:div w:id="1954289375">
          <w:marLeft w:val="274"/>
          <w:marRight w:val="0"/>
          <w:marTop w:val="0"/>
          <w:marBottom w:val="0"/>
          <w:divBdr>
            <w:top w:val="none" w:sz="0" w:space="0" w:color="auto"/>
            <w:left w:val="none" w:sz="0" w:space="0" w:color="auto"/>
            <w:bottom w:val="none" w:sz="0" w:space="0" w:color="auto"/>
            <w:right w:val="none" w:sz="0" w:space="0" w:color="auto"/>
          </w:divBdr>
        </w:div>
      </w:divsChild>
    </w:div>
    <w:div w:id="883491365">
      <w:bodyDiv w:val="1"/>
      <w:marLeft w:val="0"/>
      <w:marRight w:val="0"/>
      <w:marTop w:val="0"/>
      <w:marBottom w:val="0"/>
      <w:divBdr>
        <w:top w:val="none" w:sz="0" w:space="0" w:color="auto"/>
        <w:left w:val="none" w:sz="0" w:space="0" w:color="auto"/>
        <w:bottom w:val="none" w:sz="0" w:space="0" w:color="auto"/>
        <w:right w:val="none" w:sz="0" w:space="0" w:color="auto"/>
      </w:divBdr>
    </w:div>
    <w:div w:id="884561239">
      <w:bodyDiv w:val="1"/>
      <w:marLeft w:val="0"/>
      <w:marRight w:val="0"/>
      <w:marTop w:val="0"/>
      <w:marBottom w:val="0"/>
      <w:divBdr>
        <w:top w:val="none" w:sz="0" w:space="0" w:color="auto"/>
        <w:left w:val="none" w:sz="0" w:space="0" w:color="auto"/>
        <w:bottom w:val="none" w:sz="0" w:space="0" w:color="auto"/>
        <w:right w:val="none" w:sz="0" w:space="0" w:color="auto"/>
      </w:divBdr>
    </w:div>
    <w:div w:id="888884511">
      <w:bodyDiv w:val="1"/>
      <w:marLeft w:val="0"/>
      <w:marRight w:val="0"/>
      <w:marTop w:val="0"/>
      <w:marBottom w:val="0"/>
      <w:divBdr>
        <w:top w:val="none" w:sz="0" w:space="0" w:color="auto"/>
        <w:left w:val="none" w:sz="0" w:space="0" w:color="auto"/>
        <w:bottom w:val="none" w:sz="0" w:space="0" w:color="auto"/>
        <w:right w:val="none" w:sz="0" w:space="0" w:color="auto"/>
      </w:divBdr>
    </w:div>
    <w:div w:id="891697292">
      <w:bodyDiv w:val="1"/>
      <w:marLeft w:val="0"/>
      <w:marRight w:val="0"/>
      <w:marTop w:val="0"/>
      <w:marBottom w:val="0"/>
      <w:divBdr>
        <w:top w:val="none" w:sz="0" w:space="0" w:color="auto"/>
        <w:left w:val="none" w:sz="0" w:space="0" w:color="auto"/>
        <w:bottom w:val="none" w:sz="0" w:space="0" w:color="auto"/>
        <w:right w:val="none" w:sz="0" w:space="0" w:color="auto"/>
      </w:divBdr>
      <w:divsChild>
        <w:div w:id="1003244421">
          <w:marLeft w:val="0"/>
          <w:marRight w:val="0"/>
          <w:marTop w:val="0"/>
          <w:marBottom w:val="0"/>
          <w:divBdr>
            <w:top w:val="none" w:sz="0" w:space="0" w:color="auto"/>
            <w:left w:val="none" w:sz="0" w:space="0" w:color="auto"/>
            <w:bottom w:val="none" w:sz="0" w:space="0" w:color="auto"/>
            <w:right w:val="none" w:sz="0" w:space="0" w:color="auto"/>
          </w:divBdr>
        </w:div>
        <w:div w:id="1261722208">
          <w:marLeft w:val="0"/>
          <w:marRight w:val="0"/>
          <w:marTop w:val="0"/>
          <w:marBottom w:val="0"/>
          <w:divBdr>
            <w:top w:val="none" w:sz="0" w:space="0" w:color="auto"/>
            <w:left w:val="none" w:sz="0" w:space="0" w:color="auto"/>
            <w:bottom w:val="none" w:sz="0" w:space="0" w:color="auto"/>
            <w:right w:val="none" w:sz="0" w:space="0" w:color="auto"/>
          </w:divBdr>
        </w:div>
      </w:divsChild>
    </w:div>
    <w:div w:id="892423473">
      <w:bodyDiv w:val="1"/>
      <w:marLeft w:val="0"/>
      <w:marRight w:val="0"/>
      <w:marTop w:val="0"/>
      <w:marBottom w:val="0"/>
      <w:divBdr>
        <w:top w:val="none" w:sz="0" w:space="0" w:color="auto"/>
        <w:left w:val="none" w:sz="0" w:space="0" w:color="auto"/>
        <w:bottom w:val="none" w:sz="0" w:space="0" w:color="auto"/>
        <w:right w:val="none" w:sz="0" w:space="0" w:color="auto"/>
      </w:divBdr>
    </w:div>
    <w:div w:id="903444777">
      <w:bodyDiv w:val="1"/>
      <w:marLeft w:val="0"/>
      <w:marRight w:val="0"/>
      <w:marTop w:val="0"/>
      <w:marBottom w:val="0"/>
      <w:divBdr>
        <w:top w:val="none" w:sz="0" w:space="0" w:color="auto"/>
        <w:left w:val="none" w:sz="0" w:space="0" w:color="auto"/>
        <w:bottom w:val="none" w:sz="0" w:space="0" w:color="auto"/>
        <w:right w:val="none" w:sz="0" w:space="0" w:color="auto"/>
      </w:divBdr>
    </w:div>
    <w:div w:id="913665046">
      <w:bodyDiv w:val="1"/>
      <w:marLeft w:val="0"/>
      <w:marRight w:val="0"/>
      <w:marTop w:val="0"/>
      <w:marBottom w:val="0"/>
      <w:divBdr>
        <w:top w:val="none" w:sz="0" w:space="0" w:color="auto"/>
        <w:left w:val="none" w:sz="0" w:space="0" w:color="auto"/>
        <w:bottom w:val="none" w:sz="0" w:space="0" w:color="auto"/>
        <w:right w:val="none" w:sz="0" w:space="0" w:color="auto"/>
      </w:divBdr>
      <w:divsChild>
        <w:div w:id="1936282400">
          <w:marLeft w:val="0"/>
          <w:marRight w:val="0"/>
          <w:marTop w:val="0"/>
          <w:marBottom w:val="0"/>
          <w:divBdr>
            <w:top w:val="none" w:sz="0" w:space="0" w:color="auto"/>
            <w:left w:val="none" w:sz="0" w:space="0" w:color="auto"/>
            <w:bottom w:val="none" w:sz="0" w:space="0" w:color="auto"/>
            <w:right w:val="none" w:sz="0" w:space="0" w:color="auto"/>
          </w:divBdr>
        </w:div>
        <w:div w:id="302538467">
          <w:marLeft w:val="0"/>
          <w:marRight w:val="0"/>
          <w:marTop w:val="0"/>
          <w:marBottom w:val="0"/>
          <w:divBdr>
            <w:top w:val="none" w:sz="0" w:space="0" w:color="auto"/>
            <w:left w:val="none" w:sz="0" w:space="0" w:color="auto"/>
            <w:bottom w:val="none" w:sz="0" w:space="0" w:color="auto"/>
            <w:right w:val="none" w:sz="0" w:space="0" w:color="auto"/>
          </w:divBdr>
        </w:div>
        <w:div w:id="1369797364">
          <w:marLeft w:val="0"/>
          <w:marRight w:val="0"/>
          <w:marTop w:val="0"/>
          <w:marBottom w:val="0"/>
          <w:divBdr>
            <w:top w:val="none" w:sz="0" w:space="0" w:color="auto"/>
            <w:left w:val="none" w:sz="0" w:space="0" w:color="auto"/>
            <w:bottom w:val="none" w:sz="0" w:space="0" w:color="auto"/>
            <w:right w:val="none" w:sz="0" w:space="0" w:color="auto"/>
          </w:divBdr>
        </w:div>
        <w:div w:id="649989144">
          <w:marLeft w:val="0"/>
          <w:marRight w:val="0"/>
          <w:marTop w:val="0"/>
          <w:marBottom w:val="0"/>
          <w:divBdr>
            <w:top w:val="none" w:sz="0" w:space="0" w:color="auto"/>
            <w:left w:val="none" w:sz="0" w:space="0" w:color="auto"/>
            <w:bottom w:val="none" w:sz="0" w:space="0" w:color="auto"/>
            <w:right w:val="none" w:sz="0" w:space="0" w:color="auto"/>
          </w:divBdr>
        </w:div>
        <w:div w:id="105665357">
          <w:marLeft w:val="0"/>
          <w:marRight w:val="0"/>
          <w:marTop w:val="0"/>
          <w:marBottom w:val="0"/>
          <w:divBdr>
            <w:top w:val="none" w:sz="0" w:space="0" w:color="auto"/>
            <w:left w:val="none" w:sz="0" w:space="0" w:color="auto"/>
            <w:bottom w:val="none" w:sz="0" w:space="0" w:color="auto"/>
            <w:right w:val="none" w:sz="0" w:space="0" w:color="auto"/>
          </w:divBdr>
        </w:div>
        <w:div w:id="1621646683">
          <w:marLeft w:val="0"/>
          <w:marRight w:val="0"/>
          <w:marTop w:val="0"/>
          <w:marBottom w:val="0"/>
          <w:divBdr>
            <w:top w:val="none" w:sz="0" w:space="0" w:color="auto"/>
            <w:left w:val="none" w:sz="0" w:space="0" w:color="auto"/>
            <w:bottom w:val="none" w:sz="0" w:space="0" w:color="auto"/>
            <w:right w:val="none" w:sz="0" w:space="0" w:color="auto"/>
          </w:divBdr>
        </w:div>
        <w:div w:id="366223558">
          <w:marLeft w:val="0"/>
          <w:marRight w:val="0"/>
          <w:marTop w:val="0"/>
          <w:marBottom w:val="0"/>
          <w:divBdr>
            <w:top w:val="none" w:sz="0" w:space="0" w:color="auto"/>
            <w:left w:val="none" w:sz="0" w:space="0" w:color="auto"/>
            <w:bottom w:val="none" w:sz="0" w:space="0" w:color="auto"/>
            <w:right w:val="none" w:sz="0" w:space="0" w:color="auto"/>
          </w:divBdr>
        </w:div>
        <w:div w:id="1252155409">
          <w:marLeft w:val="0"/>
          <w:marRight w:val="0"/>
          <w:marTop w:val="0"/>
          <w:marBottom w:val="0"/>
          <w:divBdr>
            <w:top w:val="none" w:sz="0" w:space="0" w:color="auto"/>
            <w:left w:val="none" w:sz="0" w:space="0" w:color="auto"/>
            <w:bottom w:val="none" w:sz="0" w:space="0" w:color="auto"/>
            <w:right w:val="none" w:sz="0" w:space="0" w:color="auto"/>
          </w:divBdr>
        </w:div>
        <w:div w:id="294213726">
          <w:marLeft w:val="0"/>
          <w:marRight w:val="0"/>
          <w:marTop w:val="0"/>
          <w:marBottom w:val="0"/>
          <w:divBdr>
            <w:top w:val="none" w:sz="0" w:space="0" w:color="auto"/>
            <w:left w:val="none" w:sz="0" w:space="0" w:color="auto"/>
            <w:bottom w:val="none" w:sz="0" w:space="0" w:color="auto"/>
            <w:right w:val="none" w:sz="0" w:space="0" w:color="auto"/>
          </w:divBdr>
        </w:div>
        <w:div w:id="981883126">
          <w:marLeft w:val="0"/>
          <w:marRight w:val="0"/>
          <w:marTop w:val="0"/>
          <w:marBottom w:val="0"/>
          <w:divBdr>
            <w:top w:val="none" w:sz="0" w:space="0" w:color="auto"/>
            <w:left w:val="none" w:sz="0" w:space="0" w:color="auto"/>
            <w:bottom w:val="none" w:sz="0" w:space="0" w:color="auto"/>
            <w:right w:val="none" w:sz="0" w:space="0" w:color="auto"/>
          </w:divBdr>
        </w:div>
        <w:div w:id="159085760">
          <w:marLeft w:val="0"/>
          <w:marRight w:val="0"/>
          <w:marTop w:val="0"/>
          <w:marBottom w:val="0"/>
          <w:divBdr>
            <w:top w:val="none" w:sz="0" w:space="0" w:color="auto"/>
            <w:left w:val="none" w:sz="0" w:space="0" w:color="auto"/>
            <w:bottom w:val="none" w:sz="0" w:space="0" w:color="auto"/>
            <w:right w:val="none" w:sz="0" w:space="0" w:color="auto"/>
          </w:divBdr>
        </w:div>
        <w:div w:id="429013263">
          <w:marLeft w:val="0"/>
          <w:marRight w:val="0"/>
          <w:marTop w:val="0"/>
          <w:marBottom w:val="0"/>
          <w:divBdr>
            <w:top w:val="none" w:sz="0" w:space="0" w:color="auto"/>
            <w:left w:val="none" w:sz="0" w:space="0" w:color="auto"/>
            <w:bottom w:val="none" w:sz="0" w:space="0" w:color="auto"/>
            <w:right w:val="none" w:sz="0" w:space="0" w:color="auto"/>
          </w:divBdr>
        </w:div>
        <w:div w:id="306710109">
          <w:marLeft w:val="0"/>
          <w:marRight w:val="0"/>
          <w:marTop w:val="0"/>
          <w:marBottom w:val="0"/>
          <w:divBdr>
            <w:top w:val="none" w:sz="0" w:space="0" w:color="auto"/>
            <w:left w:val="none" w:sz="0" w:space="0" w:color="auto"/>
            <w:bottom w:val="none" w:sz="0" w:space="0" w:color="auto"/>
            <w:right w:val="none" w:sz="0" w:space="0" w:color="auto"/>
          </w:divBdr>
        </w:div>
        <w:div w:id="816722580">
          <w:marLeft w:val="0"/>
          <w:marRight w:val="0"/>
          <w:marTop w:val="0"/>
          <w:marBottom w:val="0"/>
          <w:divBdr>
            <w:top w:val="none" w:sz="0" w:space="0" w:color="auto"/>
            <w:left w:val="none" w:sz="0" w:space="0" w:color="auto"/>
            <w:bottom w:val="none" w:sz="0" w:space="0" w:color="auto"/>
            <w:right w:val="none" w:sz="0" w:space="0" w:color="auto"/>
          </w:divBdr>
        </w:div>
        <w:div w:id="1573588828">
          <w:marLeft w:val="0"/>
          <w:marRight w:val="0"/>
          <w:marTop w:val="0"/>
          <w:marBottom w:val="0"/>
          <w:divBdr>
            <w:top w:val="none" w:sz="0" w:space="0" w:color="auto"/>
            <w:left w:val="none" w:sz="0" w:space="0" w:color="auto"/>
            <w:bottom w:val="none" w:sz="0" w:space="0" w:color="auto"/>
            <w:right w:val="none" w:sz="0" w:space="0" w:color="auto"/>
          </w:divBdr>
        </w:div>
        <w:div w:id="1264731036">
          <w:marLeft w:val="0"/>
          <w:marRight w:val="0"/>
          <w:marTop w:val="0"/>
          <w:marBottom w:val="0"/>
          <w:divBdr>
            <w:top w:val="none" w:sz="0" w:space="0" w:color="auto"/>
            <w:left w:val="none" w:sz="0" w:space="0" w:color="auto"/>
            <w:bottom w:val="none" w:sz="0" w:space="0" w:color="auto"/>
            <w:right w:val="none" w:sz="0" w:space="0" w:color="auto"/>
          </w:divBdr>
        </w:div>
        <w:div w:id="1603950102">
          <w:marLeft w:val="0"/>
          <w:marRight w:val="0"/>
          <w:marTop w:val="0"/>
          <w:marBottom w:val="0"/>
          <w:divBdr>
            <w:top w:val="none" w:sz="0" w:space="0" w:color="auto"/>
            <w:left w:val="none" w:sz="0" w:space="0" w:color="auto"/>
            <w:bottom w:val="none" w:sz="0" w:space="0" w:color="auto"/>
            <w:right w:val="none" w:sz="0" w:space="0" w:color="auto"/>
          </w:divBdr>
        </w:div>
        <w:div w:id="948119665">
          <w:marLeft w:val="0"/>
          <w:marRight w:val="0"/>
          <w:marTop w:val="0"/>
          <w:marBottom w:val="0"/>
          <w:divBdr>
            <w:top w:val="none" w:sz="0" w:space="0" w:color="auto"/>
            <w:left w:val="none" w:sz="0" w:space="0" w:color="auto"/>
            <w:bottom w:val="none" w:sz="0" w:space="0" w:color="auto"/>
            <w:right w:val="none" w:sz="0" w:space="0" w:color="auto"/>
          </w:divBdr>
        </w:div>
        <w:div w:id="455762135">
          <w:marLeft w:val="0"/>
          <w:marRight w:val="0"/>
          <w:marTop w:val="0"/>
          <w:marBottom w:val="0"/>
          <w:divBdr>
            <w:top w:val="none" w:sz="0" w:space="0" w:color="auto"/>
            <w:left w:val="none" w:sz="0" w:space="0" w:color="auto"/>
            <w:bottom w:val="none" w:sz="0" w:space="0" w:color="auto"/>
            <w:right w:val="none" w:sz="0" w:space="0" w:color="auto"/>
          </w:divBdr>
        </w:div>
        <w:div w:id="839080839">
          <w:marLeft w:val="0"/>
          <w:marRight w:val="0"/>
          <w:marTop w:val="0"/>
          <w:marBottom w:val="0"/>
          <w:divBdr>
            <w:top w:val="none" w:sz="0" w:space="0" w:color="auto"/>
            <w:left w:val="none" w:sz="0" w:space="0" w:color="auto"/>
            <w:bottom w:val="none" w:sz="0" w:space="0" w:color="auto"/>
            <w:right w:val="none" w:sz="0" w:space="0" w:color="auto"/>
          </w:divBdr>
        </w:div>
        <w:div w:id="1768381111">
          <w:marLeft w:val="0"/>
          <w:marRight w:val="0"/>
          <w:marTop w:val="0"/>
          <w:marBottom w:val="0"/>
          <w:divBdr>
            <w:top w:val="none" w:sz="0" w:space="0" w:color="auto"/>
            <w:left w:val="none" w:sz="0" w:space="0" w:color="auto"/>
            <w:bottom w:val="none" w:sz="0" w:space="0" w:color="auto"/>
            <w:right w:val="none" w:sz="0" w:space="0" w:color="auto"/>
          </w:divBdr>
        </w:div>
        <w:div w:id="977614680">
          <w:marLeft w:val="0"/>
          <w:marRight w:val="0"/>
          <w:marTop w:val="0"/>
          <w:marBottom w:val="0"/>
          <w:divBdr>
            <w:top w:val="none" w:sz="0" w:space="0" w:color="auto"/>
            <w:left w:val="none" w:sz="0" w:space="0" w:color="auto"/>
            <w:bottom w:val="none" w:sz="0" w:space="0" w:color="auto"/>
            <w:right w:val="none" w:sz="0" w:space="0" w:color="auto"/>
          </w:divBdr>
        </w:div>
        <w:div w:id="1155414171">
          <w:marLeft w:val="0"/>
          <w:marRight w:val="0"/>
          <w:marTop w:val="0"/>
          <w:marBottom w:val="0"/>
          <w:divBdr>
            <w:top w:val="none" w:sz="0" w:space="0" w:color="auto"/>
            <w:left w:val="none" w:sz="0" w:space="0" w:color="auto"/>
            <w:bottom w:val="none" w:sz="0" w:space="0" w:color="auto"/>
            <w:right w:val="none" w:sz="0" w:space="0" w:color="auto"/>
          </w:divBdr>
        </w:div>
        <w:div w:id="597562974">
          <w:marLeft w:val="0"/>
          <w:marRight w:val="0"/>
          <w:marTop w:val="0"/>
          <w:marBottom w:val="0"/>
          <w:divBdr>
            <w:top w:val="none" w:sz="0" w:space="0" w:color="auto"/>
            <w:left w:val="none" w:sz="0" w:space="0" w:color="auto"/>
            <w:bottom w:val="none" w:sz="0" w:space="0" w:color="auto"/>
            <w:right w:val="none" w:sz="0" w:space="0" w:color="auto"/>
          </w:divBdr>
        </w:div>
        <w:div w:id="527447647">
          <w:marLeft w:val="0"/>
          <w:marRight w:val="0"/>
          <w:marTop w:val="0"/>
          <w:marBottom w:val="0"/>
          <w:divBdr>
            <w:top w:val="none" w:sz="0" w:space="0" w:color="auto"/>
            <w:left w:val="none" w:sz="0" w:space="0" w:color="auto"/>
            <w:bottom w:val="none" w:sz="0" w:space="0" w:color="auto"/>
            <w:right w:val="none" w:sz="0" w:space="0" w:color="auto"/>
          </w:divBdr>
        </w:div>
        <w:div w:id="1602686874">
          <w:marLeft w:val="0"/>
          <w:marRight w:val="0"/>
          <w:marTop w:val="0"/>
          <w:marBottom w:val="0"/>
          <w:divBdr>
            <w:top w:val="none" w:sz="0" w:space="0" w:color="auto"/>
            <w:left w:val="none" w:sz="0" w:space="0" w:color="auto"/>
            <w:bottom w:val="none" w:sz="0" w:space="0" w:color="auto"/>
            <w:right w:val="none" w:sz="0" w:space="0" w:color="auto"/>
          </w:divBdr>
        </w:div>
        <w:div w:id="168251251">
          <w:marLeft w:val="0"/>
          <w:marRight w:val="0"/>
          <w:marTop w:val="0"/>
          <w:marBottom w:val="0"/>
          <w:divBdr>
            <w:top w:val="none" w:sz="0" w:space="0" w:color="auto"/>
            <w:left w:val="none" w:sz="0" w:space="0" w:color="auto"/>
            <w:bottom w:val="none" w:sz="0" w:space="0" w:color="auto"/>
            <w:right w:val="none" w:sz="0" w:space="0" w:color="auto"/>
          </w:divBdr>
        </w:div>
        <w:div w:id="2107460147">
          <w:marLeft w:val="0"/>
          <w:marRight w:val="0"/>
          <w:marTop w:val="0"/>
          <w:marBottom w:val="0"/>
          <w:divBdr>
            <w:top w:val="none" w:sz="0" w:space="0" w:color="auto"/>
            <w:left w:val="none" w:sz="0" w:space="0" w:color="auto"/>
            <w:bottom w:val="none" w:sz="0" w:space="0" w:color="auto"/>
            <w:right w:val="none" w:sz="0" w:space="0" w:color="auto"/>
          </w:divBdr>
        </w:div>
        <w:div w:id="779373380">
          <w:marLeft w:val="0"/>
          <w:marRight w:val="0"/>
          <w:marTop w:val="0"/>
          <w:marBottom w:val="0"/>
          <w:divBdr>
            <w:top w:val="none" w:sz="0" w:space="0" w:color="auto"/>
            <w:left w:val="none" w:sz="0" w:space="0" w:color="auto"/>
            <w:bottom w:val="none" w:sz="0" w:space="0" w:color="auto"/>
            <w:right w:val="none" w:sz="0" w:space="0" w:color="auto"/>
          </w:divBdr>
        </w:div>
        <w:div w:id="2102098982">
          <w:marLeft w:val="0"/>
          <w:marRight w:val="0"/>
          <w:marTop w:val="0"/>
          <w:marBottom w:val="0"/>
          <w:divBdr>
            <w:top w:val="none" w:sz="0" w:space="0" w:color="auto"/>
            <w:left w:val="none" w:sz="0" w:space="0" w:color="auto"/>
            <w:bottom w:val="none" w:sz="0" w:space="0" w:color="auto"/>
            <w:right w:val="none" w:sz="0" w:space="0" w:color="auto"/>
          </w:divBdr>
        </w:div>
        <w:div w:id="1809202487">
          <w:marLeft w:val="0"/>
          <w:marRight w:val="0"/>
          <w:marTop w:val="0"/>
          <w:marBottom w:val="0"/>
          <w:divBdr>
            <w:top w:val="none" w:sz="0" w:space="0" w:color="auto"/>
            <w:left w:val="none" w:sz="0" w:space="0" w:color="auto"/>
            <w:bottom w:val="none" w:sz="0" w:space="0" w:color="auto"/>
            <w:right w:val="none" w:sz="0" w:space="0" w:color="auto"/>
          </w:divBdr>
        </w:div>
        <w:div w:id="213202696">
          <w:marLeft w:val="0"/>
          <w:marRight w:val="0"/>
          <w:marTop w:val="0"/>
          <w:marBottom w:val="0"/>
          <w:divBdr>
            <w:top w:val="none" w:sz="0" w:space="0" w:color="auto"/>
            <w:left w:val="none" w:sz="0" w:space="0" w:color="auto"/>
            <w:bottom w:val="none" w:sz="0" w:space="0" w:color="auto"/>
            <w:right w:val="none" w:sz="0" w:space="0" w:color="auto"/>
          </w:divBdr>
        </w:div>
      </w:divsChild>
    </w:div>
    <w:div w:id="915091496">
      <w:bodyDiv w:val="1"/>
      <w:marLeft w:val="0"/>
      <w:marRight w:val="0"/>
      <w:marTop w:val="0"/>
      <w:marBottom w:val="0"/>
      <w:divBdr>
        <w:top w:val="none" w:sz="0" w:space="0" w:color="auto"/>
        <w:left w:val="none" w:sz="0" w:space="0" w:color="auto"/>
        <w:bottom w:val="none" w:sz="0" w:space="0" w:color="auto"/>
        <w:right w:val="none" w:sz="0" w:space="0" w:color="auto"/>
      </w:divBdr>
      <w:divsChild>
        <w:div w:id="136801165">
          <w:marLeft w:val="0"/>
          <w:marRight w:val="0"/>
          <w:marTop w:val="0"/>
          <w:marBottom w:val="0"/>
          <w:divBdr>
            <w:top w:val="none" w:sz="0" w:space="0" w:color="auto"/>
            <w:left w:val="none" w:sz="0" w:space="0" w:color="auto"/>
            <w:bottom w:val="none" w:sz="0" w:space="0" w:color="auto"/>
            <w:right w:val="none" w:sz="0" w:space="0" w:color="auto"/>
          </w:divBdr>
        </w:div>
        <w:div w:id="965893068">
          <w:marLeft w:val="0"/>
          <w:marRight w:val="0"/>
          <w:marTop w:val="0"/>
          <w:marBottom w:val="0"/>
          <w:divBdr>
            <w:top w:val="none" w:sz="0" w:space="0" w:color="auto"/>
            <w:left w:val="none" w:sz="0" w:space="0" w:color="auto"/>
            <w:bottom w:val="none" w:sz="0" w:space="0" w:color="auto"/>
            <w:right w:val="none" w:sz="0" w:space="0" w:color="auto"/>
          </w:divBdr>
        </w:div>
        <w:div w:id="846362360">
          <w:marLeft w:val="0"/>
          <w:marRight w:val="0"/>
          <w:marTop w:val="0"/>
          <w:marBottom w:val="0"/>
          <w:divBdr>
            <w:top w:val="none" w:sz="0" w:space="0" w:color="auto"/>
            <w:left w:val="none" w:sz="0" w:space="0" w:color="auto"/>
            <w:bottom w:val="none" w:sz="0" w:space="0" w:color="auto"/>
            <w:right w:val="none" w:sz="0" w:space="0" w:color="auto"/>
          </w:divBdr>
        </w:div>
      </w:divsChild>
    </w:div>
    <w:div w:id="922686408">
      <w:bodyDiv w:val="1"/>
      <w:marLeft w:val="0"/>
      <w:marRight w:val="0"/>
      <w:marTop w:val="0"/>
      <w:marBottom w:val="0"/>
      <w:divBdr>
        <w:top w:val="none" w:sz="0" w:space="0" w:color="auto"/>
        <w:left w:val="none" w:sz="0" w:space="0" w:color="auto"/>
        <w:bottom w:val="none" w:sz="0" w:space="0" w:color="auto"/>
        <w:right w:val="none" w:sz="0" w:space="0" w:color="auto"/>
      </w:divBdr>
    </w:div>
    <w:div w:id="923611503">
      <w:bodyDiv w:val="1"/>
      <w:marLeft w:val="0"/>
      <w:marRight w:val="0"/>
      <w:marTop w:val="0"/>
      <w:marBottom w:val="0"/>
      <w:divBdr>
        <w:top w:val="none" w:sz="0" w:space="0" w:color="auto"/>
        <w:left w:val="none" w:sz="0" w:space="0" w:color="auto"/>
        <w:bottom w:val="none" w:sz="0" w:space="0" w:color="auto"/>
        <w:right w:val="none" w:sz="0" w:space="0" w:color="auto"/>
      </w:divBdr>
    </w:div>
    <w:div w:id="928544559">
      <w:bodyDiv w:val="1"/>
      <w:marLeft w:val="0"/>
      <w:marRight w:val="0"/>
      <w:marTop w:val="0"/>
      <w:marBottom w:val="0"/>
      <w:divBdr>
        <w:top w:val="none" w:sz="0" w:space="0" w:color="auto"/>
        <w:left w:val="none" w:sz="0" w:space="0" w:color="auto"/>
        <w:bottom w:val="none" w:sz="0" w:space="0" w:color="auto"/>
        <w:right w:val="none" w:sz="0" w:space="0" w:color="auto"/>
      </w:divBdr>
    </w:div>
    <w:div w:id="929388011">
      <w:bodyDiv w:val="1"/>
      <w:marLeft w:val="0"/>
      <w:marRight w:val="0"/>
      <w:marTop w:val="0"/>
      <w:marBottom w:val="0"/>
      <w:divBdr>
        <w:top w:val="none" w:sz="0" w:space="0" w:color="auto"/>
        <w:left w:val="none" w:sz="0" w:space="0" w:color="auto"/>
        <w:bottom w:val="none" w:sz="0" w:space="0" w:color="auto"/>
        <w:right w:val="none" w:sz="0" w:space="0" w:color="auto"/>
      </w:divBdr>
      <w:divsChild>
        <w:div w:id="88357249">
          <w:marLeft w:val="0"/>
          <w:marRight w:val="0"/>
          <w:marTop w:val="0"/>
          <w:marBottom w:val="0"/>
          <w:divBdr>
            <w:top w:val="none" w:sz="0" w:space="0" w:color="auto"/>
            <w:left w:val="none" w:sz="0" w:space="0" w:color="auto"/>
            <w:bottom w:val="none" w:sz="0" w:space="0" w:color="auto"/>
            <w:right w:val="none" w:sz="0" w:space="0" w:color="auto"/>
          </w:divBdr>
        </w:div>
        <w:div w:id="675232454">
          <w:marLeft w:val="0"/>
          <w:marRight w:val="0"/>
          <w:marTop w:val="0"/>
          <w:marBottom w:val="0"/>
          <w:divBdr>
            <w:top w:val="none" w:sz="0" w:space="0" w:color="auto"/>
            <w:left w:val="none" w:sz="0" w:space="0" w:color="auto"/>
            <w:bottom w:val="none" w:sz="0" w:space="0" w:color="auto"/>
            <w:right w:val="none" w:sz="0" w:space="0" w:color="auto"/>
          </w:divBdr>
        </w:div>
        <w:div w:id="1229997876">
          <w:marLeft w:val="0"/>
          <w:marRight w:val="0"/>
          <w:marTop w:val="0"/>
          <w:marBottom w:val="0"/>
          <w:divBdr>
            <w:top w:val="none" w:sz="0" w:space="0" w:color="auto"/>
            <w:left w:val="none" w:sz="0" w:space="0" w:color="auto"/>
            <w:bottom w:val="none" w:sz="0" w:space="0" w:color="auto"/>
            <w:right w:val="none" w:sz="0" w:space="0" w:color="auto"/>
          </w:divBdr>
        </w:div>
        <w:div w:id="1101947809">
          <w:marLeft w:val="0"/>
          <w:marRight w:val="0"/>
          <w:marTop w:val="0"/>
          <w:marBottom w:val="0"/>
          <w:divBdr>
            <w:top w:val="none" w:sz="0" w:space="0" w:color="auto"/>
            <w:left w:val="none" w:sz="0" w:space="0" w:color="auto"/>
            <w:bottom w:val="none" w:sz="0" w:space="0" w:color="auto"/>
            <w:right w:val="none" w:sz="0" w:space="0" w:color="auto"/>
          </w:divBdr>
        </w:div>
      </w:divsChild>
    </w:div>
    <w:div w:id="938219977">
      <w:bodyDiv w:val="1"/>
      <w:marLeft w:val="0"/>
      <w:marRight w:val="0"/>
      <w:marTop w:val="0"/>
      <w:marBottom w:val="0"/>
      <w:divBdr>
        <w:top w:val="none" w:sz="0" w:space="0" w:color="auto"/>
        <w:left w:val="none" w:sz="0" w:space="0" w:color="auto"/>
        <w:bottom w:val="none" w:sz="0" w:space="0" w:color="auto"/>
        <w:right w:val="none" w:sz="0" w:space="0" w:color="auto"/>
      </w:divBdr>
      <w:divsChild>
        <w:div w:id="207495142">
          <w:marLeft w:val="0"/>
          <w:marRight w:val="0"/>
          <w:marTop w:val="0"/>
          <w:marBottom w:val="0"/>
          <w:divBdr>
            <w:top w:val="none" w:sz="0" w:space="0" w:color="auto"/>
            <w:left w:val="none" w:sz="0" w:space="0" w:color="auto"/>
            <w:bottom w:val="none" w:sz="0" w:space="0" w:color="auto"/>
            <w:right w:val="none" w:sz="0" w:space="0" w:color="auto"/>
          </w:divBdr>
        </w:div>
        <w:div w:id="1410693158">
          <w:marLeft w:val="0"/>
          <w:marRight w:val="0"/>
          <w:marTop w:val="0"/>
          <w:marBottom w:val="0"/>
          <w:divBdr>
            <w:top w:val="none" w:sz="0" w:space="0" w:color="auto"/>
            <w:left w:val="none" w:sz="0" w:space="0" w:color="auto"/>
            <w:bottom w:val="none" w:sz="0" w:space="0" w:color="auto"/>
            <w:right w:val="none" w:sz="0" w:space="0" w:color="auto"/>
          </w:divBdr>
        </w:div>
        <w:div w:id="1730884331">
          <w:marLeft w:val="0"/>
          <w:marRight w:val="0"/>
          <w:marTop w:val="0"/>
          <w:marBottom w:val="0"/>
          <w:divBdr>
            <w:top w:val="none" w:sz="0" w:space="0" w:color="auto"/>
            <w:left w:val="none" w:sz="0" w:space="0" w:color="auto"/>
            <w:bottom w:val="none" w:sz="0" w:space="0" w:color="auto"/>
            <w:right w:val="none" w:sz="0" w:space="0" w:color="auto"/>
          </w:divBdr>
        </w:div>
        <w:div w:id="1786927954">
          <w:marLeft w:val="0"/>
          <w:marRight w:val="0"/>
          <w:marTop w:val="0"/>
          <w:marBottom w:val="0"/>
          <w:divBdr>
            <w:top w:val="none" w:sz="0" w:space="0" w:color="auto"/>
            <w:left w:val="none" w:sz="0" w:space="0" w:color="auto"/>
            <w:bottom w:val="none" w:sz="0" w:space="0" w:color="auto"/>
            <w:right w:val="none" w:sz="0" w:space="0" w:color="auto"/>
          </w:divBdr>
        </w:div>
        <w:div w:id="2030984630">
          <w:marLeft w:val="0"/>
          <w:marRight w:val="0"/>
          <w:marTop w:val="0"/>
          <w:marBottom w:val="0"/>
          <w:divBdr>
            <w:top w:val="none" w:sz="0" w:space="0" w:color="auto"/>
            <w:left w:val="none" w:sz="0" w:space="0" w:color="auto"/>
            <w:bottom w:val="none" w:sz="0" w:space="0" w:color="auto"/>
            <w:right w:val="none" w:sz="0" w:space="0" w:color="auto"/>
          </w:divBdr>
        </w:div>
        <w:div w:id="655183645">
          <w:marLeft w:val="0"/>
          <w:marRight w:val="0"/>
          <w:marTop w:val="0"/>
          <w:marBottom w:val="0"/>
          <w:divBdr>
            <w:top w:val="none" w:sz="0" w:space="0" w:color="auto"/>
            <w:left w:val="none" w:sz="0" w:space="0" w:color="auto"/>
            <w:bottom w:val="none" w:sz="0" w:space="0" w:color="auto"/>
            <w:right w:val="none" w:sz="0" w:space="0" w:color="auto"/>
          </w:divBdr>
        </w:div>
      </w:divsChild>
    </w:div>
    <w:div w:id="950630275">
      <w:bodyDiv w:val="1"/>
      <w:marLeft w:val="0"/>
      <w:marRight w:val="0"/>
      <w:marTop w:val="0"/>
      <w:marBottom w:val="0"/>
      <w:divBdr>
        <w:top w:val="none" w:sz="0" w:space="0" w:color="auto"/>
        <w:left w:val="none" w:sz="0" w:space="0" w:color="auto"/>
        <w:bottom w:val="none" w:sz="0" w:space="0" w:color="auto"/>
        <w:right w:val="none" w:sz="0" w:space="0" w:color="auto"/>
      </w:divBdr>
      <w:divsChild>
        <w:div w:id="1849129018">
          <w:marLeft w:val="0"/>
          <w:marRight w:val="0"/>
          <w:marTop w:val="0"/>
          <w:marBottom w:val="0"/>
          <w:divBdr>
            <w:top w:val="none" w:sz="0" w:space="0" w:color="auto"/>
            <w:left w:val="none" w:sz="0" w:space="0" w:color="auto"/>
            <w:bottom w:val="none" w:sz="0" w:space="0" w:color="auto"/>
            <w:right w:val="none" w:sz="0" w:space="0" w:color="auto"/>
          </w:divBdr>
        </w:div>
        <w:div w:id="91247151">
          <w:marLeft w:val="0"/>
          <w:marRight w:val="0"/>
          <w:marTop w:val="0"/>
          <w:marBottom w:val="0"/>
          <w:divBdr>
            <w:top w:val="none" w:sz="0" w:space="0" w:color="auto"/>
            <w:left w:val="none" w:sz="0" w:space="0" w:color="auto"/>
            <w:bottom w:val="none" w:sz="0" w:space="0" w:color="auto"/>
            <w:right w:val="none" w:sz="0" w:space="0" w:color="auto"/>
          </w:divBdr>
        </w:div>
        <w:div w:id="1735856869">
          <w:marLeft w:val="0"/>
          <w:marRight w:val="0"/>
          <w:marTop w:val="0"/>
          <w:marBottom w:val="0"/>
          <w:divBdr>
            <w:top w:val="none" w:sz="0" w:space="0" w:color="auto"/>
            <w:left w:val="none" w:sz="0" w:space="0" w:color="auto"/>
            <w:bottom w:val="none" w:sz="0" w:space="0" w:color="auto"/>
            <w:right w:val="none" w:sz="0" w:space="0" w:color="auto"/>
          </w:divBdr>
        </w:div>
        <w:div w:id="1512262238">
          <w:marLeft w:val="0"/>
          <w:marRight w:val="0"/>
          <w:marTop w:val="0"/>
          <w:marBottom w:val="0"/>
          <w:divBdr>
            <w:top w:val="none" w:sz="0" w:space="0" w:color="auto"/>
            <w:left w:val="none" w:sz="0" w:space="0" w:color="auto"/>
            <w:bottom w:val="none" w:sz="0" w:space="0" w:color="auto"/>
            <w:right w:val="none" w:sz="0" w:space="0" w:color="auto"/>
          </w:divBdr>
        </w:div>
        <w:div w:id="133957867">
          <w:marLeft w:val="0"/>
          <w:marRight w:val="0"/>
          <w:marTop w:val="0"/>
          <w:marBottom w:val="0"/>
          <w:divBdr>
            <w:top w:val="none" w:sz="0" w:space="0" w:color="auto"/>
            <w:left w:val="none" w:sz="0" w:space="0" w:color="auto"/>
            <w:bottom w:val="none" w:sz="0" w:space="0" w:color="auto"/>
            <w:right w:val="none" w:sz="0" w:space="0" w:color="auto"/>
          </w:divBdr>
        </w:div>
        <w:div w:id="762183682">
          <w:marLeft w:val="0"/>
          <w:marRight w:val="0"/>
          <w:marTop w:val="0"/>
          <w:marBottom w:val="0"/>
          <w:divBdr>
            <w:top w:val="none" w:sz="0" w:space="0" w:color="auto"/>
            <w:left w:val="none" w:sz="0" w:space="0" w:color="auto"/>
            <w:bottom w:val="none" w:sz="0" w:space="0" w:color="auto"/>
            <w:right w:val="none" w:sz="0" w:space="0" w:color="auto"/>
          </w:divBdr>
        </w:div>
        <w:div w:id="1373378774">
          <w:marLeft w:val="0"/>
          <w:marRight w:val="0"/>
          <w:marTop w:val="0"/>
          <w:marBottom w:val="0"/>
          <w:divBdr>
            <w:top w:val="none" w:sz="0" w:space="0" w:color="auto"/>
            <w:left w:val="none" w:sz="0" w:space="0" w:color="auto"/>
            <w:bottom w:val="none" w:sz="0" w:space="0" w:color="auto"/>
            <w:right w:val="none" w:sz="0" w:space="0" w:color="auto"/>
          </w:divBdr>
        </w:div>
        <w:div w:id="1484390951">
          <w:marLeft w:val="0"/>
          <w:marRight w:val="0"/>
          <w:marTop w:val="0"/>
          <w:marBottom w:val="0"/>
          <w:divBdr>
            <w:top w:val="none" w:sz="0" w:space="0" w:color="auto"/>
            <w:left w:val="none" w:sz="0" w:space="0" w:color="auto"/>
            <w:bottom w:val="none" w:sz="0" w:space="0" w:color="auto"/>
            <w:right w:val="none" w:sz="0" w:space="0" w:color="auto"/>
          </w:divBdr>
        </w:div>
        <w:div w:id="231812707">
          <w:marLeft w:val="0"/>
          <w:marRight w:val="0"/>
          <w:marTop w:val="0"/>
          <w:marBottom w:val="0"/>
          <w:divBdr>
            <w:top w:val="none" w:sz="0" w:space="0" w:color="auto"/>
            <w:left w:val="none" w:sz="0" w:space="0" w:color="auto"/>
            <w:bottom w:val="none" w:sz="0" w:space="0" w:color="auto"/>
            <w:right w:val="none" w:sz="0" w:space="0" w:color="auto"/>
          </w:divBdr>
        </w:div>
        <w:div w:id="339746983">
          <w:marLeft w:val="0"/>
          <w:marRight w:val="0"/>
          <w:marTop w:val="0"/>
          <w:marBottom w:val="0"/>
          <w:divBdr>
            <w:top w:val="none" w:sz="0" w:space="0" w:color="auto"/>
            <w:left w:val="none" w:sz="0" w:space="0" w:color="auto"/>
            <w:bottom w:val="none" w:sz="0" w:space="0" w:color="auto"/>
            <w:right w:val="none" w:sz="0" w:space="0" w:color="auto"/>
          </w:divBdr>
        </w:div>
      </w:divsChild>
    </w:div>
    <w:div w:id="952398920">
      <w:bodyDiv w:val="1"/>
      <w:marLeft w:val="0"/>
      <w:marRight w:val="0"/>
      <w:marTop w:val="0"/>
      <w:marBottom w:val="0"/>
      <w:divBdr>
        <w:top w:val="none" w:sz="0" w:space="0" w:color="auto"/>
        <w:left w:val="none" w:sz="0" w:space="0" w:color="auto"/>
        <w:bottom w:val="none" w:sz="0" w:space="0" w:color="auto"/>
        <w:right w:val="none" w:sz="0" w:space="0" w:color="auto"/>
      </w:divBdr>
    </w:div>
    <w:div w:id="957685947">
      <w:bodyDiv w:val="1"/>
      <w:marLeft w:val="0"/>
      <w:marRight w:val="0"/>
      <w:marTop w:val="0"/>
      <w:marBottom w:val="0"/>
      <w:divBdr>
        <w:top w:val="none" w:sz="0" w:space="0" w:color="auto"/>
        <w:left w:val="none" w:sz="0" w:space="0" w:color="auto"/>
        <w:bottom w:val="none" w:sz="0" w:space="0" w:color="auto"/>
        <w:right w:val="none" w:sz="0" w:space="0" w:color="auto"/>
      </w:divBdr>
    </w:div>
    <w:div w:id="962151293">
      <w:bodyDiv w:val="1"/>
      <w:marLeft w:val="0"/>
      <w:marRight w:val="0"/>
      <w:marTop w:val="0"/>
      <w:marBottom w:val="0"/>
      <w:divBdr>
        <w:top w:val="none" w:sz="0" w:space="0" w:color="auto"/>
        <w:left w:val="none" w:sz="0" w:space="0" w:color="auto"/>
        <w:bottom w:val="none" w:sz="0" w:space="0" w:color="auto"/>
        <w:right w:val="none" w:sz="0" w:space="0" w:color="auto"/>
      </w:divBdr>
      <w:divsChild>
        <w:div w:id="2116749378">
          <w:marLeft w:val="0"/>
          <w:marRight w:val="0"/>
          <w:marTop w:val="0"/>
          <w:marBottom w:val="0"/>
          <w:divBdr>
            <w:top w:val="none" w:sz="0" w:space="0" w:color="auto"/>
            <w:left w:val="none" w:sz="0" w:space="0" w:color="auto"/>
            <w:bottom w:val="none" w:sz="0" w:space="0" w:color="auto"/>
            <w:right w:val="none" w:sz="0" w:space="0" w:color="auto"/>
          </w:divBdr>
        </w:div>
        <w:div w:id="1404257827">
          <w:marLeft w:val="0"/>
          <w:marRight w:val="0"/>
          <w:marTop w:val="0"/>
          <w:marBottom w:val="0"/>
          <w:divBdr>
            <w:top w:val="none" w:sz="0" w:space="0" w:color="auto"/>
            <w:left w:val="none" w:sz="0" w:space="0" w:color="auto"/>
            <w:bottom w:val="none" w:sz="0" w:space="0" w:color="auto"/>
            <w:right w:val="none" w:sz="0" w:space="0" w:color="auto"/>
          </w:divBdr>
        </w:div>
        <w:div w:id="1288001768">
          <w:marLeft w:val="0"/>
          <w:marRight w:val="0"/>
          <w:marTop w:val="0"/>
          <w:marBottom w:val="0"/>
          <w:divBdr>
            <w:top w:val="none" w:sz="0" w:space="0" w:color="auto"/>
            <w:left w:val="none" w:sz="0" w:space="0" w:color="auto"/>
            <w:bottom w:val="none" w:sz="0" w:space="0" w:color="auto"/>
            <w:right w:val="none" w:sz="0" w:space="0" w:color="auto"/>
          </w:divBdr>
        </w:div>
        <w:div w:id="1844860649">
          <w:marLeft w:val="0"/>
          <w:marRight w:val="0"/>
          <w:marTop w:val="0"/>
          <w:marBottom w:val="0"/>
          <w:divBdr>
            <w:top w:val="none" w:sz="0" w:space="0" w:color="auto"/>
            <w:left w:val="none" w:sz="0" w:space="0" w:color="auto"/>
            <w:bottom w:val="none" w:sz="0" w:space="0" w:color="auto"/>
            <w:right w:val="none" w:sz="0" w:space="0" w:color="auto"/>
          </w:divBdr>
        </w:div>
        <w:div w:id="1004092010">
          <w:marLeft w:val="0"/>
          <w:marRight w:val="0"/>
          <w:marTop w:val="0"/>
          <w:marBottom w:val="0"/>
          <w:divBdr>
            <w:top w:val="none" w:sz="0" w:space="0" w:color="auto"/>
            <w:left w:val="none" w:sz="0" w:space="0" w:color="auto"/>
            <w:bottom w:val="none" w:sz="0" w:space="0" w:color="auto"/>
            <w:right w:val="none" w:sz="0" w:space="0" w:color="auto"/>
          </w:divBdr>
        </w:div>
        <w:div w:id="54401861">
          <w:marLeft w:val="0"/>
          <w:marRight w:val="0"/>
          <w:marTop w:val="0"/>
          <w:marBottom w:val="0"/>
          <w:divBdr>
            <w:top w:val="none" w:sz="0" w:space="0" w:color="auto"/>
            <w:left w:val="none" w:sz="0" w:space="0" w:color="auto"/>
            <w:bottom w:val="none" w:sz="0" w:space="0" w:color="auto"/>
            <w:right w:val="none" w:sz="0" w:space="0" w:color="auto"/>
          </w:divBdr>
        </w:div>
        <w:div w:id="799759765">
          <w:marLeft w:val="0"/>
          <w:marRight w:val="0"/>
          <w:marTop w:val="0"/>
          <w:marBottom w:val="0"/>
          <w:divBdr>
            <w:top w:val="none" w:sz="0" w:space="0" w:color="auto"/>
            <w:left w:val="none" w:sz="0" w:space="0" w:color="auto"/>
            <w:bottom w:val="none" w:sz="0" w:space="0" w:color="auto"/>
            <w:right w:val="none" w:sz="0" w:space="0" w:color="auto"/>
          </w:divBdr>
        </w:div>
      </w:divsChild>
    </w:div>
    <w:div w:id="966857370">
      <w:bodyDiv w:val="1"/>
      <w:marLeft w:val="0"/>
      <w:marRight w:val="0"/>
      <w:marTop w:val="0"/>
      <w:marBottom w:val="0"/>
      <w:divBdr>
        <w:top w:val="none" w:sz="0" w:space="0" w:color="auto"/>
        <w:left w:val="none" w:sz="0" w:space="0" w:color="auto"/>
        <w:bottom w:val="none" w:sz="0" w:space="0" w:color="auto"/>
        <w:right w:val="none" w:sz="0" w:space="0" w:color="auto"/>
      </w:divBdr>
    </w:div>
    <w:div w:id="973026070">
      <w:bodyDiv w:val="1"/>
      <w:marLeft w:val="0"/>
      <w:marRight w:val="0"/>
      <w:marTop w:val="0"/>
      <w:marBottom w:val="0"/>
      <w:divBdr>
        <w:top w:val="none" w:sz="0" w:space="0" w:color="auto"/>
        <w:left w:val="none" w:sz="0" w:space="0" w:color="auto"/>
        <w:bottom w:val="none" w:sz="0" w:space="0" w:color="auto"/>
        <w:right w:val="none" w:sz="0" w:space="0" w:color="auto"/>
      </w:divBdr>
    </w:div>
    <w:div w:id="973560911">
      <w:bodyDiv w:val="1"/>
      <w:marLeft w:val="0"/>
      <w:marRight w:val="0"/>
      <w:marTop w:val="0"/>
      <w:marBottom w:val="0"/>
      <w:divBdr>
        <w:top w:val="none" w:sz="0" w:space="0" w:color="auto"/>
        <w:left w:val="none" w:sz="0" w:space="0" w:color="auto"/>
        <w:bottom w:val="none" w:sz="0" w:space="0" w:color="auto"/>
        <w:right w:val="none" w:sz="0" w:space="0" w:color="auto"/>
      </w:divBdr>
    </w:div>
    <w:div w:id="979455216">
      <w:bodyDiv w:val="1"/>
      <w:marLeft w:val="0"/>
      <w:marRight w:val="0"/>
      <w:marTop w:val="0"/>
      <w:marBottom w:val="0"/>
      <w:divBdr>
        <w:top w:val="none" w:sz="0" w:space="0" w:color="auto"/>
        <w:left w:val="none" w:sz="0" w:space="0" w:color="auto"/>
        <w:bottom w:val="none" w:sz="0" w:space="0" w:color="auto"/>
        <w:right w:val="none" w:sz="0" w:space="0" w:color="auto"/>
      </w:divBdr>
    </w:div>
    <w:div w:id="988284157">
      <w:bodyDiv w:val="1"/>
      <w:marLeft w:val="0"/>
      <w:marRight w:val="0"/>
      <w:marTop w:val="0"/>
      <w:marBottom w:val="0"/>
      <w:divBdr>
        <w:top w:val="none" w:sz="0" w:space="0" w:color="auto"/>
        <w:left w:val="none" w:sz="0" w:space="0" w:color="auto"/>
        <w:bottom w:val="none" w:sz="0" w:space="0" w:color="auto"/>
        <w:right w:val="none" w:sz="0" w:space="0" w:color="auto"/>
      </w:divBdr>
    </w:div>
    <w:div w:id="1011301393">
      <w:bodyDiv w:val="1"/>
      <w:marLeft w:val="0"/>
      <w:marRight w:val="0"/>
      <w:marTop w:val="0"/>
      <w:marBottom w:val="0"/>
      <w:divBdr>
        <w:top w:val="none" w:sz="0" w:space="0" w:color="auto"/>
        <w:left w:val="none" w:sz="0" w:space="0" w:color="auto"/>
        <w:bottom w:val="none" w:sz="0" w:space="0" w:color="auto"/>
        <w:right w:val="none" w:sz="0" w:space="0" w:color="auto"/>
      </w:divBdr>
    </w:div>
    <w:div w:id="1012293692">
      <w:bodyDiv w:val="1"/>
      <w:marLeft w:val="0"/>
      <w:marRight w:val="0"/>
      <w:marTop w:val="0"/>
      <w:marBottom w:val="0"/>
      <w:divBdr>
        <w:top w:val="none" w:sz="0" w:space="0" w:color="auto"/>
        <w:left w:val="none" w:sz="0" w:space="0" w:color="auto"/>
        <w:bottom w:val="none" w:sz="0" w:space="0" w:color="auto"/>
        <w:right w:val="none" w:sz="0" w:space="0" w:color="auto"/>
      </w:divBdr>
      <w:divsChild>
        <w:div w:id="2138329428">
          <w:marLeft w:val="0"/>
          <w:marRight w:val="0"/>
          <w:marTop w:val="0"/>
          <w:marBottom w:val="0"/>
          <w:divBdr>
            <w:top w:val="none" w:sz="0" w:space="0" w:color="auto"/>
            <w:left w:val="none" w:sz="0" w:space="0" w:color="auto"/>
            <w:bottom w:val="none" w:sz="0" w:space="0" w:color="auto"/>
            <w:right w:val="none" w:sz="0" w:space="0" w:color="auto"/>
          </w:divBdr>
        </w:div>
        <w:div w:id="841089376">
          <w:marLeft w:val="0"/>
          <w:marRight w:val="0"/>
          <w:marTop w:val="0"/>
          <w:marBottom w:val="0"/>
          <w:divBdr>
            <w:top w:val="none" w:sz="0" w:space="0" w:color="auto"/>
            <w:left w:val="none" w:sz="0" w:space="0" w:color="auto"/>
            <w:bottom w:val="none" w:sz="0" w:space="0" w:color="auto"/>
            <w:right w:val="none" w:sz="0" w:space="0" w:color="auto"/>
          </w:divBdr>
        </w:div>
        <w:div w:id="1193306324">
          <w:marLeft w:val="0"/>
          <w:marRight w:val="0"/>
          <w:marTop w:val="0"/>
          <w:marBottom w:val="0"/>
          <w:divBdr>
            <w:top w:val="none" w:sz="0" w:space="0" w:color="auto"/>
            <w:left w:val="none" w:sz="0" w:space="0" w:color="auto"/>
            <w:bottom w:val="none" w:sz="0" w:space="0" w:color="auto"/>
            <w:right w:val="none" w:sz="0" w:space="0" w:color="auto"/>
          </w:divBdr>
        </w:div>
        <w:div w:id="641156419">
          <w:marLeft w:val="0"/>
          <w:marRight w:val="0"/>
          <w:marTop w:val="0"/>
          <w:marBottom w:val="0"/>
          <w:divBdr>
            <w:top w:val="none" w:sz="0" w:space="0" w:color="auto"/>
            <w:left w:val="none" w:sz="0" w:space="0" w:color="auto"/>
            <w:bottom w:val="none" w:sz="0" w:space="0" w:color="auto"/>
            <w:right w:val="none" w:sz="0" w:space="0" w:color="auto"/>
          </w:divBdr>
        </w:div>
        <w:div w:id="751319207">
          <w:marLeft w:val="0"/>
          <w:marRight w:val="0"/>
          <w:marTop w:val="0"/>
          <w:marBottom w:val="0"/>
          <w:divBdr>
            <w:top w:val="none" w:sz="0" w:space="0" w:color="auto"/>
            <w:left w:val="none" w:sz="0" w:space="0" w:color="auto"/>
            <w:bottom w:val="none" w:sz="0" w:space="0" w:color="auto"/>
            <w:right w:val="none" w:sz="0" w:space="0" w:color="auto"/>
          </w:divBdr>
        </w:div>
        <w:div w:id="1941791903">
          <w:marLeft w:val="0"/>
          <w:marRight w:val="0"/>
          <w:marTop w:val="0"/>
          <w:marBottom w:val="0"/>
          <w:divBdr>
            <w:top w:val="none" w:sz="0" w:space="0" w:color="auto"/>
            <w:left w:val="none" w:sz="0" w:space="0" w:color="auto"/>
            <w:bottom w:val="none" w:sz="0" w:space="0" w:color="auto"/>
            <w:right w:val="none" w:sz="0" w:space="0" w:color="auto"/>
          </w:divBdr>
        </w:div>
      </w:divsChild>
    </w:div>
    <w:div w:id="1015376837">
      <w:bodyDiv w:val="1"/>
      <w:marLeft w:val="0"/>
      <w:marRight w:val="0"/>
      <w:marTop w:val="0"/>
      <w:marBottom w:val="0"/>
      <w:divBdr>
        <w:top w:val="none" w:sz="0" w:space="0" w:color="auto"/>
        <w:left w:val="none" w:sz="0" w:space="0" w:color="auto"/>
        <w:bottom w:val="none" w:sz="0" w:space="0" w:color="auto"/>
        <w:right w:val="none" w:sz="0" w:space="0" w:color="auto"/>
      </w:divBdr>
    </w:div>
    <w:div w:id="1016006403">
      <w:bodyDiv w:val="1"/>
      <w:marLeft w:val="0"/>
      <w:marRight w:val="0"/>
      <w:marTop w:val="0"/>
      <w:marBottom w:val="0"/>
      <w:divBdr>
        <w:top w:val="none" w:sz="0" w:space="0" w:color="auto"/>
        <w:left w:val="none" w:sz="0" w:space="0" w:color="auto"/>
        <w:bottom w:val="none" w:sz="0" w:space="0" w:color="auto"/>
        <w:right w:val="none" w:sz="0" w:space="0" w:color="auto"/>
      </w:divBdr>
    </w:div>
    <w:div w:id="1027292197">
      <w:bodyDiv w:val="1"/>
      <w:marLeft w:val="0"/>
      <w:marRight w:val="0"/>
      <w:marTop w:val="0"/>
      <w:marBottom w:val="0"/>
      <w:divBdr>
        <w:top w:val="none" w:sz="0" w:space="0" w:color="auto"/>
        <w:left w:val="none" w:sz="0" w:space="0" w:color="auto"/>
        <w:bottom w:val="none" w:sz="0" w:space="0" w:color="auto"/>
        <w:right w:val="none" w:sz="0" w:space="0" w:color="auto"/>
      </w:divBdr>
      <w:divsChild>
        <w:div w:id="1678770660">
          <w:marLeft w:val="0"/>
          <w:marRight w:val="0"/>
          <w:marTop w:val="0"/>
          <w:marBottom w:val="0"/>
          <w:divBdr>
            <w:top w:val="none" w:sz="0" w:space="0" w:color="auto"/>
            <w:left w:val="none" w:sz="0" w:space="0" w:color="auto"/>
            <w:bottom w:val="none" w:sz="0" w:space="0" w:color="auto"/>
            <w:right w:val="none" w:sz="0" w:space="0" w:color="auto"/>
          </w:divBdr>
        </w:div>
        <w:div w:id="379325592">
          <w:marLeft w:val="0"/>
          <w:marRight w:val="0"/>
          <w:marTop w:val="0"/>
          <w:marBottom w:val="0"/>
          <w:divBdr>
            <w:top w:val="none" w:sz="0" w:space="0" w:color="auto"/>
            <w:left w:val="none" w:sz="0" w:space="0" w:color="auto"/>
            <w:bottom w:val="none" w:sz="0" w:space="0" w:color="auto"/>
            <w:right w:val="none" w:sz="0" w:space="0" w:color="auto"/>
          </w:divBdr>
        </w:div>
        <w:div w:id="475296636">
          <w:marLeft w:val="0"/>
          <w:marRight w:val="0"/>
          <w:marTop w:val="0"/>
          <w:marBottom w:val="0"/>
          <w:divBdr>
            <w:top w:val="none" w:sz="0" w:space="0" w:color="auto"/>
            <w:left w:val="none" w:sz="0" w:space="0" w:color="auto"/>
            <w:bottom w:val="none" w:sz="0" w:space="0" w:color="auto"/>
            <w:right w:val="none" w:sz="0" w:space="0" w:color="auto"/>
          </w:divBdr>
        </w:div>
        <w:div w:id="2110732606">
          <w:marLeft w:val="0"/>
          <w:marRight w:val="0"/>
          <w:marTop w:val="0"/>
          <w:marBottom w:val="0"/>
          <w:divBdr>
            <w:top w:val="none" w:sz="0" w:space="0" w:color="auto"/>
            <w:left w:val="none" w:sz="0" w:space="0" w:color="auto"/>
            <w:bottom w:val="none" w:sz="0" w:space="0" w:color="auto"/>
            <w:right w:val="none" w:sz="0" w:space="0" w:color="auto"/>
          </w:divBdr>
        </w:div>
        <w:div w:id="651326437">
          <w:marLeft w:val="0"/>
          <w:marRight w:val="0"/>
          <w:marTop w:val="0"/>
          <w:marBottom w:val="0"/>
          <w:divBdr>
            <w:top w:val="none" w:sz="0" w:space="0" w:color="auto"/>
            <w:left w:val="none" w:sz="0" w:space="0" w:color="auto"/>
            <w:bottom w:val="none" w:sz="0" w:space="0" w:color="auto"/>
            <w:right w:val="none" w:sz="0" w:space="0" w:color="auto"/>
          </w:divBdr>
        </w:div>
        <w:div w:id="1041631915">
          <w:marLeft w:val="0"/>
          <w:marRight w:val="0"/>
          <w:marTop w:val="0"/>
          <w:marBottom w:val="0"/>
          <w:divBdr>
            <w:top w:val="none" w:sz="0" w:space="0" w:color="auto"/>
            <w:left w:val="none" w:sz="0" w:space="0" w:color="auto"/>
            <w:bottom w:val="none" w:sz="0" w:space="0" w:color="auto"/>
            <w:right w:val="none" w:sz="0" w:space="0" w:color="auto"/>
          </w:divBdr>
        </w:div>
      </w:divsChild>
    </w:div>
    <w:div w:id="1036546218">
      <w:bodyDiv w:val="1"/>
      <w:marLeft w:val="0"/>
      <w:marRight w:val="0"/>
      <w:marTop w:val="0"/>
      <w:marBottom w:val="0"/>
      <w:divBdr>
        <w:top w:val="none" w:sz="0" w:space="0" w:color="auto"/>
        <w:left w:val="none" w:sz="0" w:space="0" w:color="auto"/>
        <w:bottom w:val="none" w:sz="0" w:space="0" w:color="auto"/>
        <w:right w:val="none" w:sz="0" w:space="0" w:color="auto"/>
      </w:divBdr>
      <w:divsChild>
        <w:div w:id="2051882494">
          <w:marLeft w:val="0"/>
          <w:marRight w:val="0"/>
          <w:marTop w:val="0"/>
          <w:marBottom w:val="0"/>
          <w:divBdr>
            <w:top w:val="none" w:sz="0" w:space="0" w:color="auto"/>
            <w:left w:val="none" w:sz="0" w:space="0" w:color="auto"/>
            <w:bottom w:val="none" w:sz="0" w:space="0" w:color="auto"/>
            <w:right w:val="none" w:sz="0" w:space="0" w:color="auto"/>
          </w:divBdr>
        </w:div>
        <w:div w:id="1329089952">
          <w:marLeft w:val="0"/>
          <w:marRight w:val="0"/>
          <w:marTop w:val="0"/>
          <w:marBottom w:val="0"/>
          <w:divBdr>
            <w:top w:val="none" w:sz="0" w:space="0" w:color="auto"/>
            <w:left w:val="none" w:sz="0" w:space="0" w:color="auto"/>
            <w:bottom w:val="none" w:sz="0" w:space="0" w:color="auto"/>
            <w:right w:val="none" w:sz="0" w:space="0" w:color="auto"/>
          </w:divBdr>
        </w:div>
        <w:div w:id="568345555">
          <w:marLeft w:val="0"/>
          <w:marRight w:val="0"/>
          <w:marTop w:val="0"/>
          <w:marBottom w:val="0"/>
          <w:divBdr>
            <w:top w:val="none" w:sz="0" w:space="0" w:color="auto"/>
            <w:left w:val="none" w:sz="0" w:space="0" w:color="auto"/>
            <w:bottom w:val="none" w:sz="0" w:space="0" w:color="auto"/>
            <w:right w:val="none" w:sz="0" w:space="0" w:color="auto"/>
          </w:divBdr>
        </w:div>
        <w:div w:id="428739903">
          <w:marLeft w:val="0"/>
          <w:marRight w:val="0"/>
          <w:marTop w:val="0"/>
          <w:marBottom w:val="0"/>
          <w:divBdr>
            <w:top w:val="none" w:sz="0" w:space="0" w:color="auto"/>
            <w:left w:val="none" w:sz="0" w:space="0" w:color="auto"/>
            <w:bottom w:val="none" w:sz="0" w:space="0" w:color="auto"/>
            <w:right w:val="none" w:sz="0" w:space="0" w:color="auto"/>
          </w:divBdr>
        </w:div>
        <w:div w:id="696587600">
          <w:marLeft w:val="0"/>
          <w:marRight w:val="0"/>
          <w:marTop w:val="0"/>
          <w:marBottom w:val="0"/>
          <w:divBdr>
            <w:top w:val="none" w:sz="0" w:space="0" w:color="auto"/>
            <w:left w:val="none" w:sz="0" w:space="0" w:color="auto"/>
            <w:bottom w:val="none" w:sz="0" w:space="0" w:color="auto"/>
            <w:right w:val="none" w:sz="0" w:space="0" w:color="auto"/>
          </w:divBdr>
        </w:div>
      </w:divsChild>
    </w:div>
    <w:div w:id="1061715060">
      <w:bodyDiv w:val="1"/>
      <w:marLeft w:val="0"/>
      <w:marRight w:val="0"/>
      <w:marTop w:val="0"/>
      <w:marBottom w:val="0"/>
      <w:divBdr>
        <w:top w:val="none" w:sz="0" w:space="0" w:color="auto"/>
        <w:left w:val="none" w:sz="0" w:space="0" w:color="auto"/>
        <w:bottom w:val="none" w:sz="0" w:space="0" w:color="auto"/>
        <w:right w:val="none" w:sz="0" w:space="0" w:color="auto"/>
      </w:divBdr>
      <w:divsChild>
        <w:div w:id="772670312">
          <w:marLeft w:val="806"/>
          <w:marRight w:val="0"/>
          <w:marTop w:val="82"/>
          <w:marBottom w:val="0"/>
          <w:divBdr>
            <w:top w:val="none" w:sz="0" w:space="0" w:color="auto"/>
            <w:left w:val="none" w:sz="0" w:space="0" w:color="auto"/>
            <w:bottom w:val="none" w:sz="0" w:space="0" w:color="auto"/>
            <w:right w:val="none" w:sz="0" w:space="0" w:color="auto"/>
          </w:divBdr>
        </w:div>
        <w:div w:id="133912444">
          <w:marLeft w:val="806"/>
          <w:marRight w:val="0"/>
          <w:marTop w:val="82"/>
          <w:marBottom w:val="0"/>
          <w:divBdr>
            <w:top w:val="none" w:sz="0" w:space="0" w:color="auto"/>
            <w:left w:val="none" w:sz="0" w:space="0" w:color="auto"/>
            <w:bottom w:val="none" w:sz="0" w:space="0" w:color="auto"/>
            <w:right w:val="none" w:sz="0" w:space="0" w:color="auto"/>
          </w:divBdr>
        </w:div>
        <w:div w:id="1046493785">
          <w:marLeft w:val="806"/>
          <w:marRight w:val="0"/>
          <w:marTop w:val="82"/>
          <w:marBottom w:val="0"/>
          <w:divBdr>
            <w:top w:val="none" w:sz="0" w:space="0" w:color="auto"/>
            <w:left w:val="none" w:sz="0" w:space="0" w:color="auto"/>
            <w:bottom w:val="none" w:sz="0" w:space="0" w:color="auto"/>
            <w:right w:val="none" w:sz="0" w:space="0" w:color="auto"/>
          </w:divBdr>
        </w:div>
        <w:div w:id="1077092807">
          <w:marLeft w:val="806"/>
          <w:marRight w:val="0"/>
          <w:marTop w:val="82"/>
          <w:marBottom w:val="0"/>
          <w:divBdr>
            <w:top w:val="none" w:sz="0" w:space="0" w:color="auto"/>
            <w:left w:val="none" w:sz="0" w:space="0" w:color="auto"/>
            <w:bottom w:val="none" w:sz="0" w:space="0" w:color="auto"/>
            <w:right w:val="none" w:sz="0" w:space="0" w:color="auto"/>
          </w:divBdr>
        </w:div>
        <w:div w:id="2083940784">
          <w:marLeft w:val="806"/>
          <w:marRight w:val="0"/>
          <w:marTop w:val="82"/>
          <w:marBottom w:val="0"/>
          <w:divBdr>
            <w:top w:val="none" w:sz="0" w:space="0" w:color="auto"/>
            <w:left w:val="none" w:sz="0" w:space="0" w:color="auto"/>
            <w:bottom w:val="none" w:sz="0" w:space="0" w:color="auto"/>
            <w:right w:val="none" w:sz="0" w:space="0" w:color="auto"/>
          </w:divBdr>
        </w:div>
        <w:div w:id="2018188365">
          <w:marLeft w:val="806"/>
          <w:marRight w:val="0"/>
          <w:marTop w:val="82"/>
          <w:marBottom w:val="0"/>
          <w:divBdr>
            <w:top w:val="none" w:sz="0" w:space="0" w:color="auto"/>
            <w:left w:val="none" w:sz="0" w:space="0" w:color="auto"/>
            <w:bottom w:val="none" w:sz="0" w:space="0" w:color="auto"/>
            <w:right w:val="none" w:sz="0" w:space="0" w:color="auto"/>
          </w:divBdr>
        </w:div>
        <w:div w:id="55712612">
          <w:marLeft w:val="806"/>
          <w:marRight w:val="0"/>
          <w:marTop w:val="82"/>
          <w:marBottom w:val="0"/>
          <w:divBdr>
            <w:top w:val="none" w:sz="0" w:space="0" w:color="auto"/>
            <w:left w:val="none" w:sz="0" w:space="0" w:color="auto"/>
            <w:bottom w:val="none" w:sz="0" w:space="0" w:color="auto"/>
            <w:right w:val="none" w:sz="0" w:space="0" w:color="auto"/>
          </w:divBdr>
        </w:div>
        <w:div w:id="2105418099">
          <w:marLeft w:val="806"/>
          <w:marRight w:val="0"/>
          <w:marTop w:val="82"/>
          <w:marBottom w:val="0"/>
          <w:divBdr>
            <w:top w:val="none" w:sz="0" w:space="0" w:color="auto"/>
            <w:left w:val="none" w:sz="0" w:space="0" w:color="auto"/>
            <w:bottom w:val="none" w:sz="0" w:space="0" w:color="auto"/>
            <w:right w:val="none" w:sz="0" w:space="0" w:color="auto"/>
          </w:divBdr>
        </w:div>
        <w:div w:id="964040113">
          <w:marLeft w:val="806"/>
          <w:marRight w:val="0"/>
          <w:marTop w:val="82"/>
          <w:marBottom w:val="0"/>
          <w:divBdr>
            <w:top w:val="none" w:sz="0" w:space="0" w:color="auto"/>
            <w:left w:val="none" w:sz="0" w:space="0" w:color="auto"/>
            <w:bottom w:val="none" w:sz="0" w:space="0" w:color="auto"/>
            <w:right w:val="none" w:sz="0" w:space="0" w:color="auto"/>
          </w:divBdr>
        </w:div>
        <w:div w:id="429392092">
          <w:marLeft w:val="806"/>
          <w:marRight w:val="0"/>
          <w:marTop w:val="82"/>
          <w:marBottom w:val="0"/>
          <w:divBdr>
            <w:top w:val="none" w:sz="0" w:space="0" w:color="auto"/>
            <w:left w:val="none" w:sz="0" w:space="0" w:color="auto"/>
            <w:bottom w:val="none" w:sz="0" w:space="0" w:color="auto"/>
            <w:right w:val="none" w:sz="0" w:space="0" w:color="auto"/>
          </w:divBdr>
        </w:div>
        <w:div w:id="1075518793">
          <w:marLeft w:val="806"/>
          <w:marRight w:val="0"/>
          <w:marTop w:val="82"/>
          <w:marBottom w:val="0"/>
          <w:divBdr>
            <w:top w:val="none" w:sz="0" w:space="0" w:color="auto"/>
            <w:left w:val="none" w:sz="0" w:space="0" w:color="auto"/>
            <w:bottom w:val="none" w:sz="0" w:space="0" w:color="auto"/>
            <w:right w:val="none" w:sz="0" w:space="0" w:color="auto"/>
          </w:divBdr>
        </w:div>
        <w:div w:id="240915867">
          <w:marLeft w:val="806"/>
          <w:marRight w:val="0"/>
          <w:marTop w:val="82"/>
          <w:marBottom w:val="0"/>
          <w:divBdr>
            <w:top w:val="none" w:sz="0" w:space="0" w:color="auto"/>
            <w:left w:val="none" w:sz="0" w:space="0" w:color="auto"/>
            <w:bottom w:val="none" w:sz="0" w:space="0" w:color="auto"/>
            <w:right w:val="none" w:sz="0" w:space="0" w:color="auto"/>
          </w:divBdr>
        </w:div>
        <w:div w:id="776868379">
          <w:marLeft w:val="806"/>
          <w:marRight w:val="0"/>
          <w:marTop w:val="82"/>
          <w:marBottom w:val="0"/>
          <w:divBdr>
            <w:top w:val="none" w:sz="0" w:space="0" w:color="auto"/>
            <w:left w:val="none" w:sz="0" w:space="0" w:color="auto"/>
            <w:bottom w:val="none" w:sz="0" w:space="0" w:color="auto"/>
            <w:right w:val="none" w:sz="0" w:space="0" w:color="auto"/>
          </w:divBdr>
        </w:div>
        <w:div w:id="379326791">
          <w:marLeft w:val="806"/>
          <w:marRight w:val="0"/>
          <w:marTop w:val="82"/>
          <w:marBottom w:val="0"/>
          <w:divBdr>
            <w:top w:val="none" w:sz="0" w:space="0" w:color="auto"/>
            <w:left w:val="none" w:sz="0" w:space="0" w:color="auto"/>
            <w:bottom w:val="none" w:sz="0" w:space="0" w:color="auto"/>
            <w:right w:val="none" w:sz="0" w:space="0" w:color="auto"/>
          </w:divBdr>
        </w:div>
        <w:div w:id="977420553">
          <w:marLeft w:val="806"/>
          <w:marRight w:val="0"/>
          <w:marTop w:val="82"/>
          <w:marBottom w:val="0"/>
          <w:divBdr>
            <w:top w:val="none" w:sz="0" w:space="0" w:color="auto"/>
            <w:left w:val="none" w:sz="0" w:space="0" w:color="auto"/>
            <w:bottom w:val="none" w:sz="0" w:space="0" w:color="auto"/>
            <w:right w:val="none" w:sz="0" w:space="0" w:color="auto"/>
          </w:divBdr>
        </w:div>
        <w:div w:id="2071147292">
          <w:marLeft w:val="806"/>
          <w:marRight w:val="0"/>
          <w:marTop w:val="82"/>
          <w:marBottom w:val="0"/>
          <w:divBdr>
            <w:top w:val="none" w:sz="0" w:space="0" w:color="auto"/>
            <w:left w:val="none" w:sz="0" w:space="0" w:color="auto"/>
            <w:bottom w:val="none" w:sz="0" w:space="0" w:color="auto"/>
            <w:right w:val="none" w:sz="0" w:space="0" w:color="auto"/>
          </w:divBdr>
        </w:div>
      </w:divsChild>
    </w:div>
    <w:div w:id="1063913116">
      <w:bodyDiv w:val="1"/>
      <w:marLeft w:val="0"/>
      <w:marRight w:val="0"/>
      <w:marTop w:val="0"/>
      <w:marBottom w:val="0"/>
      <w:divBdr>
        <w:top w:val="none" w:sz="0" w:space="0" w:color="auto"/>
        <w:left w:val="none" w:sz="0" w:space="0" w:color="auto"/>
        <w:bottom w:val="none" w:sz="0" w:space="0" w:color="auto"/>
        <w:right w:val="none" w:sz="0" w:space="0" w:color="auto"/>
      </w:divBdr>
      <w:divsChild>
        <w:div w:id="1454246166">
          <w:marLeft w:val="0"/>
          <w:marRight w:val="0"/>
          <w:marTop w:val="0"/>
          <w:marBottom w:val="0"/>
          <w:divBdr>
            <w:top w:val="none" w:sz="0" w:space="0" w:color="auto"/>
            <w:left w:val="none" w:sz="0" w:space="0" w:color="auto"/>
            <w:bottom w:val="none" w:sz="0" w:space="0" w:color="auto"/>
            <w:right w:val="none" w:sz="0" w:space="0" w:color="auto"/>
          </w:divBdr>
        </w:div>
        <w:div w:id="310990998">
          <w:marLeft w:val="0"/>
          <w:marRight w:val="0"/>
          <w:marTop w:val="0"/>
          <w:marBottom w:val="0"/>
          <w:divBdr>
            <w:top w:val="none" w:sz="0" w:space="0" w:color="auto"/>
            <w:left w:val="none" w:sz="0" w:space="0" w:color="auto"/>
            <w:bottom w:val="none" w:sz="0" w:space="0" w:color="auto"/>
            <w:right w:val="none" w:sz="0" w:space="0" w:color="auto"/>
          </w:divBdr>
        </w:div>
        <w:div w:id="560677914">
          <w:marLeft w:val="0"/>
          <w:marRight w:val="0"/>
          <w:marTop w:val="0"/>
          <w:marBottom w:val="0"/>
          <w:divBdr>
            <w:top w:val="none" w:sz="0" w:space="0" w:color="auto"/>
            <w:left w:val="none" w:sz="0" w:space="0" w:color="auto"/>
            <w:bottom w:val="none" w:sz="0" w:space="0" w:color="auto"/>
            <w:right w:val="none" w:sz="0" w:space="0" w:color="auto"/>
          </w:divBdr>
        </w:div>
        <w:div w:id="907038205">
          <w:marLeft w:val="0"/>
          <w:marRight w:val="0"/>
          <w:marTop w:val="0"/>
          <w:marBottom w:val="0"/>
          <w:divBdr>
            <w:top w:val="none" w:sz="0" w:space="0" w:color="auto"/>
            <w:left w:val="none" w:sz="0" w:space="0" w:color="auto"/>
            <w:bottom w:val="none" w:sz="0" w:space="0" w:color="auto"/>
            <w:right w:val="none" w:sz="0" w:space="0" w:color="auto"/>
          </w:divBdr>
        </w:div>
        <w:div w:id="2109042494">
          <w:marLeft w:val="0"/>
          <w:marRight w:val="0"/>
          <w:marTop w:val="0"/>
          <w:marBottom w:val="0"/>
          <w:divBdr>
            <w:top w:val="none" w:sz="0" w:space="0" w:color="auto"/>
            <w:left w:val="none" w:sz="0" w:space="0" w:color="auto"/>
            <w:bottom w:val="none" w:sz="0" w:space="0" w:color="auto"/>
            <w:right w:val="none" w:sz="0" w:space="0" w:color="auto"/>
          </w:divBdr>
        </w:div>
        <w:div w:id="1453328016">
          <w:marLeft w:val="0"/>
          <w:marRight w:val="0"/>
          <w:marTop w:val="0"/>
          <w:marBottom w:val="0"/>
          <w:divBdr>
            <w:top w:val="none" w:sz="0" w:space="0" w:color="auto"/>
            <w:left w:val="none" w:sz="0" w:space="0" w:color="auto"/>
            <w:bottom w:val="none" w:sz="0" w:space="0" w:color="auto"/>
            <w:right w:val="none" w:sz="0" w:space="0" w:color="auto"/>
          </w:divBdr>
        </w:div>
      </w:divsChild>
    </w:div>
    <w:div w:id="1066337780">
      <w:bodyDiv w:val="1"/>
      <w:marLeft w:val="0"/>
      <w:marRight w:val="0"/>
      <w:marTop w:val="0"/>
      <w:marBottom w:val="0"/>
      <w:divBdr>
        <w:top w:val="none" w:sz="0" w:space="0" w:color="auto"/>
        <w:left w:val="none" w:sz="0" w:space="0" w:color="auto"/>
        <w:bottom w:val="none" w:sz="0" w:space="0" w:color="auto"/>
        <w:right w:val="none" w:sz="0" w:space="0" w:color="auto"/>
      </w:divBdr>
    </w:div>
    <w:div w:id="1076124584">
      <w:bodyDiv w:val="1"/>
      <w:marLeft w:val="0"/>
      <w:marRight w:val="0"/>
      <w:marTop w:val="0"/>
      <w:marBottom w:val="0"/>
      <w:divBdr>
        <w:top w:val="none" w:sz="0" w:space="0" w:color="auto"/>
        <w:left w:val="none" w:sz="0" w:space="0" w:color="auto"/>
        <w:bottom w:val="none" w:sz="0" w:space="0" w:color="auto"/>
        <w:right w:val="none" w:sz="0" w:space="0" w:color="auto"/>
      </w:divBdr>
    </w:div>
    <w:div w:id="1078862868">
      <w:bodyDiv w:val="1"/>
      <w:marLeft w:val="0"/>
      <w:marRight w:val="0"/>
      <w:marTop w:val="0"/>
      <w:marBottom w:val="0"/>
      <w:divBdr>
        <w:top w:val="none" w:sz="0" w:space="0" w:color="auto"/>
        <w:left w:val="none" w:sz="0" w:space="0" w:color="auto"/>
        <w:bottom w:val="none" w:sz="0" w:space="0" w:color="auto"/>
        <w:right w:val="none" w:sz="0" w:space="0" w:color="auto"/>
      </w:divBdr>
      <w:divsChild>
        <w:div w:id="1571385979">
          <w:marLeft w:val="0"/>
          <w:marRight w:val="0"/>
          <w:marTop w:val="0"/>
          <w:marBottom w:val="0"/>
          <w:divBdr>
            <w:top w:val="none" w:sz="0" w:space="0" w:color="auto"/>
            <w:left w:val="none" w:sz="0" w:space="0" w:color="auto"/>
            <w:bottom w:val="none" w:sz="0" w:space="0" w:color="auto"/>
            <w:right w:val="none" w:sz="0" w:space="0" w:color="auto"/>
          </w:divBdr>
        </w:div>
        <w:div w:id="367951309">
          <w:marLeft w:val="0"/>
          <w:marRight w:val="0"/>
          <w:marTop w:val="0"/>
          <w:marBottom w:val="0"/>
          <w:divBdr>
            <w:top w:val="none" w:sz="0" w:space="0" w:color="auto"/>
            <w:left w:val="none" w:sz="0" w:space="0" w:color="auto"/>
            <w:bottom w:val="none" w:sz="0" w:space="0" w:color="auto"/>
            <w:right w:val="none" w:sz="0" w:space="0" w:color="auto"/>
          </w:divBdr>
        </w:div>
        <w:div w:id="1226255323">
          <w:marLeft w:val="0"/>
          <w:marRight w:val="0"/>
          <w:marTop w:val="0"/>
          <w:marBottom w:val="0"/>
          <w:divBdr>
            <w:top w:val="none" w:sz="0" w:space="0" w:color="auto"/>
            <w:left w:val="none" w:sz="0" w:space="0" w:color="auto"/>
            <w:bottom w:val="none" w:sz="0" w:space="0" w:color="auto"/>
            <w:right w:val="none" w:sz="0" w:space="0" w:color="auto"/>
          </w:divBdr>
        </w:div>
        <w:div w:id="2063282343">
          <w:marLeft w:val="0"/>
          <w:marRight w:val="0"/>
          <w:marTop w:val="0"/>
          <w:marBottom w:val="0"/>
          <w:divBdr>
            <w:top w:val="none" w:sz="0" w:space="0" w:color="auto"/>
            <w:left w:val="none" w:sz="0" w:space="0" w:color="auto"/>
            <w:bottom w:val="none" w:sz="0" w:space="0" w:color="auto"/>
            <w:right w:val="none" w:sz="0" w:space="0" w:color="auto"/>
          </w:divBdr>
        </w:div>
        <w:div w:id="21517065">
          <w:marLeft w:val="0"/>
          <w:marRight w:val="0"/>
          <w:marTop w:val="0"/>
          <w:marBottom w:val="0"/>
          <w:divBdr>
            <w:top w:val="none" w:sz="0" w:space="0" w:color="auto"/>
            <w:left w:val="none" w:sz="0" w:space="0" w:color="auto"/>
            <w:bottom w:val="none" w:sz="0" w:space="0" w:color="auto"/>
            <w:right w:val="none" w:sz="0" w:space="0" w:color="auto"/>
          </w:divBdr>
        </w:div>
        <w:div w:id="840589118">
          <w:marLeft w:val="0"/>
          <w:marRight w:val="0"/>
          <w:marTop w:val="0"/>
          <w:marBottom w:val="0"/>
          <w:divBdr>
            <w:top w:val="none" w:sz="0" w:space="0" w:color="auto"/>
            <w:left w:val="none" w:sz="0" w:space="0" w:color="auto"/>
            <w:bottom w:val="none" w:sz="0" w:space="0" w:color="auto"/>
            <w:right w:val="none" w:sz="0" w:space="0" w:color="auto"/>
          </w:divBdr>
        </w:div>
        <w:div w:id="1612779193">
          <w:marLeft w:val="0"/>
          <w:marRight w:val="0"/>
          <w:marTop w:val="0"/>
          <w:marBottom w:val="0"/>
          <w:divBdr>
            <w:top w:val="none" w:sz="0" w:space="0" w:color="auto"/>
            <w:left w:val="none" w:sz="0" w:space="0" w:color="auto"/>
            <w:bottom w:val="none" w:sz="0" w:space="0" w:color="auto"/>
            <w:right w:val="none" w:sz="0" w:space="0" w:color="auto"/>
          </w:divBdr>
        </w:div>
        <w:div w:id="1347829521">
          <w:marLeft w:val="0"/>
          <w:marRight w:val="0"/>
          <w:marTop w:val="0"/>
          <w:marBottom w:val="0"/>
          <w:divBdr>
            <w:top w:val="none" w:sz="0" w:space="0" w:color="auto"/>
            <w:left w:val="none" w:sz="0" w:space="0" w:color="auto"/>
            <w:bottom w:val="none" w:sz="0" w:space="0" w:color="auto"/>
            <w:right w:val="none" w:sz="0" w:space="0" w:color="auto"/>
          </w:divBdr>
        </w:div>
        <w:div w:id="1996253867">
          <w:marLeft w:val="0"/>
          <w:marRight w:val="0"/>
          <w:marTop w:val="0"/>
          <w:marBottom w:val="0"/>
          <w:divBdr>
            <w:top w:val="none" w:sz="0" w:space="0" w:color="auto"/>
            <w:left w:val="none" w:sz="0" w:space="0" w:color="auto"/>
            <w:bottom w:val="none" w:sz="0" w:space="0" w:color="auto"/>
            <w:right w:val="none" w:sz="0" w:space="0" w:color="auto"/>
          </w:divBdr>
        </w:div>
        <w:div w:id="973558072">
          <w:marLeft w:val="0"/>
          <w:marRight w:val="0"/>
          <w:marTop w:val="0"/>
          <w:marBottom w:val="0"/>
          <w:divBdr>
            <w:top w:val="none" w:sz="0" w:space="0" w:color="auto"/>
            <w:left w:val="none" w:sz="0" w:space="0" w:color="auto"/>
            <w:bottom w:val="none" w:sz="0" w:space="0" w:color="auto"/>
            <w:right w:val="none" w:sz="0" w:space="0" w:color="auto"/>
          </w:divBdr>
        </w:div>
        <w:div w:id="1642273653">
          <w:marLeft w:val="0"/>
          <w:marRight w:val="0"/>
          <w:marTop w:val="0"/>
          <w:marBottom w:val="0"/>
          <w:divBdr>
            <w:top w:val="none" w:sz="0" w:space="0" w:color="auto"/>
            <w:left w:val="none" w:sz="0" w:space="0" w:color="auto"/>
            <w:bottom w:val="none" w:sz="0" w:space="0" w:color="auto"/>
            <w:right w:val="none" w:sz="0" w:space="0" w:color="auto"/>
          </w:divBdr>
        </w:div>
        <w:div w:id="2056003127">
          <w:marLeft w:val="0"/>
          <w:marRight w:val="0"/>
          <w:marTop w:val="0"/>
          <w:marBottom w:val="0"/>
          <w:divBdr>
            <w:top w:val="none" w:sz="0" w:space="0" w:color="auto"/>
            <w:left w:val="none" w:sz="0" w:space="0" w:color="auto"/>
            <w:bottom w:val="none" w:sz="0" w:space="0" w:color="auto"/>
            <w:right w:val="none" w:sz="0" w:space="0" w:color="auto"/>
          </w:divBdr>
        </w:div>
      </w:divsChild>
    </w:div>
    <w:div w:id="1083455150">
      <w:bodyDiv w:val="1"/>
      <w:marLeft w:val="0"/>
      <w:marRight w:val="0"/>
      <w:marTop w:val="0"/>
      <w:marBottom w:val="0"/>
      <w:divBdr>
        <w:top w:val="none" w:sz="0" w:space="0" w:color="auto"/>
        <w:left w:val="none" w:sz="0" w:space="0" w:color="auto"/>
        <w:bottom w:val="none" w:sz="0" w:space="0" w:color="auto"/>
        <w:right w:val="none" w:sz="0" w:space="0" w:color="auto"/>
      </w:divBdr>
      <w:divsChild>
        <w:div w:id="154079111">
          <w:marLeft w:val="547"/>
          <w:marRight w:val="0"/>
          <w:marTop w:val="96"/>
          <w:marBottom w:val="0"/>
          <w:divBdr>
            <w:top w:val="none" w:sz="0" w:space="0" w:color="auto"/>
            <w:left w:val="none" w:sz="0" w:space="0" w:color="auto"/>
            <w:bottom w:val="none" w:sz="0" w:space="0" w:color="auto"/>
            <w:right w:val="none" w:sz="0" w:space="0" w:color="auto"/>
          </w:divBdr>
        </w:div>
      </w:divsChild>
    </w:div>
    <w:div w:id="1089424779">
      <w:bodyDiv w:val="1"/>
      <w:marLeft w:val="0"/>
      <w:marRight w:val="0"/>
      <w:marTop w:val="0"/>
      <w:marBottom w:val="0"/>
      <w:divBdr>
        <w:top w:val="none" w:sz="0" w:space="0" w:color="auto"/>
        <w:left w:val="none" w:sz="0" w:space="0" w:color="auto"/>
        <w:bottom w:val="none" w:sz="0" w:space="0" w:color="auto"/>
        <w:right w:val="none" w:sz="0" w:space="0" w:color="auto"/>
      </w:divBdr>
    </w:div>
    <w:div w:id="1092241445">
      <w:bodyDiv w:val="1"/>
      <w:marLeft w:val="0"/>
      <w:marRight w:val="0"/>
      <w:marTop w:val="0"/>
      <w:marBottom w:val="0"/>
      <w:divBdr>
        <w:top w:val="none" w:sz="0" w:space="0" w:color="auto"/>
        <w:left w:val="none" w:sz="0" w:space="0" w:color="auto"/>
        <w:bottom w:val="none" w:sz="0" w:space="0" w:color="auto"/>
        <w:right w:val="none" w:sz="0" w:space="0" w:color="auto"/>
      </w:divBdr>
    </w:div>
    <w:div w:id="1092354916">
      <w:bodyDiv w:val="1"/>
      <w:marLeft w:val="0"/>
      <w:marRight w:val="0"/>
      <w:marTop w:val="0"/>
      <w:marBottom w:val="0"/>
      <w:divBdr>
        <w:top w:val="none" w:sz="0" w:space="0" w:color="auto"/>
        <w:left w:val="none" w:sz="0" w:space="0" w:color="auto"/>
        <w:bottom w:val="none" w:sz="0" w:space="0" w:color="auto"/>
        <w:right w:val="none" w:sz="0" w:space="0" w:color="auto"/>
      </w:divBdr>
    </w:div>
    <w:div w:id="1099907586">
      <w:bodyDiv w:val="1"/>
      <w:marLeft w:val="0"/>
      <w:marRight w:val="0"/>
      <w:marTop w:val="0"/>
      <w:marBottom w:val="0"/>
      <w:divBdr>
        <w:top w:val="none" w:sz="0" w:space="0" w:color="auto"/>
        <w:left w:val="none" w:sz="0" w:space="0" w:color="auto"/>
        <w:bottom w:val="none" w:sz="0" w:space="0" w:color="auto"/>
        <w:right w:val="none" w:sz="0" w:space="0" w:color="auto"/>
      </w:divBdr>
    </w:div>
    <w:div w:id="1100492014">
      <w:bodyDiv w:val="1"/>
      <w:marLeft w:val="0"/>
      <w:marRight w:val="0"/>
      <w:marTop w:val="0"/>
      <w:marBottom w:val="0"/>
      <w:divBdr>
        <w:top w:val="none" w:sz="0" w:space="0" w:color="auto"/>
        <w:left w:val="none" w:sz="0" w:space="0" w:color="auto"/>
        <w:bottom w:val="none" w:sz="0" w:space="0" w:color="auto"/>
        <w:right w:val="none" w:sz="0" w:space="0" w:color="auto"/>
      </w:divBdr>
    </w:div>
    <w:div w:id="1118374409">
      <w:bodyDiv w:val="1"/>
      <w:marLeft w:val="0"/>
      <w:marRight w:val="0"/>
      <w:marTop w:val="0"/>
      <w:marBottom w:val="0"/>
      <w:divBdr>
        <w:top w:val="none" w:sz="0" w:space="0" w:color="auto"/>
        <w:left w:val="none" w:sz="0" w:space="0" w:color="auto"/>
        <w:bottom w:val="none" w:sz="0" w:space="0" w:color="auto"/>
        <w:right w:val="none" w:sz="0" w:space="0" w:color="auto"/>
      </w:divBdr>
    </w:div>
    <w:div w:id="1119184897">
      <w:bodyDiv w:val="1"/>
      <w:marLeft w:val="0"/>
      <w:marRight w:val="0"/>
      <w:marTop w:val="0"/>
      <w:marBottom w:val="0"/>
      <w:divBdr>
        <w:top w:val="none" w:sz="0" w:space="0" w:color="auto"/>
        <w:left w:val="none" w:sz="0" w:space="0" w:color="auto"/>
        <w:bottom w:val="none" w:sz="0" w:space="0" w:color="auto"/>
        <w:right w:val="none" w:sz="0" w:space="0" w:color="auto"/>
      </w:divBdr>
    </w:div>
    <w:div w:id="1122573508">
      <w:bodyDiv w:val="1"/>
      <w:marLeft w:val="0"/>
      <w:marRight w:val="0"/>
      <w:marTop w:val="0"/>
      <w:marBottom w:val="0"/>
      <w:divBdr>
        <w:top w:val="none" w:sz="0" w:space="0" w:color="auto"/>
        <w:left w:val="none" w:sz="0" w:space="0" w:color="auto"/>
        <w:bottom w:val="none" w:sz="0" w:space="0" w:color="auto"/>
        <w:right w:val="none" w:sz="0" w:space="0" w:color="auto"/>
      </w:divBdr>
    </w:div>
    <w:div w:id="1135180594">
      <w:bodyDiv w:val="1"/>
      <w:marLeft w:val="0"/>
      <w:marRight w:val="0"/>
      <w:marTop w:val="0"/>
      <w:marBottom w:val="0"/>
      <w:divBdr>
        <w:top w:val="none" w:sz="0" w:space="0" w:color="auto"/>
        <w:left w:val="none" w:sz="0" w:space="0" w:color="auto"/>
        <w:bottom w:val="none" w:sz="0" w:space="0" w:color="auto"/>
        <w:right w:val="none" w:sz="0" w:space="0" w:color="auto"/>
      </w:divBdr>
    </w:div>
    <w:div w:id="1139809422">
      <w:bodyDiv w:val="1"/>
      <w:marLeft w:val="0"/>
      <w:marRight w:val="0"/>
      <w:marTop w:val="0"/>
      <w:marBottom w:val="0"/>
      <w:divBdr>
        <w:top w:val="none" w:sz="0" w:space="0" w:color="auto"/>
        <w:left w:val="none" w:sz="0" w:space="0" w:color="auto"/>
        <w:bottom w:val="none" w:sz="0" w:space="0" w:color="auto"/>
        <w:right w:val="none" w:sz="0" w:space="0" w:color="auto"/>
      </w:divBdr>
    </w:div>
    <w:div w:id="1148322272">
      <w:bodyDiv w:val="1"/>
      <w:marLeft w:val="0"/>
      <w:marRight w:val="0"/>
      <w:marTop w:val="0"/>
      <w:marBottom w:val="0"/>
      <w:divBdr>
        <w:top w:val="none" w:sz="0" w:space="0" w:color="auto"/>
        <w:left w:val="none" w:sz="0" w:space="0" w:color="auto"/>
        <w:bottom w:val="none" w:sz="0" w:space="0" w:color="auto"/>
        <w:right w:val="none" w:sz="0" w:space="0" w:color="auto"/>
      </w:divBdr>
    </w:div>
    <w:div w:id="1149980360">
      <w:bodyDiv w:val="1"/>
      <w:marLeft w:val="0"/>
      <w:marRight w:val="0"/>
      <w:marTop w:val="0"/>
      <w:marBottom w:val="0"/>
      <w:divBdr>
        <w:top w:val="none" w:sz="0" w:space="0" w:color="auto"/>
        <w:left w:val="none" w:sz="0" w:space="0" w:color="auto"/>
        <w:bottom w:val="none" w:sz="0" w:space="0" w:color="auto"/>
        <w:right w:val="none" w:sz="0" w:space="0" w:color="auto"/>
      </w:divBdr>
    </w:div>
    <w:div w:id="1151091884">
      <w:bodyDiv w:val="1"/>
      <w:marLeft w:val="0"/>
      <w:marRight w:val="0"/>
      <w:marTop w:val="0"/>
      <w:marBottom w:val="0"/>
      <w:divBdr>
        <w:top w:val="none" w:sz="0" w:space="0" w:color="auto"/>
        <w:left w:val="none" w:sz="0" w:space="0" w:color="auto"/>
        <w:bottom w:val="none" w:sz="0" w:space="0" w:color="auto"/>
        <w:right w:val="none" w:sz="0" w:space="0" w:color="auto"/>
      </w:divBdr>
    </w:div>
    <w:div w:id="1152335361">
      <w:bodyDiv w:val="1"/>
      <w:marLeft w:val="0"/>
      <w:marRight w:val="0"/>
      <w:marTop w:val="0"/>
      <w:marBottom w:val="0"/>
      <w:divBdr>
        <w:top w:val="none" w:sz="0" w:space="0" w:color="auto"/>
        <w:left w:val="none" w:sz="0" w:space="0" w:color="auto"/>
        <w:bottom w:val="none" w:sz="0" w:space="0" w:color="auto"/>
        <w:right w:val="none" w:sz="0" w:space="0" w:color="auto"/>
      </w:divBdr>
      <w:divsChild>
        <w:div w:id="493642061">
          <w:marLeft w:val="0"/>
          <w:marRight w:val="0"/>
          <w:marTop w:val="0"/>
          <w:marBottom w:val="0"/>
          <w:divBdr>
            <w:top w:val="none" w:sz="0" w:space="0" w:color="auto"/>
            <w:left w:val="none" w:sz="0" w:space="0" w:color="auto"/>
            <w:bottom w:val="none" w:sz="0" w:space="0" w:color="auto"/>
            <w:right w:val="none" w:sz="0" w:space="0" w:color="auto"/>
          </w:divBdr>
        </w:div>
        <w:div w:id="1887252558">
          <w:marLeft w:val="0"/>
          <w:marRight w:val="0"/>
          <w:marTop w:val="0"/>
          <w:marBottom w:val="0"/>
          <w:divBdr>
            <w:top w:val="none" w:sz="0" w:space="0" w:color="auto"/>
            <w:left w:val="none" w:sz="0" w:space="0" w:color="auto"/>
            <w:bottom w:val="none" w:sz="0" w:space="0" w:color="auto"/>
            <w:right w:val="none" w:sz="0" w:space="0" w:color="auto"/>
          </w:divBdr>
        </w:div>
        <w:div w:id="992871002">
          <w:marLeft w:val="0"/>
          <w:marRight w:val="0"/>
          <w:marTop w:val="0"/>
          <w:marBottom w:val="0"/>
          <w:divBdr>
            <w:top w:val="none" w:sz="0" w:space="0" w:color="auto"/>
            <w:left w:val="none" w:sz="0" w:space="0" w:color="auto"/>
            <w:bottom w:val="none" w:sz="0" w:space="0" w:color="auto"/>
            <w:right w:val="none" w:sz="0" w:space="0" w:color="auto"/>
          </w:divBdr>
        </w:div>
        <w:div w:id="1023508399">
          <w:marLeft w:val="0"/>
          <w:marRight w:val="0"/>
          <w:marTop w:val="0"/>
          <w:marBottom w:val="0"/>
          <w:divBdr>
            <w:top w:val="none" w:sz="0" w:space="0" w:color="auto"/>
            <w:left w:val="none" w:sz="0" w:space="0" w:color="auto"/>
            <w:bottom w:val="none" w:sz="0" w:space="0" w:color="auto"/>
            <w:right w:val="none" w:sz="0" w:space="0" w:color="auto"/>
          </w:divBdr>
        </w:div>
        <w:div w:id="304169185">
          <w:marLeft w:val="0"/>
          <w:marRight w:val="0"/>
          <w:marTop w:val="0"/>
          <w:marBottom w:val="0"/>
          <w:divBdr>
            <w:top w:val="none" w:sz="0" w:space="0" w:color="auto"/>
            <w:left w:val="none" w:sz="0" w:space="0" w:color="auto"/>
            <w:bottom w:val="none" w:sz="0" w:space="0" w:color="auto"/>
            <w:right w:val="none" w:sz="0" w:space="0" w:color="auto"/>
          </w:divBdr>
        </w:div>
        <w:div w:id="461460826">
          <w:marLeft w:val="0"/>
          <w:marRight w:val="0"/>
          <w:marTop w:val="0"/>
          <w:marBottom w:val="0"/>
          <w:divBdr>
            <w:top w:val="none" w:sz="0" w:space="0" w:color="auto"/>
            <w:left w:val="none" w:sz="0" w:space="0" w:color="auto"/>
            <w:bottom w:val="none" w:sz="0" w:space="0" w:color="auto"/>
            <w:right w:val="none" w:sz="0" w:space="0" w:color="auto"/>
          </w:divBdr>
        </w:div>
        <w:div w:id="2046832090">
          <w:marLeft w:val="0"/>
          <w:marRight w:val="0"/>
          <w:marTop w:val="0"/>
          <w:marBottom w:val="0"/>
          <w:divBdr>
            <w:top w:val="none" w:sz="0" w:space="0" w:color="auto"/>
            <w:left w:val="none" w:sz="0" w:space="0" w:color="auto"/>
            <w:bottom w:val="none" w:sz="0" w:space="0" w:color="auto"/>
            <w:right w:val="none" w:sz="0" w:space="0" w:color="auto"/>
          </w:divBdr>
        </w:div>
        <w:div w:id="220411127">
          <w:marLeft w:val="0"/>
          <w:marRight w:val="0"/>
          <w:marTop w:val="0"/>
          <w:marBottom w:val="0"/>
          <w:divBdr>
            <w:top w:val="none" w:sz="0" w:space="0" w:color="auto"/>
            <w:left w:val="none" w:sz="0" w:space="0" w:color="auto"/>
            <w:bottom w:val="none" w:sz="0" w:space="0" w:color="auto"/>
            <w:right w:val="none" w:sz="0" w:space="0" w:color="auto"/>
          </w:divBdr>
        </w:div>
        <w:div w:id="232349357">
          <w:marLeft w:val="0"/>
          <w:marRight w:val="0"/>
          <w:marTop w:val="0"/>
          <w:marBottom w:val="0"/>
          <w:divBdr>
            <w:top w:val="none" w:sz="0" w:space="0" w:color="auto"/>
            <w:left w:val="none" w:sz="0" w:space="0" w:color="auto"/>
            <w:bottom w:val="none" w:sz="0" w:space="0" w:color="auto"/>
            <w:right w:val="none" w:sz="0" w:space="0" w:color="auto"/>
          </w:divBdr>
        </w:div>
        <w:div w:id="678316172">
          <w:marLeft w:val="0"/>
          <w:marRight w:val="0"/>
          <w:marTop w:val="0"/>
          <w:marBottom w:val="0"/>
          <w:divBdr>
            <w:top w:val="none" w:sz="0" w:space="0" w:color="auto"/>
            <w:left w:val="none" w:sz="0" w:space="0" w:color="auto"/>
            <w:bottom w:val="none" w:sz="0" w:space="0" w:color="auto"/>
            <w:right w:val="none" w:sz="0" w:space="0" w:color="auto"/>
          </w:divBdr>
        </w:div>
        <w:div w:id="1127167583">
          <w:marLeft w:val="0"/>
          <w:marRight w:val="0"/>
          <w:marTop w:val="0"/>
          <w:marBottom w:val="0"/>
          <w:divBdr>
            <w:top w:val="none" w:sz="0" w:space="0" w:color="auto"/>
            <w:left w:val="none" w:sz="0" w:space="0" w:color="auto"/>
            <w:bottom w:val="none" w:sz="0" w:space="0" w:color="auto"/>
            <w:right w:val="none" w:sz="0" w:space="0" w:color="auto"/>
          </w:divBdr>
        </w:div>
        <w:div w:id="1775201722">
          <w:marLeft w:val="0"/>
          <w:marRight w:val="0"/>
          <w:marTop w:val="0"/>
          <w:marBottom w:val="0"/>
          <w:divBdr>
            <w:top w:val="none" w:sz="0" w:space="0" w:color="auto"/>
            <w:left w:val="none" w:sz="0" w:space="0" w:color="auto"/>
            <w:bottom w:val="none" w:sz="0" w:space="0" w:color="auto"/>
            <w:right w:val="none" w:sz="0" w:space="0" w:color="auto"/>
          </w:divBdr>
        </w:div>
        <w:div w:id="851527468">
          <w:marLeft w:val="0"/>
          <w:marRight w:val="0"/>
          <w:marTop w:val="0"/>
          <w:marBottom w:val="0"/>
          <w:divBdr>
            <w:top w:val="none" w:sz="0" w:space="0" w:color="auto"/>
            <w:left w:val="none" w:sz="0" w:space="0" w:color="auto"/>
            <w:bottom w:val="none" w:sz="0" w:space="0" w:color="auto"/>
            <w:right w:val="none" w:sz="0" w:space="0" w:color="auto"/>
          </w:divBdr>
        </w:div>
        <w:div w:id="1915165727">
          <w:marLeft w:val="0"/>
          <w:marRight w:val="0"/>
          <w:marTop w:val="0"/>
          <w:marBottom w:val="0"/>
          <w:divBdr>
            <w:top w:val="none" w:sz="0" w:space="0" w:color="auto"/>
            <w:left w:val="none" w:sz="0" w:space="0" w:color="auto"/>
            <w:bottom w:val="none" w:sz="0" w:space="0" w:color="auto"/>
            <w:right w:val="none" w:sz="0" w:space="0" w:color="auto"/>
          </w:divBdr>
        </w:div>
        <w:div w:id="1582638542">
          <w:marLeft w:val="0"/>
          <w:marRight w:val="0"/>
          <w:marTop w:val="0"/>
          <w:marBottom w:val="0"/>
          <w:divBdr>
            <w:top w:val="none" w:sz="0" w:space="0" w:color="auto"/>
            <w:left w:val="none" w:sz="0" w:space="0" w:color="auto"/>
            <w:bottom w:val="none" w:sz="0" w:space="0" w:color="auto"/>
            <w:right w:val="none" w:sz="0" w:space="0" w:color="auto"/>
          </w:divBdr>
        </w:div>
        <w:div w:id="1893686462">
          <w:marLeft w:val="0"/>
          <w:marRight w:val="0"/>
          <w:marTop w:val="0"/>
          <w:marBottom w:val="0"/>
          <w:divBdr>
            <w:top w:val="none" w:sz="0" w:space="0" w:color="auto"/>
            <w:left w:val="none" w:sz="0" w:space="0" w:color="auto"/>
            <w:bottom w:val="none" w:sz="0" w:space="0" w:color="auto"/>
            <w:right w:val="none" w:sz="0" w:space="0" w:color="auto"/>
          </w:divBdr>
        </w:div>
        <w:div w:id="257252850">
          <w:marLeft w:val="0"/>
          <w:marRight w:val="0"/>
          <w:marTop w:val="0"/>
          <w:marBottom w:val="0"/>
          <w:divBdr>
            <w:top w:val="none" w:sz="0" w:space="0" w:color="auto"/>
            <w:left w:val="none" w:sz="0" w:space="0" w:color="auto"/>
            <w:bottom w:val="none" w:sz="0" w:space="0" w:color="auto"/>
            <w:right w:val="none" w:sz="0" w:space="0" w:color="auto"/>
          </w:divBdr>
        </w:div>
        <w:div w:id="1004893680">
          <w:marLeft w:val="0"/>
          <w:marRight w:val="0"/>
          <w:marTop w:val="0"/>
          <w:marBottom w:val="0"/>
          <w:divBdr>
            <w:top w:val="none" w:sz="0" w:space="0" w:color="auto"/>
            <w:left w:val="none" w:sz="0" w:space="0" w:color="auto"/>
            <w:bottom w:val="none" w:sz="0" w:space="0" w:color="auto"/>
            <w:right w:val="none" w:sz="0" w:space="0" w:color="auto"/>
          </w:divBdr>
        </w:div>
        <w:div w:id="730542770">
          <w:marLeft w:val="0"/>
          <w:marRight w:val="0"/>
          <w:marTop w:val="0"/>
          <w:marBottom w:val="0"/>
          <w:divBdr>
            <w:top w:val="none" w:sz="0" w:space="0" w:color="auto"/>
            <w:left w:val="none" w:sz="0" w:space="0" w:color="auto"/>
            <w:bottom w:val="none" w:sz="0" w:space="0" w:color="auto"/>
            <w:right w:val="none" w:sz="0" w:space="0" w:color="auto"/>
          </w:divBdr>
        </w:div>
        <w:div w:id="1807352015">
          <w:marLeft w:val="0"/>
          <w:marRight w:val="0"/>
          <w:marTop w:val="0"/>
          <w:marBottom w:val="0"/>
          <w:divBdr>
            <w:top w:val="none" w:sz="0" w:space="0" w:color="auto"/>
            <w:left w:val="none" w:sz="0" w:space="0" w:color="auto"/>
            <w:bottom w:val="none" w:sz="0" w:space="0" w:color="auto"/>
            <w:right w:val="none" w:sz="0" w:space="0" w:color="auto"/>
          </w:divBdr>
        </w:div>
        <w:div w:id="493184430">
          <w:marLeft w:val="0"/>
          <w:marRight w:val="0"/>
          <w:marTop w:val="0"/>
          <w:marBottom w:val="0"/>
          <w:divBdr>
            <w:top w:val="none" w:sz="0" w:space="0" w:color="auto"/>
            <w:left w:val="none" w:sz="0" w:space="0" w:color="auto"/>
            <w:bottom w:val="none" w:sz="0" w:space="0" w:color="auto"/>
            <w:right w:val="none" w:sz="0" w:space="0" w:color="auto"/>
          </w:divBdr>
        </w:div>
        <w:div w:id="2031636136">
          <w:marLeft w:val="0"/>
          <w:marRight w:val="0"/>
          <w:marTop w:val="0"/>
          <w:marBottom w:val="0"/>
          <w:divBdr>
            <w:top w:val="none" w:sz="0" w:space="0" w:color="auto"/>
            <w:left w:val="none" w:sz="0" w:space="0" w:color="auto"/>
            <w:bottom w:val="none" w:sz="0" w:space="0" w:color="auto"/>
            <w:right w:val="none" w:sz="0" w:space="0" w:color="auto"/>
          </w:divBdr>
        </w:div>
        <w:div w:id="320618462">
          <w:marLeft w:val="0"/>
          <w:marRight w:val="0"/>
          <w:marTop w:val="0"/>
          <w:marBottom w:val="0"/>
          <w:divBdr>
            <w:top w:val="none" w:sz="0" w:space="0" w:color="auto"/>
            <w:left w:val="none" w:sz="0" w:space="0" w:color="auto"/>
            <w:bottom w:val="none" w:sz="0" w:space="0" w:color="auto"/>
            <w:right w:val="none" w:sz="0" w:space="0" w:color="auto"/>
          </w:divBdr>
        </w:div>
        <w:div w:id="1060977951">
          <w:marLeft w:val="0"/>
          <w:marRight w:val="0"/>
          <w:marTop w:val="0"/>
          <w:marBottom w:val="0"/>
          <w:divBdr>
            <w:top w:val="none" w:sz="0" w:space="0" w:color="auto"/>
            <w:left w:val="none" w:sz="0" w:space="0" w:color="auto"/>
            <w:bottom w:val="none" w:sz="0" w:space="0" w:color="auto"/>
            <w:right w:val="none" w:sz="0" w:space="0" w:color="auto"/>
          </w:divBdr>
        </w:div>
        <w:div w:id="1692145942">
          <w:marLeft w:val="0"/>
          <w:marRight w:val="0"/>
          <w:marTop w:val="0"/>
          <w:marBottom w:val="0"/>
          <w:divBdr>
            <w:top w:val="none" w:sz="0" w:space="0" w:color="auto"/>
            <w:left w:val="none" w:sz="0" w:space="0" w:color="auto"/>
            <w:bottom w:val="none" w:sz="0" w:space="0" w:color="auto"/>
            <w:right w:val="none" w:sz="0" w:space="0" w:color="auto"/>
          </w:divBdr>
        </w:div>
        <w:div w:id="2076467486">
          <w:marLeft w:val="0"/>
          <w:marRight w:val="0"/>
          <w:marTop w:val="0"/>
          <w:marBottom w:val="0"/>
          <w:divBdr>
            <w:top w:val="none" w:sz="0" w:space="0" w:color="auto"/>
            <w:left w:val="none" w:sz="0" w:space="0" w:color="auto"/>
            <w:bottom w:val="none" w:sz="0" w:space="0" w:color="auto"/>
            <w:right w:val="none" w:sz="0" w:space="0" w:color="auto"/>
          </w:divBdr>
        </w:div>
        <w:div w:id="1713067353">
          <w:marLeft w:val="0"/>
          <w:marRight w:val="0"/>
          <w:marTop w:val="0"/>
          <w:marBottom w:val="0"/>
          <w:divBdr>
            <w:top w:val="none" w:sz="0" w:space="0" w:color="auto"/>
            <w:left w:val="none" w:sz="0" w:space="0" w:color="auto"/>
            <w:bottom w:val="none" w:sz="0" w:space="0" w:color="auto"/>
            <w:right w:val="none" w:sz="0" w:space="0" w:color="auto"/>
          </w:divBdr>
        </w:div>
        <w:div w:id="1246571858">
          <w:marLeft w:val="0"/>
          <w:marRight w:val="0"/>
          <w:marTop w:val="0"/>
          <w:marBottom w:val="0"/>
          <w:divBdr>
            <w:top w:val="none" w:sz="0" w:space="0" w:color="auto"/>
            <w:left w:val="none" w:sz="0" w:space="0" w:color="auto"/>
            <w:bottom w:val="none" w:sz="0" w:space="0" w:color="auto"/>
            <w:right w:val="none" w:sz="0" w:space="0" w:color="auto"/>
          </w:divBdr>
        </w:div>
        <w:div w:id="1181704891">
          <w:marLeft w:val="0"/>
          <w:marRight w:val="0"/>
          <w:marTop w:val="0"/>
          <w:marBottom w:val="0"/>
          <w:divBdr>
            <w:top w:val="none" w:sz="0" w:space="0" w:color="auto"/>
            <w:left w:val="none" w:sz="0" w:space="0" w:color="auto"/>
            <w:bottom w:val="none" w:sz="0" w:space="0" w:color="auto"/>
            <w:right w:val="none" w:sz="0" w:space="0" w:color="auto"/>
          </w:divBdr>
        </w:div>
        <w:div w:id="946236670">
          <w:marLeft w:val="0"/>
          <w:marRight w:val="0"/>
          <w:marTop w:val="0"/>
          <w:marBottom w:val="0"/>
          <w:divBdr>
            <w:top w:val="none" w:sz="0" w:space="0" w:color="auto"/>
            <w:left w:val="none" w:sz="0" w:space="0" w:color="auto"/>
            <w:bottom w:val="none" w:sz="0" w:space="0" w:color="auto"/>
            <w:right w:val="none" w:sz="0" w:space="0" w:color="auto"/>
          </w:divBdr>
        </w:div>
        <w:div w:id="82997904">
          <w:marLeft w:val="0"/>
          <w:marRight w:val="0"/>
          <w:marTop w:val="0"/>
          <w:marBottom w:val="0"/>
          <w:divBdr>
            <w:top w:val="none" w:sz="0" w:space="0" w:color="auto"/>
            <w:left w:val="none" w:sz="0" w:space="0" w:color="auto"/>
            <w:bottom w:val="none" w:sz="0" w:space="0" w:color="auto"/>
            <w:right w:val="none" w:sz="0" w:space="0" w:color="auto"/>
          </w:divBdr>
        </w:div>
        <w:div w:id="727344596">
          <w:marLeft w:val="0"/>
          <w:marRight w:val="0"/>
          <w:marTop w:val="0"/>
          <w:marBottom w:val="0"/>
          <w:divBdr>
            <w:top w:val="none" w:sz="0" w:space="0" w:color="auto"/>
            <w:left w:val="none" w:sz="0" w:space="0" w:color="auto"/>
            <w:bottom w:val="none" w:sz="0" w:space="0" w:color="auto"/>
            <w:right w:val="none" w:sz="0" w:space="0" w:color="auto"/>
          </w:divBdr>
        </w:div>
        <w:div w:id="229509024">
          <w:marLeft w:val="0"/>
          <w:marRight w:val="0"/>
          <w:marTop w:val="0"/>
          <w:marBottom w:val="0"/>
          <w:divBdr>
            <w:top w:val="none" w:sz="0" w:space="0" w:color="auto"/>
            <w:left w:val="none" w:sz="0" w:space="0" w:color="auto"/>
            <w:bottom w:val="none" w:sz="0" w:space="0" w:color="auto"/>
            <w:right w:val="none" w:sz="0" w:space="0" w:color="auto"/>
          </w:divBdr>
        </w:div>
        <w:div w:id="359474146">
          <w:marLeft w:val="0"/>
          <w:marRight w:val="0"/>
          <w:marTop w:val="0"/>
          <w:marBottom w:val="0"/>
          <w:divBdr>
            <w:top w:val="none" w:sz="0" w:space="0" w:color="auto"/>
            <w:left w:val="none" w:sz="0" w:space="0" w:color="auto"/>
            <w:bottom w:val="none" w:sz="0" w:space="0" w:color="auto"/>
            <w:right w:val="none" w:sz="0" w:space="0" w:color="auto"/>
          </w:divBdr>
        </w:div>
        <w:div w:id="554699552">
          <w:marLeft w:val="0"/>
          <w:marRight w:val="0"/>
          <w:marTop w:val="0"/>
          <w:marBottom w:val="0"/>
          <w:divBdr>
            <w:top w:val="none" w:sz="0" w:space="0" w:color="auto"/>
            <w:left w:val="none" w:sz="0" w:space="0" w:color="auto"/>
            <w:bottom w:val="none" w:sz="0" w:space="0" w:color="auto"/>
            <w:right w:val="none" w:sz="0" w:space="0" w:color="auto"/>
          </w:divBdr>
        </w:div>
        <w:div w:id="1165974711">
          <w:marLeft w:val="0"/>
          <w:marRight w:val="0"/>
          <w:marTop w:val="0"/>
          <w:marBottom w:val="0"/>
          <w:divBdr>
            <w:top w:val="none" w:sz="0" w:space="0" w:color="auto"/>
            <w:left w:val="none" w:sz="0" w:space="0" w:color="auto"/>
            <w:bottom w:val="none" w:sz="0" w:space="0" w:color="auto"/>
            <w:right w:val="none" w:sz="0" w:space="0" w:color="auto"/>
          </w:divBdr>
        </w:div>
        <w:div w:id="1882858697">
          <w:marLeft w:val="0"/>
          <w:marRight w:val="0"/>
          <w:marTop w:val="0"/>
          <w:marBottom w:val="0"/>
          <w:divBdr>
            <w:top w:val="none" w:sz="0" w:space="0" w:color="auto"/>
            <w:left w:val="none" w:sz="0" w:space="0" w:color="auto"/>
            <w:bottom w:val="none" w:sz="0" w:space="0" w:color="auto"/>
            <w:right w:val="none" w:sz="0" w:space="0" w:color="auto"/>
          </w:divBdr>
        </w:div>
        <w:div w:id="1374382285">
          <w:marLeft w:val="0"/>
          <w:marRight w:val="0"/>
          <w:marTop w:val="0"/>
          <w:marBottom w:val="0"/>
          <w:divBdr>
            <w:top w:val="none" w:sz="0" w:space="0" w:color="auto"/>
            <w:left w:val="none" w:sz="0" w:space="0" w:color="auto"/>
            <w:bottom w:val="none" w:sz="0" w:space="0" w:color="auto"/>
            <w:right w:val="none" w:sz="0" w:space="0" w:color="auto"/>
          </w:divBdr>
        </w:div>
        <w:div w:id="716469895">
          <w:marLeft w:val="0"/>
          <w:marRight w:val="0"/>
          <w:marTop w:val="0"/>
          <w:marBottom w:val="0"/>
          <w:divBdr>
            <w:top w:val="none" w:sz="0" w:space="0" w:color="auto"/>
            <w:left w:val="none" w:sz="0" w:space="0" w:color="auto"/>
            <w:bottom w:val="none" w:sz="0" w:space="0" w:color="auto"/>
            <w:right w:val="none" w:sz="0" w:space="0" w:color="auto"/>
          </w:divBdr>
        </w:div>
        <w:div w:id="1164509309">
          <w:marLeft w:val="0"/>
          <w:marRight w:val="0"/>
          <w:marTop w:val="0"/>
          <w:marBottom w:val="0"/>
          <w:divBdr>
            <w:top w:val="none" w:sz="0" w:space="0" w:color="auto"/>
            <w:left w:val="none" w:sz="0" w:space="0" w:color="auto"/>
            <w:bottom w:val="none" w:sz="0" w:space="0" w:color="auto"/>
            <w:right w:val="none" w:sz="0" w:space="0" w:color="auto"/>
          </w:divBdr>
        </w:div>
        <w:div w:id="1085616029">
          <w:marLeft w:val="0"/>
          <w:marRight w:val="0"/>
          <w:marTop w:val="0"/>
          <w:marBottom w:val="0"/>
          <w:divBdr>
            <w:top w:val="none" w:sz="0" w:space="0" w:color="auto"/>
            <w:left w:val="none" w:sz="0" w:space="0" w:color="auto"/>
            <w:bottom w:val="none" w:sz="0" w:space="0" w:color="auto"/>
            <w:right w:val="none" w:sz="0" w:space="0" w:color="auto"/>
          </w:divBdr>
        </w:div>
        <w:div w:id="684599158">
          <w:marLeft w:val="0"/>
          <w:marRight w:val="0"/>
          <w:marTop w:val="0"/>
          <w:marBottom w:val="0"/>
          <w:divBdr>
            <w:top w:val="none" w:sz="0" w:space="0" w:color="auto"/>
            <w:left w:val="none" w:sz="0" w:space="0" w:color="auto"/>
            <w:bottom w:val="none" w:sz="0" w:space="0" w:color="auto"/>
            <w:right w:val="none" w:sz="0" w:space="0" w:color="auto"/>
          </w:divBdr>
        </w:div>
        <w:div w:id="1608653874">
          <w:marLeft w:val="0"/>
          <w:marRight w:val="0"/>
          <w:marTop w:val="0"/>
          <w:marBottom w:val="0"/>
          <w:divBdr>
            <w:top w:val="none" w:sz="0" w:space="0" w:color="auto"/>
            <w:left w:val="none" w:sz="0" w:space="0" w:color="auto"/>
            <w:bottom w:val="none" w:sz="0" w:space="0" w:color="auto"/>
            <w:right w:val="none" w:sz="0" w:space="0" w:color="auto"/>
          </w:divBdr>
        </w:div>
        <w:div w:id="778987223">
          <w:marLeft w:val="0"/>
          <w:marRight w:val="0"/>
          <w:marTop w:val="0"/>
          <w:marBottom w:val="0"/>
          <w:divBdr>
            <w:top w:val="none" w:sz="0" w:space="0" w:color="auto"/>
            <w:left w:val="none" w:sz="0" w:space="0" w:color="auto"/>
            <w:bottom w:val="none" w:sz="0" w:space="0" w:color="auto"/>
            <w:right w:val="none" w:sz="0" w:space="0" w:color="auto"/>
          </w:divBdr>
        </w:div>
        <w:div w:id="2068527214">
          <w:marLeft w:val="0"/>
          <w:marRight w:val="0"/>
          <w:marTop w:val="0"/>
          <w:marBottom w:val="0"/>
          <w:divBdr>
            <w:top w:val="none" w:sz="0" w:space="0" w:color="auto"/>
            <w:left w:val="none" w:sz="0" w:space="0" w:color="auto"/>
            <w:bottom w:val="none" w:sz="0" w:space="0" w:color="auto"/>
            <w:right w:val="none" w:sz="0" w:space="0" w:color="auto"/>
          </w:divBdr>
        </w:div>
        <w:div w:id="1873834000">
          <w:marLeft w:val="0"/>
          <w:marRight w:val="0"/>
          <w:marTop w:val="0"/>
          <w:marBottom w:val="0"/>
          <w:divBdr>
            <w:top w:val="none" w:sz="0" w:space="0" w:color="auto"/>
            <w:left w:val="none" w:sz="0" w:space="0" w:color="auto"/>
            <w:bottom w:val="none" w:sz="0" w:space="0" w:color="auto"/>
            <w:right w:val="none" w:sz="0" w:space="0" w:color="auto"/>
          </w:divBdr>
        </w:div>
        <w:div w:id="1130392054">
          <w:marLeft w:val="0"/>
          <w:marRight w:val="0"/>
          <w:marTop w:val="0"/>
          <w:marBottom w:val="0"/>
          <w:divBdr>
            <w:top w:val="none" w:sz="0" w:space="0" w:color="auto"/>
            <w:left w:val="none" w:sz="0" w:space="0" w:color="auto"/>
            <w:bottom w:val="none" w:sz="0" w:space="0" w:color="auto"/>
            <w:right w:val="none" w:sz="0" w:space="0" w:color="auto"/>
          </w:divBdr>
        </w:div>
        <w:div w:id="927886167">
          <w:marLeft w:val="0"/>
          <w:marRight w:val="0"/>
          <w:marTop w:val="0"/>
          <w:marBottom w:val="0"/>
          <w:divBdr>
            <w:top w:val="none" w:sz="0" w:space="0" w:color="auto"/>
            <w:left w:val="none" w:sz="0" w:space="0" w:color="auto"/>
            <w:bottom w:val="none" w:sz="0" w:space="0" w:color="auto"/>
            <w:right w:val="none" w:sz="0" w:space="0" w:color="auto"/>
          </w:divBdr>
        </w:div>
        <w:div w:id="321546766">
          <w:marLeft w:val="0"/>
          <w:marRight w:val="0"/>
          <w:marTop w:val="0"/>
          <w:marBottom w:val="0"/>
          <w:divBdr>
            <w:top w:val="none" w:sz="0" w:space="0" w:color="auto"/>
            <w:left w:val="none" w:sz="0" w:space="0" w:color="auto"/>
            <w:bottom w:val="none" w:sz="0" w:space="0" w:color="auto"/>
            <w:right w:val="none" w:sz="0" w:space="0" w:color="auto"/>
          </w:divBdr>
        </w:div>
        <w:div w:id="1225600046">
          <w:marLeft w:val="0"/>
          <w:marRight w:val="0"/>
          <w:marTop w:val="0"/>
          <w:marBottom w:val="0"/>
          <w:divBdr>
            <w:top w:val="none" w:sz="0" w:space="0" w:color="auto"/>
            <w:left w:val="none" w:sz="0" w:space="0" w:color="auto"/>
            <w:bottom w:val="none" w:sz="0" w:space="0" w:color="auto"/>
            <w:right w:val="none" w:sz="0" w:space="0" w:color="auto"/>
          </w:divBdr>
        </w:div>
        <w:div w:id="138347608">
          <w:marLeft w:val="0"/>
          <w:marRight w:val="0"/>
          <w:marTop w:val="0"/>
          <w:marBottom w:val="0"/>
          <w:divBdr>
            <w:top w:val="none" w:sz="0" w:space="0" w:color="auto"/>
            <w:left w:val="none" w:sz="0" w:space="0" w:color="auto"/>
            <w:bottom w:val="none" w:sz="0" w:space="0" w:color="auto"/>
            <w:right w:val="none" w:sz="0" w:space="0" w:color="auto"/>
          </w:divBdr>
        </w:div>
        <w:div w:id="715423240">
          <w:marLeft w:val="0"/>
          <w:marRight w:val="0"/>
          <w:marTop w:val="0"/>
          <w:marBottom w:val="0"/>
          <w:divBdr>
            <w:top w:val="none" w:sz="0" w:space="0" w:color="auto"/>
            <w:left w:val="none" w:sz="0" w:space="0" w:color="auto"/>
            <w:bottom w:val="none" w:sz="0" w:space="0" w:color="auto"/>
            <w:right w:val="none" w:sz="0" w:space="0" w:color="auto"/>
          </w:divBdr>
        </w:div>
        <w:div w:id="432936688">
          <w:marLeft w:val="0"/>
          <w:marRight w:val="0"/>
          <w:marTop w:val="0"/>
          <w:marBottom w:val="0"/>
          <w:divBdr>
            <w:top w:val="none" w:sz="0" w:space="0" w:color="auto"/>
            <w:left w:val="none" w:sz="0" w:space="0" w:color="auto"/>
            <w:bottom w:val="none" w:sz="0" w:space="0" w:color="auto"/>
            <w:right w:val="none" w:sz="0" w:space="0" w:color="auto"/>
          </w:divBdr>
        </w:div>
        <w:div w:id="150601763">
          <w:marLeft w:val="0"/>
          <w:marRight w:val="0"/>
          <w:marTop w:val="0"/>
          <w:marBottom w:val="0"/>
          <w:divBdr>
            <w:top w:val="none" w:sz="0" w:space="0" w:color="auto"/>
            <w:left w:val="none" w:sz="0" w:space="0" w:color="auto"/>
            <w:bottom w:val="none" w:sz="0" w:space="0" w:color="auto"/>
            <w:right w:val="none" w:sz="0" w:space="0" w:color="auto"/>
          </w:divBdr>
        </w:div>
        <w:div w:id="914780734">
          <w:marLeft w:val="0"/>
          <w:marRight w:val="0"/>
          <w:marTop w:val="0"/>
          <w:marBottom w:val="0"/>
          <w:divBdr>
            <w:top w:val="none" w:sz="0" w:space="0" w:color="auto"/>
            <w:left w:val="none" w:sz="0" w:space="0" w:color="auto"/>
            <w:bottom w:val="none" w:sz="0" w:space="0" w:color="auto"/>
            <w:right w:val="none" w:sz="0" w:space="0" w:color="auto"/>
          </w:divBdr>
        </w:div>
        <w:div w:id="1833642256">
          <w:marLeft w:val="0"/>
          <w:marRight w:val="0"/>
          <w:marTop w:val="0"/>
          <w:marBottom w:val="0"/>
          <w:divBdr>
            <w:top w:val="none" w:sz="0" w:space="0" w:color="auto"/>
            <w:left w:val="none" w:sz="0" w:space="0" w:color="auto"/>
            <w:bottom w:val="none" w:sz="0" w:space="0" w:color="auto"/>
            <w:right w:val="none" w:sz="0" w:space="0" w:color="auto"/>
          </w:divBdr>
        </w:div>
        <w:div w:id="1295254012">
          <w:marLeft w:val="0"/>
          <w:marRight w:val="0"/>
          <w:marTop w:val="0"/>
          <w:marBottom w:val="0"/>
          <w:divBdr>
            <w:top w:val="none" w:sz="0" w:space="0" w:color="auto"/>
            <w:left w:val="none" w:sz="0" w:space="0" w:color="auto"/>
            <w:bottom w:val="none" w:sz="0" w:space="0" w:color="auto"/>
            <w:right w:val="none" w:sz="0" w:space="0" w:color="auto"/>
          </w:divBdr>
        </w:div>
        <w:div w:id="513807264">
          <w:marLeft w:val="0"/>
          <w:marRight w:val="0"/>
          <w:marTop w:val="0"/>
          <w:marBottom w:val="0"/>
          <w:divBdr>
            <w:top w:val="none" w:sz="0" w:space="0" w:color="auto"/>
            <w:left w:val="none" w:sz="0" w:space="0" w:color="auto"/>
            <w:bottom w:val="none" w:sz="0" w:space="0" w:color="auto"/>
            <w:right w:val="none" w:sz="0" w:space="0" w:color="auto"/>
          </w:divBdr>
        </w:div>
        <w:div w:id="2064056765">
          <w:marLeft w:val="0"/>
          <w:marRight w:val="0"/>
          <w:marTop w:val="0"/>
          <w:marBottom w:val="0"/>
          <w:divBdr>
            <w:top w:val="none" w:sz="0" w:space="0" w:color="auto"/>
            <w:left w:val="none" w:sz="0" w:space="0" w:color="auto"/>
            <w:bottom w:val="none" w:sz="0" w:space="0" w:color="auto"/>
            <w:right w:val="none" w:sz="0" w:space="0" w:color="auto"/>
          </w:divBdr>
        </w:div>
        <w:div w:id="763957557">
          <w:marLeft w:val="0"/>
          <w:marRight w:val="0"/>
          <w:marTop w:val="0"/>
          <w:marBottom w:val="0"/>
          <w:divBdr>
            <w:top w:val="none" w:sz="0" w:space="0" w:color="auto"/>
            <w:left w:val="none" w:sz="0" w:space="0" w:color="auto"/>
            <w:bottom w:val="none" w:sz="0" w:space="0" w:color="auto"/>
            <w:right w:val="none" w:sz="0" w:space="0" w:color="auto"/>
          </w:divBdr>
        </w:div>
        <w:div w:id="871109324">
          <w:marLeft w:val="0"/>
          <w:marRight w:val="0"/>
          <w:marTop w:val="0"/>
          <w:marBottom w:val="0"/>
          <w:divBdr>
            <w:top w:val="none" w:sz="0" w:space="0" w:color="auto"/>
            <w:left w:val="none" w:sz="0" w:space="0" w:color="auto"/>
            <w:bottom w:val="none" w:sz="0" w:space="0" w:color="auto"/>
            <w:right w:val="none" w:sz="0" w:space="0" w:color="auto"/>
          </w:divBdr>
        </w:div>
        <w:div w:id="477574403">
          <w:marLeft w:val="0"/>
          <w:marRight w:val="0"/>
          <w:marTop w:val="0"/>
          <w:marBottom w:val="0"/>
          <w:divBdr>
            <w:top w:val="none" w:sz="0" w:space="0" w:color="auto"/>
            <w:left w:val="none" w:sz="0" w:space="0" w:color="auto"/>
            <w:bottom w:val="none" w:sz="0" w:space="0" w:color="auto"/>
            <w:right w:val="none" w:sz="0" w:space="0" w:color="auto"/>
          </w:divBdr>
        </w:div>
        <w:div w:id="1216576765">
          <w:marLeft w:val="0"/>
          <w:marRight w:val="0"/>
          <w:marTop w:val="0"/>
          <w:marBottom w:val="0"/>
          <w:divBdr>
            <w:top w:val="none" w:sz="0" w:space="0" w:color="auto"/>
            <w:left w:val="none" w:sz="0" w:space="0" w:color="auto"/>
            <w:bottom w:val="none" w:sz="0" w:space="0" w:color="auto"/>
            <w:right w:val="none" w:sz="0" w:space="0" w:color="auto"/>
          </w:divBdr>
        </w:div>
        <w:div w:id="385227622">
          <w:marLeft w:val="0"/>
          <w:marRight w:val="0"/>
          <w:marTop w:val="0"/>
          <w:marBottom w:val="0"/>
          <w:divBdr>
            <w:top w:val="none" w:sz="0" w:space="0" w:color="auto"/>
            <w:left w:val="none" w:sz="0" w:space="0" w:color="auto"/>
            <w:bottom w:val="none" w:sz="0" w:space="0" w:color="auto"/>
            <w:right w:val="none" w:sz="0" w:space="0" w:color="auto"/>
          </w:divBdr>
        </w:div>
        <w:div w:id="983044640">
          <w:marLeft w:val="0"/>
          <w:marRight w:val="0"/>
          <w:marTop w:val="0"/>
          <w:marBottom w:val="0"/>
          <w:divBdr>
            <w:top w:val="none" w:sz="0" w:space="0" w:color="auto"/>
            <w:left w:val="none" w:sz="0" w:space="0" w:color="auto"/>
            <w:bottom w:val="none" w:sz="0" w:space="0" w:color="auto"/>
            <w:right w:val="none" w:sz="0" w:space="0" w:color="auto"/>
          </w:divBdr>
        </w:div>
        <w:div w:id="1672566838">
          <w:marLeft w:val="0"/>
          <w:marRight w:val="0"/>
          <w:marTop w:val="0"/>
          <w:marBottom w:val="0"/>
          <w:divBdr>
            <w:top w:val="none" w:sz="0" w:space="0" w:color="auto"/>
            <w:left w:val="none" w:sz="0" w:space="0" w:color="auto"/>
            <w:bottom w:val="none" w:sz="0" w:space="0" w:color="auto"/>
            <w:right w:val="none" w:sz="0" w:space="0" w:color="auto"/>
          </w:divBdr>
        </w:div>
        <w:div w:id="602104783">
          <w:marLeft w:val="0"/>
          <w:marRight w:val="0"/>
          <w:marTop w:val="0"/>
          <w:marBottom w:val="0"/>
          <w:divBdr>
            <w:top w:val="none" w:sz="0" w:space="0" w:color="auto"/>
            <w:left w:val="none" w:sz="0" w:space="0" w:color="auto"/>
            <w:bottom w:val="none" w:sz="0" w:space="0" w:color="auto"/>
            <w:right w:val="none" w:sz="0" w:space="0" w:color="auto"/>
          </w:divBdr>
        </w:div>
        <w:div w:id="369231524">
          <w:marLeft w:val="0"/>
          <w:marRight w:val="0"/>
          <w:marTop w:val="0"/>
          <w:marBottom w:val="0"/>
          <w:divBdr>
            <w:top w:val="none" w:sz="0" w:space="0" w:color="auto"/>
            <w:left w:val="none" w:sz="0" w:space="0" w:color="auto"/>
            <w:bottom w:val="none" w:sz="0" w:space="0" w:color="auto"/>
            <w:right w:val="none" w:sz="0" w:space="0" w:color="auto"/>
          </w:divBdr>
        </w:div>
      </w:divsChild>
    </w:div>
    <w:div w:id="1154569363">
      <w:bodyDiv w:val="1"/>
      <w:marLeft w:val="0"/>
      <w:marRight w:val="0"/>
      <w:marTop w:val="0"/>
      <w:marBottom w:val="0"/>
      <w:divBdr>
        <w:top w:val="none" w:sz="0" w:space="0" w:color="auto"/>
        <w:left w:val="none" w:sz="0" w:space="0" w:color="auto"/>
        <w:bottom w:val="none" w:sz="0" w:space="0" w:color="auto"/>
        <w:right w:val="none" w:sz="0" w:space="0" w:color="auto"/>
      </w:divBdr>
    </w:div>
    <w:div w:id="1179848316">
      <w:bodyDiv w:val="1"/>
      <w:marLeft w:val="0"/>
      <w:marRight w:val="0"/>
      <w:marTop w:val="0"/>
      <w:marBottom w:val="0"/>
      <w:divBdr>
        <w:top w:val="none" w:sz="0" w:space="0" w:color="auto"/>
        <w:left w:val="none" w:sz="0" w:space="0" w:color="auto"/>
        <w:bottom w:val="none" w:sz="0" w:space="0" w:color="auto"/>
        <w:right w:val="none" w:sz="0" w:space="0" w:color="auto"/>
      </w:divBdr>
      <w:divsChild>
        <w:div w:id="1652103050">
          <w:marLeft w:val="0"/>
          <w:marRight w:val="0"/>
          <w:marTop w:val="0"/>
          <w:marBottom w:val="0"/>
          <w:divBdr>
            <w:top w:val="none" w:sz="0" w:space="0" w:color="auto"/>
            <w:left w:val="none" w:sz="0" w:space="0" w:color="auto"/>
            <w:bottom w:val="none" w:sz="0" w:space="0" w:color="auto"/>
            <w:right w:val="none" w:sz="0" w:space="0" w:color="auto"/>
          </w:divBdr>
        </w:div>
        <w:div w:id="110249717">
          <w:marLeft w:val="0"/>
          <w:marRight w:val="0"/>
          <w:marTop w:val="0"/>
          <w:marBottom w:val="0"/>
          <w:divBdr>
            <w:top w:val="none" w:sz="0" w:space="0" w:color="auto"/>
            <w:left w:val="none" w:sz="0" w:space="0" w:color="auto"/>
            <w:bottom w:val="none" w:sz="0" w:space="0" w:color="auto"/>
            <w:right w:val="none" w:sz="0" w:space="0" w:color="auto"/>
          </w:divBdr>
        </w:div>
        <w:div w:id="1048644623">
          <w:marLeft w:val="0"/>
          <w:marRight w:val="0"/>
          <w:marTop w:val="0"/>
          <w:marBottom w:val="0"/>
          <w:divBdr>
            <w:top w:val="none" w:sz="0" w:space="0" w:color="auto"/>
            <w:left w:val="none" w:sz="0" w:space="0" w:color="auto"/>
            <w:bottom w:val="none" w:sz="0" w:space="0" w:color="auto"/>
            <w:right w:val="none" w:sz="0" w:space="0" w:color="auto"/>
          </w:divBdr>
        </w:div>
        <w:div w:id="567958322">
          <w:marLeft w:val="0"/>
          <w:marRight w:val="0"/>
          <w:marTop w:val="0"/>
          <w:marBottom w:val="0"/>
          <w:divBdr>
            <w:top w:val="none" w:sz="0" w:space="0" w:color="auto"/>
            <w:left w:val="none" w:sz="0" w:space="0" w:color="auto"/>
            <w:bottom w:val="none" w:sz="0" w:space="0" w:color="auto"/>
            <w:right w:val="none" w:sz="0" w:space="0" w:color="auto"/>
          </w:divBdr>
        </w:div>
        <w:div w:id="1010333428">
          <w:marLeft w:val="0"/>
          <w:marRight w:val="0"/>
          <w:marTop w:val="0"/>
          <w:marBottom w:val="0"/>
          <w:divBdr>
            <w:top w:val="none" w:sz="0" w:space="0" w:color="auto"/>
            <w:left w:val="none" w:sz="0" w:space="0" w:color="auto"/>
            <w:bottom w:val="none" w:sz="0" w:space="0" w:color="auto"/>
            <w:right w:val="none" w:sz="0" w:space="0" w:color="auto"/>
          </w:divBdr>
        </w:div>
        <w:div w:id="134372806">
          <w:marLeft w:val="0"/>
          <w:marRight w:val="0"/>
          <w:marTop w:val="0"/>
          <w:marBottom w:val="0"/>
          <w:divBdr>
            <w:top w:val="none" w:sz="0" w:space="0" w:color="auto"/>
            <w:left w:val="none" w:sz="0" w:space="0" w:color="auto"/>
            <w:bottom w:val="none" w:sz="0" w:space="0" w:color="auto"/>
            <w:right w:val="none" w:sz="0" w:space="0" w:color="auto"/>
          </w:divBdr>
        </w:div>
        <w:div w:id="115030173">
          <w:marLeft w:val="0"/>
          <w:marRight w:val="0"/>
          <w:marTop w:val="0"/>
          <w:marBottom w:val="0"/>
          <w:divBdr>
            <w:top w:val="none" w:sz="0" w:space="0" w:color="auto"/>
            <w:left w:val="none" w:sz="0" w:space="0" w:color="auto"/>
            <w:bottom w:val="none" w:sz="0" w:space="0" w:color="auto"/>
            <w:right w:val="none" w:sz="0" w:space="0" w:color="auto"/>
          </w:divBdr>
        </w:div>
        <w:div w:id="1927881258">
          <w:marLeft w:val="0"/>
          <w:marRight w:val="0"/>
          <w:marTop w:val="0"/>
          <w:marBottom w:val="0"/>
          <w:divBdr>
            <w:top w:val="none" w:sz="0" w:space="0" w:color="auto"/>
            <w:left w:val="none" w:sz="0" w:space="0" w:color="auto"/>
            <w:bottom w:val="none" w:sz="0" w:space="0" w:color="auto"/>
            <w:right w:val="none" w:sz="0" w:space="0" w:color="auto"/>
          </w:divBdr>
        </w:div>
        <w:div w:id="673915317">
          <w:marLeft w:val="0"/>
          <w:marRight w:val="0"/>
          <w:marTop w:val="0"/>
          <w:marBottom w:val="0"/>
          <w:divBdr>
            <w:top w:val="none" w:sz="0" w:space="0" w:color="auto"/>
            <w:left w:val="none" w:sz="0" w:space="0" w:color="auto"/>
            <w:bottom w:val="none" w:sz="0" w:space="0" w:color="auto"/>
            <w:right w:val="none" w:sz="0" w:space="0" w:color="auto"/>
          </w:divBdr>
        </w:div>
        <w:div w:id="728654350">
          <w:marLeft w:val="0"/>
          <w:marRight w:val="0"/>
          <w:marTop w:val="0"/>
          <w:marBottom w:val="0"/>
          <w:divBdr>
            <w:top w:val="none" w:sz="0" w:space="0" w:color="auto"/>
            <w:left w:val="none" w:sz="0" w:space="0" w:color="auto"/>
            <w:bottom w:val="none" w:sz="0" w:space="0" w:color="auto"/>
            <w:right w:val="none" w:sz="0" w:space="0" w:color="auto"/>
          </w:divBdr>
        </w:div>
        <w:div w:id="1526165500">
          <w:marLeft w:val="0"/>
          <w:marRight w:val="0"/>
          <w:marTop w:val="0"/>
          <w:marBottom w:val="0"/>
          <w:divBdr>
            <w:top w:val="none" w:sz="0" w:space="0" w:color="auto"/>
            <w:left w:val="none" w:sz="0" w:space="0" w:color="auto"/>
            <w:bottom w:val="none" w:sz="0" w:space="0" w:color="auto"/>
            <w:right w:val="none" w:sz="0" w:space="0" w:color="auto"/>
          </w:divBdr>
        </w:div>
      </w:divsChild>
    </w:div>
    <w:div w:id="1180199339">
      <w:bodyDiv w:val="1"/>
      <w:marLeft w:val="0"/>
      <w:marRight w:val="0"/>
      <w:marTop w:val="0"/>
      <w:marBottom w:val="0"/>
      <w:divBdr>
        <w:top w:val="none" w:sz="0" w:space="0" w:color="auto"/>
        <w:left w:val="none" w:sz="0" w:space="0" w:color="auto"/>
        <w:bottom w:val="none" w:sz="0" w:space="0" w:color="auto"/>
        <w:right w:val="none" w:sz="0" w:space="0" w:color="auto"/>
      </w:divBdr>
      <w:divsChild>
        <w:div w:id="353196730">
          <w:marLeft w:val="0"/>
          <w:marRight w:val="0"/>
          <w:marTop w:val="0"/>
          <w:marBottom w:val="0"/>
          <w:divBdr>
            <w:top w:val="none" w:sz="0" w:space="0" w:color="auto"/>
            <w:left w:val="none" w:sz="0" w:space="0" w:color="auto"/>
            <w:bottom w:val="none" w:sz="0" w:space="0" w:color="auto"/>
            <w:right w:val="none" w:sz="0" w:space="0" w:color="auto"/>
          </w:divBdr>
        </w:div>
        <w:div w:id="759252774">
          <w:marLeft w:val="0"/>
          <w:marRight w:val="0"/>
          <w:marTop w:val="0"/>
          <w:marBottom w:val="0"/>
          <w:divBdr>
            <w:top w:val="none" w:sz="0" w:space="0" w:color="auto"/>
            <w:left w:val="none" w:sz="0" w:space="0" w:color="auto"/>
            <w:bottom w:val="none" w:sz="0" w:space="0" w:color="auto"/>
            <w:right w:val="none" w:sz="0" w:space="0" w:color="auto"/>
          </w:divBdr>
        </w:div>
        <w:div w:id="422796383">
          <w:marLeft w:val="0"/>
          <w:marRight w:val="0"/>
          <w:marTop w:val="0"/>
          <w:marBottom w:val="0"/>
          <w:divBdr>
            <w:top w:val="none" w:sz="0" w:space="0" w:color="auto"/>
            <w:left w:val="none" w:sz="0" w:space="0" w:color="auto"/>
            <w:bottom w:val="none" w:sz="0" w:space="0" w:color="auto"/>
            <w:right w:val="none" w:sz="0" w:space="0" w:color="auto"/>
          </w:divBdr>
        </w:div>
        <w:div w:id="1307126593">
          <w:marLeft w:val="0"/>
          <w:marRight w:val="0"/>
          <w:marTop w:val="0"/>
          <w:marBottom w:val="0"/>
          <w:divBdr>
            <w:top w:val="none" w:sz="0" w:space="0" w:color="auto"/>
            <w:left w:val="none" w:sz="0" w:space="0" w:color="auto"/>
            <w:bottom w:val="none" w:sz="0" w:space="0" w:color="auto"/>
            <w:right w:val="none" w:sz="0" w:space="0" w:color="auto"/>
          </w:divBdr>
        </w:div>
        <w:div w:id="1973170813">
          <w:marLeft w:val="0"/>
          <w:marRight w:val="0"/>
          <w:marTop w:val="0"/>
          <w:marBottom w:val="0"/>
          <w:divBdr>
            <w:top w:val="none" w:sz="0" w:space="0" w:color="auto"/>
            <w:left w:val="none" w:sz="0" w:space="0" w:color="auto"/>
            <w:bottom w:val="none" w:sz="0" w:space="0" w:color="auto"/>
            <w:right w:val="none" w:sz="0" w:space="0" w:color="auto"/>
          </w:divBdr>
        </w:div>
        <w:div w:id="212037972">
          <w:marLeft w:val="0"/>
          <w:marRight w:val="0"/>
          <w:marTop w:val="0"/>
          <w:marBottom w:val="0"/>
          <w:divBdr>
            <w:top w:val="none" w:sz="0" w:space="0" w:color="auto"/>
            <w:left w:val="none" w:sz="0" w:space="0" w:color="auto"/>
            <w:bottom w:val="none" w:sz="0" w:space="0" w:color="auto"/>
            <w:right w:val="none" w:sz="0" w:space="0" w:color="auto"/>
          </w:divBdr>
        </w:div>
        <w:div w:id="1112556941">
          <w:marLeft w:val="0"/>
          <w:marRight w:val="0"/>
          <w:marTop w:val="0"/>
          <w:marBottom w:val="0"/>
          <w:divBdr>
            <w:top w:val="none" w:sz="0" w:space="0" w:color="auto"/>
            <w:left w:val="none" w:sz="0" w:space="0" w:color="auto"/>
            <w:bottom w:val="none" w:sz="0" w:space="0" w:color="auto"/>
            <w:right w:val="none" w:sz="0" w:space="0" w:color="auto"/>
          </w:divBdr>
        </w:div>
      </w:divsChild>
    </w:div>
    <w:div w:id="1185437103">
      <w:bodyDiv w:val="1"/>
      <w:marLeft w:val="0"/>
      <w:marRight w:val="0"/>
      <w:marTop w:val="0"/>
      <w:marBottom w:val="0"/>
      <w:divBdr>
        <w:top w:val="none" w:sz="0" w:space="0" w:color="auto"/>
        <w:left w:val="none" w:sz="0" w:space="0" w:color="auto"/>
        <w:bottom w:val="none" w:sz="0" w:space="0" w:color="auto"/>
        <w:right w:val="none" w:sz="0" w:space="0" w:color="auto"/>
      </w:divBdr>
    </w:div>
    <w:div w:id="1195771649">
      <w:bodyDiv w:val="1"/>
      <w:marLeft w:val="0"/>
      <w:marRight w:val="0"/>
      <w:marTop w:val="0"/>
      <w:marBottom w:val="0"/>
      <w:divBdr>
        <w:top w:val="none" w:sz="0" w:space="0" w:color="auto"/>
        <w:left w:val="none" w:sz="0" w:space="0" w:color="auto"/>
        <w:bottom w:val="none" w:sz="0" w:space="0" w:color="auto"/>
        <w:right w:val="none" w:sz="0" w:space="0" w:color="auto"/>
      </w:divBdr>
    </w:div>
    <w:div w:id="1201013968">
      <w:bodyDiv w:val="1"/>
      <w:marLeft w:val="0"/>
      <w:marRight w:val="0"/>
      <w:marTop w:val="0"/>
      <w:marBottom w:val="0"/>
      <w:divBdr>
        <w:top w:val="none" w:sz="0" w:space="0" w:color="auto"/>
        <w:left w:val="none" w:sz="0" w:space="0" w:color="auto"/>
        <w:bottom w:val="none" w:sz="0" w:space="0" w:color="auto"/>
        <w:right w:val="none" w:sz="0" w:space="0" w:color="auto"/>
      </w:divBdr>
      <w:divsChild>
        <w:div w:id="2142962656">
          <w:marLeft w:val="0"/>
          <w:marRight w:val="0"/>
          <w:marTop w:val="0"/>
          <w:marBottom w:val="0"/>
          <w:divBdr>
            <w:top w:val="none" w:sz="0" w:space="0" w:color="auto"/>
            <w:left w:val="none" w:sz="0" w:space="0" w:color="auto"/>
            <w:bottom w:val="none" w:sz="0" w:space="0" w:color="auto"/>
            <w:right w:val="none" w:sz="0" w:space="0" w:color="auto"/>
          </w:divBdr>
        </w:div>
        <w:div w:id="539393528">
          <w:marLeft w:val="0"/>
          <w:marRight w:val="0"/>
          <w:marTop w:val="0"/>
          <w:marBottom w:val="0"/>
          <w:divBdr>
            <w:top w:val="none" w:sz="0" w:space="0" w:color="auto"/>
            <w:left w:val="none" w:sz="0" w:space="0" w:color="auto"/>
            <w:bottom w:val="none" w:sz="0" w:space="0" w:color="auto"/>
            <w:right w:val="none" w:sz="0" w:space="0" w:color="auto"/>
          </w:divBdr>
        </w:div>
        <w:div w:id="1293244121">
          <w:marLeft w:val="0"/>
          <w:marRight w:val="0"/>
          <w:marTop w:val="0"/>
          <w:marBottom w:val="0"/>
          <w:divBdr>
            <w:top w:val="none" w:sz="0" w:space="0" w:color="auto"/>
            <w:left w:val="none" w:sz="0" w:space="0" w:color="auto"/>
            <w:bottom w:val="none" w:sz="0" w:space="0" w:color="auto"/>
            <w:right w:val="none" w:sz="0" w:space="0" w:color="auto"/>
          </w:divBdr>
        </w:div>
        <w:div w:id="2004890293">
          <w:marLeft w:val="0"/>
          <w:marRight w:val="0"/>
          <w:marTop w:val="0"/>
          <w:marBottom w:val="0"/>
          <w:divBdr>
            <w:top w:val="none" w:sz="0" w:space="0" w:color="auto"/>
            <w:left w:val="none" w:sz="0" w:space="0" w:color="auto"/>
            <w:bottom w:val="none" w:sz="0" w:space="0" w:color="auto"/>
            <w:right w:val="none" w:sz="0" w:space="0" w:color="auto"/>
          </w:divBdr>
        </w:div>
        <w:div w:id="1584335676">
          <w:marLeft w:val="0"/>
          <w:marRight w:val="0"/>
          <w:marTop w:val="0"/>
          <w:marBottom w:val="0"/>
          <w:divBdr>
            <w:top w:val="none" w:sz="0" w:space="0" w:color="auto"/>
            <w:left w:val="none" w:sz="0" w:space="0" w:color="auto"/>
            <w:bottom w:val="none" w:sz="0" w:space="0" w:color="auto"/>
            <w:right w:val="none" w:sz="0" w:space="0" w:color="auto"/>
          </w:divBdr>
        </w:div>
        <w:div w:id="347291259">
          <w:marLeft w:val="0"/>
          <w:marRight w:val="0"/>
          <w:marTop w:val="0"/>
          <w:marBottom w:val="0"/>
          <w:divBdr>
            <w:top w:val="none" w:sz="0" w:space="0" w:color="auto"/>
            <w:left w:val="none" w:sz="0" w:space="0" w:color="auto"/>
            <w:bottom w:val="none" w:sz="0" w:space="0" w:color="auto"/>
            <w:right w:val="none" w:sz="0" w:space="0" w:color="auto"/>
          </w:divBdr>
        </w:div>
        <w:div w:id="236332143">
          <w:marLeft w:val="0"/>
          <w:marRight w:val="0"/>
          <w:marTop w:val="0"/>
          <w:marBottom w:val="0"/>
          <w:divBdr>
            <w:top w:val="none" w:sz="0" w:space="0" w:color="auto"/>
            <w:left w:val="none" w:sz="0" w:space="0" w:color="auto"/>
            <w:bottom w:val="none" w:sz="0" w:space="0" w:color="auto"/>
            <w:right w:val="none" w:sz="0" w:space="0" w:color="auto"/>
          </w:divBdr>
        </w:div>
        <w:div w:id="1179007070">
          <w:marLeft w:val="0"/>
          <w:marRight w:val="0"/>
          <w:marTop w:val="0"/>
          <w:marBottom w:val="0"/>
          <w:divBdr>
            <w:top w:val="none" w:sz="0" w:space="0" w:color="auto"/>
            <w:left w:val="none" w:sz="0" w:space="0" w:color="auto"/>
            <w:bottom w:val="none" w:sz="0" w:space="0" w:color="auto"/>
            <w:right w:val="none" w:sz="0" w:space="0" w:color="auto"/>
          </w:divBdr>
        </w:div>
        <w:div w:id="88090846">
          <w:marLeft w:val="0"/>
          <w:marRight w:val="0"/>
          <w:marTop w:val="0"/>
          <w:marBottom w:val="0"/>
          <w:divBdr>
            <w:top w:val="none" w:sz="0" w:space="0" w:color="auto"/>
            <w:left w:val="none" w:sz="0" w:space="0" w:color="auto"/>
            <w:bottom w:val="none" w:sz="0" w:space="0" w:color="auto"/>
            <w:right w:val="none" w:sz="0" w:space="0" w:color="auto"/>
          </w:divBdr>
        </w:div>
        <w:div w:id="1677925360">
          <w:marLeft w:val="0"/>
          <w:marRight w:val="0"/>
          <w:marTop w:val="0"/>
          <w:marBottom w:val="0"/>
          <w:divBdr>
            <w:top w:val="none" w:sz="0" w:space="0" w:color="auto"/>
            <w:left w:val="none" w:sz="0" w:space="0" w:color="auto"/>
            <w:bottom w:val="none" w:sz="0" w:space="0" w:color="auto"/>
            <w:right w:val="none" w:sz="0" w:space="0" w:color="auto"/>
          </w:divBdr>
        </w:div>
        <w:div w:id="1697073665">
          <w:marLeft w:val="0"/>
          <w:marRight w:val="0"/>
          <w:marTop w:val="0"/>
          <w:marBottom w:val="0"/>
          <w:divBdr>
            <w:top w:val="none" w:sz="0" w:space="0" w:color="auto"/>
            <w:left w:val="none" w:sz="0" w:space="0" w:color="auto"/>
            <w:bottom w:val="none" w:sz="0" w:space="0" w:color="auto"/>
            <w:right w:val="none" w:sz="0" w:space="0" w:color="auto"/>
          </w:divBdr>
        </w:div>
        <w:div w:id="571938599">
          <w:marLeft w:val="0"/>
          <w:marRight w:val="0"/>
          <w:marTop w:val="0"/>
          <w:marBottom w:val="0"/>
          <w:divBdr>
            <w:top w:val="none" w:sz="0" w:space="0" w:color="auto"/>
            <w:left w:val="none" w:sz="0" w:space="0" w:color="auto"/>
            <w:bottom w:val="none" w:sz="0" w:space="0" w:color="auto"/>
            <w:right w:val="none" w:sz="0" w:space="0" w:color="auto"/>
          </w:divBdr>
        </w:div>
      </w:divsChild>
    </w:div>
    <w:div w:id="1203055801">
      <w:bodyDiv w:val="1"/>
      <w:marLeft w:val="0"/>
      <w:marRight w:val="0"/>
      <w:marTop w:val="0"/>
      <w:marBottom w:val="0"/>
      <w:divBdr>
        <w:top w:val="none" w:sz="0" w:space="0" w:color="auto"/>
        <w:left w:val="none" w:sz="0" w:space="0" w:color="auto"/>
        <w:bottom w:val="none" w:sz="0" w:space="0" w:color="auto"/>
        <w:right w:val="none" w:sz="0" w:space="0" w:color="auto"/>
      </w:divBdr>
    </w:div>
    <w:div w:id="1212575104">
      <w:bodyDiv w:val="1"/>
      <w:marLeft w:val="0"/>
      <w:marRight w:val="0"/>
      <w:marTop w:val="0"/>
      <w:marBottom w:val="0"/>
      <w:divBdr>
        <w:top w:val="none" w:sz="0" w:space="0" w:color="auto"/>
        <w:left w:val="none" w:sz="0" w:space="0" w:color="auto"/>
        <w:bottom w:val="none" w:sz="0" w:space="0" w:color="auto"/>
        <w:right w:val="none" w:sz="0" w:space="0" w:color="auto"/>
      </w:divBdr>
    </w:div>
    <w:div w:id="1222987519">
      <w:bodyDiv w:val="1"/>
      <w:marLeft w:val="0"/>
      <w:marRight w:val="0"/>
      <w:marTop w:val="0"/>
      <w:marBottom w:val="0"/>
      <w:divBdr>
        <w:top w:val="none" w:sz="0" w:space="0" w:color="auto"/>
        <w:left w:val="none" w:sz="0" w:space="0" w:color="auto"/>
        <w:bottom w:val="none" w:sz="0" w:space="0" w:color="auto"/>
        <w:right w:val="none" w:sz="0" w:space="0" w:color="auto"/>
      </w:divBdr>
    </w:div>
    <w:div w:id="1234655448">
      <w:bodyDiv w:val="1"/>
      <w:marLeft w:val="0"/>
      <w:marRight w:val="0"/>
      <w:marTop w:val="0"/>
      <w:marBottom w:val="0"/>
      <w:divBdr>
        <w:top w:val="none" w:sz="0" w:space="0" w:color="auto"/>
        <w:left w:val="none" w:sz="0" w:space="0" w:color="auto"/>
        <w:bottom w:val="none" w:sz="0" w:space="0" w:color="auto"/>
        <w:right w:val="none" w:sz="0" w:space="0" w:color="auto"/>
      </w:divBdr>
    </w:div>
    <w:div w:id="1237210078">
      <w:bodyDiv w:val="1"/>
      <w:marLeft w:val="0"/>
      <w:marRight w:val="0"/>
      <w:marTop w:val="0"/>
      <w:marBottom w:val="0"/>
      <w:divBdr>
        <w:top w:val="none" w:sz="0" w:space="0" w:color="auto"/>
        <w:left w:val="none" w:sz="0" w:space="0" w:color="auto"/>
        <w:bottom w:val="none" w:sz="0" w:space="0" w:color="auto"/>
        <w:right w:val="none" w:sz="0" w:space="0" w:color="auto"/>
      </w:divBdr>
    </w:div>
    <w:div w:id="1238202907">
      <w:bodyDiv w:val="1"/>
      <w:marLeft w:val="0"/>
      <w:marRight w:val="0"/>
      <w:marTop w:val="0"/>
      <w:marBottom w:val="0"/>
      <w:divBdr>
        <w:top w:val="none" w:sz="0" w:space="0" w:color="auto"/>
        <w:left w:val="none" w:sz="0" w:space="0" w:color="auto"/>
        <w:bottom w:val="none" w:sz="0" w:space="0" w:color="auto"/>
        <w:right w:val="none" w:sz="0" w:space="0" w:color="auto"/>
      </w:divBdr>
      <w:divsChild>
        <w:div w:id="823356434">
          <w:marLeft w:val="360"/>
          <w:marRight w:val="0"/>
          <w:marTop w:val="0"/>
          <w:marBottom w:val="0"/>
          <w:divBdr>
            <w:top w:val="none" w:sz="0" w:space="0" w:color="auto"/>
            <w:left w:val="none" w:sz="0" w:space="0" w:color="auto"/>
            <w:bottom w:val="none" w:sz="0" w:space="0" w:color="auto"/>
            <w:right w:val="none" w:sz="0" w:space="0" w:color="auto"/>
          </w:divBdr>
        </w:div>
        <w:div w:id="530843661">
          <w:marLeft w:val="360"/>
          <w:marRight w:val="0"/>
          <w:marTop w:val="0"/>
          <w:marBottom w:val="0"/>
          <w:divBdr>
            <w:top w:val="none" w:sz="0" w:space="0" w:color="auto"/>
            <w:left w:val="none" w:sz="0" w:space="0" w:color="auto"/>
            <w:bottom w:val="none" w:sz="0" w:space="0" w:color="auto"/>
            <w:right w:val="none" w:sz="0" w:space="0" w:color="auto"/>
          </w:divBdr>
        </w:div>
        <w:div w:id="1645159899">
          <w:marLeft w:val="360"/>
          <w:marRight w:val="0"/>
          <w:marTop w:val="0"/>
          <w:marBottom w:val="0"/>
          <w:divBdr>
            <w:top w:val="none" w:sz="0" w:space="0" w:color="auto"/>
            <w:left w:val="none" w:sz="0" w:space="0" w:color="auto"/>
            <w:bottom w:val="none" w:sz="0" w:space="0" w:color="auto"/>
            <w:right w:val="none" w:sz="0" w:space="0" w:color="auto"/>
          </w:divBdr>
        </w:div>
        <w:div w:id="1644890511">
          <w:marLeft w:val="360"/>
          <w:marRight w:val="0"/>
          <w:marTop w:val="0"/>
          <w:marBottom w:val="0"/>
          <w:divBdr>
            <w:top w:val="none" w:sz="0" w:space="0" w:color="auto"/>
            <w:left w:val="none" w:sz="0" w:space="0" w:color="auto"/>
            <w:bottom w:val="none" w:sz="0" w:space="0" w:color="auto"/>
            <w:right w:val="none" w:sz="0" w:space="0" w:color="auto"/>
          </w:divBdr>
        </w:div>
      </w:divsChild>
    </w:div>
    <w:div w:id="1241938577">
      <w:bodyDiv w:val="1"/>
      <w:marLeft w:val="0"/>
      <w:marRight w:val="0"/>
      <w:marTop w:val="0"/>
      <w:marBottom w:val="0"/>
      <w:divBdr>
        <w:top w:val="none" w:sz="0" w:space="0" w:color="auto"/>
        <w:left w:val="none" w:sz="0" w:space="0" w:color="auto"/>
        <w:bottom w:val="none" w:sz="0" w:space="0" w:color="auto"/>
        <w:right w:val="none" w:sz="0" w:space="0" w:color="auto"/>
      </w:divBdr>
      <w:divsChild>
        <w:div w:id="2120637853">
          <w:marLeft w:val="0"/>
          <w:marRight w:val="0"/>
          <w:marTop w:val="0"/>
          <w:marBottom w:val="0"/>
          <w:divBdr>
            <w:top w:val="none" w:sz="0" w:space="0" w:color="auto"/>
            <w:left w:val="none" w:sz="0" w:space="0" w:color="auto"/>
            <w:bottom w:val="none" w:sz="0" w:space="0" w:color="auto"/>
            <w:right w:val="none" w:sz="0" w:space="0" w:color="auto"/>
          </w:divBdr>
        </w:div>
        <w:div w:id="1771389558">
          <w:marLeft w:val="0"/>
          <w:marRight w:val="0"/>
          <w:marTop w:val="0"/>
          <w:marBottom w:val="0"/>
          <w:divBdr>
            <w:top w:val="none" w:sz="0" w:space="0" w:color="auto"/>
            <w:left w:val="none" w:sz="0" w:space="0" w:color="auto"/>
            <w:bottom w:val="none" w:sz="0" w:space="0" w:color="auto"/>
            <w:right w:val="none" w:sz="0" w:space="0" w:color="auto"/>
          </w:divBdr>
        </w:div>
        <w:div w:id="1164466181">
          <w:marLeft w:val="0"/>
          <w:marRight w:val="0"/>
          <w:marTop w:val="0"/>
          <w:marBottom w:val="0"/>
          <w:divBdr>
            <w:top w:val="none" w:sz="0" w:space="0" w:color="auto"/>
            <w:left w:val="none" w:sz="0" w:space="0" w:color="auto"/>
            <w:bottom w:val="none" w:sz="0" w:space="0" w:color="auto"/>
            <w:right w:val="none" w:sz="0" w:space="0" w:color="auto"/>
          </w:divBdr>
        </w:div>
        <w:div w:id="1236085143">
          <w:marLeft w:val="0"/>
          <w:marRight w:val="0"/>
          <w:marTop w:val="0"/>
          <w:marBottom w:val="0"/>
          <w:divBdr>
            <w:top w:val="none" w:sz="0" w:space="0" w:color="auto"/>
            <w:left w:val="none" w:sz="0" w:space="0" w:color="auto"/>
            <w:bottom w:val="none" w:sz="0" w:space="0" w:color="auto"/>
            <w:right w:val="none" w:sz="0" w:space="0" w:color="auto"/>
          </w:divBdr>
        </w:div>
        <w:div w:id="609320587">
          <w:marLeft w:val="0"/>
          <w:marRight w:val="0"/>
          <w:marTop w:val="0"/>
          <w:marBottom w:val="0"/>
          <w:divBdr>
            <w:top w:val="none" w:sz="0" w:space="0" w:color="auto"/>
            <w:left w:val="none" w:sz="0" w:space="0" w:color="auto"/>
            <w:bottom w:val="none" w:sz="0" w:space="0" w:color="auto"/>
            <w:right w:val="none" w:sz="0" w:space="0" w:color="auto"/>
          </w:divBdr>
        </w:div>
        <w:div w:id="953907652">
          <w:marLeft w:val="0"/>
          <w:marRight w:val="0"/>
          <w:marTop w:val="0"/>
          <w:marBottom w:val="0"/>
          <w:divBdr>
            <w:top w:val="none" w:sz="0" w:space="0" w:color="auto"/>
            <w:left w:val="none" w:sz="0" w:space="0" w:color="auto"/>
            <w:bottom w:val="none" w:sz="0" w:space="0" w:color="auto"/>
            <w:right w:val="none" w:sz="0" w:space="0" w:color="auto"/>
          </w:divBdr>
        </w:div>
        <w:div w:id="2061856254">
          <w:marLeft w:val="0"/>
          <w:marRight w:val="0"/>
          <w:marTop w:val="0"/>
          <w:marBottom w:val="0"/>
          <w:divBdr>
            <w:top w:val="none" w:sz="0" w:space="0" w:color="auto"/>
            <w:left w:val="none" w:sz="0" w:space="0" w:color="auto"/>
            <w:bottom w:val="none" w:sz="0" w:space="0" w:color="auto"/>
            <w:right w:val="none" w:sz="0" w:space="0" w:color="auto"/>
          </w:divBdr>
        </w:div>
        <w:div w:id="1226139035">
          <w:marLeft w:val="0"/>
          <w:marRight w:val="0"/>
          <w:marTop w:val="0"/>
          <w:marBottom w:val="0"/>
          <w:divBdr>
            <w:top w:val="none" w:sz="0" w:space="0" w:color="auto"/>
            <w:left w:val="none" w:sz="0" w:space="0" w:color="auto"/>
            <w:bottom w:val="none" w:sz="0" w:space="0" w:color="auto"/>
            <w:right w:val="none" w:sz="0" w:space="0" w:color="auto"/>
          </w:divBdr>
        </w:div>
        <w:div w:id="373426685">
          <w:marLeft w:val="0"/>
          <w:marRight w:val="0"/>
          <w:marTop w:val="0"/>
          <w:marBottom w:val="0"/>
          <w:divBdr>
            <w:top w:val="none" w:sz="0" w:space="0" w:color="auto"/>
            <w:left w:val="none" w:sz="0" w:space="0" w:color="auto"/>
            <w:bottom w:val="none" w:sz="0" w:space="0" w:color="auto"/>
            <w:right w:val="none" w:sz="0" w:space="0" w:color="auto"/>
          </w:divBdr>
        </w:div>
        <w:div w:id="1146775809">
          <w:marLeft w:val="0"/>
          <w:marRight w:val="0"/>
          <w:marTop w:val="0"/>
          <w:marBottom w:val="0"/>
          <w:divBdr>
            <w:top w:val="none" w:sz="0" w:space="0" w:color="auto"/>
            <w:left w:val="none" w:sz="0" w:space="0" w:color="auto"/>
            <w:bottom w:val="none" w:sz="0" w:space="0" w:color="auto"/>
            <w:right w:val="none" w:sz="0" w:space="0" w:color="auto"/>
          </w:divBdr>
        </w:div>
        <w:div w:id="1847398990">
          <w:marLeft w:val="0"/>
          <w:marRight w:val="0"/>
          <w:marTop w:val="0"/>
          <w:marBottom w:val="0"/>
          <w:divBdr>
            <w:top w:val="none" w:sz="0" w:space="0" w:color="auto"/>
            <w:left w:val="none" w:sz="0" w:space="0" w:color="auto"/>
            <w:bottom w:val="none" w:sz="0" w:space="0" w:color="auto"/>
            <w:right w:val="none" w:sz="0" w:space="0" w:color="auto"/>
          </w:divBdr>
        </w:div>
        <w:div w:id="1412656988">
          <w:marLeft w:val="0"/>
          <w:marRight w:val="0"/>
          <w:marTop w:val="0"/>
          <w:marBottom w:val="0"/>
          <w:divBdr>
            <w:top w:val="none" w:sz="0" w:space="0" w:color="auto"/>
            <w:left w:val="none" w:sz="0" w:space="0" w:color="auto"/>
            <w:bottom w:val="none" w:sz="0" w:space="0" w:color="auto"/>
            <w:right w:val="none" w:sz="0" w:space="0" w:color="auto"/>
          </w:divBdr>
        </w:div>
        <w:div w:id="992219238">
          <w:marLeft w:val="0"/>
          <w:marRight w:val="0"/>
          <w:marTop w:val="0"/>
          <w:marBottom w:val="0"/>
          <w:divBdr>
            <w:top w:val="none" w:sz="0" w:space="0" w:color="auto"/>
            <w:left w:val="none" w:sz="0" w:space="0" w:color="auto"/>
            <w:bottom w:val="none" w:sz="0" w:space="0" w:color="auto"/>
            <w:right w:val="none" w:sz="0" w:space="0" w:color="auto"/>
          </w:divBdr>
        </w:div>
        <w:div w:id="814176304">
          <w:marLeft w:val="0"/>
          <w:marRight w:val="0"/>
          <w:marTop w:val="0"/>
          <w:marBottom w:val="0"/>
          <w:divBdr>
            <w:top w:val="none" w:sz="0" w:space="0" w:color="auto"/>
            <w:left w:val="none" w:sz="0" w:space="0" w:color="auto"/>
            <w:bottom w:val="none" w:sz="0" w:space="0" w:color="auto"/>
            <w:right w:val="none" w:sz="0" w:space="0" w:color="auto"/>
          </w:divBdr>
        </w:div>
        <w:div w:id="1429303956">
          <w:marLeft w:val="0"/>
          <w:marRight w:val="0"/>
          <w:marTop w:val="0"/>
          <w:marBottom w:val="0"/>
          <w:divBdr>
            <w:top w:val="none" w:sz="0" w:space="0" w:color="auto"/>
            <w:left w:val="none" w:sz="0" w:space="0" w:color="auto"/>
            <w:bottom w:val="none" w:sz="0" w:space="0" w:color="auto"/>
            <w:right w:val="none" w:sz="0" w:space="0" w:color="auto"/>
          </w:divBdr>
        </w:div>
        <w:div w:id="1013071139">
          <w:marLeft w:val="0"/>
          <w:marRight w:val="0"/>
          <w:marTop w:val="0"/>
          <w:marBottom w:val="0"/>
          <w:divBdr>
            <w:top w:val="none" w:sz="0" w:space="0" w:color="auto"/>
            <w:left w:val="none" w:sz="0" w:space="0" w:color="auto"/>
            <w:bottom w:val="none" w:sz="0" w:space="0" w:color="auto"/>
            <w:right w:val="none" w:sz="0" w:space="0" w:color="auto"/>
          </w:divBdr>
        </w:div>
        <w:div w:id="74986027">
          <w:marLeft w:val="0"/>
          <w:marRight w:val="0"/>
          <w:marTop w:val="0"/>
          <w:marBottom w:val="0"/>
          <w:divBdr>
            <w:top w:val="none" w:sz="0" w:space="0" w:color="auto"/>
            <w:left w:val="none" w:sz="0" w:space="0" w:color="auto"/>
            <w:bottom w:val="none" w:sz="0" w:space="0" w:color="auto"/>
            <w:right w:val="none" w:sz="0" w:space="0" w:color="auto"/>
          </w:divBdr>
        </w:div>
        <w:div w:id="869415867">
          <w:marLeft w:val="0"/>
          <w:marRight w:val="0"/>
          <w:marTop w:val="0"/>
          <w:marBottom w:val="0"/>
          <w:divBdr>
            <w:top w:val="none" w:sz="0" w:space="0" w:color="auto"/>
            <w:left w:val="none" w:sz="0" w:space="0" w:color="auto"/>
            <w:bottom w:val="none" w:sz="0" w:space="0" w:color="auto"/>
            <w:right w:val="none" w:sz="0" w:space="0" w:color="auto"/>
          </w:divBdr>
        </w:div>
        <w:div w:id="565604769">
          <w:marLeft w:val="0"/>
          <w:marRight w:val="0"/>
          <w:marTop w:val="0"/>
          <w:marBottom w:val="0"/>
          <w:divBdr>
            <w:top w:val="none" w:sz="0" w:space="0" w:color="auto"/>
            <w:left w:val="none" w:sz="0" w:space="0" w:color="auto"/>
            <w:bottom w:val="none" w:sz="0" w:space="0" w:color="auto"/>
            <w:right w:val="none" w:sz="0" w:space="0" w:color="auto"/>
          </w:divBdr>
        </w:div>
        <w:div w:id="1407149175">
          <w:marLeft w:val="0"/>
          <w:marRight w:val="0"/>
          <w:marTop w:val="0"/>
          <w:marBottom w:val="0"/>
          <w:divBdr>
            <w:top w:val="none" w:sz="0" w:space="0" w:color="auto"/>
            <w:left w:val="none" w:sz="0" w:space="0" w:color="auto"/>
            <w:bottom w:val="none" w:sz="0" w:space="0" w:color="auto"/>
            <w:right w:val="none" w:sz="0" w:space="0" w:color="auto"/>
          </w:divBdr>
        </w:div>
        <w:div w:id="1070154837">
          <w:marLeft w:val="0"/>
          <w:marRight w:val="0"/>
          <w:marTop w:val="0"/>
          <w:marBottom w:val="0"/>
          <w:divBdr>
            <w:top w:val="none" w:sz="0" w:space="0" w:color="auto"/>
            <w:left w:val="none" w:sz="0" w:space="0" w:color="auto"/>
            <w:bottom w:val="none" w:sz="0" w:space="0" w:color="auto"/>
            <w:right w:val="none" w:sz="0" w:space="0" w:color="auto"/>
          </w:divBdr>
        </w:div>
        <w:div w:id="259409293">
          <w:marLeft w:val="0"/>
          <w:marRight w:val="0"/>
          <w:marTop w:val="0"/>
          <w:marBottom w:val="0"/>
          <w:divBdr>
            <w:top w:val="none" w:sz="0" w:space="0" w:color="auto"/>
            <w:left w:val="none" w:sz="0" w:space="0" w:color="auto"/>
            <w:bottom w:val="none" w:sz="0" w:space="0" w:color="auto"/>
            <w:right w:val="none" w:sz="0" w:space="0" w:color="auto"/>
          </w:divBdr>
        </w:div>
        <w:div w:id="1489247800">
          <w:marLeft w:val="0"/>
          <w:marRight w:val="0"/>
          <w:marTop w:val="0"/>
          <w:marBottom w:val="0"/>
          <w:divBdr>
            <w:top w:val="none" w:sz="0" w:space="0" w:color="auto"/>
            <w:left w:val="none" w:sz="0" w:space="0" w:color="auto"/>
            <w:bottom w:val="none" w:sz="0" w:space="0" w:color="auto"/>
            <w:right w:val="none" w:sz="0" w:space="0" w:color="auto"/>
          </w:divBdr>
        </w:div>
        <w:div w:id="1624919096">
          <w:marLeft w:val="0"/>
          <w:marRight w:val="0"/>
          <w:marTop w:val="0"/>
          <w:marBottom w:val="0"/>
          <w:divBdr>
            <w:top w:val="none" w:sz="0" w:space="0" w:color="auto"/>
            <w:left w:val="none" w:sz="0" w:space="0" w:color="auto"/>
            <w:bottom w:val="none" w:sz="0" w:space="0" w:color="auto"/>
            <w:right w:val="none" w:sz="0" w:space="0" w:color="auto"/>
          </w:divBdr>
        </w:div>
        <w:div w:id="531653909">
          <w:marLeft w:val="0"/>
          <w:marRight w:val="0"/>
          <w:marTop w:val="0"/>
          <w:marBottom w:val="0"/>
          <w:divBdr>
            <w:top w:val="none" w:sz="0" w:space="0" w:color="auto"/>
            <w:left w:val="none" w:sz="0" w:space="0" w:color="auto"/>
            <w:bottom w:val="none" w:sz="0" w:space="0" w:color="auto"/>
            <w:right w:val="none" w:sz="0" w:space="0" w:color="auto"/>
          </w:divBdr>
        </w:div>
        <w:div w:id="152378044">
          <w:marLeft w:val="0"/>
          <w:marRight w:val="0"/>
          <w:marTop w:val="0"/>
          <w:marBottom w:val="0"/>
          <w:divBdr>
            <w:top w:val="none" w:sz="0" w:space="0" w:color="auto"/>
            <w:left w:val="none" w:sz="0" w:space="0" w:color="auto"/>
            <w:bottom w:val="none" w:sz="0" w:space="0" w:color="auto"/>
            <w:right w:val="none" w:sz="0" w:space="0" w:color="auto"/>
          </w:divBdr>
        </w:div>
        <w:div w:id="706413336">
          <w:marLeft w:val="0"/>
          <w:marRight w:val="0"/>
          <w:marTop w:val="0"/>
          <w:marBottom w:val="0"/>
          <w:divBdr>
            <w:top w:val="none" w:sz="0" w:space="0" w:color="auto"/>
            <w:left w:val="none" w:sz="0" w:space="0" w:color="auto"/>
            <w:bottom w:val="none" w:sz="0" w:space="0" w:color="auto"/>
            <w:right w:val="none" w:sz="0" w:space="0" w:color="auto"/>
          </w:divBdr>
        </w:div>
        <w:div w:id="862672441">
          <w:marLeft w:val="0"/>
          <w:marRight w:val="0"/>
          <w:marTop w:val="0"/>
          <w:marBottom w:val="0"/>
          <w:divBdr>
            <w:top w:val="none" w:sz="0" w:space="0" w:color="auto"/>
            <w:left w:val="none" w:sz="0" w:space="0" w:color="auto"/>
            <w:bottom w:val="none" w:sz="0" w:space="0" w:color="auto"/>
            <w:right w:val="none" w:sz="0" w:space="0" w:color="auto"/>
          </w:divBdr>
        </w:div>
        <w:div w:id="2020959811">
          <w:marLeft w:val="0"/>
          <w:marRight w:val="0"/>
          <w:marTop w:val="0"/>
          <w:marBottom w:val="0"/>
          <w:divBdr>
            <w:top w:val="none" w:sz="0" w:space="0" w:color="auto"/>
            <w:left w:val="none" w:sz="0" w:space="0" w:color="auto"/>
            <w:bottom w:val="none" w:sz="0" w:space="0" w:color="auto"/>
            <w:right w:val="none" w:sz="0" w:space="0" w:color="auto"/>
          </w:divBdr>
        </w:div>
        <w:div w:id="792797211">
          <w:marLeft w:val="0"/>
          <w:marRight w:val="0"/>
          <w:marTop w:val="0"/>
          <w:marBottom w:val="0"/>
          <w:divBdr>
            <w:top w:val="none" w:sz="0" w:space="0" w:color="auto"/>
            <w:left w:val="none" w:sz="0" w:space="0" w:color="auto"/>
            <w:bottom w:val="none" w:sz="0" w:space="0" w:color="auto"/>
            <w:right w:val="none" w:sz="0" w:space="0" w:color="auto"/>
          </w:divBdr>
        </w:div>
      </w:divsChild>
    </w:div>
    <w:div w:id="1253704107">
      <w:bodyDiv w:val="1"/>
      <w:marLeft w:val="0"/>
      <w:marRight w:val="0"/>
      <w:marTop w:val="0"/>
      <w:marBottom w:val="0"/>
      <w:divBdr>
        <w:top w:val="none" w:sz="0" w:space="0" w:color="auto"/>
        <w:left w:val="none" w:sz="0" w:space="0" w:color="auto"/>
        <w:bottom w:val="none" w:sz="0" w:space="0" w:color="auto"/>
        <w:right w:val="none" w:sz="0" w:space="0" w:color="auto"/>
      </w:divBdr>
    </w:div>
    <w:div w:id="1269242650">
      <w:bodyDiv w:val="1"/>
      <w:marLeft w:val="0"/>
      <w:marRight w:val="0"/>
      <w:marTop w:val="0"/>
      <w:marBottom w:val="0"/>
      <w:divBdr>
        <w:top w:val="none" w:sz="0" w:space="0" w:color="auto"/>
        <w:left w:val="none" w:sz="0" w:space="0" w:color="auto"/>
        <w:bottom w:val="none" w:sz="0" w:space="0" w:color="auto"/>
        <w:right w:val="none" w:sz="0" w:space="0" w:color="auto"/>
      </w:divBdr>
      <w:divsChild>
        <w:div w:id="1173568257">
          <w:marLeft w:val="0"/>
          <w:marRight w:val="0"/>
          <w:marTop w:val="0"/>
          <w:marBottom w:val="0"/>
          <w:divBdr>
            <w:top w:val="none" w:sz="0" w:space="0" w:color="auto"/>
            <w:left w:val="none" w:sz="0" w:space="0" w:color="auto"/>
            <w:bottom w:val="none" w:sz="0" w:space="0" w:color="auto"/>
            <w:right w:val="none" w:sz="0" w:space="0" w:color="auto"/>
          </w:divBdr>
        </w:div>
        <w:div w:id="929965874">
          <w:marLeft w:val="0"/>
          <w:marRight w:val="0"/>
          <w:marTop w:val="0"/>
          <w:marBottom w:val="0"/>
          <w:divBdr>
            <w:top w:val="none" w:sz="0" w:space="0" w:color="auto"/>
            <w:left w:val="none" w:sz="0" w:space="0" w:color="auto"/>
            <w:bottom w:val="none" w:sz="0" w:space="0" w:color="auto"/>
            <w:right w:val="none" w:sz="0" w:space="0" w:color="auto"/>
          </w:divBdr>
        </w:div>
        <w:div w:id="836962534">
          <w:marLeft w:val="0"/>
          <w:marRight w:val="0"/>
          <w:marTop w:val="0"/>
          <w:marBottom w:val="0"/>
          <w:divBdr>
            <w:top w:val="none" w:sz="0" w:space="0" w:color="auto"/>
            <w:left w:val="none" w:sz="0" w:space="0" w:color="auto"/>
            <w:bottom w:val="none" w:sz="0" w:space="0" w:color="auto"/>
            <w:right w:val="none" w:sz="0" w:space="0" w:color="auto"/>
          </w:divBdr>
        </w:div>
        <w:div w:id="1545943516">
          <w:marLeft w:val="0"/>
          <w:marRight w:val="0"/>
          <w:marTop w:val="0"/>
          <w:marBottom w:val="0"/>
          <w:divBdr>
            <w:top w:val="none" w:sz="0" w:space="0" w:color="auto"/>
            <w:left w:val="none" w:sz="0" w:space="0" w:color="auto"/>
            <w:bottom w:val="none" w:sz="0" w:space="0" w:color="auto"/>
            <w:right w:val="none" w:sz="0" w:space="0" w:color="auto"/>
          </w:divBdr>
        </w:div>
        <w:div w:id="1466894040">
          <w:marLeft w:val="0"/>
          <w:marRight w:val="0"/>
          <w:marTop w:val="0"/>
          <w:marBottom w:val="0"/>
          <w:divBdr>
            <w:top w:val="none" w:sz="0" w:space="0" w:color="auto"/>
            <w:left w:val="none" w:sz="0" w:space="0" w:color="auto"/>
            <w:bottom w:val="none" w:sz="0" w:space="0" w:color="auto"/>
            <w:right w:val="none" w:sz="0" w:space="0" w:color="auto"/>
          </w:divBdr>
        </w:div>
        <w:div w:id="684092265">
          <w:marLeft w:val="0"/>
          <w:marRight w:val="0"/>
          <w:marTop w:val="0"/>
          <w:marBottom w:val="0"/>
          <w:divBdr>
            <w:top w:val="none" w:sz="0" w:space="0" w:color="auto"/>
            <w:left w:val="none" w:sz="0" w:space="0" w:color="auto"/>
            <w:bottom w:val="none" w:sz="0" w:space="0" w:color="auto"/>
            <w:right w:val="none" w:sz="0" w:space="0" w:color="auto"/>
          </w:divBdr>
        </w:div>
        <w:div w:id="934483016">
          <w:marLeft w:val="0"/>
          <w:marRight w:val="0"/>
          <w:marTop w:val="0"/>
          <w:marBottom w:val="0"/>
          <w:divBdr>
            <w:top w:val="none" w:sz="0" w:space="0" w:color="auto"/>
            <w:left w:val="none" w:sz="0" w:space="0" w:color="auto"/>
            <w:bottom w:val="none" w:sz="0" w:space="0" w:color="auto"/>
            <w:right w:val="none" w:sz="0" w:space="0" w:color="auto"/>
          </w:divBdr>
        </w:div>
        <w:div w:id="473331996">
          <w:marLeft w:val="0"/>
          <w:marRight w:val="0"/>
          <w:marTop w:val="0"/>
          <w:marBottom w:val="0"/>
          <w:divBdr>
            <w:top w:val="none" w:sz="0" w:space="0" w:color="auto"/>
            <w:left w:val="none" w:sz="0" w:space="0" w:color="auto"/>
            <w:bottom w:val="none" w:sz="0" w:space="0" w:color="auto"/>
            <w:right w:val="none" w:sz="0" w:space="0" w:color="auto"/>
          </w:divBdr>
        </w:div>
        <w:div w:id="1390691248">
          <w:marLeft w:val="0"/>
          <w:marRight w:val="0"/>
          <w:marTop w:val="0"/>
          <w:marBottom w:val="0"/>
          <w:divBdr>
            <w:top w:val="none" w:sz="0" w:space="0" w:color="auto"/>
            <w:left w:val="none" w:sz="0" w:space="0" w:color="auto"/>
            <w:bottom w:val="none" w:sz="0" w:space="0" w:color="auto"/>
            <w:right w:val="none" w:sz="0" w:space="0" w:color="auto"/>
          </w:divBdr>
        </w:div>
      </w:divsChild>
    </w:div>
    <w:div w:id="1270310027">
      <w:bodyDiv w:val="1"/>
      <w:marLeft w:val="0"/>
      <w:marRight w:val="0"/>
      <w:marTop w:val="0"/>
      <w:marBottom w:val="0"/>
      <w:divBdr>
        <w:top w:val="none" w:sz="0" w:space="0" w:color="auto"/>
        <w:left w:val="none" w:sz="0" w:space="0" w:color="auto"/>
        <w:bottom w:val="none" w:sz="0" w:space="0" w:color="auto"/>
        <w:right w:val="none" w:sz="0" w:space="0" w:color="auto"/>
      </w:divBdr>
    </w:div>
    <w:div w:id="1270812744">
      <w:bodyDiv w:val="1"/>
      <w:marLeft w:val="0"/>
      <w:marRight w:val="0"/>
      <w:marTop w:val="0"/>
      <w:marBottom w:val="0"/>
      <w:divBdr>
        <w:top w:val="none" w:sz="0" w:space="0" w:color="auto"/>
        <w:left w:val="none" w:sz="0" w:space="0" w:color="auto"/>
        <w:bottom w:val="none" w:sz="0" w:space="0" w:color="auto"/>
        <w:right w:val="none" w:sz="0" w:space="0" w:color="auto"/>
      </w:divBdr>
    </w:div>
    <w:div w:id="1274052606">
      <w:bodyDiv w:val="1"/>
      <w:marLeft w:val="0"/>
      <w:marRight w:val="0"/>
      <w:marTop w:val="0"/>
      <w:marBottom w:val="0"/>
      <w:divBdr>
        <w:top w:val="none" w:sz="0" w:space="0" w:color="auto"/>
        <w:left w:val="none" w:sz="0" w:space="0" w:color="auto"/>
        <w:bottom w:val="none" w:sz="0" w:space="0" w:color="auto"/>
        <w:right w:val="none" w:sz="0" w:space="0" w:color="auto"/>
      </w:divBdr>
    </w:div>
    <w:div w:id="1288273873">
      <w:bodyDiv w:val="1"/>
      <w:marLeft w:val="0"/>
      <w:marRight w:val="0"/>
      <w:marTop w:val="0"/>
      <w:marBottom w:val="0"/>
      <w:divBdr>
        <w:top w:val="none" w:sz="0" w:space="0" w:color="auto"/>
        <w:left w:val="none" w:sz="0" w:space="0" w:color="auto"/>
        <w:bottom w:val="none" w:sz="0" w:space="0" w:color="auto"/>
        <w:right w:val="none" w:sz="0" w:space="0" w:color="auto"/>
      </w:divBdr>
      <w:divsChild>
        <w:div w:id="614287192">
          <w:marLeft w:val="360"/>
          <w:marRight w:val="0"/>
          <w:marTop w:val="0"/>
          <w:marBottom w:val="0"/>
          <w:divBdr>
            <w:top w:val="none" w:sz="0" w:space="0" w:color="auto"/>
            <w:left w:val="none" w:sz="0" w:space="0" w:color="auto"/>
            <w:bottom w:val="none" w:sz="0" w:space="0" w:color="auto"/>
            <w:right w:val="none" w:sz="0" w:space="0" w:color="auto"/>
          </w:divBdr>
        </w:div>
        <w:div w:id="503782938">
          <w:marLeft w:val="360"/>
          <w:marRight w:val="0"/>
          <w:marTop w:val="0"/>
          <w:marBottom w:val="0"/>
          <w:divBdr>
            <w:top w:val="none" w:sz="0" w:space="0" w:color="auto"/>
            <w:left w:val="none" w:sz="0" w:space="0" w:color="auto"/>
            <w:bottom w:val="none" w:sz="0" w:space="0" w:color="auto"/>
            <w:right w:val="none" w:sz="0" w:space="0" w:color="auto"/>
          </w:divBdr>
        </w:div>
      </w:divsChild>
    </w:div>
    <w:div w:id="1289899279">
      <w:bodyDiv w:val="1"/>
      <w:marLeft w:val="0"/>
      <w:marRight w:val="0"/>
      <w:marTop w:val="0"/>
      <w:marBottom w:val="0"/>
      <w:divBdr>
        <w:top w:val="none" w:sz="0" w:space="0" w:color="auto"/>
        <w:left w:val="none" w:sz="0" w:space="0" w:color="auto"/>
        <w:bottom w:val="none" w:sz="0" w:space="0" w:color="auto"/>
        <w:right w:val="none" w:sz="0" w:space="0" w:color="auto"/>
      </w:divBdr>
    </w:div>
    <w:div w:id="1296177222">
      <w:bodyDiv w:val="1"/>
      <w:marLeft w:val="0"/>
      <w:marRight w:val="0"/>
      <w:marTop w:val="0"/>
      <w:marBottom w:val="0"/>
      <w:divBdr>
        <w:top w:val="none" w:sz="0" w:space="0" w:color="auto"/>
        <w:left w:val="none" w:sz="0" w:space="0" w:color="auto"/>
        <w:bottom w:val="none" w:sz="0" w:space="0" w:color="auto"/>
        <w:right w:val="none" w:sz="0" w:space="0" w:color="auto"/>
      </w:divBdr>
    </w:div>
    <w:div w:id="1308707186">
      <w:bodyDiv w:val="1"/>
      <w:marLeft w:val="0"/>
      <w:marRight w:val="0"/>
      <w:marTop w:val="0"/>
      <w:marBottom w:val="0"/>
      <w:divBdr>
        <w:top w:val="none" w:sz="0" w:space="0" w:color="auto"/>
        <w:left w:val="none" w:sz="0" w:space="0" w:color="auto"/>
        <w:bottom w:val="none" w:sz="0" w:space="0" w:color="auto"/>
        <w:right w:val="none" w:sz="0" w:space="0" w:color="auto"/>
      </w:divBdr>
      <w:divsChild>
        <w:div w:id="1814249103">
          <w:marLeft w:val="0"/>
          <w:marRight w:val="0"/>
          <w:marTop w:val="0"/>
          <w:marBottom w:val="0"/>
          <w:divBdr>
            <w:top w:val="none" w:sz="0" w:space="0" w:color="auto"/>
            <w:left w:val="none" w:sz="0" w:space="0" w:color="auto"/>
            <w:bottom w:val="none" w:sz="0" w:space="0" w:color="auto"/>
            <w:right w:val="none" w:sz="0" w:space="0" w:color="auto"/>
          </w:divBdr>
        </w:div>
        <w:div w:id="534461074">
          <w:marLeft w:val="0"/>
          <w:marRight w:val="0"/>
          <w:marTop w:val="0"/>
          <w:marBottom w:val="0"/>
          <w:divBdr>
            <w:top w:val="none" w:sz="0" w:space="0" w:color="auto"/>
            <w:left w:val="none" w:sz="0" w:space="0" w:color="auto"/>
            <w:bottom w:val="none" w:sz="0" w:space="0" w:color="auto"/>
            <w:right w:val="none" w:sz="0" w:space="0" w:color="auto"/>
          </w:divBdr>
        </w:div>
        <w:div w:id="204145360">
          <w:marLeft w:val="0"/>
          <w:marRight w:val="0"/>
          <w:marTop w:val="0"/>
          <w:marBottom w:val="0"/>
          <w:divBdr>
            <w:top w:val="none" w:sz="0" w:space="0" w:color="auto"/>
            <w:left w:val="none" w:sz="0" w:space="0" w:color="auto"/>
            <w:bottom w:val="none" w:sz="0" w:space="0" w:color="auto"/>
            <w:right w:val="none" w:sz="0" w:space="0" w:color="auto"/>
          </w:divBdr>
        </w:div>
        <w:div w:id="2078238843">
          <w:marLeft w:val="0"/>
          <w:marRight w:val="0"/>
          <w:marTop w:val="0"/>
          <w:marBottom w:val="0"/>
          <w:divBdr>
            <w:top w:val="none" w:sz="0" w:space="0" w:color="auto"/>
            <w:left w:val="none" w:sz="0" w:space="0" w:color="auto"/>
            <w:bottom w:val="none" w:sz="0" w:space="0" w:color="auto"/>
            <w:right w:val="none" w:sz="0" w:space="0" w:color="auto"/>
          </w:divBdr>
        </w:div>
        <w:div w:id="1794589680">
          <w:marLeft w:val="0"/>
          <w:marRight w:val="0"/>
          <w:marTop w:val="0"/>
          <w:marBottom w:val="0"/>
          <w:divBdr>
            <w:top w:val="none" w:sz="0" w:space="0" w:color="auto"/>
            <w:left w:val="none" w:sz="0" w:space="0" w:color="auto"/>
            <w:bottom w:val="none" w:sz="0" w:space="0" w:color="auto"/>
            <w:right w:val="none" w:sz="0" w:space="0" w:color="auto"/>
          </w:divBdr>
        </w:div>
        <w:div w:id="1815369603">
          <w:marLeft w:val="0"/>
          <w:marRight w:val="0"/>
          <w:marTop w:val="0"/>
          <w:marBottom w:val="0"/>
          <w:divBdr>
            <w:top w:val="none" w:sz="0" w:space="0" w:color="auto"/>
            <w:left w:val="none" w:sz="0" w:space="0" w:color="auto"/>
            <w:bottom w:val="none" w:sz="0" w:space="0" w:color="auto"/>
            <w:right w:val="none" w:sz="0" w:space="0" w:color="auto"/>
          </w:divBdr>
        </w:div>
        <w:div w:id="1581140619">
          <w:marLeft w:val="0"/>
          <w:marRight w:val="0"/>
          <w:marTop w:val="0"/>
          <w:marBottom w:val="0"/>
          <w:divBdr>
            <w:top w:val="none" w:sz="0" w:space="0" w:color="auto"/>
            <w:left w:val="none" w:sz="0" w:space="0" w:color="auto"/>
            <w:bottom w:val="none" w:sz="0" w:space="0" w:color="auto"/>
            <w:right w:val="none" w:sz="0" w:space="0" w:color="auto"/>
          </w:divBdr>
        </w:div>
        <w:div w:id="1591888151">
          <w:marLeft w:val="0"/>
          <w:marRight w:val="0"/>
          <w:marTop w:val="0"/>
          <w:marBottom w:val="0"/>
          <w:divBdr>
            <w:top w:val="none" w:sz="0" w:space="0" w:color="auto"/>
            <w:left w:val="none" w:sz="0" w:space="0" w:color="auto"/>
            <w:bottom w:val="none" w:sz="0" w:space="0" w:color="auto"/>
            <w:right w:val="none" w:sz="0" w:space="0" w:color="auto"/>
          </w:divBdr>
        </w:div>
        <w:div w:id="584263036">
          <w:marLeft w:val="0"/>
          <w:marRight w:val="0"/>
          <w:marTop w:val="0"/>
          <w:marBottom w:val="0"/>
          <w:divBdr>
            <w:top w:val="none" w:sz="0" w:space="0" w:color="auto"/>
            <w:left w:val="none" w:sz="0" w:space="0" w:color="auto"/>
            <w:bottom w:val="none" w:sz="0" w:space="0" w:color="auto"/>
            <w:right w:val="none" w:sz="0" w:space="0" w:color="auto"/>
          </w:divBdr>
        </w:div>
        <w:div w:id="204293786">
          <w:marLeft w:val="0"/>
          <w:marRight w:val="0"/>
          <w:marTop w:val="0"/>
          <w:marBottom w:val="0"/>
          <w:divBdr>
            <w:top w:val="none" w:sz="0" w:space="0" w:color="auto"/>
            <w:left w:val="none" w:sz="0" w:space="0" w:color="auto"/>
            <w:bottom w:val="none" w:sz="0" w:space="0" w:color="auto"/>
            <w:right w:val="none" w:sz="0" w:space="0" w:color="auto"/>
          </w:divBdr>
        </w:div>
        <w:div w:id="499198433">
          <w:marLeft w:val="0"/>
          <w:marRight w:val="0"/>
          <w:marTop w:val="0"/>
          <w:marBottom w:val="0"/>
          <w:divBdr>
            <w:top w:val="none" w:sz="0" w:space="0" w:color="auto"/>
            <w:left w:val="none" w:sz="0" w:space="0" w:color="auto"/>
            <w:bottom w:val="none" w:sz="0" w:space="0" w:color="auto"/>
            <w:right w:val="none" w:sz="0" w:space="0" w:color="auto"/>
          </w:divBdr>
        </w:div>
        <w:div w:id="1008562706">
          <w:marLeft w:val="0"/>
          <w:marRight w:val="0"/>
          <w:marTop w:val="0"/>
          <w:marBottom w:val="0"/>
          <w:divBdr>
            <w:top w:val="none" w:sz="0" w:space="0" w:color="auto"/>
            <w:left w:val="none" w:sz="0" w:space="0" w:color="auto"/>
            <w:bottom w:val="none" w:sz="0" w:space="0" w:color="auto"/>
            <w:right w:val="none" w:sz="0" w:space="0" w:color="auto"/>
          </w:divBdr>
        </w:div>
        <w:div w:id="877741033">
          <w:marLeft w:val="0"/>
          <w:marRight w:val="0"/>
          <w:marTop w:val="0"/>
          <w:marBottom w:val="0"/>
          <w:divBdr>
            <w:top w:val="none" w:sz="0" w:space="0" w:color="auto"/>
            <w:left w:val="none" w:sz="0" w:space="0" w:color="auto"/>
            <w:bottom w:val="none" w:sz="0" w:space="0" w:color="auto"/>
            <w:right w:val="none" w:sz="0" w:space="0" w:color="auto"/>
          </w:divBdr>
        </w:div>
        <w:div w:id="1872378449">
          <w:marLeft w:val="0"/>
          <w:marRight w:val="0"/>
          <w:marTop w:val="0"/>
          <w:marBottom w:val="0"/>
          <w:divBdr>
            <w:top w:val="none" w:sz="0" w:space="0" w:color="auto"/>
            <w:left w:val="none" w:sz="0" w:space="0" w:color="auto"/>
            <w:bottom w:val="none" w:sz="0" w:space="0" w:color="auto"/>
            <w:right w:val="none" w:sz="0" w:space="0" w:color="auto"/>
          </w:divBdr>
        </w:div>
        <w:div w:id="1598975207">
          <w:marLeft w:val="0"/>
          <w:marRight w:val="0"/>
          <w:marTop w:val="0"/>
          <w:marBottom w:val="0"/>
          <w:divBdr>
            <w:top w:val="none" w:sz="0" w:space="0" w:color="auto"/>
            <w:left w:val="none" w:sz="0" w:space="0" w:color="auto"/>
            <w:bottom w:val="none" w:sz="0" w:space="0" w:color="auto"/>
            <w:right w:val="none" w:sz="0" w:space="0" w:color="auto"/>
          </w:divBdr>
        </w:div>
        <w:div w:id="2034260461">
          <w:marLeft w:val="0"/>
          <w:marRight w:val="0"/>
          <w:marTop w:val="0"/>
          <w:marBottom w:val="0"/>
          <w:divBdr>
            <w:top w:val="none" w:sz="0" w:space="0" w:color="auto"/>
            <w:left w:val="none" w:sz="0" w:space="0" w:color="auto"/>
            <w:bottom w:val="none" w:sz="0" w:space="0" w:color="auto"/>
            <w:right w:val="none" w:sz="0" w:space="0" w:color="auto"/>
          </w:divBdr>
        </w:div>
        <w:div w:id="2041663110">
          <w:marLeft w:val="0"/>
          <w:marRight w:val="0"/>
          <w:marTop w:val="0"/>
          <w:marBottom w:val="0"/>
          <w:divBdr>
            <w:top w:val="none" w:sz="0" w:space="0" w:color="auto"/>
            <w:left w:val="none" w:sz="0" w:space="0" w:color="auto"/>
            <w:bottom w:val="none" w:sz="0" w:space="0" w:color="auto"/>
            <w:right w:val="none" w:sz="0" w:space="0" w:color="auto"/>
          </w:divBdr>
        </w:div>
        <w:div w:id="352457197">
          <w:marLeft w:val="0"/>
          <w:marRight w:val="0"/>
          <w:marTop w:val="0"/>
          <w:marBottom w:val="0"/>
          <w:divBdr>
            <w:top w:val="none" w:sz="0" w:space="0" w:color="auto"/>
            <w:left w:val="none" w:sz="0" w:space="0" w:color="auto"/>
            <w:bottom w:val="none" w:sz="0" w:space="0" w:color="auto"/>
            <w:right w:val="none" w:sz="0" w:space="0" w:color="auto"/>
          </w:divBdr>
        </w:div>
        <w:div w:id="1170412702">
          <w:marLeft w:val="0"/>
          <w:marRight w:val="0"/>
          <w:marTop w:val="0"/>
          <w:marBottom w:val="0"/>
          <w:divBdr>
            <w:top w:val="none" w:sz="0" w:space="0" w:color="auto"/>
            <w:left w:val="none" w:sz="0" w:space="0" w:color="auto"/>
            <w:bottom w:val="none" w:sz="0" w:space="0" w:color="auto"/>
            <w:right w:val="none" w:sz="0" w:space="0" w:color="auto"/>
          </w:divBdr>
        </w:div>
        <w:div w:id="1853061132">
          <w:marLeft w:val="0"/>
          <w:marRight w:val="0"/>
          <w:marTop w:val="0"/>
          <w:marBottom w:val="0"/>
          <w:divBdr>
            <w:top w:val="none" w:sz="0" w:space="0" w:color="auto"/>
            <w:left w:val="none" w:sz="0" w:space="0" w:color="auto"/>
            <w:bottom w:val="none" w:sz="0" w:space="0" w:color="auto"/>
            <w:right w:val="none" w:sz="0" w:space="0" w:color="auto"/>
          </w:divBdr>
        </w:div>
        <w:div w:id="512886156">
          <w:marLeft w:val="0"/>
          <w:marRight w:val="0"/>
          <w:marTop w:val="0"/>
          <w:marBottom w:val="0"/>
          <w:divBdr>
            <w:top w:val="none" w:sz="0" w:space="0" w:color="auto"/>
            <w:left w:val="none" w:sz="0" w:space="0" w:color="auto"/>
            <w:bottom w:val="none" w:sz="0" w:space="0" w:color="auto"/>
            <w:right w:val="none" w:sz="0" w:space="0" w:color="auto"/>
          </w:divBdr>
        </w:div>
        <w:div w:id="1567691653">
          <w:marLeft w:val="0"/>
          <w:marRight w:val="0"/>
          <w:marTop w:val="0"/>
          <w:marBottom w:val="0"/>
          <w:divBdr>
            <w:top w:val="none" w:sz="0" w:space="0" w:color="auto"/>
            <w:left w:val="none" w:sz="0" w:space="0" w:color="auto"/>
            <w:bottom w:val="none" w:sz="0" w:space="0" w:color="auto"/>
            <w:right w:val="none" w:sz="0" w:space="0" w:color="auto"/>
          </w:divBdr>
        </w:div>
        <w:div w:id="1661421517">
          <w:marLeft w:val="0"/>
          <w:marRight w:val="0"/>
          <w:marTop w:val="0"/>
          <w:marBottom w:val="0"/>
          <w:divBdr>
            <w:top w:val="none" w:sz="0" w:space="0" w:color="auto"/>
            <w:left w:val="none" w:sz="0" w:space="0" w:color="auto"/>
            <w:bottom w:val="none" w:sz="0" w:space="0" w:color="auto"/>
            <w:right w:val="none" w:sz="0" w:space="0" w:color="auto"/>
          </w:divBdr>
        </w:div>
        <w:div w:id="452863694">
          <w:marLeft w:val="0"/>
          <w:marRight w:val="0"/>
          <w:marTop w:val="0"/>
          <w:marBottom w:val="0"/>
          <w:divBdr>
            <w:top w:val="none" w:sz="0" w:space="0" w:color="auto"/>
            <w:left w:val="none" w:sz="0" w:space="0" w:color="auto"/>
            <w:bottom w:val="none" w:sz="0" w:space="0" w:color="auto"/>
            <w:right w:val="none" w:sz="0" w:space="0" w:color="auto"/>
          </w:divBdr>
        </w:div>
        <w:div w:id="1277521863">
          <w:marLeft w:val="0"/>
          <w:marRight w:val="0"/>
          <w:marTop w:val="0"/>
          <w:marBottom w:val="0"/>
          <w:divBdr>
            <w:top w:val="none" w:sz="0" w:space="0" w:color="auto"/>
            <w:left w:val="none" w:sz="0" w:space="0" w:color="auto"/>
            <w:bottom w:val="none" w:sz="0" w:space="0" w:color="auto"/>
            <w:right w:val="none" w:sz="0" w:space="0" w:color="auto"/>
          </w:divBdr>
        </w:div>
        <w:div w:id="1475566901">
          <w:marLeft w:val="0"/>
          <w:marRight w:val="0"/>
          <w:marTop w:val="0"/>
          <w:marBottom w:val="0"/>
          <w:divBdr>
            <w:top w:val="none" w:sz="0" w:space="0" w:color="auto"/>
            <w:left w:val="none" w:sz="0" w:space="0" w:color="auto"/>
            <w:bottom w:val="none" w:sz="0" w:space="0" w:color="auto"/>
            <w:right w:val="none" w:sz="0" w:space="0" w:color="auto"/>
          </w:divBdr>
        </w:div>
      </w:divsChild>
    </w:div>
    <w:div w:id="1329672142">
      <w:bodyDiv w:val="1"/>
      <w:marLeft w:val="0"/>
      <w:marRight w:val="0"/>
      <w:marTop w:val="0"/>
      <w:marBottom w:val="0"/>
      <w:divBdr>
        <w:top w:val="none" w:sz="0" w:space="0" w:color="auto"/>
        <w:left w:val="none" w:sz="0" w:space="0" w:color="auto"/>
        <w:bottom w:val="none" w:sz="0" w:space="0" w:color="auto"/>
        <w:right w:val="none" w:sz="0" w:space="0" w:color="auto"/>
      </w:divBdr>
    </w:div>
    <w:div w:id="1337339573">
      <w:bodyDiv w:val="1"/>
      <w:marLeft w:val="0"/>
      <w:marRight w:val="0"/>
      <w:marTop w:val="0"/>
      <w:marBottom w:val="0"/>
      <w:divBdr>
        <w:top w:val="none" w:sz="0" w:space="0" w:color="auto"/>
        <w:left w:val="none" w:sz="0" w:space="0" w:color="auto"/>
        <w:bottom w:val="none" w:sz="0" w:space="0" w:color="auto"/>
        <w:right w:val="none" w:sz="0" w:space="0" w:color="auto"/>
      </w:divBdr>
    </w:div>
    <w:div w:id="1337880074">
      <w:bodyDiv w:val="1"/>
      <w:marLeft w:val="0"/>
      <w:marRight w:val="0"/>
      <w:marTop w:val="0"/>
      <w:marBottom w:val="0"/>
      <w:divBdr>
        <w:top w:val="none" w:sz="0" w:space="0" w:color="auto"/>
        <w:left w:val="none" w:sz="0" w:space="0" w:color="auto"/>
        <w:bottom w:val="none" w:sz="0" w:space="0" w:color="auto"/>
        <w:right w:val="none" w:sz="0" w:space="0" w:color="auto"/>
      </w:divBdr>
      <w:divsChild>
        <w:div w:id="1577940113">
          <w:marLeft w:val="0"/>
          <w:marRight w:val="0"/>
          <w:marTop w:val="0"/>
          <w:marBottom w:val="0"/>
          <w:divBdr>
            <w:top w:val="none" w:sz="0" w:space="0" w:color="auto"/>
            <w:left w:val="none" w:sz="0" w:space="0" w:color="auto"/>
            <w:bottom w:val="none" w:sz="0" w:space="0" w:color="auto"/>
            <w:right w:val="none" w:sz="0" w:space="0" w:color="auto"/>
          </w:divBdr>
        </w:div>
        <w:div w:id="367686608">
          <w:marLeft w:val="0"/>
          <w:marRight w:val="0"/>
          <w:marTop w:val="0"/>
          <w:marBottom w:val="0"/>
          <w:divBdr>
            <w:top w:val="none" w:sz="0" w:space="0" w:color="auto"/>
            <w:left w:val="none" w:sz="0" w:space="0" w:color="auto"/>
            <w:bottom w:val="none" w:sz="0" w:space="0" w:color="auto"/>
            <w:right w:val="none" w:sz="0" w:space="0" w:color="auto"/>
          </w:divBdr>
        </w:div>
        <w:div w:id="525753537">
          <w:marLeft w:val="0"/>
          <w:marRight w:val="0"/>
          <w:marTop w:val="0"/>
          <w:marBottom w:val="0"/>
          <w:divBdr>
            <w:top w:val="none" w:sz="0" w:space="0" w:color="auto"/>
            <w:left w:val="none" w:sz="0" w:space="0" w:color="auto"/>
            <w:bottom w:val="none" w:sz="0" w:space="0" w:color="auto"/>
            <w:right w:val="none" w:sz="0" w:space="0" w:color="auto"/>
          </w:divBdr>
        </w:div>
        <w:div w:id="210773786">
          <w:marLeft w:val="0"/>
          <w:marRight w:val="0"/>
          <w:marTop w:val="0"/>
          <w:marBottom w:val="0"/>
          <w:divBdr>
            <w:top w:val="none" w:sz="0" w:space="0" w:color="auto"/>
            <w:left w:val="none" w:sz="0" w:space="0" w:color="auto"/>
            <w:bottom w:val="none" w:sz="0" w:space="0" w:color="auto"/>
            <w:right w:val="none" w:sz="0" w:space="0" w:color="auto"/>
          </w:divBdr>
        </w:div>
        <w:div w:id="451945345">
          <w:marLeft w:val="0"/>
          <w:marRight w:val="0"/>
          <w:marTop w:val="0"/>
          <w:marBottom w:val="0"/>
          <w:divBdr>
            <w:top w:val="none" w:sz="0" w:space="0" w:color="auto"/>
            <w:left w:val="none" w:sz="0" w:space="0" w:color="auto"/>
            <w:bottom w:val="none" w:sz="0" w:space="0" w:color="auto"/>
            <w:right w:val="none" w:sz="0" w:space="0" w:color="auto"/>
          </w:divBdr>
        </w:div>
        <w:div w:id="701326169">
          <w:marLeft w:val="0"/>
          <w:marRight w:val="0"/>
          <w:marTop w:val="0"/>
          <w:marBottom w:val="0"/>
          <w:divBdr>
            <w:top w:val="none" w:sz="0" w:space="0" w:color="auto"/>
            <w:left w:val="none" w:sz="0" w:space="0" w:color="auto"/>
            <w:bottom w:val="none" w:sz="0" w:space="0" w:color="auto"/>
            <w:right w:val="none" w:sz="0" w:space="0" w:color="auto"/>
          </w:divBdr>
        </w:div>
        <w:div w:id="1944681710">
          <w:marLeft w:val="0"/>
          <w:marRight w:val="0"/>
          <w:marTop w:val="0"/>
          <w:marBottom w:val="0"/>
          <w:divBdr>
            <w:top w:val="none" w:sz="0" w:space="0" w:color="auto"/>
            <w:left w:val="none" w:sz="0" w:space="0" w:color="auto"/>
            <w:bottom w:val="none" w:sz="0" w:space="0" w:color="auto"/>
            <w:right w:val="none" w:sz="0" w:space="0" w:color="auto"/>
          </w:divBdr>
        </w:div>
        <w:div w:id="1950237080">
          <w:marLeft w:val="0"/>
          <w:marRight w:val="0"/>
          <w:marTop w:val="0"/>
          <w:marBottom w:val="0"/>
          <w:divBdr>
            <w:top w:val="none" w:sz="0" w:space="0" w:color="auto"/>
            <w:left w:val="none" w:sz="0" w:space="0" w:color="auto"/>
            <w:bottom w:val="none" w:sz="0" w:space="0" w:color="auto"/>
            <w:right w:val="none" w:sz="0" w:space="0" w:color="auto"/>
          </w:divBdr>
        </w:div>
        <w:div w:id="1986159291">
          <w:marLeft w:val="0"/>
          <w:marRight w:val="0"/>
          <w:marTop w:val="0"/>
          <w:marBottom w:val="0"/>
          <w:divBdr>
            <w:top w:val="none" w:sz="0" w:space="0" w:color="auto"/>
            <w:left w:val="none" w:sz="0" w:space="0" w:color="auto"/>
            <w:bottom w:val="none" w:sz="0" w:space="0" w:color="auto"/>
            <w:right w:val="none" w:sz="0" w:space="0" w:color="auto"/>
          </w:divBdr>
        </w:div>
        <w:div w:id="1079138954">
          <w:marLeft w:val="0"/>
          <w:marRight w:val="0"/>
          <w:marTop w:val="0"/>
          <w:marBottom w:val="0"/>
          <w:divBdr>
            <w:top w:val="none" w:sz="0" w:space="0" w:color="auto"/>
            <w:left w:val="none" w:sz="0" w:space="0" w:color="auto"/>
            <w:bottom w:val="none" w:sz="0" w:space="0" w:color="auto"/>
            <w:right w:val="none" w:sz="0" w:space="0" w:color="auto"/>
          </w:divBdr>
        </w:div>
        <w:div w:id="232811205">
          <w:marLeft w:val="0"/>
          <w:marRight w:val="0"/>
          <w:marTop w:val="0"/>
          <w:marBottom w:val="0"/>
          <w:divBdr>
            <w:top w:val="none" w:sz="0" w:space="0" w:color="auto"/>
            <w:left w:val="none" w:sz="0" w:space="0" w:color="auto"/>
            <w:bottom w:val="none" w:sz="0" w:space="0" w:color="auto"/>
            <w:right w:val="none" w:sz="0" w:space="0" w:color="auto"/>
          </w:divBdr>
        </w:div>
        <w:div w:id="731923539">
          <w:marLeft w:val="0"/>
          <w:marRight w:val="0"/>
          <w:marTop w:val="0"/>
          <w:marBottom w:val="0"/>
          <w:divBdr>
            <w:top w:val="none" w:sz="0" w:space="0" w:color="auto"/>
            <w:left w:val="none" w:sz="0" w:space="0" w:color="auto"/>
            <w:bottom w:val="none" w:sz="0" w:space="0" w:color="auto"/>
            <w:right w:val="none" w:sz="0" w:space="0" w:color="auto"/>
          </w:divBdr>
        </w:div>
        <w:div w:id="1215698344">
          <w:marLeft w:val="0"/>
          <w:marRight w:val="0"/>
          <w:marTop w:val="0"/>
          <w:marBottom w:val="0"/>
          <w:divBdr>
            <w:top w:val="none" w:sz="0" w:space="0" w:color="auto"/>
            <w:left w:val="none" w:sz="0" w:space="0" w:color="auto"/>
            <w:bottom w:val="none" w:sz="0" w:space="0" w:color="auto"/>
            <w:right w:val="none" w:sz="0" w:space="0" w:color="auto"/>
          </w:divBdr>
        </w:div>
        <w:div w:id="1776513631">
          <w:marLeft w:val="0"/>
          <w:marRight w:val="0"/>
          <w:marTop w:val="0"/>
          <w:marBottom w:val="0"/>
          <w:divBdr>
            <w:top w:val="none" w:sz="0" w:space="0" w:color="auto"/>
            <w:left w:val="none" w:sz="0" w:space="0" w:color="auto"/>
            <w:bottom w:val="none" w:sz="0" w:space="0" w:color="auto"/>
            <w:right w:val="none" w:sz="0" w:space="0" w:color="auto"/>
          </w:divBdr>
        </w:div>
      </w:divsChild>
    </w:div>
    <w:div w:id="1344282896">
      <w:bodyDiv w:val="1"/>
      <w:marLeft w:val="0"/>
      <w:marRight w:val="0"/>
      <w:marTop w:val="0"/>
      <w:marBottom w:val="0"/>
      <w:divBdr>
        <w:top w:val="none" w:sz="0" w:space="0" w:color="auto"/>
        <w:left w:val="none" w:sz="0" w:space="0" w:color="auto"/>
        <w:bottom w:val="none" w:sz="0" w:space="0" w:color="auto"/>
        <w:right w:val="none" w:sz="0" w:space="0" w:color="auto"/>
      </w:divBdr>
    </w:div>
    <w:div w:id="1364331565">
      <w:bodyDiv w:val="1"/>
      <w:marLeft w:val="0"/>
      <w:marRight w:val="0"/>
      <w:marTop w:val="0"/>
      <w:marBottom w:val="0"/>
      <w:divBdr>
        <w:top w:val="none" w:sz="0" w:space="0" w:color="auto"/>
        <w:left w:val="none" w:sz="0" w:space="0" w:color="auto"/>
        <w:bottom w:val="none" w:sz="0" w:space="0" w:color="auto"/>
        <w:right w:val="none" w:sz="0" w:space="0" w:color="auto"/>
      </w:divBdr>
    </w:div>
    <w:div w:id="1364597665">
      <w:bodyDiv w:val="1"/>
      <w:marLeft w:val="0"/>
      <w:marRight w:val="0"/>
      <w:marTop w:val="0"/>
      <w:marBottom w:val="0"/>
      <w:divBdr>
        <w:top w:val="none" w:sz="0" w:space="0" w:color="auto"/>
        <w:left w:val="none" w:sz="0" w:space="0" w:color="auto"/>
        <w:bottom w:val="none" w:sz="0" w:space="0" w:color="auto"/>
        <w:right w:val="none" w:sz="0" w:space="0" w:color="auto"/>
      </w:divBdr>
    </w:div>
    <w:div w:id="1375077808">
      <w:bodyDiv w:val="1"/>
      <w:marLeft w:val="0"/>
      <w:marRight w:val="0"/>
      <w:marTop w:val="0"/>
      <w:marBottom w:val="0"/>
      <w:divBdr>
        <w:top w:val="none" w:sz="0" w:space="0" w:color="auto"/>
        <w:left w:val="none" w:sz="0" w:space="0" w:color="auto"/>
        <w:bottom w:val="none" w:sz="0" w:space="0" w:color="auto"/>
        <w:right w:val="none" w:sz="0" w:space="0" w:color="auto"/>
      </w:divBdr>
      <w:divsChild>
        <w:div w:id="459684694">
          <w:marLeft w:val="0"/>
          <w:marRight w:val="0"/>
          <w:marTop w:val="0"/>
          <w:marBottom w:val="0"/>
          <w:divBdr>
            <w:top w:val="none" w:sz="0" w:space="0" w:color="auto"/>
            <w:left w:val="none" w:sz="0" w:space="0" w:color="auto"/>
            <w:bottom w:val="none" w:sz="0" w:space="0" w:color="auto"/>
            <w:right w:val="none" w:sz="0" w:space="0" w:color="auto"/>
          </w:divBdr>
        </w:div>
        <w:div w:id="1603108830">
          <w:marLeft w:val="0"/>
          <w:marRight w:val="0"/>
          <w:marTop w:val="0"/>
          <w:marBottom w:val="0"/>
          <w:divBdr>
            <w:top w:val="none" w:sz="0" w:space="0" w:color="auto"/>
            <w:left w:val="none" w:sz="0" w:space="0" w:color="auto"/>
            <w:bottom w:val="none" w:sz="0" w:space="0" w:color="auto"/>
            <w:right w:val="none" w:sz="0" w:space="0" w:color="auto"/>
          </w:divBdr>
        </w:div>
        <w:div w:id="50617197">
          <w:marLeft w:val="0"/>
          <w:marRight w:val="0"/>
          <w:marTop w:val="0"/>
          <w:marBottom w:val="0"/>
          <w:divBdr>
            <w:top w:val="none" w:sz="0" w:space="0" w:color="auto"/>
            <w:left w:val="none" w:sz="0" w:space="0" w:color="auto"/>
            <w:bottom w:val="none" w:sz="0" w:space="0" w:color="auto"/>
            <w:right w:val="none" w:sz="0" w:space="0" w:color="auto"/>
          </w:divBdr>
        </w:div>
        <w:div w:id="52780064">
          <w:marLeft w:val="0"/>
          <w:marRight w:val="0"/>
          <w:marTop w:val="0"/>
          <w:marBottom w:val="0"/>
          <w:divBdr>
            <w:top w:val="none" w:sz="0" w:space="0" w:color="auto"/>
            <w:left w:val="none" w:sz="0" w:space="0" w:color="auto"/>
            <w:bottom w:val="none" w:sz="0" w:space="0" w:color="auto"/>
            <w:right w:val="none" w:sz="0" w:space="0" w:color="auto"/>
          </w:divBdr>
        </w:div>
        <w:div w:id="1827043069">
          <w:marLeft w:val="0"/>
          <w:marRight w:val="0"/>
          <w:marTop w:val="0"/>
          <w:marBottom w:val="0"/>
          <w:divBdr>
            <w:top w:val="none" w:sz="0" w:space="0" w:color="auto"/>
            <w:left w:val="none" w:sz="0" w:space="0" w:color="auto"/>
            <w:bottom w:val="none" w:sz="0" w:space="0" w:color="auto"/>
            <w:right w:val="none" w:sz="0" w:space="0" w:color="auto"/>
          </w:divBdr>
        </w:div>
        <w:div w:id="1839997566">
          <w:marLeft w:val="0"/>
          <w:marRight w:val="0"/>
          <w:marTop w:val="0"/>
          <w:marBottom w:val="0"/>
          <w:divBdr>
            <w:top w:val="none" w:sz="0" w:space="0" w:color="auto"/>
            <w:left w:val="none" w:sz="0" w:space="0" w:color="auto"/>
            <w:bottom w:val="none" w:sz="0" w:space="0" w:color="auto"/>
            <w:right w:val="none" w:sz="0" w:space="0" w:color="auto"/>
          </w:divBdr>
        </w:div>
        <w:div w:id="1383478439">
          <w:marLeft w:val="0"/>
          <w:marRight w:val="0"/>
          <w:marTop w:val="0"/>
          <w:marBottom w:val="0"/>
          <w:divBdr>
            <w:top w:val="none" w:sz="0" w:space="0" w:color="auto"/>
            <w:left w:val="none" w:sz="0" w:space="0" w:color="auto"/>
            <w:bottom w:val="none" w:sz="0" w:space="0" w:color="auto"/>
            <w:right w:val="none" w:sz="0" w:space="0" w:color="auto"/>
          </w:divBdr>
        </w:div>
        <w:div w:id="2131971691">
          <w:marLeft w:val="0"/>
          <w:marRight w:val="0"/>
          <w:marTop w:val="0"/>
          <w:marBottom w:val="0"/>
          <w:divBdr>
            <w:top w:val="none" w:sz="0" w:space="0" w:color="auto"/>
            <w:left w:val="none" w:sz="0" w:space="0" w:color="auto"/>
            <w:bottom w:val="none" w:sz="0" w:space="0" w:color="auto"/>
            <w:right w:val="none" w:sz="0" w:space="0" w:color="auto"/>
          </w:divBdr>
        </w:div>
        <w:div w:id="242642822">
          <w:marLeft w:val="0"/>
          <w:marRight w:val="0"/>
          <w:marTop w:val="0"/>
          <w:marBottom w:val="0"/>
          <w:divBdr>
            <w:top w:val="none" w:sz="0" w:space="0" w:color="auto"/>
            <w:left w:val="none" w:sz="0" w:space="0" w:color="auto"/>
            <w:bottom w:val="none" w:sz="0" w:space="0" w:color="auto"/>
            <w:right w:val="none" w:sz="0" w:space="0" w:color="auto"/>
          </w:divBdr>
        </w:div>
        <w:div w:id="449517475">
          <w:marLeft w:val="0"/>
          <w:marRight w:val="0"/>
          <w:marTop w:val="0"/>
          <w:marBottom w:val="0"/>
          <w:divBdr>
            <w:top w:val="none" w:sz="0" w:space="0" w:color="auto"/>
            <w:left w:val="none" w:sz="0" w:space="0" w:color="auto"/>
            <w:bottom w:val="none" w:sz="0" w:space="0" w:color="auto"/>
            <w:right w:val="none" w:sz="0" w:space="0" w:color="auto"/>
          </w:divBdr>
        </w:div>
        <w:div w:id="1565293900">
          <w:marLeft w:val="0"/>
          <w:marRight w:val="0"/>
          <w:marTop w:val="0"/>
          <w:marBottom w:val="0"/>
          <w:divBdr>
            <w:top w:val="none" w:sz="0" w:space="0" w:color="auto"/>
            <w:left w:val="none" w:sz="0" w:space="0" w:color="auto"/>
            <w:bottom w:val="none" w:sz="0" w:space="0" w:color="auto"/>
            <w:right w:val="none" w:sz="0" w:space="0" w:color="auto"/>
          </w:divBdr>
        </w:div>
        <w:div w:id="1993633664">
          <w:marLeft w:val="0"/>
          <w:marRight w:val="0"/>
          <w:marTop w:val="0"/>
          <w:marBottom w:val="0"/>
          <w:divBdr>
            <w:top w:val="none" w:sz="0" w:space="0" w:color="auto"/>
            <w:left w:val="none" w:sz="0" w:space="0" w:color="auto"/>
            <w:bottom w:val="none" w:sz="0" w:space="0" w:color="auto"/>
            <w:right w:val="none" w:sz="0" w:space="0" w:color="auto"/>
          </w:divBdr>
        </w:div>
        <w:div w:id="462621640">
          <w:marLeft w:val="0"/>
          <w:marRight w:val="0"/>
          <w:marTop w:val="0"/>
          <w:marBottom w:val="0"/>
          <w:divBdr>
            <w:top w:val="none" w:sz="0" w:space="0" w:color="auto"/>
            <w:left w:val="none" w:sz="0" w:space="0" w:color="auto"/>
            <w:bottom w:val="none" w:sz="0" w:space="0" w:color="auto"/>
            <w:right w:val="none" w:sz="0" w:space="0" w:color="auto"/>
          </w:divBdr>
        </w:div>
        <w:div w:id="267129673">
          <w:marLeft w:val="0"/>
          <w:marRight w:val="0"/>
          <w:marTop w:val="0"/>
          <w:marBottom w:val="0"/>
          <w:divBdr>
            <w:top w:val="none" w:sz="0" w:space="0" w:color="auto"/>
            <w:left w:val="none" w:sz="0" w:space="0" w:color="auto"/>
            <w:bottom w:val="none" w:sz="0" w:space="0" w:color="auto"/>
            <w:right w:val="none" w:sz="0" w:space="0" w:color="auto"/>
          </w:divBdr>
        </w:div>
        <w:div w:id="1661734950">
          <w:marLeft w:val="0"/>
          <w:marRight w:val="0"/>
          <w:marTop w:val="0"/>
          <w:marBottom w:val="0"/>
          <w:divBdr>
            <w:top w:val="none" w:sz="0" w:space="0" w:color="auto"/>
            <w:left w:val="none" w:sz="0" w:space="0" w:color="auto"/>
            <w:bottom w:val="none" w:sz="0" w:space="0" w:color="auto"/>
            <w:right w:val="none" w:sz="0" w:space="0" w:color="auto"/>
          </w:divBdr>
        </w:div>
        <w:div w:id="69353330">
          <w:marLeft w:val="0"/>
          <w:marRight w:val="0"/>
          <w:marTop w:val="0"/>
          <w:marBottom w:val="0"/>
          <w:divBdr>
            <w:top w:val="none" w:sz="0" w:space="0" w:color="auto"/>
            <w:left w:val="none" w:sz="0" w:space="0" w:color="auto"/>
            <w:bottom w:val="none" w:sz="0" w:space="0" w:color="auto"/>
            <w:right w:val="none" w:sz="0" w:space="0" w:color="auto"/>
          </w:divBdr>
        </w:div>
        <w:div w:id="313996257">
          <w:marLeft w:val="0"/>
          <w:marRight w:val="0"/>
          <w:marTop w:val="0"/>
          <w:marBottom w:val="0"/>
          <w:divBdr>
            <w:top w:val="none" w:sz="0" w:space="0" w:color="auto"/>
            <w:left w:val="none" w:sz="0" w:space="0" w:color="auto"/>
            <w:bottom w:val="none" w:sz="0" w:space="0" w:color="auto"/>
            <w:right w:val="none" w:sz="0" w:space="0" w:color="auto"/>
          </w:divBdr>
        </w:div>
        <w:div w:id="1399354258">
          <w:marLeft w:val="0"/>
          <w:marRight w:val="0"/>
          <w:marTop w:val="0"/>
          <w:marBottom w:val="0"/>
          <w:divBdr>
            <w:top w:val="none" w:sz="0" w:space="0" w:color="auto"/>
            <w:left w:val="none" w:sz="0" w:space="0" w:color="auto"/>
            <w:bottom w:val="none" w:sz="0" w:space="0" w:color="auto"/>
            <w:right w:val="none" w:sz="0" w:space="0" w:color="auto"/>
          </w:divBdr>
        </w:div>
        <w:div w:id="1618637629">
          <w:marLeft w:val="0"/>
          <w:marRight w:val="0"/>
          <w:marTop w:val="0"/>
          <w:marBottom w:val="0"/>
          <w:divBdr>
            <w:top w:val="none" w:sz="0" w:space="0" w:color="auto"/>
            <w:left w:val="none" w:sz="0" w:space="0" w:color="auto"/>
            <w:bottom w:val="none" w:sz="0" w:space="0" w:color="auto"/>
            <w:right w:val="none" w:sz="0" w:space="0" w:color="auto"/>
          </w:divBdr>
        </w:div>
        <w:div w:id="536284228">
          <w:marLeft w:val="0"/>
          <w:marRight w:val="0"/>
          <w:marTop w:val="0"/>
          <w:marBottom w:val="0"/>
          <w:divBdr>
            <w:top w:val="none" w:sz="0" w:space="0" w:color="auto"/>
            <w:left w:val="none" w:sz="0" w:space="0" w:color="auto"/>
            <w:bottom w:val="none" w:sz="0" w:space="0" w:color="auto"/>
            <w:right w:val="none" w:sz="0" w:space="0" w:color="auto"/>
          </w:divBdr>
        </w:div>
        <w:div w:id="563949795">
          <w:marLeft w:val="0"/>
          <w:marRight w:val="0"/>
          <w:marTop w:val="0"/>
          <w:marBottom w:val="0"/>
          <w:divBdr>
            <w:top w:val="none" w:sz="0" w:space="0" w:color="auto"/>
            <w:left w:val="none" w:sz="0" w:space="0" w:color="auto"/>
            <w:bottom w:val="none" w:sz="0" w:space="0" w:color="auto"/>
            <w:right w:val="none" w:sz="0" w:space="0" w:color="auto"/>
          </w:divBdr>
        </w:div>
        <w:div w:id="390009656">
          <w:marLeft w:val="0"/>
          <w:marRight w:val="0"/>
          <w:marTop w:val="0"/>
          <w:marBottom w:val="0"/>
          <w:divBdr>
            <w:top w:val="none" w:sz="0" w:space="0" w:color="auto"/>
            <w:left w:val="none" w:sz="0" w:space="0" w:color="auto"/>
            <w:bottom w:val="none" w:sz="0" w:space="0" w:color="auto"/>
            <w:right w:val="none" w:sz="0" w:space="0" w:color="auto"/>
          </w:divBdr>
        </w:div>
        <w:div w:id="1557546314">
          <w:marLeft w:val="0"/>
          <w:marRight w:val="0"/>
          <w:marTop w:val="0"/>
          <w:marBottom w:val="0"/>
          <w:divBdr>
            <w:top w:val="none" w:sz="0" w:space="0" w:color="auto"/>
            <w:left w:val="none" w:sz="0" w:space="0" w:color="auto"/>
            <w:bottom w:val="none" w:sz="0" w:space="0" w:color="auto"/>
            <w:right w:val="none" w:sz="0" w:space="0" w:color="auto"/>
          </w:divBdr>
        </w:div>
        <w:div w:id="959801138">
          <w:marLeft w:val="0"/>
          <w:marRight w:val="0"/>
          <w:marTop w:val="0"/>
          <w:marBottom w:val="0"/>
          <w:divBdr>
            <w:top w:val="none" w:sz="0" w:space="0" w:color="auto"/>
            <w:left w:val="none" w:sz="0" w:space="0" w:color="auto"/>
            <w:bottom w:val="none" w:sz="0" w:space="0" w:color="auto"/>
            <w:right w:val="none" w:sz="0" w:space="0" w:color="auto"/>
          </w:divBdr>
        </w:div>
        <w:div w:id="78068153">
          <w:marLeft w:val="0"/>
          <w:marRight w:val="0"/>
          <w:marTop w:val="0"/>
          <w:marBottom w:val="0"/>
          <w:divBdr>
            <w:top w:val="none" w:sz="0" w:space="0" w:color="auto"/>
            <w:left w:val="none" w:sz="0" w:space="0" w:color="auto"/>
            <w:bottom w:val="none" w:sz="0" w:space="0" w:color="auto"/>
            <w:right w:val="none" w:sz="0" w:space="0" w:color="auto"/>
          </w:divBdr>
        </w:div>
        <w:div w:id="30811281">
          <w:marLeft w:val="0"/>
          <w:marRight w:val="0"/>
          <w:marTop w:val="0"/>
          <w:marBottom w:val="0"/>
          <w:divBdr>
            <w:top w:val="none" w:sz="0" w:space="0" w:color="auto"/>
            <w:left w:val="none" w:sz="0" w:space="0" w:color="auto"/>
            <w:bottom w:val="none" w:sz="0" w:space="0" w:color="auto"/>
            <w:right w:val="none" w:sz="0" w:space="0" w:color="auto"/>
          </w:divBdr>
        </w:div>
        <w:div w:id="1564217342">
          <w:marLeft w:val="0"/>
          <w:marRight w:val="0"/>
          <w:marTop w:val="0"/>
          <w:marBottom w:val="0"/>
          <w:divBdr>
            <w:top w:val="none" w:sz="0" w:space="0" w:color="auto"/>
            <w:left w:val="none" w:sz="0" w:space="0" w:color="auto"/>
            <w:bottom w:val="none" w:sz="0" w:space="0" w:color="auto"/>
            <w:right w:val="none" w:sz="0" w:space="0" w:color="auto"/>
          </w:divBdr>
        </w:div>
        <w:div w:id="498888768">
          <w:marLeft w:val="0"/>
          <w:marRight w:val="0"/>
          <w:marTop w:val="0"/>
          <w:marBottom w:val="0"/>
          <w:divBdr>
            <w:top w:val="none" w:sz="0" w:space="0" w:color="auto"/>
            <w:left w:val="none" w:sz="0" w:space="0" w:color="auto"/>
            <w:bottom w:val="none" w:sz="0" w:space="0" w:color="auto"/>
            <w:right w:val="none" w:sz="0" w:space="0" w:color="auto"/>
          </w:divBdr>
        </w:div>
        <w:div w:id="1844079580">
          <w:marLeft w:val="0"/>
          <w:marRight w:val="0"/>
          <w:marTop w:val="0"/>
          <w:marBottom w:val="0"/>
          <w:divBdr>
            <w:top w:val="none" w:sz="0" w:space="0" w:color="auto"/>
            <w:left w:val="none" w:sz="0" w:space="0" w:color="auto"/>
            <w:bottom w:val="none" w:sz="0" w:space="0" w:color="auto"/>
            <w:right w:val="none" w:sz="0" w:space="0" w:color="auto"/>
          </w:divBdr>
        </w:div>
        <w:div w:id="236598439">
          <w:marLeft w:val="0"/>
          <w:marRight w:val="0"/>
          <w:marTop w:val="0"/>
          <w:marBottom w:val="0"/>
          <w:divBdr>
            <w:top w:val="none" w:sz="0" w:space="0" w:color="auto"/>
            <w:left w:val="none" w:sz="0" w:space="0" w:color="auto"/>
            <w:bottom w:val="none" w:sz="0" w:space="0" w:color="auto"/>
            <w:right w:val="none" w:sz="0" w:space="0" w:color="auto"/>
          </w:divBdr>
        </w:div>
        <w:div w:id="1995062695">
          <w:marLeft w:val="0"/>
          <w:marRight w:val="0"/>
          <w:marTop w:val="0"/>
          <w:marBottom w:val="0"/>
          <w:divBdr>
            <w:top w:val="none" w:sz="0" w:space="0" w:color="auto"/>
            <w:left w:val="none" w:sz="0" w:space="0" w:color="auto"/>
            <w:bottom w:val="none" w:sz="0" w:space="0" w:color="auto"/>
            <w:right w:val="none" w:sz="0" w:space="0" w:color="auto"/>
          </w:divBdr>
        </w:div>
      </w:divsChild>
    </w:div>
    <w:div w:id="1375108737">
      <w:bodyDiv w:val="1"/>
      <w:marLeft w:val="0"/>
      <w:marRight w:val="0"/>
      <w:marTop w:val="0"/>
      <w:marBottom w:val="0"/>
      <w:divBdr>
        <w:top w:val="none" w:sz="0" w:space="0" w:color="auto"/>
        <w:left w:val="none" w:sz="0" w:space="0" w:color="auto"/>
        <w:bottom w:val="none" w:sz="0" w:space="0" w:color="auto"/>
        <w:right w:val="none" w:sz="0" w:space="0" w:color="auto"/>
      </w:divBdr>
    </w:div>
    <w:div w:id="1375426892">
      <w:bodyDiv w:val="1"/>
      <w:marLeft w:val="0"/>
      <w:marRight w:val="0"/>
      <w:marTop w:val="0"/>
      <w:marBottom w:val="0"/>
      <w:divBdr>
        <w:top w:val="none" w:sz="0" w:space="0" w:color="auto"/>
        <w:left w:val="none" w:sz="0" w:space="0" w:color="auto"/>
        <w:bottom w:val="none" w:sz="0" w:space="0" w:color="auto"/>
        <w:right w:val="none" w:sz="0" w:space="0" w:color="auto"/>
      </w:divBdr>
      <w:divsChild>
        <w:div w:id="1857886665">
          <w:marLeft w:val="0"/>
          <w:marRight w:val="0"/>
          <w:marTop w:val="0"/>
          <w:marBottom w:val="0"/>
          <w:divBdr>
            <w:top w:val="none" w:sz="0" w:space="0" w:color="auto"/>
            <w:left w:val="none" w:sz="0" w:space="0" w:color="auto"/>
            <w:bottom w:val="none" w:sz="0" w:space="0" w:color="auto"/>
            <w:right w:val="none" w:sz="0" w:space="0" w:color="auto"/>
          </w:divBdr>
        </w:div>
        <w:div w:id="1190528036">
          <w:marLeft w:val="0"/>
          <w:marRight w:val="0"/>
          <w:marTop w:val="0"/>
          <w:marBottom w:val="0"/>
          <w:divBdr>
            <w:top w:val="none" w:sz="0" w:space="0" w:color="auto"/>
            <w:left w:val="none" w:sz="0" w:space="0" w:color="auto"/>
            <w:bottom w:val="none" w:sz="0" w:space="0" w:color="auto"/>
            <w:right w:val="none" w:sz="0" w:space="0" w:color="auto"/>
          </w:divBdr>
        </w:div>
        <w:div w:id="1750031639">
          <w:marLeft w:val="0"/>
          <w:marRight w:val="0"/>
          <w:marTop w:val="0"/>
          <w:marBottom w:val="0"/>
          <w:divBdr>
            <w:top w:val="none" w:sz="0" w:space="0" w:color="auto"/>
            <w:left w:val="none" w:sz="0" w:space="0" w:color="auto"/>
            <w:bottom w:val="none" w:sz="0" w:space="0" w:color="auto"/>
            <w:right w:val="none" w:sz="0" w:space="0" w:color="auto"/>
          </w:divBdr>
        </w:div>
      </w:divsChild>
    </w:div>
    <w:div w:id="1375736883">
      <w:bodyDiv w:val="1"/>
      <w:marLeft w:val="0"/>
      <w:marRight w:val="0"/>
      <w:marTop w:val="0"/>
      <w:marBottom w:val="0"/>
      <w:divBdr>
        <w:top w:val="none" w:sz="0" w:space="0" w:color="auto"/>
        <w:left w:val="none" w:sz="0" w:space="0" w:color="auto"/>
        <w:bottom w:val="none" w:sz="0" w:space="0" w:color="auto"/>
        <w:right w:val="none" w:sz="0" w:space="0" w:color="auto"/>
      </w:divBdr>
    </w:div>
    <w:div w:id="1383358741">
      <w:bodyDiv w:val="1"/>
      <w:marLeft w:val="0"/>
      <w:marRight w:val="0"/>
      <w:marTop w:val="0"/>
      <w:marBottom w:val="0"/>
      <w:divBdr>
        <w:top w:val="none" w:sz="0" w:space="0" w:color="auto"/>
        <w:left w:val="none" w:sz="0" w:space="0" w:color="auto"/>
        <w:bottom w:val="none" w:sz="0" w:space="0" w:color="auto"/>
        <w:right w:val="none" w:sz="0" w:space="0" w:color="auto"/>
      </w:divBdr>
    </w:div>
    <w:div w:id="1391417091">
      <w:bodyDiv w:val="1"/>
      <w:marLeft w:val="0"/>
      <w:marRight w:val="0"/>
      <w:marTop w:val="0"/>
      <w:marBottom w:val="0"/>
      <w:divBdr>
        <w:top w:val="none" w:sz="0" w:space="0" w:color="auto"/>
        <w:left w:val="none" w:sz="0" w:space="0" w:color="auto"/>
        <w:bottom w:val="none" w:sz="0" w:space="0" w:color="auto"/>
        <w:right w:val="none" w:sz="0" w:space="0" w:color="auto"/>
      </w:divBdr>
    </w:div>
    <w:div w:id="1393692910">
      <w:bodyDiv w:val="1"/>
      <w:marLeft w:val="0"/>
      <w:marRight w:val="0"/>
      <w:marTop w:val="0"/>
      <w:marBottom w:val="0"/>
      <w:divBdr>
        <w:top w:val="none" w:sz="0" w:space="0" w:color="auto"/>
        <w:left w:val="none" w:sz="0" w:space="0" w:color="auto"/>
        <w:bottom w:val="none" w:sz="0" w:space="0" w:color="auto"/>
        <w:right w:val="none" w:sz="0" w:space="0" w:color="auto"/>
      </w:divBdr>
    </w:div>
    <w:div w:id="1395736233">
      <w:bodyDiv w:val="1"/>
      <w:marLeft w:val="0"/>
      <w:marRight w:val="0"/>
      <w:marTop w:val="0"/>
      <w:marBottom w:val="0"/>
      <w:divBdr>
        <w:top w:val="none" w:sz="0" w:space="0" w:color="auto"/>
        <w:left w:val="none" w:sz="0" w:space="0" w:color="auto"/>
        <w:bottom w:val="none" w:sz="0" w:space="0" w:color="auto"/>
        <w:right w:val="none" w:sz="0" w:space="0" w:color="auto"/>
      </w:divBdr>
    </w:div>
    <w:div w:id="1397439570">
      <w:bodyDiv w:val="1"/>
      <w:marLeft w:val="0"/>
      <w:marRight w:val="0"/>
      <w:marTop w:val="0"/>
      <w:marBottom w:val="0"/>
      <w:divBdr>
        <w:top w:val="none" w:sz="0" w:space="0" w:color="auto"/>
        <w:left w:val="none" w:sz="0" w:space="0" w:color="auto"/>
        <w:bottom w:val="none" w:sz="0" w:space="0" w:color="auto"/>
        <w:right w:val="none" w:sz="0" w:space="0" w:color="auto"/>
      </w:divBdr>
    </w:div>
    <w:div w:id="1401365410">
      <w:bodyDiv w:val="1"/>
      <w:marLeft w:val="0"/>
      <w:marRight w:val="0"/>
      <w:marTop w:val="0"/>
      <w:marBottom w:val="0"/>
      <w:divBdr>
        <w:top w:val="none" w:sz="0" w:space="0" w:color="auto"/>
        <w:left w:val="none" w:sz="0" w:space="0" w:color="auto"/>
        <w:bottom w:val="none" w:sz="0" w:space="0" w:color="auto"/>
        <w:right w:val="none" w:sz="0" w:space="0" w:color="auto"/>
      </w:divBdr>
    </w:div>
    <w:div w:id="1403218054">
      <w:bodyDiv w:val="1"/>
      <w:marLeft w:val="0"/>
      <w:marRight w:val="0"/>
      <w:marTop w:val="0"/>
      <w:marBottom w:val="0"/>
      <w:divBdr>
        <w:top w:val="none" w:sz="0" w:space="0" w:color="auto"/>
        <w:left w:val="none" w:sz="0" w:space="0" w:color="auto"/>
        <w:bottom w:val="none" w:sz="0" w:space="0" w:color="auto"/>
        <w:right w:val="none" w:sz="0" w:space="0" w:color="auto"/>
      </w:divBdr>
    </w:div>
    <w:div w:id="1406147337">
      <w:bodyDiv w:val="1"/>
      <w:marLeft w:val="0"/>
      <w:marRight w:val="0"/>
      <w:marTop w:val="0"/>
      <w:marBottom w:val="0"/>
      <w:divBdr>
        <w:top w:val="none" w:sz="0" w:space="0" w:color="auto"/>
        <w:left w:val="none" w:sz="0" w:space="0" w:color="auto"/>
        <w:bottom w:val="none" w:sz="0" w:space="0" w:color="auto"/>
        <w:right w:val="none" w:sz="0" w:space="0" w:color="auto"/>
      </w:divBdr>
    </w:div>
    <w:div w:id="1409494667">
      <w:bodyDiv w:val="1"/>
      <w:marLeft w:val="0"/>
      <w:marRight w:val="0"/>
      <w:marTop w:val="0"/>
      <w:marBottom w:val="0"/>
      <w:divBdr>
        <w:top w:val="none" w:sz="0" w:space="0" w:color="auto"/>
        <w:left w:val="none" w:sz="0" w:space="0" w:color="auto"/>
        <w:bottom w:val="none" w:sz="0" w:space="0" w:color="auto"/>
        <w:right w:val="none" w:sz="0" w:space="0" w:color="auto"/>
      </w:divBdr>
    </w:div>
    <w:div w:id="1430195112">
      <w:bodyDiv w:val="1"/>
      <w:marLeft w:val="0"/>
      <w:marRight w:val="0"/>
      <w:marTop w:val="0"/>
      <w:marBottom w:val="0"/>
      <w:divBdr>
        <w:top w:val="none" w:sz="0" w:space="0" w:color="auto"/>
        <w:left w:val="none" w:sz="0" w:space="0" w:color="auto"/>
        <w:bottom w:val="none" w:sz="0" w:space="0" w:color="auto"/>
        <w:right w:val="none" w:sz="0" w:space="0" w:color="auto"/>
      </w:divBdr>
    </w:div>
    <w:div w:id="1435200344">
      <w:bodyDiv w:val="1"/>
      <w:marLeft w:val="0"/>
      <w:marRight w:val="0"/>
      <w:marTop w:val="0"/>
      <w:marBottom w:val="0"/>
      <w:divBdr>
        <w:top w:val="none" w:sz="0" w:space="0" w:color="auto"/>
        <w:left w:val="none" w:sz="0" w:space="0" w:color="auto"/>
        <w:bottom w:val="none" w:sz="0" w:space="0" w:color="auto"/>
        <w:right w:val="none" w:sz="0" w:space="0" w:color="auto"/>
      </w:divBdr>
      <w:divsChild>
        <w:div w:id="1203640057">
          <w:marLeft w:val="0"/>
          <w:marRight w:val="0"/>
          <w:marTop w:val="0"/>
          <w:marBottom w:val="0"/>
          <w:divBdr>
            <w:top w:val="none" w:sz="0" w:space="0" w:color="auto"/>
            <w:left w:val="none" w:sz="0" w:space="0" w:color="auto"/>
            <w:bottom w:val="none" w:sz="0" w:space="0" w:color="auto"/>
            <w:right w:val="none" w:sz="0" w:space="0" w:color="auto"/>
          </w:divBdr>
        </w:div>
        <w:div w:id="1354838862">
          <w:marLeft w:val="0"/>
          <w:marRight w:val="0"/>
          <w:marTop w:val="0"/>
          <w:marBottom w:val="0"/>
          <w:divBdr>
            <w:top w:val="none" w:sz="0" w:space="0" w:color="auto"/>
            <w:left w:val="none" w:sz="0" w:space="0" w:color="auto"/>
            <w:bottom w:val="none" w:sz="0" w:space="0" w:color="auto"/>
            <w:right w:val="none" w:sz="0" w:space="0" w:color="auto"/>
          </w:divBdr>
        </w:div>
        <w:div w:id="1127431171">
          <w:marLeft w:val="0"/>
          <w:marRight w:val="0"/>
          <w:marTop w:val="0"/>
          <w:marBottom w:val="0"/>
          <w:divBdr>
            <w:top w:val="none" w:sz="0" w:space="0" w:color="auto"/>
            <w:left w:val="none" w:sz="0" w:space="0" w:color="auto"/>
            <w:bottom w:val="none" w:sz="0" w:space="0" w:color="auto"/>
            <w:right w:val="none" w:sz="0" w:space="0" w:color="auto"/>
          </w:divBdr>
        </w:div>
        <w:div w:id="1495218582">
          <w:marLeft w:val="0"/>
          <w:marRight w:val="0"/>
          <w:marTop w:val="0"/>
          <w:marBottom w:val="0"/>
          <w:divBdr>
            <w:top w:val="none" w:sz="0" w:space="0" w:color="auto"/>
            <w:left w:val="none" w:sz="0" w:space="0" w:color="auto"/>
            <w:bottom w:val="none" w:sz="0" w:space="0" w:color="auto"/>
            <w:right w:val="none" w:sz="0" w:space="0" w:color="auto"/>
          </w:divBdr>
        </w:div>
        <w:div w:id="987171489">
          <w:marLeft w:val="0"/>
          <w:marRight w:val="0"/>
          <w:marTop w:val="0"/>
          <w:marBottom w:val="0"/>
          <w:divBdr>
            <w:top w:val="none" w:sz="0" w:space="0" w:color="auto"/>
            <w:left w:val="none" w:sz="0" w:space="0" w:color="auto"/>
            <w:bottom w:val="none" w:sz="0" w:space="0" w:color="auto"/>
            <w:right w:val="none" w:sz="0" w:space="0" w:color="auto"/>
          </w:divBdr>
        </w:div>
        <w:div w:id="1120806755">
          <w:marLeft w:val="0"/>
          <w:marRight w:val="0"/>
          <w:marTop w:val="0"/>
          <w:marBottom w:val="0"/>
          <w:divBdr>
            <w:top w:val="none" w:sz="0" w:space="0" w:color="auto"/>
            <w:left w:val="none" w:sz="0" w:space="0" w:color="auto"/>
            <w:bottom w:val="none" w:sz="0" w:space="0" w:color="auto"/>
            <w:right w:val="none" w:sz="0" w:space="0" w:color="auto"/>
          </w:divBdr>
        </w:div>
        <w:div w:id="233705653">
          <w:marLeft w:val="0"/>
          <w:marRight w:val="0"/>
          <w:marTop w:val="0"/>
          <w:marBottom w:val="0"/>
          <w:divBdr>
            <w:top w:val="none" w:sz="0" w:space="0" w:color="auto"/>
            <w:left w:val="none" w:sz="0" w:space="0" w:color="auto"/>
            <w:bottom w:val="none" w:sz="0" w:space="0" w:color="auto"/>
            <w:right w:val="none" w:sz="0" w:space="0" w:color="auto"/>
          </w:divBdr>
        </w:div>
        <w:div w:id="251008925">
          <w:marLeft w:val="0"/>
          <w:marRight w:val="0"/>
          <w:marTop w:val="0"/>
          <w:marBottom w:val="0"/>
          <w:divBdr>
            <w:top w:val="none" w:sz="0" w:space="0" w:color="auto"/>
            <w:left w:val="none" w:sz="0" w:space="0" w:color="auto"/>
            <w:bottom w:val="none" w:sz="0" w:space="0" w:color="auto"/>
            <w:right w:val="none" w:sz="0" w:space="0" w:color="auto"/>
          </w:divBdr>
        </w:div>
        <w:div w:id="2011785982">
          <w:marLeft w:val="0"/>
          <w:marRight w:val="0"/>
          <w:marTop w:val="0"/>
          <w:marBottom w:val="0"/>
          <w:divBdr>
            <w:top w:val="none" w:sz="0" w:space="0" w:color="auto"/>
            <w:left w:val="none" w:sz="0" w:space="0" w:color="auto"/>
            <w:bottom w:val="none" w:sz="0" w:space="0" w:color="auto"/>
            <w:right w:val="none" w:sz="0" w:space="0" w:color="auto"/>
          </w:divBdr>
        </w:div>
        <w:div w:id="1100637162">
          <w:marLeft w:val="0"/>
          <w:marRight w:val="0"/>
          <w:marTop w:val="0"/>
          <w:marBottom w:val="0"/>
          <w:divBdr>
            <w:top w:val="none" w:sz="0" w:space="0" w:color="auto"/>
            <w:left w:val="none" w:sz="0" w:space="0" w:color="auto"/>
            <w:bottom w:val="none" w:sz="0" w:space="0" w:color="auto"/>
            <w:right w:val="none" w:sz="0" w:space="0" w:color="auto"/>
          </w:divBdr>
        </w:div>
        <w:div w:id="842623263">
          <w:marLeft w:val="0"/>
          <w:marRight w:val="0"/>
          <w:marTop w:val="0"/>
          <w:marBottom w:val="0"/>
          <w:divBdr>
            <w:top w:val="none" w:sz="0" w:space="0" w:color="auto"/>
            <w:left w:val="none" w:sz="0" w:space="0" w:color="auto"/>
            <w:bottom w:val="none" w:sz="0" w:space="0" w:color="auto"/>
            <w:right w:val="none" w:sz="0" w:space="0" w:color="auto"/>
          </w:divBdr>
        </w:div>
        <w:div w:id="56125128">
          <w:marLeft w:val="0"/>
          <w:marRight w:val="0"/>
          <w:marTop w:val="0"/>
          <w:marBottom w:val="0"/>
          <w:divBdr>
            <w:top w:val="none" w:sz="0" w:space="0" w:color="auto"/>
            <w:left w:val="none" w:sz="0" w:space="0" w:color="auto"/>
            <w:bottom w:val="none" w:sz="0" w:space="0" w:color="auto"/>
            <w:right w:val="none" w:sz="0" w:space="0" w:color="auto"/>
          </w:divBdr>
        </w:div>
        <w:div w:id="772476133">
          <w:marLeft w:val="0"/>
          <w:marRight w:val="0"/>
          <w:marTop w:val="0"/>
          <w:marBottom w:val="0"/>
          <w:divBdr>
            <w:top w:val="none" w:sz="0" w:space="0" w:color="auto"/>
            <w:left w:val="none" w:sz="0" w:space="0" w:color="auto"/>
            <w:bottom w:val="none" w:sz="0" w:space="0" w:color="auto"/>
            <w:right w:val="none" w:sz="0" w:space="0" w:color="auto"/>
          </w:divBdr>
        </w:div>
        <w:div w:id="1251698655">
          <w:marLeft w:val="0"/>
          <w:marRight w:val="0"/>
          <w:marTop w:val="0"/>
          <w:marBottom w:val="0"/>
          <w:divBdr>
            <w:top w:val="none" w:sz="0" w:space="0" w:color="auto"/>
            <w:left w:val="none" w:sz="0" w:space="0" w:color="auto"/>
            <w:bottom w:val="none" w:sz="0" w:space="0" w:color="auto"/>
            <w:right w:val="none" w:sz="0" w:space="0" w:color="auto"/>
          </w:divBdr>
        </w:div>
        <w:div w:id="1947077537">
          <w:marLeft w:val="0"/>
          <w:marRight w:val="0"/>
          <w:marTop w:val="0"/>
          <w:marBottom w:val="0"/>
          <w:divBdr>
            <w:top w:val="none" w:sz="0" w:space="0" w:color="auto"/>
            <w:left w:val="none" w:sz="0" w:space="0" w:color="auto"/>
            <w:bottom w:val="none" w:sz="0" w:space="0" w:color="auto"/>
            <w:right w:val="none" w:sz="0" w:space="0" w:color="auto"/>
          </w:divBdr>
        </w:div>
        <w:div w:id="859047127">
          <w:marLeft w:val="0"/>
          <w:marRight w:val="0"/>
          <w:marTop w:val="0"/>
          <w:marBottom w:val="0"/>
          <w:divBdr>
            <w:top w:val="none" w:sz="0" w:space="0" w:color="auto"/>
            <w:left w:val="none" w:sz="0" w:space="0" w:color="auto"/>
            <w:bottom w:val="none" w:sz="0" w:space="0" w:color="auto"/>
            <w:right w:val="none" w:sz="0" w:space="0" w:color="auto"/>
          </w:divBdr>
        </w:div>
        <w:div w:id="683366318">
          <w:marLeft w:val="0"/>
          <w:marRight w:val="0"/>
          <w:marTop w:val="0"/>
          <w:marBottom w:val="0"/>
          <w:divBdr>
            <w:top w:val="none" w:sz="0" w:space="0" w:color="auto"/>
            <w:left w:val="none" w:sz="0" w:space="0" w:color="auto"/>
            <w:bottom w:val="none" w:sz="0" w:space="0" w:color="auto"/>
            <w:right w:val="none" w:sz="0" w:space="0" w:color="auto"/>
          </w:divBdr>
        </w:div>
        <w:div w:id="1415396479">
          <w:marLeft w:val="0"/>
          <w:marRight w:val="0"/>
          <w:marTop w:val="0"/>
          <w:marBottom w:val="0"/>
          <w:divBdr>
            <w:top w:val="none" w:sz="0" w:space="0" w:color="auto"/>
            <w:left w:val="none" w:sz="0" w:space="0" w:color="auto"/>
            <w:bottom w:val="none" w:sz="0" w:space="0" w:color="auto"/>
            <w:right w:val="none" w:sz="0" w:space="0" w:color="auto"/>
          </w:divBdr>
        </w:div>
        <w:div w:id="1884562877">
          <w:marLeft w:val="0"/>
          <w:marRight w:val="0"/>
          <w:marTop w:val="0"/>
          <w:marBottom w:val="0"/>
          <w:divBdr>
            <w:top w:val="none" w:sz="0" w:space="0" w:color="auto"/>
            <w:left w:val="none" w:sz="0" w:space="0" w:color="auto"/>
            <w:bottom w:val="none" w:sz="0" w:space="0" w:color="auto"/>
            <w:right w:val="none" w:sz="0" w:space="0" w:color="auto"/>
          </w:divBdr>
        </w:div>
        <w:div w:id="1624387504">
          <w:marLeft w:val="0"/>
          <w:marRight w:val="0"/>
          <w:marTop w:val="0"/>
          <w:marBottom w:val="0"/>
          <w:divBdr>
            <w:top w:val="none" w:sz="0" w:space="0" w:color="auto"/>
            <w:left w:val="none" w:sz="0" w:space="0" w:color="auto"/>
            <w:bottom w:val="none" w:sz="0" w:space="0" w:color="auto"/>
            <w:right w:val="none" w:sz="0" w:space="0" w:color="auto"/>
          </w:divBdr>
        </w:div>
        <w:div w:id="144783791">
          <w:marLeft w:val="0"/>
          <w:marRight w:val="0"/>
          <w:marTop w:val="0"/>
          <w:marBottom w:val="0"/>
          <w:divBdr>
            <w:top w:val="none" w:sz="0" w:space="0" w:color="auto"/>
            <w:left w:val="none" w:sz="0" w:space="0" w:color="auto"/>
            <w:bottom w:val="none" w:sz="0" w:space="0" w:color="auto"/>
            <w:right w:val="none" w:sz="0" w:space="0" w:color="auto"/>
          </w:divBdr>
        </w:div>
        <w:div w:id="439568288">
          <w:marLeft w:val="0"/>
          <w:marRight w:val="0"/>
          <w:marTop w:val="0"/>
          <w:marBottom w:val="0"/>
          <w:divBdr>
            <w:top w:val="none" w:sz="0" w:space="0" w:color="auto"/>
            <w:left w:val="none" w:sz="0" w:space="0" w:color="auto"/>
            <w:bottom w:val="none" w:sz="0" w:space="0" w:color="auto"/>
            <w:right w:val="none" w:sz="0" w:space="0" w:color="auto"/>
          </w:divBdr>
        </w:div>
      </w:divsChild>
    </w:div>
    <w:div w:id="1447045069">
      <w:bodyDiv w:val="1"/>
      <w:marLeft w:val="0"/>
      <w:marRight w:val="0"/>
      <w:marTop w:val="0"/>
      <w:marBottom w:val="0"/>
      <w:divBdr>
        <w:top w:val="none" w:sz="0" w:space="0" w:color="auto"/>
        <w:left w:val="none" w:sz="0" w:space="0" w:color="auto"/>
        <w:bottom w:val="none" w:sz="0" w:space="0" w:color="auto"/>
        <w:right w:val="none" w:sz="0" w:space="0" w:color="auto"/>
      </w:divBdr>
    </w:div>
    <w:div w:id="1449159708">
      <w:bodyDiv w:val="1"/>
      <w:marLeft w:val="0"/>
      <w:marRight w:val="0"/>
      <w:marTop w:val="0"/>
      <w:marBottom w:val="0"/>
      <w:divBdr>
        <w:top w:val="none" w:sz="0" w:space="0" w:color="auto"/>
        <w:left w:val="none" w:sz="0" w:space="0" w:color="auto"/>
        <w:bottom w:val="none" w:sz="0" w:space="0" w:color="auto"/>
        <w:right w:val="none" w:sz="0" w:space="0" w:color="auto"/>
      </w:divBdr>
    </w:div>
    <w:div w:id="1453397937">
      <w:bodyDiv w:val="1"/>
      <w:marLeft w:val="0"/>
      <w:marRight w:val="0"/>
      <w:marTop w:val="0"/>
      <w:marBottom w:val="0"/>
      <w:divBdr>
        <w:top w:val="none" w:sz="0" w:space="0" w:color="auto"/>
        <w:left w:val="none" w:sz="0" w:space="0" w:color="auto"/>
        <w:bottom w:val="none" w:sz="0" w:space="0" w:color="auto"/>
        <w:right w:val="none" w:sz="0" w:space="0" w:color="auto"/>
      </w:divBdr>
      <w:divsChild>
        <w:div w:id="1672560602">
          <w:marLeft w:val="547"/>
          <w:marRight w:val="0"/>
          <w:marTop w:val="0"/>
          <w:marBottom w:val="0"/>
          <w:divBdr>
            <w:top w:val="none" w:sz="0" w:space="0" w:color="auto"/>
            <w:left w:val="none" w:sz="0" w:space="0" w:color="auto"/>
            <w:bottom w:val="none" w:sz="0" w:space="0" w:color="auto"/>
            <w:right w:val="none" w:sz="0" w:space="0" w:color="auto"/>
          </w:divBdr>
        </w:div>
        <w:div w:id="475686747">
          <w:marLeft w:val="547"/>
          <w:marRight w:val="0"/>
          <w:marTop w:val="0"/>
          <w:marBottom w:val="0"/>
          <w:divBdr>
            <w:top w:val="none" w:sz="0" w:space="0" w:color="auto"/>
            <w:left w:val="none" w:sz="0" w:space="0" w:color="auto"/>
            <w:bottom w:val="none" w:sz="0" w:space="0" w:color="auto"/>
            <w:right w:val="none" w:sz="0" w:space="0" w:color="auto"/>
          </w:divBdr>
        </w:div>
        <w:div w:id="783812568">
          <w:marLeft w:val="547"/>
          <w:marRight w:val="0"/>
          <w:marTop w:val="0"/>
          <w:marBottom w:val="0"/>
          <w:divBdr>
            <w:top w:val="none" w:sz="0" w:space="0" w:color="auto"/>
            <w:left w:val="none" w:sz="0" w:space="0" w:color="auto"/>
            <w:bottom w:val="none" w:sz="0" w:space="0" w:color="auto"/>
            <w:right w:val="none" w:sz="0" w:space="0" w:color="auto"/>
          </w:divBdr>
        </w:div>
        <w:div w:id="2121096961">
          <w:marLeft w:val="547"/>
          <w:marRight w:val="0"/>
          <w:marTop w:val="0"/>
          <w:marBottom w:val="0"/>
          <w:divBdr>
            <w:top w:val="none" w:sz="0" w:space="0" w:color="auto"/>
            <w:left w:val="none" w:sz="0" w:space="0" w:color="auto"/>
            <w:bottom w:val="none" w:sz="0" w:space="0" w:color="auto"/>
            <w:right w:val="none" w:sz="0" w:space="0" w:color="auto"/>
          </w:divBdr>
        </w:div>
      </w:divsChild>
    </w:div>
    <w:div w:id="1457874008">
      <w:bodyDiv w:val="1"/>
      <w:marLeft w:val="0"/>
      <w:marRight w:val="0"/>
      <w:marTop w:val="0"/>
      <w:marBottom w:val="0"/>
      <w:divBdr>
        <w:top w:val="none" w:sz="0" w:space="0" w:color="auto"/>
        <w:left w:val="none" w:sz="0" w:space="0" w:color="auto"/>
        <w:bottom w:val="none" w:sz="0" w:space="0" w:color="auto"/>
        <w:right w:val="none" w:sz="0" w:space="0" w:color="auto"/>
      </w:divBdr>
      <w:divsChild>
        <w:div w:id="116488943">
          <w:marLeft w:val="547"/>
          <w:marRight w:val="0"/>
          <w:marTop w:val="0"/>
          <w:marBottom w:val="0"/>
          <w:divBdr>
            <w:top w:val="none" w:sz="0" w:space="0" w:color="auto"/>
            <w:left w:val="none" w:sz="0" w:space="0" w:color="auto"/>
            <w:bottom w:val="none" w:sz="0" w:space="0" w:color="auto"/>
            <w:right w:val="none" w:sz="0" w:space="0" w:color="auto"/>
          </w:divBdr>
        </w:div>
        <w:div w:id="1311521746">
          <w:marLeft w:val="547"/>
          <w:marRight w:val="0"/>
          <w:marTop w:val="0"/>
          <w:marBottom w:val="0"/>
          <w:divBdr>
            <w:top w:val="none" w:sz="0" w:space="0" w:color="auto"/>
            <w:left w:val="none" w:sz="0" w:space="0" w:color="auto"/>
            <w:bottom w:val="none" w:sz="0" w:space="0" w:color="auto"/>
            <w:right w:val="none" w:sz="0" w:space="0" w:color="auto"/>
          </w:divBdr>
        </w:div>
        <w:div w:id="264845881">
          <w:marLeft w:val="1267"/>
          <w:marRight w:val="0"/>
          <w:marTop w:val="0"/>
          <w:marBottom w:val="0"/>
          <w:divBdr>
            <w:top w:val="none" w:sz="0" w:space="0" w:color="auto"/>
            <w:left w:val="none" w:sz="0" w:space="0" w:color="auto"/>
            <w:bottom w:val="none" w:sz="0" w:space="0" w:color="auto"/>
            <w:right w:val="none" w:sz="0" w:space="0" w:color="auto"/>
          </w:divBdr>
        </w:div>
        <w:div w:id="787554750">
          <w:marLeft w:val="1267"/>
          <w:marRight w:val="0"/>
          <w:marTop w:val="0"/>
          <w:marBottom w:val="0"/>
          <w:divBdr>
            <w:top w:val="none" w:sz="0" w:space="0" w:color="auto"/>
            <w:left w:val="none" w:sz="0" w:space="0" w:color="auto"/>
            <w:bottom w:val="none" w:sz="0" w:space="0" w:color="auto"/>
            <w:right w:val="none" w:sz="0" w:space="0" w:color="auto"/>
          </w:divBdr>
        </w:div>
        <w:div w:id="452752515">
          <w:marLeft w:val="1267"/>
          <w:marRight w:val="0"/>
          <w:marTop w:val="0"/>
          <w:marBottom w:val="0"/>
          <w:divBdr>
            <w:top w:val="none" w:sz="0" w:space="0" w:color="auto"/>
            <w:left w:val="none" w:sz="0" w:space="0" w:color="auto"/>
            <w:bottom w:val="none" w:sz="0" w:space="0" w:color="auto"/>
            <w:right w:val="none" w:sz="0" w:space="0" w:color="auto"/>
          </w:divBdr>
        </w:div>
        <w:div w:id="1796293459">
          <w:marLeft w:val="1267"/>
          <w:marRight w:val="0"/>
          <w:marTop w:val="0"/>
          <w:marBottom w:val="0"/>
          <w:divBdr>
            <w:top w:val="none" w:sz="0" w:space="0" w:color="auto"/>
            <w:left w:val="none" w:sz="0" w:space="0" w:color="auto"/>
            <w:bottom w:val="none" w:sz="0" w:space="0" w:color="auto"/>
            <w:right w:val="none" w:sz="0" w:space="0" w:color="auto"/>
          </w:divBdr>
        </w:div>
        <w:div w:id="1232077299">
          <w:marLeft w:val="1267"/>
          <w:marRight w:val="0"/>
          <w:marTop w:val="0"/>
          <w:marBottom w:val="0"/>
          <w:divBdr>
            <w:top w:val="none" w:sz="0" w:space="0" w:color="auto"/>
            <w:left w:val="none" w:sz="0" w:space="0" w:color="auto"/>
            <w:bottom w:val="none" w:sz="0" w:space="0" w:color="auto"/>
            <w:right w:val="none" w:sz="0" w:space="0" w:color="auto"/>
          </w:divBdr>
        </w:div>
        <w:div w:id="1144422239">
          <w:marLeft w:val="1267"/>
          <w:marRight w:val="0"/>
          <w:marTop w:val="0"/>
          <w:marBottom w:val="0"/>
          <w:divBdr>
            <w:top w:val="none" w:sz="0" w:space="0" w:color="auto"/>
            <w:left w:val="none" w:sz="0" w:space="0" w:color="auto"/>
            <w:bottom w:val="none" w:sz="0" w:space="0" w:color="auto"/>
            <w:right w:val="none" w:sz="0" w:space="0" w:color="auto"/>
          </w:divBdr>
        </w:div>
        <w:div w:id="423771973">
          <w:marLeft w:val="1267"/>
          <w:marRight w:val="0"/>
          <w:marTop w:val="0"/>
          <w:marBottom w:val="0"/>
          <w:divBdr>
            <w:top w:val="none" w:sz="0" w:space="0" w:color="auto"/>
            <w:left w:val="none" w:sz="0" w:space="0" w:color="auto"/>
            <w:bottom w:val="none" w:sz="0" w:space="0" w:color="auto"/>
            <w:right w:val="none" w:sz="0" w:space="0" w:color="auto"/>
          </w:divBdr>
        </w:div>
      </w:divsChild>
    </w:div>
    <w:div w:id="1460300521">
      <w:bodyDiv w:val="1"/>
      <w:marLeft w:val="0"/>
      <w:marRight w:val="0"/>
      <w:marTop w:val="0"/>
      <w:marBottom w:val="0"/>
      <w:divBdr>
        <w:top w:val="none" w:sz="0" w:space="0" w:color="auto"/>
        <w:left w:val="none" w:sz="0" w:space="0" w:color="auto"/>
        <w:bottom w:val="none" w:sz="0" w:space="0" w:color="auto"/>
        <w:right w:val="none" w:sz="0" w:space="0" w:color="auto"/>
      </w:divBdr>
      <w:divsChild>
        <w:div w:id="1992753627">
          <w:marLeft w:val="0"/>
          <w:marRight w:val="0"/>
          <w:marTop w:val="0"/>
          <w:marBottom w:val="0"/>
          <w:divBdr>
            <w:top w:val="none" w:sz="0" w:space="0" w:color="auto"/>
            <w:left w:val="none" w:sz="0" w:space="0" w:color="auto"/>
            <w:bottom w:val="none" w:sz="0" w:space="0" w:color="auto"/>
            <w:right w:val="none" w:sz="0" w:space="0" w:color="auto"/>
          </w:divBdr>
        </w:div>
        <w:div w:id="856969411">
          <w:marLeft w:val="0"/>
          <w:marRight w:val="0"/>
          <w:marTop w:val="0"/>
          <w:marBottom w:val="0"/>
          <w:divBdr>
            <w:top w:val="none" w:sz="0" w:space="0" w:color="auto"/>
            <w:left w:val="none" w:sz="0" w:space="0" w:color="auto"/>
            <w:bottom w:val="none" w:sz="0" w:space="0" w:color="auto"/>
            <w:right w:val="none" w:sz="0" w:space="0" w:color="auto"/>
          </w:divBdr>
        </w:div>
        <w:div w:id="1688214828">
          <w:marLeft w:val="0"/>
          <w:marRight w:val="0"/>
          <w:marTop w:val="0"/>
          <w:marBottom w:val="0"/>
          <w:divBdr>
            <w:top w:val="none" w:sz="0" w:space="0" w:color="auto"/>
            <w:left w:val="none" w:sz="0" w:space="0" w:color="auto"/>
            <w:bottom w:val="none" w:sz="0" w:space="0" w:color="auto"/>
            <w:right w:val="none" w:sz="0" w:space="0" w:color="auto"/>
          </w:divBdr>
        </w:div>
        <w:div w:id="1111050846">
          <w:marLeft w:val="0"/>
          <w:marRight w:val="0"/>
          <w:marTop w:val="0"/>
          <w:marBottom w:val="0"/>
          <w:divBdr>
            <w:top w:val="none" w:sz="0" w:space="0" w:color="auto"/>
            <w:left w:val="none" w:sz="0" w:space="0" w:color="auto"/>
            <w:bottom w:val="none" w:sz="0" w:space="0" w:color="auto"/>
            <w:right w:val="none" w:sz="0" w:space="0" w:color="auto"/>
          </w:divBdr>
        </w:div>
        <w:div w:id="221840423">
          <w:marLeft w:val="0"/>
          <w:marRight w:val="0"/>
          <w:marTop w:val="0"/>
          <w:marBottom w:val="0"/>
          <w:divBdr>
            <w:top w:val="none" w:sz="0" w:space="0" w:color="auto"/>
            <w:left w:val="none" w:sz="0" w:space="0" w:color="auto"/>
            <w:bottom w:val="none" w:sz="0" w:space="0" w:color="auto"/>
            <w:right w:val="none" w:sz="0" w:space="0" w:color="auto"/>
          </w:divBdr>
        </w:div>
      </w:divsChild>
    </w:div>
    <w:div w:id="1463814904">
      <w:bodyDiv w:val="1"/>
      <w:marLeft w:val="0"/>
      <w:marRight w:val="0"/>
      <w:marTop w:val="0"/>
      <w:marBottom w:val="0"/>
      <w:divBdr>
        <w:top w:val="none" w:sz="0" w:space="0" w:color="auto"/>
        <w:left w:val="none" w:sz="0" w:space="0" w:color="auto"/>
        <w:bottom w:val="none" w:sz="0" w:space="0" w:color="auto"/>
        <w:right w:val="none" w:sz="0" w:space="0" w:color="auto"/>
      </w:divBdr>
      <w:divsChild>
        <w:div w:id="1668555995">
          <w:marLeft w:val="0"/>
          <w:marRight w:val="0"/>
          <w:marTop w:val="0"/>
          <w:marBottom w:val="0"/>
          <w:divBdr>
            <w:top w:val="none" w:sz="0" w:space="0" w:color="auto"/>
            <w:left w:val="none" w:sz="0" w:space="0" w:color="auto"/>
            <w:bottom w:val="none" w:sz="0" w:space="0" w:color="auto"/>
            <w:right w:val="none" w:sz="0" w:space="0" w:color="auto"/>
          </w:divBdr>
        </w:div>
        <w:div w:id="177041445">
          <w:marLeft w:val="0"/>
          <w:marRight w:val="0"/>
          <w:marTop w:val="0"/>
          <w:marBottom w:val="0"/>
          <w:divBdr>
            <w:top w:val="none" w:sz="0" w:space="0" w:color="auto"/>
            <w:left w:val="none" w:sz="0" w:space="0" w:color="auto"/>
            <w:bottom w:val="none" w:sz="0" w:space="0" w:color="auto"/>
            <w:right w:val="none" w:sz="0" w:space="0" w:color="auto"/>
          </w:divBdr>
        </w:div>
        <w:div w:id="1789356003">
          <w:marLeft w:val="0"/>
          <w:marRight w:val="0"/>
          <w:marTop w:val="0"/>
          <w:marBottom w:val="0"/>
          <w:divBdr>
            <w:top w:val="none" w:sz="0" w:space="0" w:color="auto"/>
            <w:left w:val="none" w:sz="0" w:space="0" w:color="auto"/>
            <w:bottom w:val="none" w:sz="0" w:space="0" w:color="auto"/>
            <w:right w:val="none" w:sz="0" w:space="0" w:color="auto"/>
          </w:divBdr>
        </w:div>
        <w:div w:id="697434757">
          <w:marLeft w:val="0"/>
          <w:marRight w:val="0"/>
          <w:marTop w:val="0"/>
          <w:marBottom w:val="0"/>
          <w:divBdr>
            <w:top w:val="none" w:sz="0" w:space="0" w:color="auto"/>
            <w:left w:val="none" w:sz="0" w:space="0" w:color="auto"/>
            <w:bottom w:val="none" w:sz="0" w:space="0" w:color="auto"/>
            <w:right w:val="none" w:sz="0" w:space="0" w:color="auto"/>
          </w:divBdr>
        </w:div>
        <w:div w:id="532425932">
          <w:marLeft w:val="0"/>
          <w:marRight w:val="0"/>
          <w:marTop w:val="0"/>
          <w:marBottom w:val="0"/>
          <w:divBdr>
            <w:top w:val="none" w:sz="0" w:space="0" w:color="auto"/>
            <w:left w:val="none" w:sz="0" w:space="0" w:color="auto"/>
            <w:bottom w:val="none" w:sz="0" w:space="0" w:color="auto"/>
            <w:right w:val="none" w:sz="0" w:space="0" w:color="auto"/>
          </w:divBdr>
        </w:div>
        <w:div w:id="669482770">
          <w:marLeft w:val="0"/>
          <w:marRight w:val="0"/>
          <w:marTop w:val="0"/>
          <w:marBottom w:val="0"/>
          <w:divBdr>
            <w:top w:val="none" w:sz="0" w:space="0" w:color="auto"/>
            <w:left w:val="none" w:sz="0" w:space="0" w:color="auto"/>
            <w:bottom w:val="none" w:sz="0" w:space="0" w:color="auto"/>
            <w:right w:val="none" w:sz="0" w:space="0" w:color="auto"/>
          </w:divBdr>
        </w:div>
        <w:div w:id="329675727">
          <w:marLeft w:val="0"/>
          <w:marRight w:val="0"/>
          <w:marTop w:val="0"/>
          <w:marBottom w:val="0"/>
          <w:divBdr>
            <w:top w:val="none" w:sz="0" w:space="0" w:color="auto"/>
            <w:left w:val="none" w:sz="0" w:space="0" w:color="auto"/>
            <w:bottom w:val="none" w:sz="0" w:space="0" w:color="auto"/>
            <w:right w:val="none" w:sz="0" w:space="0" w:color="auto"/>
          </w:divBdr>
        </w:div>
        <w:div w:id="2066827009">
          <w:marLeft w:val="0"/>
          <w:marRight w:val="0"/>
          <w:marTop w:val="0"/>
          <w:marBottom w:val="0"/>
          <w:divBdr>
            <w:top w:val="none" w:sz="0" w:space="0" w:color="auto"/>
            <w:left w:val="none" w:sz="0" w:space="0" w:color="auto"/>
            <w:bottom w:val="none" w:sz="0" w:space="0" w:color="auto"/>
            <w:right w:val="none" w:sz="0" w:space="0" w:color="auto"/>
          </w:divBdr>
        </w:div>
        <w:div w:id="440491961">
          <w:marLeft w:val="0"/>
          <w:marRight w:val="0"/>
          <w:marTop w:val="0"/>
          <w:marBottom w:val="0"/>
          <w:divBdr>
            <w:top w:val="none" w:sz="0" w:space="0" w:color="auto"/>
            <w:left w:val="none" w:sz="0" w:space="0" w:color="auto"/>
            <w:bottom w:val="none" w:sz="0" w:space="0" w:color="auto"/>
            <w:right w:val="none" w:sz="0" w:space="0" w:color="auto"/>
          </w:divBdr>
        </w:div>
        <w:div w:id="1762488323">
          <w:marLeft w:val="0"/>
          <w:marRight w:val="0"/>
          <w:marTop w:val="0"/>
          <w:marBottom w:val="0"/>
          <w:divBdr>
            <w:top w:val="none" w:sz="0" w:space="0" w:color="auto"/>
            <w:left w:val="none" w:sz="0" w:space="0" w:color="auto"/>
            <w:bottom w:val="none" w:sz="0" w:space="0" w:color="auto"/>
            <w:right w:val="none" w:sz="0" w:space="0" w:color="auto"/>
          </w:divBdr>
        </w:div>
        <w:div w:id="1492332859">
          <w:marLeft w:val="0"/>
          <w:marRight w:val="0"/>
          <w:marTop w:val="0"/>
          <w:marBottom w:val="0"/>
          <w:divBdr>
            <w:top w:val="none" w:sz="0" w:space="0" w:color="auto"/>
            <w:left w:val="none" w:sz="0" w:space="0" w:color="auto"/>
            <w:bottom w:val="none" w:sz="0" w:space="0" w:color="auto"/>
            <w:right w:val="none" w:sz="0" w:space="0" w:color="auto"/>
          </w:divBdr>
        </w:div>
        <w:div w:id="1240210980">
          <w:marLeft w:val="0"/>
          <w:marRight w:val="0"/>
          <w:marTop w:val="0"/>
          <w:marBottom w:val="0"/>
          <w:divBdr>
            <w:top w:val="none" w:sz="0" w:space="0" w:color="auto"/>
            <w:left w:val="none" w:sz="0" w:space="0" w:color="auto"/>
            <w:bottom w:val="none" w:sz="0" w:space="0" w:color="auto"/>
            <w:right w:val="none" w:sz="0" w:space="0" w:color="auto"/>
          </w:divBdr>
        </w:div>
        <w:div w:id="1663656004">
          <w:marLeft w:val="0"/>
          <w:marRight w:val="0"/>
          <w:marTop w:val="0"/>
          <w:marBottom w:val="0"/>
          <w:divBdr>
            <w:top w:val="none" w:sz="0" w:space="0" w:color="auto"/>
            <w:left w:val="none" w:sz="0" w:space="0" w:color="auto"/>
            <w:bottom w:val="none" w:sz="0" w:space="0" w:color="auto"/>
            <w:right w:val="none" w:sz="0" w:space="0" w:color="auto"/>
          </w:divBdr>
        </w:div>
        <w:div w:id="660233943">
          <w:marLeft w:val="0"/>
          <w:marRight w:val="0"/>
          <w:marTop w:val="0"/>
          <w:marBottom w:val="0"/>
          <w:divBdr>
            <w:top w:val="none" w:sz="0" w:space="0" w:color="auto"/>
            <w:left w:val="none" w:sz="0" w:space="0" w:color="auto"/>
            <w:bottom w:val="none" w:sz="0" w:space="0" w:color="auto"/>
            <w:right w:val="none" w:sz="0" w:space="0" w:color="auto"/>
          </w:divBdr>
        </w:div>
        <w:div w:id="316762652">
          <w:marLeft w:val="0"/>
          <w:marRight w:val="0"/>
          <w:marTop w:val="0"/>
          <w:marBottom w:val="0"/>
          <w:divBdr>
            <w:top w:val="none" w:sz="0" w:space="0" w:color="auto"/>
            <w:left w:val="none" w:sz="0" w:space="0" w:color="auto"/>
            <w:bottom w:val="none" w:sz="0" w:space="0" w:color="auto"/>
            <w:right w:val="none" w:sz="0" w:space="0" w:color="auto"/>
          </w:divBdr>
        </w:div>
      </w:divsChild>
    </w:div>
    <w:div w:id="1466267953">
      <w:bodyDiv w:val="1"/>
      <w:marLeft w:val="0"/>
      <w:marRight w:val="0"/>
      <w:marTop w:val="0"/>
      <w:marBottom w:val="0"/>
      <w:divBdr>
        <w:top w:val="none" w:sz="0" w:space="0" w:color="auto"/>
        <w:left w:val="none" w:sz="0" w:space="0" w:color="auto"/>
        <w:bottom w:val="none" w:sz="0" w:space="0" w:color="auto"/>
        <w:right w:val="none" w:sz="0" w:space="0" w:color="auto"/>
      </w:divBdr>
      <w:divsChild>
        <w:div w:id="1688018968">
          <w:marLeft w:val="0"/>
          <w:marRight w:val="0"/>
          <w:marTop w:val="0"/>
          <w:marBottom w:val="0"/>
          <w:divBdr>
            <w:top w:val="none" w:sz="0" w:space="0" w:color="auto"/>
            <w:left w:val="none" w:sz="0" w:space="0" w:color="auto"/>
            <w:bottom w:val="none" w:sz="0" w:space="0" w:color="auto"/>
            <w:right w:val="none" w:sz="0" w:space="0" w:color="auto"/>
          </w:divBdr>
        </w:div>
        <w:div w:id="1535073982">
          <w:marLeft w:val="0"/>
          <w:marRight w:val="0"/>
          <w:marTop w:val="0"/>
          <w:marBottom w:val="0"/>
          <w:divBdr>
            <w:top w:val="none" w:sz="0" w:space="0" w:color="auto"/>
            <w:left w:val="none" w:sz="0" w:space="0" w:color="auto"/>
            <w:bottom w:val="none" w:sz="0" w:space="0" w:color="auto"/>
            <w:right w:val="none" w:sz="0" w:space="0" w:color="auto"/>
          </w:divBdr>
        </w:div>
        <w:div w:id="1273245544">
          <w:marLeft w:val="0"/>
          <w:marRight w:val="0"/>
          <w:marTop w:val="0"/>
          <w:marBottom w:val="0"/>
          <w:divBdr>
            <w:top w:val="none" w:sz="0" w:space="0" w:color="auto"/>
            <w:left w:val="none" w:sz="0" w:space="0" w:color="auto"/>
            <w:bottom w:val="none" w:sz="0" w:space="0" w:color="auto"/>
            <w:right w:val="none" w:sz="0" w:space="0" w:color="auto"/>
          </w:divBdr>
        </w:div>
        <w:div w:id="1176504425">
          <w:marLeft w:val="0"/>
          <w:marRight w:val="0"/>
          <w:marTop w:val="0"/>
          <w:marBottom w:val="0"/>
          <w:divBdr>
            <w:top w:val="none" w:sz="0" w:space="0" w:color="auto"/>
            <w:left w:val="none" w:sz="0" w:space="0" w:color="auto"/>
            <w:bottom w:val="none" w:sz="0" w:space="0" w:color="auto"/>
            <w:right w:val="none" w:sz="0" w:space="0" w:color="auto"/>
          </w:divBdr>
        </w:div>
        <w:div w:id="739136090">
          <w:marLeft w:val="0"/>
          <w:marRight w:val="0"/>
          <w:marTop w:val="0"/>
          <w:marBottom w:val="0"/>
          <w:divBdr>
            <w:top w:val="none" w:sz="0" w:space="0" w:color="auto"/>
            <w:left w:val="none" w:sz="0" w:space="0" w:color="auto"/>
            <w:bottom w:val="none" w:sz="0" w:space="0" w:color="auto"/>
            <w:right w:val="none" w:sz="0" w:space="0" w:color="auto"/>
          </w:divBdr>
        </w:div>
        <w:div w:id="2010214392">
          <w:marLeft w:val="0"/>
          <w:marRight w:val="0"/>
          <w:marTop w:val="0"/>
          <w:marBottom w:val="0"/>
          <w:divBdr>
            <w:top w:val="none" w:sz="0" w:space="0" w:color="auto"/>
            <w:left w:val="none" w:sz="0" w:space="0" w:color="auto"/>
            <w:bottom w:val="none" w:sz="0" w:space="0" w:color="auto"/>
            <w:right w:val="none" w:sz="0" w:space="0" w:color="auto"/>
          </w:divBdr>
        </w:div>
        <w:div w:id="646592672">
          <w:marLeft w:val="0"/>
          <w:marRight w:val="0"/>
          <w:marTop w:val="0"/>
          <w:marBottom w:val="0"/>
          <w:divBdr>
            <w:top w:val="none" w:sz="0" w:space="0" w:color="auto"/>
            <w:left w:val="none" w:sz="0" w:space="0" w:color="auto"/>
            <w:bottom w:val="none" w:sz="0" w:space="0" w:color="auto"/>
            <w:right w:val="none" w:sz="0" w:space="0" w:color="auto"/>
          </w:divBdr>
        </w:div>
        <w:div w:id="2034845302">
          <w:marLeft w:val="0"/>
          <w:marRight w:val="0"/>
          <w:marTop w:val="0"/>
          <w:marBottom w:val="0"/>
          <w:divBdr>
            <w:top w:val="none" w:sz="0" w:space="0" w:color="auto"/>
            <w:left w:val="none" w:sz="0" w:space="0" w:color="auto"/>
            <w:bottom w:val="none" w:sz="0" w:space="0" w:color="auto"/>
            <w:right w:val="none" w:sz="0" w:space="0" w:color="auto"/>
          </w:divBdr>
        </w:div>
        <w:div w:id="1264994468">
          <w:marLeft w:val="0"/>
          <w:marRight w:val="0"/>
          <w:marTop w:val="0"/>
          <w:marBottom w:val="0"/>
          <w:divBdr>
            <w:top w:val="none" w:sz="0" w:space="0" w:color="auto"/>
            <w:left w:val="none" w:sz="0" w:space="0" w:color="auto"/>
            <w:bottom w:val="none" w:sz="0" w:space="0" w:color="auto"/>
            <w:right w:val="none" w:sz="0" w:space="0" w:color="auto"/>
          </w:divBdr>
        </w:div>
        <w:div w:id="1218782317">
          <w:marLeft w:val="0"/>
          <w:marRight w:val="0"/>
          <w:marTop w:val="0"/>
          <w:marBottom w:val="0"/>
          <w:divBdr>
            <w:top w:val="none" w:sz="0" w:space="0" w:color="auto"/>
            <w:left w:val="none" w:sz="0" w:space="0" w:color="auto"/>
            <w:bottom w:val="none" w:sz="0" w:space="0" w:color="auto"/>
            <w:right w:val="none" w:sz="0" w:space="0" w:color="auto"/>
          </w:divBdr>
        </w:div>
        <w:div w:id="14889497">
          <w:marLeft w:val="0"/>
          <w:marRight w:val="0"/>
          <w:marTop w:val="0"/>
          <w:marBottom w:val="0"/>
          <w:divBdr>
            <w:top w:val="none" w:sz="0" w:space="0" w:color="auto"/>
            <w:left w:val="none" w:sz="0" w:space="0" w:color="auto"/>
            <w:bottom w:val="none" w:sz="0" w:space="0" w:color="auto"/>
            <w:right w:val="none" w:sz="0" w:space="0" w:color="auto"/>
          </w:divBdr>
        </w:div>
        <w:div w:id="1998217832">
          <w:marLeft w:val="0"/>
          <w:marRight w:val="0"/>
          <w:marTop w:val="0"/>
          <w:marBottom w:val="0"/>
          <w:divBdr>
            <w:top w:val="none" w:sz="0" w:space="0" w:color="auto"/>
            <w:left w:val="none" w:sz="0" w:space="0" w:color="auto"/>
            <w:bottom w:val="none" w:sz="0" w:space="0" w:color="auto"/>
            <w:right w:val="none" w:sz="0" w:space="0" w:color="auto"/>
          </w:divBdr>
        </w:div>
      </w:divsChild>
    </w:div>
    <w:div w:id="1473402407">
      <w:bodyDiv w:val="1"/>
      <w:marLeft w:val="0"/>
      <w:marRight w:val="0"/>
      <w:marTop w:val="0"/>
      <w:marBottom w:val="0"/>
      <w:divBdr>
        <w:top w:val="none" w:sz="0" w:space="0" w:color="auto"/>
        <w:left w:val="none" w:sz="0" w:space="0" w:color="auto"/>
        <w:bottom w:val="none" w:sz="0" w:space="0" w:color="auto"/>
        <w:right w:val="none" w:sz="0" w:space="0" w:color="auto"/>
      </w:divBdr>
      <w:divsChild>
        <w:div w:id="465246712">
          <w:marLeft w:val="0"/>
          <w:marRight w:val="0"/>
          <w:marTop w:val="0"/>
          <w:marBottom w:val="0"/>
          <w:divBdr>
            <w:top w:val="none" w:sz="0" w:space="0" w:color="auto"/>
            <w:left w:val="none" w:sz="0" w:space="0" w:color="auto"/>
            <w:bottom w:val="none" w:sz="0" w:space="0" w:color="auto"/>
            <w:right w:val="none" w:sz="0" w:space="0" w:color="auto"/>
          </w:divBdr>
        </w:div>
        <w:div w:id="1565483025">
          <w:marLeft w:val="0"/>
          <w:marRight w:val="0"/>
          <w:marTop w:val="0"/>
          <w:marBottom w:val="0"/>
          <w:divBdr>
            <w:top w:val="none" w:sz="0" w:space="0" w:color="auto"/>
            <w:left w:val="none" w:sz="0" w:space="0" w:color="auto"/>
            <w:bottom w:val="none" w:sz="0" w:space="0" w:color="auto"/>
            <w:right w:val="none" w:sz="0" w:space="0" w:color="auto"/>
          </w:divBdr>
        </w:div>
        <w:div w:id="123040570">
          <w:marLeft w:val="0"/>
          <w:marRight w:val="0"/>
          <w:marTop w:val="0"/>
          <w:marBottom w:val="0"/>
          <w:divBdr>
            <w:top w:val="none" w:sz="0" w:space="0" w:color="auto"/>
            <w:left w:val="none" w:sz="0" w:space="0" w:color="auto"/>
            <w:bottom w:val="none" w:sz="0" w:space="0" w:color="auto"/>
            <w:right w:val="none" w:sz="0" w:space="0" w:color="auto"/>
          </w:divBdr>
        </w:div>
        <w:div w:id="419103563">
          <w:marLeft w:val="0"/>
          <w:marRight w:val="0"/>
          <w:marTop w:val="0"/>
          <w:marBottom w:val="0"/>
          <w:divBdr>
            <w:top w:val="none" w:sz="0" w:space="0" w:color="auto"/>
            <w:left w:val="none" w:sz="0" w:space="0" w:color="auto"/>
            <w:bottom w:val="none" w:sz="0" w:space="0" w:color="auto"/>
            <w:right w:val="none" w:sz="0" w:space="0" w:color="auto"/>
          </w:divBdr>
        </w:div>
      </w:divsChild>
    </w:div>
    <w:div w:id="1477455843">
      <w:bodyDiv w:val="1"/>
      <w:marLeft w:val="0"/>
      <w:marRight w:val="0"/>
      <w:marTop w:val="0"/>
      <w:marBottom w:val="0"/>
      <w:divBdr>
        <w:top w:val="none" w:sz="0" w:space="0" w:color="auto"/>
        <w:left w:val="none" w:sz="0" w:space="0" w:color="auto"/>
        <w:bottom w:val="none" w:sz="0" w:space="0" w:color="auto"/>
        <w:right w:val="none" w:sz="0" w:space="0" w:color="auto"/>
      </w:divBdr>
    </w:div>
    <w:div w:id="1479759123">
      <w:bodyDiv w:val="1"/>
      <w:marLeft w:val="0"/>
      <w:marRight w:val="0"/>
      <w:marTop w:val="0"/>
      <w:marBottom w:val="0"/>
      <w:divBdr>
        <w:top w:val="none" w:sz="0" w:space="0" w:color="auto"/>
        <w:left w:val="none" w:sz="0" w:space="0" w:color="auto"/>
        <w:bottom w:val="none" w:sz="0" w:space="0" w:color="auto"/>
        <w:right w:val="none" w:sz="0" w:space="0" w:color="auto"/>
      </w:divBdr>
      <w:divsChild>
        <w:div w:id="510605133">
          <w:marLeft w:val="0"/>
          <w:marRight w:val="0"/>
          <w:marTop w:val="0"/>
          <w:marBottom w:val="0"/>
          <w:divBdr>
            <w:top w:val="none" w:sz="0" w:space="0" w:color="auto"/>
            <w:left w:val="none" w:sz="0" w:space="0" w:color="auto"/>
            <w:bottom w:val="none" w:sz="0" w:space="0" w:color="auto"/>
            <w:right w:val="none" w:sz="0" w:space="0" w:color="auto"/>
          </w:divBdr>
        </w:div>
        <w:div w:id="597180222">
          <w:marLeft w:val="0"/>
          <w:marRight w:val="0"/>
          <w:marTop w:val="0"/>
          <w:marBottom w:val="0"/>
          <w:divBdr>
            <w:top w:val="none" w:sz="0" w:space="0" w:color="auto"/>
            <w:left w:val="none" w:sz="0" w:space="0" w:color="auto"/>
            <w:bottom w:val="none" w:sz="0" w:space="0" w:color="auto"/>
            <w:right w:val="none" w:sz="0" w:space="0" w:color="auto"/>
          </w:divBdr>
        </w:div>
        <w:div w:id="1439373175">
          <w:marLeft w:val="0"/>
          <w:marRight w:val="0"/>
          <w:marTop w:val="0"/>
          <w:marBottom w:val="0"/>
          <w:divBdr>
            <w:top w:val="none" w:sz="0" w:space="0" w:color="auto"/>
            <w:left w:val="none" w:sz="0" w:space="0" w:color="auto"/>
            <w:bottom w:val="none" w:sz="0" w:space="0" w:color="auto"/>
            <w:right w:val="none" w:sz="0" w:space="0" w:color="auto"/>
          </w:divBdr>
        </w:div>
        <w:div w:id="909115935">
          <w:marLeft w:val="0"/>
          <w:marRight w:val="0"/>
          <w:marTop w:val="0"/>
          <w:marBottom w:val="0"/>
          <w:divBdr>
            <w:top w:val="none" w:sz="0" w:space="0" w:color="auto"/>
            <w:left w:val="none" w:sz="0" w:space="0" w:color="auto"/>
            <w:bottom w:val="none" w:sz="0" w:space="0" w:color="auto"/>
            <w:right w:val="none" w:sz="0" w:space="0" w:color="auto"/>
          </w:divBdr>
        </w:div>
        <w:div w:id="1681545246">
          <w:marLeft w:val="0"/>
          <w:marRight w:val="0"/>
          <w:marTop w:val="0"/>
          <w:marBottom w:val="0"/>
          <w:divBdr>
            <w:top w:val="none" w:sz="0" w:space="0" w:color="auto"/>
            <w:left w:val="none" w:sz="0" w:space="0" w:color="auto"/>
            <w:bottom w:val="none" w:sz="0" w:space="0" w:color="auto"/>
            <w:right w:val="none" w:sz="0" w:space="0" w:color="auto"/>
          </w:divBdr>
        </w:div>
        <w:div w:id="379087087">
          <w:marLeft w:val="0"/>
          <w:marRight w:val="0"/>
          <w:marTop w:val="0"/>
          <w:marBottom w:val="0"/>
          <w:divBdr>
            <w:top w:val="none" w:sz="0" w:space="0" w:color="auto"/>
            <w:left w:val="none" w:sz="0" w:space="0" w:color="auto"/>
            <w:bottom w:val="none" w:sz="0" w:space="0" w:color="auto"/>
            <w:right w:val="none" w:sz="0" w:space="0" w:color="auto"/>
          </w:divBdr>
        </w:div>
        <w:div w:id="1281913664">
          <w:marLeft w:val="0"/>
          <w:marRight w:val="0"/>
          <w:marTop w:val="0"/>
          <w:marBottom w:val="0"/>
          <w:divBdr>
            <w:top w:val="none" w:sz="0" w:space="0" w:color="auto"/>
            <w:left w:val="none" w:sz="0" w:space="0" w:color="auto"/>
            <w:bottom w:val="none" w:sz="0" w:space="0" w:color="auto"/>
            <w:right w:val="none" w:sz="0" w:space="0" w:color="auto"/>
          </w:divBdr>
        </w:div>
        <w:div w:id="2040668438">
          <w:marLeft w:val="0"/>
          <w:marRight w:val="0"/>
          <w:marTop w:val="0"/>
          <w:marBottom w:val="0"/>
          <w:divBdr>
            <w:top w:val="none" w:sz="0" w:space="0" w:color="auto"/>
            <w:left w:val="none" w:sz="0" w:space="0" w:color="auto"/>
            <w:bottom w:val="none" w:sz="0" w:space="0" w:color="auto"/>
            <w:right w:val="none" w:sz="0" w:space="0" w:color="auto"/>
          </w:divBdr>
        </w:div>
      </w:divsChild>
    </w:div>
    <w:div w:id="1482968047">
      <w:bodyDiv w:val="1"/>
      <w:marLeft w:val="0"/>
      <w:marRight w:val="0"/>
      <w:marTop w:val="0"/>
      <w:marBottom w:val="0"/>
      <w:divBdr>
        <w:top w:val="none" w:sz="0" w:space="0" w:color="auto"/>
        <w:left w:val="none" w:sz="0" w:space="0" w:color="auto"/>
        <w:bottom w:val="none" w:sz="0" w:space="0" w:color="auto"/>
        <w:right w:val="none" w:sz="0" w:space="0" w:color="auto"/>
      </w:divBdr>
      <w:divsChild>
        <w:div w:id="613485842">
          <w:marLeft w:val="0"/>
          <w:marRight w:val="0"/>
          <w:marTop w:val="0"/>
          <w:marBottom w:val="0"/>
          <w:divBdr>
            <w:top w:val="none" w:sz="0" w:space="0" w:color="auto"/>
            <w:left w:val="none" w:sz="0" w:space="0" w:color="auto"/>
            <w:bottom w:val="none" w:sz="0" w:space="0" w:color="auto"/>
            <w:right w:val="none" w:sz="0" w:space="0" w:color="auto"/>
          </w:divBdr>
        </w:div>
        <w:div w:id="131598681">
          <w:marLeft w:val="0"/>
          <w:marRight w:val="0"/>
          <w:marTop w:val="0"/>
          <w:marBottom w:val="0"/>
          <w:divBdr>
            <w:top w:val="none" w:sz="0" w:space="0" w:color="auto"/>
            <w:left w:val="none" w:sz="0" w:space="0" w:color="auto"/>
            <w:bottom w:val="none" w:sz="0" w:space="0" w:color="auto"/>
            <w:right w:val="none" w:sz="0" w:space="0" w:color="auto"/>
          </w:divBdr>
        </w:div>
        <w:div w:id="816605959">
          <w:marLeft w:val="0"/>
          <w:marRight w:val="0"/>
          <w:marTop w:val="0"/>
          <w:marBottom w:val="0"/>
          <w:divBdr>
            <w:top w:val="none" w:sz="0" w:space="0" w:color="auto"/>
            <w:left w:val="none" w:sz="0" w:space="0" w:color="auto"/>
            <w:bottom w:val="none" w:sz="0" w:space="0" w:color="auto"/>
            <w:right w:val="none" w:sz="0" w:space="0" w:color="auto"/>
          </w:divBdr>
        </w:div>
        <w:div w:id="188567255">
          <w:marLeft w:val="0"/>
          <w:marRight w:val="0"/>
          <w:marTop w:val="0"/>
          <w:marBottom w:val="0"/>
          <w:divBdr>
            <w:top w:val="none" w:sz="0" w:space="0" w:color="auto"/>
            <w:left w:val="none" w:sz="0" w:space="0" w:color="auto"/>
            <w:bottom w:val="none" w:sz="0" w:space="0" w:color="auto"/>
            <w:right w:val="none" w:sz="0" w:space="0" w:color="auto"/>
          </w:divBdr>
        </w:div>
        <w:div w:id="469447450">
          <w:marLeft w:val="0"/>
          <w:marRight w:val="0"/>
          <w:marTop w:val="0"/>
          <w:marBottom w:val="0"/>
          <w:divBdr>
            <w:top w:val="none" w:sz="0" w:space="0" w:color="auto"/>
            <w:left w:val="none" w:sz="0" w:space="0" w:color="auto"/>
            <w:bottom w:val="none" w:sz="0" w:space="0" w:color="auto"/>
            <w:right w:val="none" w:sz="0" w:space="0" w:color="auto"/>
          </w:divBdr>
        </w:div>
        <w:div w:id="1981305775">
          <w:marLeft w:val="0"/>
          <w:marRight w:val="0"/>
          <w:marTop w:val="0"/>
          <w:marBottom w:val="0"/>
          <w:divBdr>
            <w:top w:val="none" w:sz="0" w:space="0" w:color="auto"/>
            <w:left w:val="none" w:sz="0" w:space="0" w:color="auto"/>
            <w:bottom w:val="none" w:sz="0" w:space="0" w:color="auto"/>
            <w:right w:val="none" w:sz="0" w:space="0" w:color="auto"/>
          </w:divBdr>
        </w:div>
        <w:div w:id="1965576846">
          <w:marLeft w:val="0"/>
          <w:marRight w:val="0"/>
          <w:marTop w:val="0"/>
          <w:marBottom w:val="0"/>
          <w:divBdr>
            <w:top w:val="none" w:sz="0" w:space="0" w:color="auto"/>
            <w:left w:val="none" w:sz="0" w:space="0" w:color="auto"/>
            <w:bottom w:val="none" w:sz="0" w:space="0" w:color="auto"/>
            <w:right w:val="none" w:sz="0" w:space="0" w:color="auto"/>
          </w:divBdr>
        </w:div>
        <w:div w:id="647713348">
          <w:marLeft w:val="0"/>
          <w:marRight w:val="0"/>
          <w:marTop w:val="0"/>
          <w:marBottom w:val="0"/>
          <w:divBdr>
            <w:top w:val="none" w:sz="0" w:space="0" w:color="auto"/>
            <w:left w:val="none" w:sz="0" w:space="0" w:color="auto"/>
            <w:bottom w:val="none" w:sz="0" w:space="0" w:color="auto"/>
            <w:right w:val="none" w:sz="0" w:space="0" w:color="auto"/>
          </w:divBdr>
        </w:div>
        <w:div w:id="647633133">
          <w:marLeft w:val="0"/>
          <w:marRight w:val="0"/>
          <w:marTop w:val="0"/>
          <w:marBottom w:val="0"/>
          <w:divBdr>
            <w:top w:val="none" w:sz="0" w:space="0" w:color="auto"/>
            <w:left w:val="none" w:sz="0" w:space="0" w:color="auto"/>
            <w:bottom w:val="none" w:sz="0" w:space="0" w:color="auto"/>
            <w:right w:val="none" w:sz="0" w:space="0" w:color="auto"/>
          </w:divBdr>
        </w:div>
        <w:div w:id="1390304281">
          <w:marLeft w:val="0"/>
          <w:marRight w:val="0"/>
          <w:marTop w:val="0"/>
          <w:marBottom w:val="0"/>
          <w:divBdr>
            <w:top w:val="none" w:sz="0" w:space="0" w:color="auto"/>
            <w:left w:val="none" w:sz="0" w:space="0" w:color="auto"/>
            <w:bottom w:val="none" w:sz="0" w:space="0" w:color="auto"/>
            <w:right w:val="none" w:sz="0" w:space="0" w:color="auto"/>
          </w:divBdr>
        </w:div>
        <w:div w:id="1521698622">
          <w:marLeft w:val="0"/>
          <w:marRight w:val="0"/>
          <w:marTop w:val="0"/>
          <w:marBottom w:val="0"/>
          <w:divBdr>
            <w:top w:val="none" w:sz="0" w:space="0" w:color="auto"/>
            <w:left w:val="none" w:sz="0" w:space="0" w:color="auto"/>
            <w:bottom w:val="none" w:sz="0" w:space="0" w:color="auto"/>
            <w:right w:val="none" w:sz="0" w:space="0" w:color="auto"/>
          </w:divBdr>
        </w:div>
        <w:div w:id="644704623">
          <w:marLeft w:val="0"/>
          <w:marRight w:val="0"/>
          <w:marTop w:val="0"/>
          <w:marBottom w:val="0"/>
          <w:divBdr>
            <w:top w:val="none" w:sz="0" w:space="0" w:color="auto"/>
            <w:left w:val="none" w:sz="0" w:space="0" w:color="auto"/>
            <w:bottom w:val="none" w:sz="0" w:space="0" w:color="auto"/>
            <w:right w:val="none" w:sz="0" w:space="0" w:color="auto"/>
          </w:divBdr>
        </w:div>
        <w:div w:id="1536969863">
          <w:marLeft w:val="0"/>
          <w:marRight w:val="0"/>
          <w:marTop w:val="0"/>
          <w:marBottom w:val="0"/>
          <w:divBdr>
            <w:top w:val="none" w:sz="0" w:space="0" w:color="auto"/>
            <w:left w:val="none" w:sz="0" w:space="0" w:color="auto"/>
            <w:bottom w:val="none" w:sz="0" w:space="0" w:color="auto"/>
            <w:right w:val="none" w:sz="0" w:space="0" w:color="auto"/>
          </w:divBdr>
        </w:div>
        <w:div w:id="1802262067">
          <w:marLeft w:val="0"/>
          <w:marRight w:val="0"/>
          <w:marTop w:val="0"/>
          <w:marBottom w:val="0"/>
          <w:divBdr>
            <w:top w:val="none" w:sz="0" w:space="0" w:color="auto"/>
            <w:left w:val="none" w:sz="0" w:space="0" w:color="auto"/>
            <w:bottom w:val="none" w:sz="0" w:space="0" w:color="auto"/>
            <w:right w:val="none" w:sz="0" w:space="0" w:color="auto"/>
          </w:divBdr>
        </w:div>
        <w:div w:id="18699227">
          <w:marLeft w:val="0"/>
          <w:marRight w:val="0"/>
          <w:marTop w:val="0"/>
          <w:marBottom w:val="0"/>
          <w:divBdr>
            <w:top w:val="none" w:sz="0" w:space="0" w:color="auto"/>
            <w:left w:val="none" w:sz="0" w:space="0" w:color="auto"/>
            <w:bottom w:val="none" w:sz="0" w:space="0" w:color="auto"/>
            <w:right w:val="none" w:sz="0" w:space="0" w:color="auto"/>
          </w:divBdr>
        </w:div>
        <w:div w:id="612131730">
          <w:marLeft w:val="0"/>
          <w:marRight w:val="0"/>
          <w:marTop w:val="0"/>
          <w:marBottom w:val="0"/>
          <w:divBdr>
            <w:top w:val="none" w:sz="0" w:space="0" w:color="auto"/>
            <w:left w:val="none" w:sz="0" w:space="0" w:color="auto"/>
            <w:bottom w:val="none" w:sz="0" w:space="0" w:color="auto"/>
            <w:right w:val="none" w:sz="0" w:space="0" w:color="auto"/>
          </w:divBdr>
        </w:div>
        <w:div w:id="228655358">
          <w:marLeft w:val="0"/>
          <w:marRight w:val="0"/>
          <w:marTop w:val="0"/>
          <w:marBottom w:val="0"/>
          <w:divBdr>
            <w:top w:val="none" w:sz="0" w:space="0" w:color="auto"/>
            <w:left w:val="none" w:sz="0" w:space="0" w:color="auto"/>
            <w:bottom w:val="none" w:sz="0" w:space="0" w:color="auto"/>
            <w:right w:val="none" w:sz="0" w:space="0" w:color="auto"/>
          </w:divBdr>
        </w:div>
        <w:div w:id="414983371">
          <w:marLeft w:val="0"/>
          <w:marRight w:val="0"/>
          <w:marTop w:val="0"/>
          <w:marBottom w:val="0"/>
          <w:divBdr>
            <w:top w:val="none" w:sz="0" w:space="0" w:color="auto"/>
            <w:left w:val="none" w:sz="0" w:space="0" w:color="auto"/>
            <w:bottom w:val="none" w:sz="0" w:space="0" w:color="auto"/>
            <w:right w:val="none" w:sz="0" w:space="0" w:color="auto"/>
          </w:divBdr>
        </w:div>
        <w:div w:id="169567822">
          <w:marLeft w:val="0"/>
          <w:marRight w:val="0"/>
          <w:marTop w:val="0"/>
          <w:marBottom w:val="0"/>
          <w:divBdr>
            <w:top w:val="none" w:sz="0" w:space="0" w:color="auto"/>
            <w:left w:val="none" w:sz="0" w:space="0" w:color="auto"/>
            <w:bottom w:val="none" w:sz="0" w:space="0" w:color="auto"/>
            <w:right w:val="none" w:sz="0" w:space="0" w:color="auto"/>
          </w:divBdr>
        </w:div>
        <w:div w:id="1598443408">
          <w:marLeft w:val="0"/>
          <w:marRight w:val="0"/>
          <w:marTop w:val="0"/>
          <w:marBottom w:val="0"/>
          <w:divBdr>
            <w:top w:val="none" w:sz="0" w:space="0" w:color="auto"/>
            <w:left w:val="none" w:sz="0" w:space="0" w:color="auto"/>
            <w:bottom w:val="none" w:sz="0" w:space="0" w:color="auto"/>
            <w:right w:val="none" w:sz="0" w:space="0" w:color="auto"/>
          </w:divBdr>
        </w:div>
        <w:div w:id="1735197820">
          <w:marLeft w:val="0"/>
          <w:marRight w:val="0"/>
          <w:marTop w:val="0"/>
          <w:marBottom w:val="0"/>
          <w:divBdr>
            <w:top w:val="none" w:sz="0" w:space="0" w:color="auto"/>
            <w:left w:val="none" w:sz="0" w:space="0" w:color="auto"/>
            <w:bottom w:val="none" w:sz="0" w:space="0" w:color="auto"/>
            <w:right w:val="none" w:sz="0" w:space="0" w:color="auto"/>
          </w:divBdr>
        </w:div>
        <w:div w:id="210307108">
          <w:marLeft w:val="0"/>
          <w:marRight w:val="0"/>
          <w:marTop w:val="0"/>
          <w:marBottom w:val="0"/>
          <w:divBdr>
            <w:top w:val="none" w:sz="0" w:space="0" w:color="auto"/>
            <w:left w:val="none" w:sz="0" w:space="0" w:color="auto"/>
            <w:bottom w:val="none" w:sz="0" w:space="0" w:color="auto"/>
            <w:right w:val="none" w:sz="0" w:space="0" w:color="auto"/>
          </w:divBdr>
        </w:div>
        <w:div w:id="1520000019">
          <w:marLeft w:val="0"/>
          <w:marRight w:val="0"/>
          <w:marTop w:val="0"/>
          <w:marBottom w:val="0"/>
          <w:divBdr>
            <w:top w:val="none" w:sz="0" w:space="0" w:color="auto"/>
            <w:left w:val="none" w:sz="0" w:space="0" w:color="auto"/>
            <w:bottom w:val="none" w:sz="0" w:space="0" w:color="auto"/>
            <w:right w:val="none" w:sz="0" w:space="0" w:color="auto"/>
          </w:divBdr>
        </w:div>
        <w:div w:id="1581521591">
          <w:marLeft w:val="0"/>
          <w:marRight w:val="0"/>
          <w:marTop w:val="0"/>
          <w:marBottom w:val="0"/>
          <w:divBdr>
            <w:top w:val="none" w:sz="0" w:space="0" w:color="auto"/>
            <w:left w:val="none" w:sz="0" w:space="0" w:color="auto"/>
            <w:bottom w:val="none" w:sz="0" w:space="0" w:color="auto"/>
            <w:right w:val="none" w:sz="0" w:space="0" w:color="auto"/>
          </w:divBdr>
        </w:div>
        <w:div w:id="2135370842">
          <w:marLeft w:val="0"/>
          <w:marRight w:val="0"/>
          <w:marTop w:val="0"/>
          <w:marBottom w:val="0"/>
          <w:divBdr>
            <w:top w:val="none" w:sz="0" w:space="0" w:color="auto"/>
            <w:left w:val="none" w:sz="0" w:space="0" w:color="auto"/>
            <w:bottom w:val="none" w:sz="0" w:space="0" w:color="auto"/>
            <w:right w:val="none" w:sz="0" w:space="0" w:color="auto"/>
          </w:divBdr>
        </w:div>
        <w:div w:id="216474819">
          <w:marLeft w:val="0"/>
          <w:marRight w:val="0"/>
          <w:marTop w:val="0"/>
          <w:marBottom w:val="0"/>
          <w:divBdr>
            <w:top w:val="none" w:sz="0" w:space="0" w:color="auto"/>
            <w:left w:val="none" w:sz="0" w:space="0" w:color="auto"/>
            <w:bottom w:val="none" w:sz="0" w:space="0" w:color="auto"/>
            <w:right w:val="none" w:sz="0" w:space="0" w:color="auto"/>
          </w:divBdr>
        </w:div>
        <w:div w:id="1643924899">
          <w:marLeft w:val="0"/>
          <w:marRight w:val="0"/>
          <w:marTop w:val="0"/>
          <w:marBottom w:val="0"/>
          <w:divBdr>
            <w:top w:val="none" w:sz="0" w:space="0" w:color="auto"/>
            <w:left w:val="none" w:sz="0" w:space="0" w:color="auto"/>
            <w:bottom w:val="none" w:sz="0" w:space="0" w:color="auto"/>
            <w:right w:val="none" w:sz="0" w:space="0" w:color="auto"/>
          </w:divBdr>
        </w:div>
        <w:div w:id="2050566606">
          <w:marLeft w:val="0"/>
          <w:marRight w:val="0"/>
          <w:marTop w:val="0"/>
          <w:marBottom w:val="0"/>
          <w:divBdr>
            <w:top w:val="none" w:sz="0" w:space="0" w:color="auto"/>
            <w:left w:val="none" w:sz="0" w:space="0" w:color="auto"/>
            <w:bottom w:val="none" w:sz="0" w:space="0" w:color="auto"/>
            <w:right w:val="none" w:sz="0" w:space="0" w:color="auto"/>
          </w:divBdr>
        </w:div>
      </w:divsChild>
    </w:div>
    <w:div w:id="1484810755">
      <w:bodyDiv w:val="1"/>
      <w:marLeft w:val="0"/>
      <w:marRight w:val="0"/>
      <w:marTop w:val="0"/>
      <w:marBottom w:val="0"/>
      <w:divBdr>
        <w:top w:val="none" w:sz="0" w:space="0" w:color="auto"/>
        <w:left w:val="none" w:sz="0" w:space="0" w:color="auto"/>
        <w:bottom w:val="none" w:sz="0" w:space="0" w:color="auto"/>
        <w:right w:val="none" w:sz="0" w:space="0" w:color="auto"/>
      </w:divBdr>
      <w:divsChild>
        <w:div w:id="1285428461">
          <w:marLeft w:val="0"/>
          <w:marRight w:val="0"/>
          <w:marTop w:val="0"/>
          <w:marBottom w:val="0"/>
          <w:divBdr>
            <w:top w:val="none" w:sz="0" w:space="0" w:color="auto"/>
            <w:left w:val="none" w:sz="0" w:space="0" w:color="auto"/>
            <w:bottom w:val="none" w:sz="0" w:space="0" w:color="auto"/>
            <w:right w:val="none" w:sz="0" w:space="0" w:color="auto"/>
          </w:divBdr>
        </w:div>
        <w:div w:id="1356351052">
          <w:marLeft w:val="0"/>
          <w:marRight w:val="0"/>
          <w:marTop w:val="0"/>
          <w:marBottom w:val="0"/>
          <w:divBdr>
            <w:top w:val="none" w:sz="0" w:space="0" w:color="auto"/>
            <w:left w:val="none" w:sz="0" w:space="0" w:color="auto"/>
            <w:bottom w:val="none" w:sz="0" w:space="0" w:color="auto"/>
            <w:right w:val="none" w:sz="0" w:space="0" w:color="auto"/>
          </w:divBdr>
        </w:div>
        <w:div w:id="1995068050">
          <w:marLeft w:val="0"/>
          <w:marRight w:val="0"/>
          <w:marTop w:val="0"/>
          <w:marBottom w:val="0"/>
          <w:divBdr>
            <w:top w:val="none" w:sz="0" w:space="0" w:color="auto"/>
            <w:left w:val="none" w:sz="0" w:space="0" w:color="auto"/>
            <w:bottom w:val="none" w:sz="0" w:space="0" w:color="auto"/>
            <w:right w:val="none" w:sz="0" w:space="0" w:color="auto"/>
          </w:divBdr>
        </w:div>
        <w:div w:id="1007170420">
          <w:marLeft w:val="0"/>
          <w:marRight w:val="0"/>
          <w:marTop w:val="0"/>
          <w:marBottom w:val="0"/>
          <w:divBdr>
            <w:top w:val="none" w:sz="0" w:space="0" w:color="auto"/>
            <w:left w:val="none" w:sz="0" w:space="0" w:color="auto"/>
            <w:bottom w:val="none" w:sz="0" w:space="0" w:color="auto"/>
            <w:right w:val="none" w:sz="0" w:space="0" w:color="auto"/>
          </w:divBdr>
        </w:div>
        <w:div w:id="1994941499">
          <w:marLeft w:val="0"/>
          <w:marRight w:val="0"/>
          <w:marTop w:val="0"/>
          <w:marBottom w:val="0"/>
          <w:divBdr>
            <w:top w:val="none" w:sz="0" w:space="0" w:color="auto"/>
            <w:left w:val="none" w:sz="0" w:space="0" w:color="auto"/>
            <w:bottom w:val="none" w:sz="0" w:space="0" w:color="auto"/>
            <w:right w:val="none" w:sz="0" w:space="0" w:color="auto"/>
          </w:divBdr>
        </w:div>
        <w:div w:id="1486780544">
          <w:marLeft w:val="0"/>
          <w:marRight w:val="0"/>
          <w:marTop w:val="0"/>
          <w:marBottom w:val="0"/>
          <w:divBdr>
            <w:top w:val="none" w:sz="0" w:space="0" w:color="auto"/>
            <w:left w:val="none" w:sz="0" w:space="0" w:color="auto"/>
            <w:bottom w:val="none" w:sz="0" w:space="0" w:color="auto"/>
            <w:right w:val="none" w:sz="0" w:space="0" w:color="auto"/>
          </w:divBdr>
        </w:div>
        <w:div w:id="1650011577">
          <w:marLeft w:val="0"/>
          <w:marRight w:val="0"/>
          <w:marTop w:val="0"/>
          <w:marBottom w:val="0"/>
          <w:divBdr>
            <w:top w:val="none" w:sz="0" w:space="0" w:color="auto"/>
            <w:left w:val="none" w:sz="0" w:space="0" w:color="auto"/>
            <w:bottom w:val="none" w:sz="0" w:space="0" w:color="auto"/>
            <w:right w:val="none" w:sz="0" w:space="0" w:color="auto"/>
          </w:divBdr>
        </w:div>
        <w:div w:id="575944423">
          <w:marLeft w:val="0"/>
          <w:marRight w:val="0"/>
          <w:marTop w:val="0"/>
          <w:marBottom w:val="0"/>
          <w:divBdr>
            <w:top w:val="none" w:sz="0" w:space="0" w:color="auto"/>
            <w:left w:val="none" w:sz="0" w:space="0" w:color="auto"/>
            <w:bottom w:val="none" w:sz="0" w:space="0" w:color="auto"/>
            <w:right w:val="none" w:sz="0" w:space="0" w:color="auto"/>
          </w:divBdr>
        </w:div>
        <w:div w:id="1377320110">
          <w:marLeft w:val="0"/>
          <w:marRight w:val="0"/>
          <w:marTop w:val="0"/>
          <w:marBottom w:val="0"/>
          <w:divBdr>
            <w:top w:val="none" w:sz="0" w:space="0" w:color="auto"/>
            <w:left w:val="none" w:sz="0" w:space="0" w:color="auto"/>
            <w:bottom w:val="none" w:sz="0" w:space="0" w:color="auto"/>
            <w:right w:val="none" w:sz="0" w:space="0" w:color="auto"/>
          </w:divBdr>
        </w:div>
        <w:div w:id="193078749">
          <w:marLeft w:val="0"/>
          <w:marRight w:val="0"/>
          <w:marTop w:val="0"/>
          <w:marBottom w:val="0"/>
          <w:divBdr>
            <w:top w:val="none" w:sz="0" w:space="0" w:color="auto"/>
            <w:left w:val="none" w:sz="0" w:space="0" w:color="auto"/>
            <w:bottom w:val="none" w:sz="0" w:space="0" w:color="auto"/>
            <w:right w:val="none" w:sz="0" w:space="0" w:color="auto"/>
          </w:divBdr>
        </w:div>
        <w:div w:id="692458472">
          <w:marLeft w:val="0"/>
          <w:marRight w:val="0"/>
          <w:marTop w:val="0"/>
          <w:marBottom w:val="0"/>
          <w:divBdr>
            <w:top w:val="none" w:sz="0" w:space="0" w:color="auto"/>
            <w:left w:val="none" w:sz="0" w:space="0" w:color="auto"/>
            <w:bottom w:val="none" w:sz="0" w:space="0" w:color="auto"/>
            <w:right w:val="none" w:sz="0" w:space="0" w:color="auto"/>
          </w:divBdr>
        </w:div>
        <w:div w:id="664869018">
          <w:marLeft w:val="0"/>
          <w:marRight w:val="0"/>
          <w:marTop w:val="0"/>
          <w:marBottom w:val="0"/>
          <w:divBdr>
            <w:top w:val="none" w:sz="0" w:space="0" w:color="auto"/>
            <w:left w:val="none" w:sz="0" w:space="0" w:color="auto"/>
            <w:bottom w:val="none" w:sz="0" w:space="0" w:color="auto"/>
            <w:right w:val="none" w:sz="0" w:space="0" w:color="auto"/>
          </w:divBdr>
        </w:div>
        <w:div w:id="1443957836">
          <w:marLeft w:val="0"/>
          <w:marRight w:val="0"/>
          <w:marTop w:val="0"/>
          <w:marBottom w:val="0"/>
          <w:divBdr>
            <w:top w:val="none" w:sz="0" w:space="0" w:color="auto"/>
            <w:left w:val="none" w:sz="0" w:space="0" w:color="auto"/>
            <w:bottom w:val="none" w:sz="0" w:space="0" w:color="auto"/>
            <w:right w:val="none" w:sz="0" w:space="0" w:color="auto"/>
          </w:divBdr>
        </w:div>
      </w:divsChild>
    </w:div>
    <w:div w:id="1489245570">
      <w:bodyDiv w:val="1"/>
      <w:marLeft w:val="0"/>
      <w:marRight w:val="0"/>
      <w:marTop w:val="0"/>
      <w:marBottom w:val="0"/>
      <w:divBdr>
        <w:top w:val="none" w:sz="0" w:space="0" w:color="auto"/>
        <w:left w:val="none" w:sz="0" w:space="0" w:color="auto"/>
        <w:bottom w:val="none" w:sz="0" w:space="0" w:color="auto"/>
        <w:right w:val="none" w:sz="0" w:space="0" w:color="auto"/>
      </w:divBdr>
      <w:divsChild>
        <w:div w:id="1291087164">
          <w:marLeft w:val="0"/>
          <w:marRight w:val="0"/>
          <w:marTop w:val="0"/>
          <w:marBottom w:val="0"/>
          <w:divBdr>
            <w:top w:val="none" w:sz="0" w:space="0" w:color="auto"/>
            <w:left w:val="none" w:sz="0" w:space="0" w:color="auto"/>
            <w:bottom w:val="none" w:sz="0" w:space="0" w:color="auto"/>
            <w:right w:val="none" w:sz="0" w:space="0" w:color="auto"/>
          </w:divBdr>
        </w:div>
        <w:div w:id="1324696907">
          <w:marLeft w:val="0"/>
          <w:marRight w:val="0"/>
          <w:marTop w:val="0"/>
          <w:marBottom w:val="0"/>
          <w:divBdr>
            <w:top w:val="none" w:sz="0" w:space="0" w:color="auto"/>
            <w:left w:val="none" w:sz="0" w:space="0" w:color="auto"/>
            <w:bottom w:val="none" w:sz="0" w:space="0" w:color="auto"/>
            <w:right w:val="none" w:sz="0" w:space="0" w:color="auto"/>
          </w:divBdr>
        </w:div>
        <w:div w:id="1641615757">
          <w:marLeft w:val="0"/>
          <w:marRight w:val="0"/>
          <w:marTop w:val="0"/>
          <w:marBottom w:val="0"/>
          <w:divBdr>
            <w:top w:val="none" w:sz="0" w:space="0" w:color="auto"/>
            <w:left w:val="none" w:sz="0" w:space="0" w:color="auto"/>
            <w:bottom w:val="none" w:sz="0" w:space="0" w:color="auto"/>
            <w:right w:val="none" w:sz="0" w:space="0" w:color="auto"/>
          </w:divBdr>
        </w:div>
        <w:div w:id="1664047173">
          <w:marLeft w:val="0"/>
          <w:marRight w:val="0"/>
          <w:marTop w:val="0"/>
          <w:marBottom w:val="0"/>
          <w:divBdr>
            <w:top w:val="none" w:sz="0" w:space="0" w:color="auto"/>
            <w:left w:val="none" w:sz="0" w:space="0" w:color="auto"/>
            <w:bottom w:val="none" w:sz="0" w:space="0" w:color="auto"/>
            <w:right w:val="none" w:sz="0" w:space="0" w:color="auto"/>
          </w:divBdr>
        </w:div>
        <w:div w:id="53504709">
          <w:marLeft w:val="0"/>
          <w:marRight w:val="0"/>
          <w:marTop w:val="0"/>
          <w:marBottom w:val="0"/>
          <w:divBdr>
            <w:top w:val="none" w:sz="0" w:space="0" w:color="auto"/>
            <w:left w:val="none" w:sz="0" w:space="0" w:color="auto"/>
            <w:bottom w:val="none" w:sz="0" w:space="0" w:color="auto"/>
            <w:right w:val="none" w:sz="0" w:space="0" w:color="auto"/>
          </w:divBdr>
        </w:div>
        <w:div w:id="884684433">
          <w:marLeft w:val="0"/>
          <w:marRight w:val="0"/>
          <w:marTop w:val="0"/>
          <w:marBottom w:val="0"/>
          <w:divBdr>
            <w:top w:val="none" w:sz="0" w:space="0" w:color="auto"/>
            <w:left w:val="none" w:sz="0" w:space="0" w:color="auto"/>
            <w:bottom w:val="none" w:sz="0" w:space="0" w:color="auto"/>
            <w:right w:val="none" w:sz="0" w:space="0" w:color="auto"/>
          </w:divBdr>
        </w:div>
        <w:div w:id="55981562">
          <w:marLeft w:val="0"/>
          <w:marRight w:val="0"/>
          <w:marTop w:val="0"/>
          <w:marBottom w:val="0"/>
          <w:divBdr>
            <w:top w:val="none" w:sz="0" w:space="0" w:color="auto"/>
            <w:left w:val="none" w:sz="0" w:space="0" w:color="auto"/>
            <w:bottom w:val="none" w:sz="0" w:space="0" w:color="auto"/>
            <w:right w:val="none" w:sz="0" w:space="0" w:color="auto"/>
          </w:divBdr>
        </w:div>
        <w:div w:id="1190879124">
          <w:marLeft w:val="0"/>
          <w:marRight w:val="0"/>
          <w:marTop w:val="0"/>
          <w:marBottom w:val="0"/>
          <w:divBdr>
            <w:top w:val="none" w:sz="0" w:space="0" w:color="auto"/>
            <w:left w:val="none" w:sz="0" w:space="0" w:color="auto"/>
            <w:bottom w:val="none" w:sz="0" w:space="0" w:color="auto"/>
            <w:right w:val="none" w:sz="0" w:space="0" w:color="auto"/>
          </w:divBdr>
        </w:div>
      </w:divsChild>
    </w:div>
    <w:div w:id="1506431633">
      <w:bodyDiv w:val="1"/>
      <w:marLeft w:val="0"/>
      <w:marRight w:val="0"/>
      <w:marTop w:val="0"/>
      <w:marBottom w:val="0"/>
      <w:divBdr>
        <w:top w:val="none" w:sz="0" w:space="0" w:color="auto"/>
        <w:left w:val="none" w:sz="0" w:space="0" w:color="auto"/>
        <w:bottom w:val="none" w:sz="0" w:space="0" w:color="auto"/>
        <w:right w:val="none" w:sz="0" w:space="0" w:color="auto"/>
      </w:divBdr>
    </w:div>
    <w:div w:id="1509708025">
      <w:bodyDiv w:val="1"/>
      <w:marLeft w:val="0"/>
      <w:marRight w:val="0"/>
      <w:marTop w:val="0"/>
      <w:marBottom w:val="0"/>
      <w:divBdr>
        <w:top w:val="none" w:sz="0" w:space="0" w:color="auto"/>
        <w:left w:val="none" w:sz="0" w:space="0" w:color="auto"/>
        <w:bottom w:val="none" w:sz="0" w:space="0" w:color="auto"/>
        <w:right w:val="none" w:sz="0" w:space="0" w:color="auto"/>
      </w:divBdr>
    </w:div>
    <w:div w:id="1530486694">
      <w:bodyDiv w:val="1"/>
      <w:marLeft w:val="0"/>
      <w:marRight w:val="0"/>
      <w:marTop w:val="0"/>
      <w:marBottom w:val="0"/>
      <w:divBdr>
        <w:top w:val="none" w:sz="0" w:space="0" w:color="auto"/>
        <w:left w:val="none" w:sz="0" w:space="0" w:color="auto"/>
        <w:bottom w:val="none" w:sz="0" w:space="0" w:color="auto"/>
        <w:right w:val="none" w:sz="0" w:space="0" w:color="auto"/>
      </w:divBdr>
    </w:div>
    <w:div w:id="1530491384">
      <w:bodyDiv w:val="1"/>
      <w:marLeft w:val="0"/>
      <w:marRight w:val="0"/>
      <w:marTop w:val="0"/>
      <w:marBottom w:val="0"/>
      <w:divBdr>
        <w:top w:val="none" w:sz="0" w:space="0" w:color="auto"/>
        <w:left w:val="none" w:sz="0" w:space="0" w:color="auto"/>
        <w:bottom w:val="none" w:sz="0" w:space="0" w:color="auto"/>
        <w:right w:val="none" w:sz="0" w:space="0" w:color="auto"/>
      </w:divBdr>
      <w:divsChild>
        <w:div w:id="2006471981">
          <w:marLeft w:val="720"/>
          <w:marRight w:val="0"/>
          <w:marTop w:val="0"/>
          <w:marBottom w:val="0"/>
          <w:divBdr>
            <w:top w:val="none" w:sz="0" w:space="0" w:color="auto"/>
            <w:left w:val="none" w:sz="0" w:space="0" w:color="auto"/>
            <w:bottom w:val="none" w:sz="0" w:space="0" w:color="auto"/>
            <w:right w:val="none" w:sz="0" w:space="0" w:color="auto"/>
          </w:divBdr>
        </w:div>
        <w:div w:id="1216427513">
          <w:marLeft w:val="720"/>
          <w:marRight w:val="0"/>
          <w:marTop w:val="0"/>
          <w:marBottom w:val="0"/>
          <w:divBdr>
            <w:top w:val="none" w:sz="0" w:space="0" w:color="auto"/>
            <w:left w:val="none" w:sz="0" w:space="0" w:color="auto"/>
            <w:bottom w:val="none" w:sz="0" w:space="0" w:color="auto"/>
            <w:right w:val="none" w:sz="0" w:space="0" w:color="auto"/>
          </w:divBdr>
        </w:div>
        <w:div w:id="387263414">
          <w:marLeft w:val="720"/>
          <w:marRight w:val="0"/>
          <w:marTop w:val="0"/>
          <w:marBottom w:val="0"/>
          <w:divBdr>
            <w:top w:val="none" w:sz="0" w:space="0" w:color="auto"/>
            <w:left w:val="none" w:sz="0" w:space="0" w:color="auto"/>
            <w:bottom w:val="none" w:sz="0" w:space="0" w:color="auto"/>
            <w:right w:val="none" w:sz="0" w:space="0" w:color="auto"/>
          </w:divBdr>
        </w:div>
        <w:div w:id="1254779454">
          <w:marLeft w:val="720"/>
          <w:marRight w:val="0"/>
          <w:marTop w:val="0"/>
          <w:marBottom w:val="0"/>
          <w:divBdr>
            <w:top w:val="none" w:sz="0" w:space="0" w:color="auto"/>
            <w:left w:val="none" w:sz="0" w:space="0" w:color="auto"/>
            <w:bottom w:val="none" w:sz="0" w:space="0" w:color="auto"/>
            <w:right w:val="none" w:sz="0" w:space="0" w:color="auto"/>
          </w:divBdr>
        </w:div>
        <w:div w:id="2100714191">
          <w:marLeft w:val="720"/>
          <w:marRight w:val="0"/>
          <w:marTop w:val="0"/>
          <w:marBottom w:val="0"/>
          <w:divBdr>
            <w:top w:val="none" w:sz="0" w:space="0" w:color="auto"/>
            <w:left w:val="none" w:sz="0" w:space="0" w:color="auto"/>
            <w:bottom w:val="none" w:sz="0" w:space="0" w:color="auto"/>
            <w:right w:val="none" w:sz="0" w:space="0" w:color="auto"/>
          </w:divBdr>
        </w:div>
      </w:divsChild>
    </w:div>
    <w:div w:id="1540705104">
      <w:bodyDiv w:val="1"/>
      <w:marLeft w:val="0"/>
      <w:marRight w:val="0"/>
      <w:marTop w:val="0"/>
      <w:marBottom w:val="0"/>
      <w:divBdr>
        <w:top w:val="none" w:sz="0" w:space="0" w:color="auto"/>
        <w:left w:val="none" w:sz="0" w:space="0" w:color="auto"/>
        <w:bottom w:val="none" w:sz="0" w:space="0" w:color="auto"/>
        <w:right w:val="none" w:sz="0" w:space="0" w:color="auto"/>
      </w:divBdr>
    </w:div>
    <w:div w:id="1548493567">
      <w:bodyDiv w:val="1"/>
      <w:marLeft w:val="0"/>
      <w:marRight w:val="0"/>
      <w:marTop w:val="0"/>
      <w:marBottom w:val="0"/>
      <w:divBdr>
        <w:top w:val="none" w:sz="0" w:space="0" w:color="auto"/>
        <w:left w:val="none" w:sz="0" w:space="0" w:color="auto"/>
        <w:bottom w:val="none" w:sz="0" w:space="0" w:color="auto"/>
        <w:right w:val="none" w:sz="0" w:space="0" w:color="auto"/>
      </w:divBdr>
      <w:divsChild>
        <w:div w:id="1502964272">
          <w:marLeft w:val="446"/>
          <w:marRight w:val="0"/>
          <w:marTop w:val="0"/>
          <w:marBottom w:val="0"/>
          <w:divBdr>
            <w:top w:val="none" w:sz="0" w:space="0" w:color="auto"/>
            <w:left w:val="none" w:sz="0" w:space="0" w:color="auto"/>
            <w:bottom w:val="none" w:sz="0" w:space="0" w:color="auto"/>
            <w:right w:val="none" w:sz="0" w:space="0" w:color="auto"/>
          </w:divBdr>
        </w:div>
        <w:div w:id="1661543842">
          <w:marLeft w:val="446"/>
          <w:marRight w:val="0"/>
          <w:marTop w:val="0"/>
          <w:marBottom w:val="0"/>
          <w:divBdr>
            <w:top w:val="none" w:sz="0" w:space="0" w:color="auto"/>
            <w:left w:val="none" w:sz="0" w:space="0" w:color="auto"/>
            <w:bottom w:val="none" w:sz="0" w:space="0" w:color="auto"/>
            <w:right w:val="none" w:sz="0" w:space="0" w:color="auto"/>
          </w:divBdr>
        </w:div>
        <w:div w:id="1876389035">
          <w:marLeft w:val="446"/>
          <w:marRight w:val="0"/>
          <w:marTop w:val="0"/>
          <w:marBottom w:val="0"/>
          <w:divBdr>
            <w:top w:val="none" w:sz="0" w:space="0" w:color="auto"/>
            <w:left w:val="none" w:sz="0" w:space="0" w:color="auto"/>
            <w:bottom w:val="none" w:sz="0" w:space="0" w:color="auto"/>
            <w:right w:val="none" w:sz="0" w:space="0" w:color="auto"/>
          </w:divBdr>
        </w:div>
      </w:divsChild>
    </w:div>
    <w:div w:id="1562523653">
      <w:bodyDiv w:val="1"/>
      <w:marLeft w:val="0"/>
      <w:marRight w:val="0"/>
      <w:marTop w:val="0"/>
      <w:marBottom w:val="0"/>
      <w:divBdr>
        <w:top w:val="none" w:sz="0" w:space="0" w:color="auto"/>
        <w:left w:val="none" w:sz="0" w:space="0" w:color="auto"/>
        <w:bottom w:val="none" w:sz="0" w:space="0" w:color="auto"/>
        <w:right w:val="none" w:sz="0" w:space="0" w:color="auto"/>
      </w:divBdr>
      <w:divsChild>
        <w:div w:id="24184709">
          <w:marLeft w:val="0"/>
          <w:marRight w:val="0"/>
          <w:marTop w:val="0"/>
          <w:marBottom w:val="0"/>
          <w:divBdr>
            <w:top w:val="none" w:sz="0" w:space="0" w:color="auto"/>
            <w:left w:val="none" w:sz="0" w:space="0" w:color="auto"/>
            <w:bottom w:val="none" w:sz="0" w:space="0" w:color="auto"/>
            <w:right w:val="none" w:sz="0" w:space="0" w:color="auto"/>
          </w:divBdr>
        </w:div>
        <w:div w:id="1921788436">
          <w:marLeft w:val="0"/>
          <w:marRight w:val="0"/>
          <w:marTop w:val="0"/>
          <w:marBottom w:val="0"/>
          <w:divBdr>
            <w:top w:val="none" w:sz="0" w:space="0" w:color="auto"/>
            <w:left w:val="none" w:sz="0" w:space="0" w:color="auto"/>
            <w:bottom w:val="none" w:sz="0" w:space="0" w:color="auto"/>
            <w:right w:val="none" w:sz="0" w:space="0" w:color="auto"/>
          </w:divBdr>
        </w:div>
        <w:div w:id="1582911379">
          <w:marLeft w:val="0"/>
          <w:marRight w:val="0"/>
          <w:marTop w:val="0"/>
          <w:marBottom w:val="0"/>
          <w:divBdr>
            <w:top w:val="none" w:sz="0" w:space="0" w:color="auto"/>
            <w:left w:val="none" w:sz="0" w:space="0" w:color="auto"/>
            <w:bottom w:val="none" w:sz="0" w:space="0" w:color="auto"/>
            <w:right w:val="none" w:sz="0" w:space="0" w:color="auto"/>
          </w:divBdr>
        </w:div>
        <w:div w:id="1637755835">
          <w:marLeft w:val="0"/>
          <w:marRight w:val="0"/>
          <w:marTop w:val="0"/>
          <w:marBottom w:val="0"/>
          <w:divBdr>
            <w:top w:val="none" w:sz="0" w:space="0" w:color="auto"/>
            <w:left w:val="none" w:sz="0" w:space="0" w:color="auto"/>
            <w:bottom w:val="none" w:sz="0" w:space="0" w:color="auto"/>
            <w:right w:val="none" w:sz="0" w:space="0" w:color="auto"/>
          </w:divBdr>
        </w:div>
        <w:div w:id="842547335">
          <w:marLeft w:val="0"/>
          <w:marRight w:val="0"/>
          <w:marTop w:val="0"/>
          <w:marBottom w:val="0"/>
          <w:divBdr>
            <w:top w:val="none" w:sz="0" w:space="0" w:color="auto"/>
            <w:left w:val="none" w:sz="0" w:space="0" w:color="auto"/>
            <w:bottom w:val="none" w:sz="0" w:space="0" w:color="auto"/>
            <w:right w:val="none" w:sz="0" w:space="0" w:color="auto"/>
          </w:divBdr>
        </w:div>
        <w:div w:id="518395207">
          <w:marLeft w:val="0"/>
          <w:marRight w:val="0"/>
          <w:marTop w:val="0"/>
          <w:marBottom w:val="0"/>
          <w:divBdr>
            <w:top w:val="none" w:sz="0" w:space="0" w:color="auto"/>
            <w:left w:val="none" w:sz="0" w:space="0" w:color="auto"/>
            <w:bottom w:val="none" w:sz="0" w:space="0" w:color="auto"/>
            <w:right w:val="none" w:sz="0" w:space="0" w:color="auto"/>
          </w:divBdr>
        </w:div>
      </w:divsChild>
    </w:div>
    <w:div w:id="1564098657">
      <w:bodyDiv w:val="1"/>
      <w:marLeft w:val="0"/>
      <w:marRight w:val="0"/>
      <w:marTop w:val="0"/>
      <w:marBottom w:val="0"/>
      <w:divBdr>
        <w:top w:val="none" w:sz="0" w:space="0" w:color="auto"/>
        <w:left w:val="none" w:sz="0" w:space="0" w:color="auto"/>
        <w:bottom w:val="none" w:sz="0" w:space="0" w:color="auto"/>
        <w:right w:val="none" w:sz="0" w:space="0" w:color="auto"/>
      </w:divBdr>
    </w:div>
    <w:div w:id="1575116735">
      <w:bodyDiv w:val="1"/>
      <w:marLeft w:val="0"/>
      <w:marRight w:val="0"/>
      <w:marTop w:val="0"/>
      <w:marBottom w:val="0"/>
      <w:divBdr>
        <w:top w:val="none" w:sz="0" w:space="0" w:color="auto"/>
        <w:left w:val="none" w:sz="0" w:space="0" w:color="auto"/>
        <w:bottom w:val="none" w:sz="0" w:space="0" w:color="auto"/>
        <w:right w:val="none" w:sz="0" w:space="0" w:color="auto"/>
      </w:divBdr>
    </w:div>
    <w:div w:id="1577126177">
      <w:bodyDiv w:val="1"/>
      <w:marLeft w:val="0"/>
      <w:marRight w:val="0"/>
      <w:marTop w:val="0"/>
      <w:marBottom w:val="0"/>
      <w:divBdr>
        <w:top w:val="none" w:sz="0" w:space="0" w:color="auto"/>
        <w:left w:val="none" w:sz="0" w:space="0" w:color="auto"/>
        <w:bottom w:val="none" w:sz="0" w:space="0" w:color="auto"/>
        <w:right w:val="none" w:sz="0" w:space="0" w:color="auto"/>
      </w:divBdr>
      <w:divsChild>
        <w:div w:id="695546603">
          <w:marLeft w:val="547"/>
          <w:marRight w:val="0"/>
          <w:marTop w:val="0"/>
          <w:marBottom w:val="0"/>
          <w:divBdr>
            <w:top w:val="none" w:sz="0" w:space="0" w:color="auto"/>
            <w:left w:val="none" w:sz="0" w:space="0" w:color="auto"/>
            <w:bottom w:val="none" w:sz="0" w:space="0" w:color="auto"/>
            <w:right w:val="none" w:sz="0" w:space="0" w:color="auto"/>
          </w:divBdr>
        </w:div>
        <w:div w:id="1906140655">
          <w:marLeft w:val="547"/>
          <w:marRight w:val="0"/>
          <w:marTop w:val="0"/>
          <w:marBottom w:val="0"/>
          <w:divBdr>
            <w:top w:val="none" w:sz="0" w:space="0" w:color="auto"/>
            <w:left w:val="none" w:sz="0" w:space="0" w:color="auto"/>
            <w:bottom w:val="none" w:sz="0" w:space="0" w:color="auto"/>
            <w:right w:val="none" w:sz="0" w:space="0" w:color="auto"/>
          </w:divBdr>
        </w:div>
        <w:div w:id="709186355">
          <w:marLeft w:val="547"/>
          <w:marRight w:val="0"/>
          <w:marTop w:val="0"/>
          <w:marBottom w:val="0"/>
          <w:divBdr>
            <w:top w:val="none" w:sz="0" w:space="0" w:color="auto"/>
            <w:left w:val="none" w:sz="0" w:space="0" w:color="auto"/>
            <w:bottom w:val="none" w:sz="0" w:space="0" w:color="auto"/>
            <w:right w:val="none" w:sz="0" w:space="0" w:color="auto"/>
          </w:divBdr>
        </w:div>
      </w:divsChild>
    </w:div>
    <w:div w:id="1579249233">
      <w:bodyDiv w:val="1"/>
      <w:marLeft w:val="0"/>
      <w:marRight w:val="0"/>
      <w:marTop w:val="0"/>
      <w:marBottom w:val="0"/>
      <w:divBdr>
        <w:top w:val="none" w:sz="0" w:space="0" w:color="auto"/>
        <w:left w:val="none" w:sz="0" w:space="0" w:color="auto"/>
        <w:bottom w:val="none" w:sz="0" w:space="0" w:color="auto"/>
        <w:right w:val="none" w:sz="0" w:space="0" w:color="auto"/>
      </w:divBdr>
    </w:div>
    <w:div w:id="1583561265">
      <w:bodyDiv w:val="1"/>
      <w:marLeft w:val="0"/>
      <w:marRight w:val="0"/>
      <w:marTop w:val="0"/>
      <w:marBottom w:val="0"/>
      <w:divBdr>
        <w:top w:val="none" w:sz="0" w:space="0" w:color="auto"/>
        <w:left w:val="none" w:sz="0" w:space="0" w:color="auto"/>
        <w:bottom w:val="none" w:sz="0" w:space="0" w:color="auto"/>
        <w:right w:val="none" w:sz="0" w:space="0" w:color="auto"/>
      </w:divBdr>
      <w:divsChild>
        <w:div w:id="1001081773">
          <w:marLeft w:val="0"/>
          <w:marRight w:val="0"/>
          <w:marTop w:val="0"/>
          <w:marBottom w:val="0"/>
          <w:divBdr>
            <w:top w:val="none" w:sz="0" w:space="0" w:color="auto"/>
            <w:left w:val="none" w:sz="0" w:space="0" w:color="auto"/>
            <w:bottom w:val="none" w:sz="0" w:space="0" w:color="auto"/>
            <w:right w:val="none" w:sz="0" w:space="0" w:color="auto"/>
          </w:divBdr>
        </w:div>
        <w:div w:id="1052000409">
          <w:marLeft w:val="0"/>
          <w:marRight w:val="0"/>
          <w:marTop w:val="0"/>
          <w:marBottom w:val="0"/>
          <w:divBdr>
            <w:top w:val="none" w:sz="0" w:space="0" w:color="auto"/>
            <w:left w:val="none" w:sz="0" w:space="0" w:color="auto"/>
            <w:bottom w:val="none" w:sz="0" w:space="0" w:color="auto"/>
            <w:right w:val="none" w:sz="0" w:space="0" w:color="auto"/>
          </w:divBdr>
        </w:div>
        <w:div w:id="1240671106">
          <w:marLeft w:val="0"/>
          <w:marRight w:val="0"/>
          <w:marTop w:val="0"/>
          <w:marBottom w:val="0"/>
          <w:divBdr>
            <w:top w:val="none" w:sz="0" w:space="0" w:color="auto"/>
            <w:left w:val="none" w:sz="0" w:space="0" w:color="auto"/>
            <w:bottom w:val="none" w:sz="0" w:space="0" w:color="auto"/>
            <w:right w:val="none" w:sz="0" w:space="0" w:color="auto"/>
          </w:divBdr>
        </w:div>
        <w:div w:id="1019505476">
          <w:marLeft w:val="0"/>
          <w:marRight w:val="0"/>
          <w:marTop w:val="0"/>
          <w:marBottom w:val="0"/>
          <w:divBdr>
            <w:top w:val="none" w:sz="0" w:space="0" w:color="auto"/>
            <w:left w:val="none" w:sz="0" w:space="0" w:color="auto"/>
            <w:bottom w:val="none" w:sz="0" w:space="0" w:color="auto"/>
            <w:right w:val="none" w:sz="0" w:space="0" w:color="auto"/>
          </w:divBdr>
        </w:div>
        <w:div w:id="865212323">
          <w:marLeft w:val="0"/>
          <w:marRight w:val="0"/>
          <w:marTop w:val="0"/>
          <w:marBottom w:val="0"/>
          <w:divBdr>
            <w:top w:val="none" w:sz="0" w:space="0" w:color="auto"/>
            <w:left w:val="none" w:sz="0" w:space="0" w:color="auto"/>
            <w:bottom w:val="none" w:sz="0" w:space="0" w:color="auto"/>
            <w:right w:val="none" w:sz="0" w:space="0" w:color="auto"/>
          </w:divBdr>
        </w:div>
        <w:div w:id="1258245960">
          <w:marLeft w:val="0"/>
          <w:marRight w:val="0"/>
          <w:marTop w:val="0"/>
          <w:marBottom w:val="0"/>
          <w:divBdr>
            <w:top w:val="none" w:sz="0" w:space="0" w:color="auto"/>
            <w:left w:val="none" w:sz="0" w:space="0" w:color="auto"/>
            <w:bottom w:val="none" w:sz="0" w:space="0" w:color="auto"/>
            <w:right w:val="none" w:sz="0" w:space="0" w:color="auto"/>
          </w:divBdr>
        </w:div>
        <w:div w:id="634724463">
          <w:marLeft w:val="0"/>
          <w:marRight w:val="0"/>
          <w:marTop w:val="0"/>
          <w:marBottom w:val="0"/>
          <w:divBdr>
            <w:top w:val="none" w:sz="0" w:space="0" w:color="auto"/>
            <w:left w:val="none" w:sz="0" w:space="0" w:color="auto"/>
            <w:bottom w:val="none" w:sz="0" w:space="0" w:color="auto"/>
            <w:right w:val="none" w:sz="0" w:space="0" w:color="auto"/>
          </w:divBdr>
        </w:div>
        <w:div w:id="1322924228">
          <w:marLeft w:val="0"/>
          <w:marRight w:val="0"/>
          <w:marTop w:val="0"/>
          <w:marBottom w:val="0"/>
          <w:divBdr>
            <w:top w:val="none" w:sz="0" w:space="0" w:color="auto"/>
            <w:left w:val="none" w:sz="0" w:space="0" w:color="auto"/>
            <w:bottom w:val="none" w:sz="0" w:space="0" w:color="auto"/>
            <w:right w:val="none" w:sz="0" w:space="0" w:color="auto"/>
          </w:divBdr>
        </w:div>
        <w:div w:id="1029453357">
          <w:marLeft w:val="0"/>
          <w:marRight w:val="0"/>
          <w:marTop w:val="0"/>
          <w:marBottom w:val="0"/>
          <w:divBdr>
            <w:top w:val="none" w:sz="0" w:space="0" w:color="auto"/>
            <w:left w:val="none" w:sz="0" w:space="0" w:color="auto"/>
            <w:bottom w:val="none" w:sz="0" w:space="0" w:color="auto"/>
            <w:right w:val="none" w:sz="0" w:space="0" w:color="auto"/>
          </w:divBdr>
        </w:div>
        <w:div w:id="1845851113">
          <w:marLeft w:val="0"/>
          <w:marRight w:val="0"/>
          <w:marTop w:val="0"/>
          <w:marBottom w:val="0"/>
          <w:divBdr>
            <w:top w:val="none" w:sz="0" w:space="0" w:color="auto"/>
            <w:left w:val="none" w:sz="0" w:space="0" w:color="auto"/>
            <w:bottom w:val="none" w:sz="0" w:space="0" w:color="auto"/>
            <w:right w:val="none" w:sz="0" w:space="0" w:color="auto"/>
          </w:divBdr>
        </w:div>
        <w:div w:id="1625190816">
          <w:marLeft w:val="0"/>
          <w:marRight w:val="0"/>
          <w:marTop w:val="0"/>
          <w:marBottom w:val="0"/>
          <w:divBdr>
            <w:top w:val="none" w:sz="0" w:space="0" w:color="auto"/>
            <w:left w:val="none" w:sz="0" w:space="0" w:color="auto"/>
            <w:bottom w:val="none" w:sz="0" w:space="0" w:color="auto"/>
            <w:right w:val="none" w:sz="0" w:space="0" w:color="auto"/>
          </w:divBdr>
        </w:div>
        <w:div w:id="783884636">
          <w:marLeft w:val="0"/>
          <w:marRight w:val="0"/>
          <w:marTop w:val="0"/>
          <w:marBottom w:val="0"/>
          <w:divBdr>
            <w:top w:val="none" w:sz="0" w:space="0" w:color="auto"/>
            <w:left w:val="none" w:sz="0" w:space="0" w:color="auto"/>
            <w:bottom w:val="none" w:sz="0" w:space="0" w:color="auto"/>
            <w:right w:val="none" w:sz="0" w:space="0" w:color="auto"/>
          </w:divBdr>
        </w:div>
        <w:div w:id="1507941936">
          <w:marLeft w:val="0"/>
          <w:marRight w:val="0"/>
          <w:marTop w:val="0"/>
          <w:marBottom w:val="0"/>
          <w:divBdr>
            <w:top w:val="none" w:sz="0" w:space="0" w:color="auto"/>
            <w:left w:val="none" w:sz="0" w:space="0" w:color="auto"/>
            <w:bottom w:val="none" w:sz="0" w:space="0" w:color="auto"/>
            <w:right w:val="none" w:sz="0" w:space="0" w:color="auto"/>
          </w:divBdr>
        </w:div>
        <w:div w:id="2001418034">
          <w:marLeft w:val="0"/>
          <w:marRight w:val="0"/>
          <w:marTop w:val="0"/>
          <w:marBottom w:val="0"/>
          <w:divBdr>
            <w:top w:val="none" w:sz="0" w:space="0" w:color="auto"/>
            <w:left w:val="none" w:sz="0" w:space="0" w:color="auto"/>
            <w:bottom w:val="none" w:sz="0" w:space="0" w:color="auto"/>
            <w:right w:val="none" w:sz="0" w:space="0" w:color="auto"/>
          </w:divBdr>
        </w:div>
        <w:div w:id="595596499">
          <w:marLeft w:val="0"/>
          <w:marRight w:val="0"/>
          <w:marTop w:val="0"/>
          <w:marBottom w:val="0"/>
          <w:divBdr>
            <w:top w:val="none" w:sz="0" w:space="0" w:color="auto"/>
            <w:left w:val="none" w:sz="0" w:space="0" w:color="auto"/>
            <w:bottom w:val="none" w:sz="0" w:space="0" w:color="auto"/>
            <w:right w:val="none" w:sz="0" w:space="0" w:color="auto"/>
          </w:divBdr>
        </w:div>
        <w:div w:id="2032339293">
          <w:marLeft w:val="0"/>
          <w:marRight w:val="0"/>
          <w:marTop w:val="0"/>
          <w:marBottom w:val="0"/>
          <w:divBdr>
            <w:top w:val="none" w:sz="0" w:space="0" w:color="auto"/>
            <w:left w:val="none" w:sz="0" w:space="0" w:color="auto"/>
            <w:bottom w:val="none" w:sz="0" w:space="0" w:color="auto"/>
            <w:right w:val="none" w:sz="0" w:space="0" w:color="auto"/>
          </w:divBdr>
        </w:div>
        <w:div w:id="962930230">
          <w:marLeft w:val="0"/>
          <w:marRight w:val="0"/>
          <w:marTop w:val="0"/>
          <w:marBottom w:val="0"/>
          <w:divBdr>
            <w:top w:val="none" w:sz="0" w:space="0" w:color="auto"/>
            <w:left w:val="none" w:sz="0" w:space="0" w:color="auto"/>
            <w:bottom w:val="none" w:sz="0" w:space="0" w:color="auto"/>
            <w:right w:val="none" w:sz="0" w:space="0" w:color="auto"/>
          </w:divBdr>
        </w:div>
        <w:div w:id="1927153863">
          <w:marLeft w:val="0"/>
          <w:marRight w:val="0"/>
          <w:marTop w:val="0"/>
          <w:marBottom w:val="0"/>
          <w:divBdr>
            <w:top w:val="none" w:sz="0" w:space="0" w:color="auto"/>
            <w:left w:val="none" w:sz="0" w:space="0" w:color="auto"/>
            <w:bottom w:val="none" w:sz="0" w:space="0" w:color="auto"/>
            <w:right w:val="none" w:sz="0" w:space="0" w:color="auto"/>
          </w:divBdr>
        </w:div>
        <w:div w:id="1410154187">
          <w:marLeft w:val="0"/>
          <w:marRight w:val="0"/>
          <w:marTop w:val="0"/>
          <w:marBottom w:val="0"/>
          <w:divBdr>
            <w:top w:val="none" w:sz="0" w:space="0" w:color="auto"/>
            <w:left w:val="none" w:sz="0" w:space="0" w:color="auto"/>
            <w:bottom w:val="none" w:sz="0" w:space="0" w:color="auto"/>
            <w:right w:val="none" w:sz="0" w:space="0" w:color="auto"/>
          </w:divBdr>
        </w:div>
        <w:div w:id="145125364">
          <w:marLeft w:val="0"/>
          <w:marRight w:val="0"/>
          <w:marTop w:val="0"/>
          <w:marBottom w:val="0"/>
          <w:divBdr>
            <w:top w:val="none" w:sz="0" w:space="0" w:color="auto"/>
            <w:left w:val="none" w:sz="0" w:space="0" w:color="auto"/>
            <w:bottom w:val="none" w:sz="0" w:space="0" w:color="auto"/>
            <w:right w:val="none" w:sz="0" w:space="0" w:color="auto"/>
          </w:divBdr>
        </w:div>
        <w:div w:id="494876271">
          <w:marLeft w:val="0"/>
          <w:marRight w:val="0"/>
          <w:marTop w:val="0"/>
          <w:marBottom w:val="0"/>
          <w:divBdr>
            <w:top w:val="none" w:sz="0" w:space="0" w:color="auto"/>
            <w:left w:val="none" w:sz="0" w:space="0" w:color="auto"/>
            <w:bottom w:val="none" w:sz="0" w:space="0" w:color="auto"/>
            <w:right w:val="none" w:sz="0" w:space="0" w:color="auto"/>
          </w:divBdr>
        </w:div>
        <w:div w:id="1181047935">
          <w:marLeft w:val="0"/>
          <w:marRight w:val="0"/>
          <w:marTop w:val="0"/>
          <w:marBottom w:val="0"/>
          <w:divBdr>
            <w:top w:val="none" w:sz="0" w:space="0" w:color="auto"/>
            <w:left w:val="none" w:sz="0" w:space="0" w:color="auto"/>
            <w:bottom w:val="none" w:sz="0" w:space="0" w:color="auto"/>
            <w:right w:val="none" w:sz="0" w:space="0" w:color="auto"/>
          </w:divBdr>
        </w:div>
        <w:div w:id="489830569">
          <w:marLeft w:val="0"/>
          <w:marRight w:val="0"/>
          <w:marTop w:val="0"/>
          <w:marBottom w:val="0"/>
          <w:divBdr>
            <w:top w:val="none" w:sz="0" w:space="0" w:color="auto"/>
            <w:left w:val="none" w:sz="0" w:space="0" w:color="auto"/>
            <w:bottom w:val="none" w:sz="0" w:space="0" w:color="auto"/>
            <w:right w:val="none" w:sz="0" w:space="0" w:color="auto"/>
          </w:divBdr>
        </w:div>
        <w:div w:id="897940591">
          <w:marLeft w:val="0"/>
          <w:marRight w:val="0"/>
          <w:marTop w:val="0"/>
          <w:marBottom w:val="0"/>
          <w:divBdr>
            <w:top w:val="none" w:sz="0" w:space="0" w:color="auto"/>
            <w:left w:val="none" w:sz="0" w:space="0" w:color="auto"/>
            <w:bottom w:val="none" w:sz="0" w:space="0" w:color="auto"/>
            <w:right w:val="none" w:sz="0" w:space="0" w:color="auto"/>
          </w:divBdr>
        </w:div>
        <w:div w:id="1374503348">
          <w:marLeft w:val="0"/>
          <w:marRight w:val="0"/>
          <w:marTop w:val="0"/>
          <w:marBottom w:val="0"/>
          <w:divBdr>
            <w:top w:val="none" w:sz="0" w:space="0" w:color="auto"/>
            <w:left w:val="none" w:sz="0" w:space="0" w:color="auto"/>
            <w:bottom w:val="none" w:sz="0" w:space="0" w:color="auto"/>
            <w:right w:val="none" w:sz="0" w:space="0" w:color="auto"/>
          </w:divBdr>
        </w:div>
        <w:div w:id="748842631">
          <w:marLeft w:val="0"/>
          <w:marRight w:val="0"/>
          <w:marTop w:val="0"/>
          <w:marBottom w:val="0"/>
          <w:divBdr>
            <w:top w:val="none" w:sz="0" w:space="0" w:color="auto"/>
            <w:left w:val="none" w:sz="0" w:space="0" w:color="auto"/>
            <w:bottom w:val="none" w:sz="0" w:space="0" w:color="auto"/>
            <w:right w:val="none" w:sz="0" w:space="0" w:color="auto"/>
          </w:divBdr>
        </w:div>
        <w:div w:id="1398939555">
          <w:marLeft w:val="0"/>
          <w:marRight w:val="0"/>
          <w:marTop w:val="0"/>
          <w:marBottom w:val="0"/>
          <w:divBdr>
            <w:top w:val="none" w:sz="0" w:space="0" w:color="auto"/>
            <w:left w:val="none" w:sz="0" w:space="0" w:color="auto"/>
            <w:bottom w:val="none" w:sz="0" w:space="0" w:color="auto"/>
            <w:right w:val="none" w:sz="0" w:space="0" w:color="auto"/>
          </w:divBdr>
        </w:div>
        <w:div w:id="1398940851">
          <w:marLeft w:val="0"/>
          <w:marRight w:val="0"/>
          <w:marTop w:val="0"/>
          <w:marBottom w:val="0"/>
          <w:divBdr>
            <w:top w:val="none" w:sz="0" w:space="0" w:color="auto"/>
            <w:left w:val="none" w:sz="0" w:space="0" w:color="auto"/>
            <w:bottom w:val="none" w:sz="0" w:space="0" w:color="auto"/>
            <w:right w:val="none" w:sz="0" w:space="0" w:color="auto"/>
          </w:divBdr>
        </w:div>
        <w:div w:id="2068339615">
          <w:marLeft w:val="0"/>
          <w:marRight w:val="0"/>
          <w:marTop w:val="0"/>
          <w:marBottom w:val="0"/>
          <w:divBdr>
            <w:top w:val="none" w:sz="0" w:space="0" w:color="auto"/>
            <w:left w:val="none" w:sz="0" w:space="0" w:color="auto"/>
            <w:bottom w:val="none" w:sz="0" w:space="0" w:color="auto"/>
            <w:right w:val="none" w:sz="0" w:space="0" w:color="auto"/>
          </w:divBdr>
        </w:div>
        <w:div w:id="289366743">
          <w:marLeft w:val="0"/>
          <w:marRight w:val="0"/>
          <w:marTop w:val="0"/>
          <w:marBottom w:val="0"/>
          <w:divBdr>
            <w:top w:val="none" w:sz="0" w:space="0" w:color="auto"/>
            <w:left w:val="none" w:sz="0" w:space="0" w:color="auto"/>
            <w:bottom w:val="none" w:sz="0" w:space="0" w:color="auto"/>
            <w:right w:val="none" w:sz="0" w:space="0" w:color="auto"/>
          </w:divBdr>
        </w:div>
        <w:div w:id="2089302555">
          <w:marLeft w:val="0"/>
          <w:marRight w:val="0"/>
          <w:marTop w:val="0"/>
          <w:marBottom w:val="0"/>
          <w:divBdr>
            <w:top w:val="none" w:sz="0" w:space="0" w:color="auto"/>
            <w:left w:val="none" w:sz="0" w:space="0" w:color="auto"/>
            <w:bottom w:val="none" w:sz="0" w:space="0" w:color="auto"/>
            <w:right w:val="none" w:sz="0" w:space="0" w:color="auto"/>
          </w:divBdr>
        </w:div>
        <w:div w:id="1025713432">
          <w:marLeft w:val="0"/>
          <w:marRight w:val="0"/>
          <w:marTop w:val="0"/>
          <w:marBottom w:val="0"/>
          <w:divBdr>
            <w:top w:val="none" w:sz="0" w:space="0" w:color="auto"/>
            <w:left w:val="none" w:sz="0" w:space="0" w:color="auto"/>
            <w:bottom w:val="none" w:sz="0" w:space="0" w:color="auto"/>
            <w:right w:val="none" w:sz="0" w:space="0" w:color="auto"/>
          </w:divBdr>
        </w:div>
        <w:div w:id="683482252">
          <w:marLeft w:val="0"/>
          <w:marRight w:val="0"/>
          <w:marTop w:val="0"/>
          <w:marBottom w:val="0"/>
          <w:divBdr>
            <w:top w:val="none" w:sz="0" w:space="0" w:color="auto"/>
            <w:left w:val="none" w:sz="0" w:space="0" w:color="auto"/>
            <w:bottom w:val="none" w:sz="0" w:space="0" w:color="auto"/>
            <w:right w:val="none" w:sz="0" w:space="0" w:color="auto"/>
          </w:divBdr>
        </w:div>
        <w:div w:id="1108547966">
          <w:marLeft w:val="0"/>
          <w:marRight w:val="0"/>
          <w:marTop w:val="0"/>
          <w:marBottom w:val="0"/>
          <w:divBdr>
            <w:top w:val="none" w:sz="0" w:space="0" w:color="auto"/>
            <w:left w:val="none" w:sz="0" w:space="0" w:color="auto"/>
            <w:bottom w:val="none" w:sz="0" w:space="0" w:color="auto"/>
            <w:right w:val="none" w:sz="0" w:space="0" w:color="auto"/>
          </w:divBdr>
        </w:div>
        <w:div w:id="81682985">
          <w:marLeft w:val="0"/>
          <w:marRight w:val="0"/>
          <w:marTop w:val="0"/>
          <w:marBottom w:val="0"/>
          <w:divBdr>
            <w:top w:val="none" w:sz="0" w:space="0" w:color="auto"/>
            <w:left w:val="none" w:sz="0" w:space="0" w:color="auto"/>
            <w:bottom w:val="none" w:sz="0" w:space="0" w:color="auto"/>
            <w:right w:val="none" w:sz="0" w:space="0" w:color="auto"/>
          </w:divBdr>
        </w:div>
        <w:div w:id="1726950028">
          <w:marLeft w:val="0"/>
          <w:marRight w:val="0"/>
          <w:marTop w:val="0"/>
          <w:marBottom w:val="0"/>
          <w:divBdr>
            <w:top w:val="none" w:sz="0" w:space="0" w:color="auto"/>
            <w:left w:val="none" w:sz="0" w:space="0" w:color="auto"/>
            <w:bottom w:val="none" w:sz="0" w:space="0" w:color="auto"/>
            <w:right w:val="none" w:sz="0" w:space="0" w:color="auto"/>
          </w:divBdr>
        </w:div>
        <w:div w:id="1145781004">
          <w:marLeft w:val="0"/>
          <w:marRight w:val="0"/>
          <w:marTop w:val="0"/>
          <w:marBottom w:val="0"/>
          <w:divBdr>
            <w:top w:val="none" w:sz="0" w:space="0" w:color="auto"/>
            <w:left w:val="none" w:sz="0" w:space="0" w:color="auto"/>
            <w:bottom w:val="none" w:sz="0" w:space="0" w:color="auto"/>
            <w:right w:val="none" w:sz="0" w:space="0" w:color="auto"/>
          </w:divBdr>
        </w:div>
      </w:divsChild>
    </w:div>
    <w:div w:id="1586109981">
      <w:bodyDiv w:val="1"/>
      <w:marLeft w:val="0"/>
      <w:marRight w:val="0"/>
      <w:marTop w:val="0"/>
      <w:marBottom w:val="0"/>
      <w:divBdr>
        <w:top w:val="none" w:sz="0" w:space="0" w:color="auto"/>
        <w:left w:val="none" w:sz="0" w:space="0" w:color="auto"/>
        <w:bottom w:val="none" w:sz="0" w:space="0" w:color="auto"/>
        <w:right w:val="none" w:sz="0" w:space="0" w:color="auto"/>
      </w:divBdr>
    </w:div>
    <w:div w:id="1592008617">
      <w:bodyDiv w:val="1"/>
      <w:marLeft w:val="0"/>
      <w:marRight w:val="0"/>
      <w:marTop w:val="0"/>
      <w:marBottom w:val="0"/>
      <w:divBdr>
        <w:top w:val="none" w:sz="0" w:space="0" w:color="auto"/>
        <w:left w:val="none" w:sz="0" w:space="0" w:color="auto"/>
        <w:bottom w:val="none" w:sz="0" w:space="0" w:color="auto"/>
        <w:right w:val="none" w:sz="0" w:space="0" w:color="auto"/>
      </w:divBdr>
    </w:div>
    <w:div w:id="1601984650">
      <w:bodyDiv w:val="1"/>
      <w:marLeft w:val="0"/>
      <w:marRight w:val="0"/>
      <w:marTop w:val="0"/>
      <w:marBottom w:val="0"/>
      <w:divBdr>
        <w:top w:val="none" w:sz="0" w:space="0" w:color="auto"/>
        <w:left w:val="none" w:sz="0" w:space="0" w:color="auto"/>
        <w:bottom w:val="none" w:sz="0" w:space="0" w:color="auto"/>
        <w:right w:val="none" w:sz="0" w:space="0" w:color="auto"/>
      </w:divBdr>
    </w:div>
    <w:div w:id="1609240394">
      <w:bodyDiv w:val="1"/>
      <w:marLeft w:val="0"/>
      <w:marRight w:val="0"/>
      <w:marTop w:val="0"/>
      <w:marBottom w:val="0"/>
      <w:divBdr>
        <w:top w:val="none" w:sz="0" w:space="0" w:color="auto"/>
        <w:left w:val="none" w:sz="0" w:space="0" w:color="auto"/>
        <w:bottom w:val="none" w:sz="0" w:space="0" w:color="auto"/>
        <w:right w:val="none" w:sz="0" w:space="0" w:color="auto"/>
      </w:divBdr>
    </w:div>
    <w:div w:id="1611163177">
      <w:bodyDiv w:val="1"/>
      <w:marLeft w:val="0"/>
      <w:marRight w:val="0"/>
      <w:marTop w:val="0"/>
      <w:marBottom w:val="0"/>
      <w:divBdr>
        <w:top w:val="none" w:sz="0" w:space="0" w:color="auto"/>
        <w:left w:val="none" w:sz="0" w:space="0" w:color="auto"/>
        <w:bottom w:val="none" w:sz="0" w:space="0" w:color="auto"/>
        <w:right w:val="none" w:sz="0" w:space="0" w:color="auto"/>
      </w:divBdr>
    </w:div>
    <w:div w:id="1623882929">
      <w:bodyDiv w:val="1"/>
      <w:marLeft w:val="0"/>
      <w:marRight w:val="0"/>
      <w:marTop w:val="0"/>
      <w:marBottom w:val="0"/>
      <w:divBdr>
        <w:top w:val="none" w:sz="0" w:space="0" w:color="auto"/>
        <w:left w:val="none" w:sz="0" w:space="0" w:color="auto"/>
        <w:bottom w:val="none" w:sz="0" w:space="0" w:color="auto"/>
        <w:right w:val="none" w:sz="0" w:space="0" w:color="auto"/>
      </w:divBdr>
    </w:div>
    <w:div w:id="1633750521">
      <w:bodyDiv w:val="1"/>
      <w:marLeft w:val="0"/>
      <w:marRight w:val="0"/>
      <w:marTop w:val="0"/>
      <w:marBottom w:val="0"/>
      <w:divBdr>
        <w:top w:val="none" w:sz="0" w:space="0" w:color="auto"/>
        <w:left w:val="none" w:sz="0" w:space="0" w:color="auto"/>
        <w:bottom w:val="none" w:sz="0" w:space="0" w:color="auto"/>
        <w:right w:val="none" w:sz="0" w:space="0" w:color="auto"/>
      </w:divBdr>
    </w:div>
    <w:div w:id="1645506990">
      <w:bodyDiv w:val="1"/>
      <w:marLeft w:val="0"/>
      <w:marRight w:val="0"/>
      <w:marTop w:val="0"/>
      <w:marBottom w:val="0"/>
      <w:divBdr>
        <w:top w:val="none" w:sz="0" w:space="0" w:color="auto"/>
        <w:left w:val="none" w:sz="0" w:space="0" w:color="auto"/>
        <w:bottom w:val="none" w:sz="0" w:space="0" w:color="auto"/>
        <w:right w:val="none" w:sz="0" w:space="0" w:color="auto"/>
      </w:divBdr>
    </w:div>
    <w:div w:id="1647737851">
      <w:bodyDiv w:val="1"/>
      <w:marLeft w:val="0"/>
      <w:marRight w:val="0"/>
      <w:marTop w:val="0"/>
      <w:marBottom w:val="0"/>
      <w:divBdr>
        <w:top w:val="none" w:sz="0" w:space="0" w:color="auto"/>
        <w:left w:val="none" w:sz="0" w:space="0" w:color="auto"/>
        <w:bottom w:val="none" w:sz="0" w:space="0" w:color="auto"/>
        <w:right w:val="none" w:sz="0" w:space="0" w:color="auto"/>
      </w:divBdr>
    </w:div>
    <w:div w:id="1650550222">
      <w:bodyDiv w:val="1"/>
      <w:marLeft w:val="0"/>
      <w:marRight w:val="0"/>
      <w:marTop w:val="0"/>
      <w:marBottom w:val="0"/>
      <w:divBdr>
        <w:top w:val="none" w:sz="0" w:space="0" w:color="auto"/>
        <w:left w:val="none" w:sz="0" w:space="0" w:color="auto"/>
        <w:bottom w:val="none" w:sz="0" w:space="0" w:color="auto"/>
        <w:right w:val="none" w:sz="0" w:space="0" w:color="auto"/>
      </w:divBdr>
    </w:div>
    <w:div w:id="1652559514">
      <w:bodyDiv w:val="1"/>
      <w:marLeft w:val="0"/>
      <w:marRight w:val="0"/>
      <w:marTop w:val="0"/>
      <w:marBottom w:val="0"/>
      <w:divBdr>
        <w:top w:val="none" w:sz="0" w:space="0" w:color="auto"/>
        <w:left w:val="none" w:sz="0" w:space="0" w:color="auto"/>
        <w:bottom w:val="none" w:sz="0" w:space="0" w:color="auto"/>
        <w:right w:val="none" w:sz="0" w:space="0" w:color="auto"/>
      </w:divBdr>
      <w:divsChild>
        <w:div w:id="235215170">
          <w:marLeft w:val="0"/>
          <w:marRight w:val="0"/>
          <w:marTop w:val="0"/>
          <w:marBottom w:val="0"/>
          <w:divBdr>
            <w:top w:val="none" w:sz="0" w:space="0" w:color="auto"/>
            <w:left w:val="none" w:sz="0" w:space="0" w:color="auto"/>
            <w:bottom w:val="none" w:sz="0" w:space="0" w:color="auto"/>
            <w:right w:val="none" w:sz="0" w:space="0" w:color="auto"/>
          </w:divBdr>
        </w:div>
        <w:div w:id="345055316">
          <w:marLeft w:val="0"/>
          <w:marRight w:val="0"/>
          <w:marTop w:val="0"/>
          <w:marBottom w:val="0"/>
          <w:divBdr>
            <w:top w:val="none" w:sz="0" w:space="0" w:color="auto"/>
            <w:left w:val="none" w:sz="0" w:space="0" w:color="auto"/>
            <w:bottom w:val="none" w:sz="0" w:space="0" w:color="auto"/>
            <w:right w:val="none" w:sz="0" w:space="0" w:color="auto"/>
          </w:divBdr>
        </w:div>
        <w:div w:id="1129326239">
          <w:marLeft w:val="0"/>
          <w:marRight w:val="0"/>
          <w:marTop w:val="0"/>
          <w:marBottom w:val="0"/>
          <w:divBdr>
            <w:top w:val="none" w:sz="0" w:space="0" w:color="auto"/>
            <w:left w:val="none" w:sz="0" w:space="0" w:color="auto"/>
            <w:bottom w:val="none" w:sz="0" w:space="0" w:color="auto"/>
            <w:right w:val="none" w:sz="0" w:space="0" w:color="auto"/>
          </w:divBdr>
        </w:div>
        <w:div w:id="712925712">
          <w:marLeft w:val="0"/>
          <w:marRight w:val="0"/>
          <w:marTop w:val="0"/>
          <w:marBottom w:val="0"/>
          <w:divBdr>
            <w:top w:val="none" w:sz="0" w:space="0" w:color="auto"/>
            <w:left w:val="none" w:sz="0" w:space="0" w:color="auto"/>
            <w:bottom w:val="none" w:sz="0" w:space="0" w:color="auto"/>
            <w:right w:val="none" w:sz="0" w:space="0" w:color="auto"/>
          </w:divBdr>
        </w:div>
        <w:div w:id="415564774">
          <w:marLeft w:val="0"/>
          <w:marRight w:val="0"/>
          <w:marTop w:val="0"/>
          <w:marBottom w:val="0"/>
          <w:divBdr>
            <w:top w:val="none" w:sz="0" w:space="0" w:color="auto"/>
            <w:left w:val="none" w:sz="0" w:space="0" w:color="auto"/>
            <w:bottom w:val="none" w:sz="0" w:space="0" w:color="auto"/>
            <w:right w:val="none" w:sz="0" w:space="0" w:color="auto"/>
          </w:divBdr>
        </w:div>
        <w:div w:id="407848462">
          <w:marLeft w:val="0"/>
          <w:marRight w:val="0"/>
          <w:marTop w:val="0"/>
          <w:marBottom w:val="0"/>
          <w:divBdr>
            <w:top w:val="none" w:sz="0" w:space="0" w:color="auto"/>
            <w:left w:val="none" w:sz="0" w:space="0" w:color="auto"/>
            <w:bottom w:val="none" w:sz="0" w:space="0" w:color="auto"/>
            <w:right w:val="none" w:sz="0" w:space="0" w:color="auto"/>
          </w:divBdr>
        </w:div>
        <w:div w:id="924461766">
          <w:marLeft w:val="0"/>
          <w:marRight w:val="0"/>
          <w:marTop w:val="0"/>
          <w:marBottom w:val="0"/>
          <w:divBdr>
            <w:top w:val="none" w:sz="0" w:space="0" w:color="auto"/>
            <w:left w:val="none" w:sz="0" w:space="0" w:color="auto"/>
            <w:bottom w:val="none" w:sz="0" w:space="0" w:color="auto"/>
            <w:right w:val="none" w:sz="0" w:space="0" w:color="auto"/>
          </w:divBdr>
        </w:div>
        <w:div w:id="355926611">
          <w:marLeft w:val="0"/>
          <w:marRight w:val="0"/>
          <w:marTop w:val="0"/>
          <w:marBottom w:val="0"/>
          <w:divBdr>
            <w:top w:val="none" w:sz="0" w:space="0" w:color="auto"/>
            <w:left w:val="none" w:sz="0" w:space="0" w:color="auto"/>
            <w:bottom w:val="none" w:sz="0" w:space="0" w:color="auto"/>
            <w:right w:val="none" w:sz="0" w:space="0" w:color="auto"/>
          </w:divBdr>
        </w:div>
        <w:div w:id="789323449">
          <w:marLeft w:val="0"/>
          <w:marRight w:val="0"/>
          <w:marTop w:val="0"/>
          <w:marBottom w:val="0"/>
          <w:divBdr>
            <w:top w:val="none" w:sz="0" w:space="0" w:color="auto"/>
            <w:left w:val="none" w:sz="0" w:space="0" w:color="auto"/>
            <w:bottom w:val="none" w:sz="0" w:space="0" w:color="auto"/>
            <w:right w:val="none" w:sz="0" w:space="0" w:color="auto"/>
          </w:divBdr>
        </w:div>
        <w:div w:id="703601676">
          <w:marLeft w:val="0"/>
          <w:marRight w:val="0"/>
          <w:marTop w:val="0"/>
          <w:marBottom w:val="0"/>
          <w:divBdr>
            <w:top w:val="none" w:sz="0" w:space="0" w:color="auto"/>
            <w:left w:val="none" w:sz="0" w:space="0" w:color="auto"/>
            <w:bottom w:val="none" w:sz="0" w:space="0" w:color="auto"/>
            <w:right w:val="none" w:sz="0" w:space="0" w:color="auto"/>
          </w:divBdr>
        </w:div>
        <w:div w:id="2016372169">
          <w:marLeft w:val="0"/>
          <w:marRight w:val="0"/>
          <w:marTop w:val="0"/>
          <w:marBottom w:val="0"/>
          <w:divBdr>
            <w:top w:val="none" w:sz="0" w:space="0" w:color="auto"/>
            <w:left w:val="none" w:sz="0" w:space="0" w:color="auto"/>
            <w:bottom w:val="none" w:sz="0" w:space="0" w:color="auto"/>
            <w:right w:val="none" w:sz="0" w:space="0" w:color="auto"/>
          </w:divBdr>
        </w:div>
        <w:div w:id="1726031035">
          <w:marLeft w:val="0"/>
          <w:marRight w:val="0"/>
          <w:marTop w:val="0"/>
          <w:marBottom w:val="0"/>
          <w:divBdr>
            <w:top w:val="none" w:sz="0" w:space="0" w:color="auto"/>
            <w:left w:val="none" w:sz="0" w:space="0" w:color="auto"/>
            <w:bottom w:val="none" w:sz="0" w:space="0" w:color="auto"/>
            <w:right w:val="none" w:sz="0" w:space="0" w:color="auto"/>
          </w:divBdr>
        </w:div>
        <w:div w:id="920456623">
          <w:marLeft w:val="0"/>
          <w:marRight w:val="0"/>
          <w:marTop w:val="0"/>
          <w:marBottom w:val="0"/>
          <w:divBdr>
            <w:top w:val="none" w:sz="0" w:space="0" w:color="auto"/>
            <w:left w:val="none" w:sz="0" w:space="0" w:color="auto"/>
            <w:bottom w:val="none" w:sz="0" w:space="0" w:color="auto"/>
            <w:right w:val="none" w:sz="0" w:space="0" w:color="auto"/>
          </w:divBdr>
        </w:div>
        <w:div w:id="1870215453">
          <w:marLeft w:val="0"/>
          <w:marRight w:val="0"/>
          <w:marTop w:val="0"/>
          <w:marBottom w:val="0"/>
          <w:divBdr>
            <w:top w:val="none" w:sz="0" w:space="0" w:color="auto"/>
            <w:left w:val="none" w:sz="0" w:space="0" w:color="auto"/>
            <w:bottom w:val="none" w:sz="0" w:space="0" w:color="auto"/>
            <w:right w:val="none" w:sz="0" w:space="0" w:color="auto"/>
          </w:divBdr>
        </w:div>
        <w:div w:id="501554769">
          <w:marLeft w:val="0"/>
          <w:marRight w:val="0"/>
          <w:marTop w:val="0"/>
          <w:marBottom w:val="0"/>
          <w:divBdr>
            <w:top w:val="none" w:sz="0" w:space="0" w:color="auto"/>
            <w:left w:val="none" w:sz="0" w:space="0" w:color="auto"/>
            <w:bottom w:val="none" w:sz="0" w:space="0" w:color="auto"/>
            <w:right w:val="none" w:sz="0" w:space="0" w:color="auto"/>
          </w:divBdr>
        </w:div>
        <w:div w:id="170602949">
          <w:marLeft w:val="0"/>
          <w:marRight w:val="0"/>
          <w:marTop w:val="0"/>
          <w:marBottom w:val="0"/>
          <w:divBdr>
            <w:top w:val="none" w:sz="0" w:space="0" w:color="auto"/>
            <w:left w:val="none" w:sz="0" w:space="0" w:color="auto"/>
            <w:bottom w:val="none" w:sz="0" w:space="0" w:color="auto"/>
            <w:right w:val="none" w:sz="0" w:space="0" w:color="auto"/>
          </w:divBdr>
        </w:div>
        <w:div w:id="2033335876">
          <w:marLeft w:val="0"/>
          <w:marRight w:val="0"/>
          <w:marTop w:val="0"/>
          <w:marBottom w:val="0"/>
          <w:divBdr>
            <w:top w:val="none" w:sz="0" w:space="0" w:color="auto"/>
            <w:left w:val="none" w:sz="0" w:space="0" w:color="auto"/>
            <w:bottom w:val="none" w:sz="0" w:space="0" w:color="auto"/>
            <w:right w:val="none" w:sz="0" w:space="0" w:color="auto"/>
          </w:divBdr>
        </w:div>
        <w:div w:id="1114717201">
          <w:marLeft w:val="0"/>
          <w:marRight w:val="0"/>
          <w:marTop w:val="0"/>
          <w:marBottom w:val="0"/>
          <w:divBdr>
            <w:top w:val="none" w:sz="0" w:space="0" w:color="auto"/>
            <w:left w:val="none" w:sz="0" w:space="0" w:color="auto"/>
            <w:bottom w:val="none" w:sz="0" w:space="0" w:color="auto"/>
            <w:right w:val="none" w:sz="0" w:space="0" w:color="auto"/>
          </w:divBdr>
        </w:div>
        <w:div w:id="1609195480">
          <w:marLeft w:val="0"/>
          <w:marRight w:val="0"/>
          <w:marTop w:val="0"/>
          <w:marBottom w:val="0"/>
          <w:divBdr>
            <w:top w:val="none" w:sz="0" w:space="0" w:color="auto"/>
            <w:left w:val="none" w:sz="0" w:space="0" w:color="auto"/>
            <w:bottom w:val="none" w:sz="0" w:space="0" w:color="auto"/>
            <w:right w:val="none" w:sz="0" w:space="0" w:color="auto"/>
          </w:divBdr>
        </w:div>
        <w:div w:id="2081828498">
          <w:marLeft w:val="0"/>
          <w:marRight w:val="0"/>
          <w:marTop w:val="0"/>
          <w:marBottom w:val="0"/>
          <w:divBdr>
            <w:top w:val="none" w:sz="0" w:space="0" w:color="auto"/>
            <w:left w:val="none" w:sz="0" w:space="0" w:color="auto"/>
            <w:bottom w:val="none" w:sz="0" w:space="0" w:color="auto"/>
            <w:right w:val="none" w:sz="0" w:space="0" w:color="auto"/>
          </w:divBdr>
        </w:div>
        <w:div w:id="531574671">
          <w:marLeft w:val="0"/>
          <w:marRight w:val="0"/>
          <w:marTop w:val="0"/>
          <w:marBottom w:val="0"/>
          <w:divBdr>
            <w:top w:val="none" w:sz="0" w:space="0" w:color="auto"/>
            <w:left w:val="none" w:sz="0" w:space="0" w:color="auto"/>
            <w:bottom w:val="none" w:sz="0" w:space="0" w:color="auto"/>
            <w:right w:val="none" w:sz="0" w:space="0" w:color="auto"/>
          </w:divBdr>
        </w:div>
        <w:div w:id="422145920">
          <w:marLeft w:val="0"/>
          <w:marRight w:val="0"/>
          <w:marTop w:val="0"/>
          <w:marBottom w:val="0"/>
          <w:divBdr>
            <w:top w:val="none" w:sz="0" w:space="0" w:color="auto"/>
            <w:left w:val="none" w:sz="0" w:space="0" w:color="auto"/>
            <w:bottom w:val="none" w:sz="0" w:space="0" w:color="auto"/>
            <w:right w:val="none" w:sz="0" w:space="0" w:color="auto"/>
          </w:divBdr>
        </w:div>
        <w:div w:id="779370814">
          <w:marLeft w:val="0"/>
          <w:marRight w:val="0"/>
          <w:marTop w:val="0"/>
          <w:marBottom w:val="0"/>
          <w:divBdr>
            <w:top w:val="none" w:sz="0" w:space="0" w:color="auto"/>
            <w:left w:val="none" w:sz="0" w:space="0" w:color="auto"/>
            <w:bottom w:val="none" w:sz="0" w:space="0" w:color="auto"/>
            <w:right w:val="none" w:sz="0" w:space="0" w:color="auto"/>
          </w:divBdr>
        </w:div>
        <w:div w:id="2026202287">
          <w:marLeft w:val="0"/>
          <w:marRight w:val="0"/>
          <w:marTop w:val="0"/>
          <w:marBottom w:val="0"/>
          <w:divBdr>
            <w:top w:val="none" w:sz="0" w:space="0" w:color="auto"/>
            <w:left w:val="none" w:sz="0" w:space="0" w:color="auto"/>
            <w:bottom w:val="none" w:sz="0" w:space="0" w:color="auto"/>
            <w:right w:val="none" w:sz="0" w:space="0" w:color="auto"/>
          </w:divBdr>
        </w:div>
        <w:div w:id="683825204">
          <w:marLeft w:val="0"/>
          <w:marRight w:val="0"/>
          <w:marTop w:val="0"/>
          <w:marBottom w:val="0"/>
          <w:divBdr>
            <w:top w:val="none" w:sz="0" w:space="0" w:color="auto"/>
            <w:left w:val="none" w:sz="0" w:space="0" w:color="auto"/>
            <w:bottom w:val="none" w:sz="0" w:space="0" w:color="auto"/>
            <w:right w:val="none" w:sz="0" w:space="0" w:color="auto"/>
          </w:divBdr>
        </w:div>
      </w:divsChild>
    </w:div>
    <w:div w:id="1653871728">
      <w:bodyDiv w:val="1"/>
      <w:marLeft w:val="0"/>
      <w:marRight w:val="0"/>
      <w:marTop w:val="0"/>
      <w:marBottom w:val="0"/>
      <w:divBdr>
        <w:top w:val="none" w:sz="0" w:space="0" w:color="auto"/>
        <w:left w:val="none" w:sz="0" w:space="0" w:color="auto"/>
        <w:bottom w:val="none" w:sz="0" w:space="0" w:color="auto"/>
        <w:right w:val="none" w:sz="0" w:space="0" w:color="auto"/>
      </w:divBdr>
      <w:divsChild>
        <w:div w:id="28917318">
          <w:marLeft w:val="0"/>
          <w:marRight w:val="0"/>
          <w:marTop w:val="0"/>
          <w:marBottom w:val="0"/>
          <w:divBdr>
            <w:top w:val="none" w:sz="0" w:space="0" w:color="auto"/>
            <w:left w:val="none" w:sz="0" w:space="0" w:color="auto"/>
            <w:bottom w:val="none" w:sz="0" w:space="0" w:color="auto"/>
            <w:right w:val="none" w:sz="0" w:space="0" w:color="auto"/>
          </w:divBdr>
        </w:div>
        <w:div w:id="643434245">
          <w:marLeft w:val="0"/>
          <w:marRight w:val="0"/>
          <w:marTop w:val="0"/>
          <w:marBottom w:val="0"/>
          <w:divBdr>
            <w:top w:val="none" w:sz="0" w:space="0" w:color="auto"/>
            <w:left w:val="none" w:sz="0" w:space="0" w:color="auto"/>
            <w:bottom w:val="none" w:sz="0" w:space="0" w:color="auto"/>
            <w:right w:val="none" w:sz="0" w:space="0" w:color="auto"/>
          </w:divBdr>
        </w:div>
        <w:div w:id="1113865901">
          <w:marLeft w:val="0"/>
          <w:marRight w:val="0"/>
          <w:marTop w:val="0"/>
          <w:marBottom w:val="0"/>
          <w:divBdr>
            <w:top w:val="none" w:sz="0" w:space="0" w:color="auto"/>
            <w:left w:val="none" w:sz="0" w:space="0" w:color="auto"/>
            <w:bottom w:val="none" w:sz="0" w:space="0" w:color="auto"/>
            <w:right w:val="none" w:sz="0" w:space="0" w:color="auto"/>
          </w:divBdr>
        </w:div>
        <w:div w:id="33310071">
          <w:marLeft w:val="0"/>
          <w:marRight w:val="0"/>
          <w:marTop w:val="0"/>
          <w:marBottom w:val="0"/>
          <w:divBdr>
            <w:top w:val="none" w:sz="0" w:space="0" w:color="auto"/>
            <w:left w:val="none" w:sz="0" w:space="0" w:color="auto"/>
            <w:bottom w:val="none" w:sz="0" w:space="0" w:color="auto"/>
            <w:right w:val="none" w:sz="0" w:space="0" w:color="auto"/>
          </w:divBdr>
        </w:div>
        <w:div w:id="2059280706">
          <w:marLeft w:val="0"/>
          <w:marRight w:val="0"/>
          <w:marTop w:val="0"/>
          <w:marBottom w:val="0"/>
          <w:divBdr>
            <w:top w:val="none" w:sz="0" w:space="0" w:color="auto"/>
            <w:left w:val="none" w:sz="0" w:space="0" w:color="auto"/>
            <w:bottom w:val="none" w:sz="0" w:space="0" w:color="auto"/>
            <w:right w:val="none" w:sz="0" w:space="0" w:color="auto"/>
          </w:divBdr>
        </w:div>
        <w:div w:id="1746947698">
          <w:marLeft w:val="0"/>
          <w:marRight w:val="0"/>
          <w:marTop w:val="0"/>
          <w:marBottom w:val="0"/>
          <w:divBdr>
            <w:top w:val="none" w:sz="0" w:space="0" w:color="auto"/>
            <w:left w:val="none" w:sz="0" w:space="0" w:color="auto"/>
            <w:bottom w:val="none" w:sz="0" w:space="0" w:color="auto"/>
            <w:right w:val="none" w:sz="0" w:space="0" w:color="auto"/>
          </w:divBdr>
        </w:div>
        <w:div w:id="191919538">
          <w:marLeft w:val="0"/>
          <w:marRight w:val="0"/>
          <w:marTop w:val="0"/>
          <w:marBottom w:val="0"/>
          <w:divBdr>
            <w:top w:val="none" w:sz="0" w:space="0" w:color="auto"/>
            <w:left w:val="none" w:sz="0" w:space="0" w:color="auto"/>
            <w:bottom w:val="none" w:sz="0" w:space="0" w:color="auto"/>
            <w:right w:val="none" w:sz="0" w:space="0" w:color="auto"/>
          </w:divBdr>
        </w:div>
        <w:div w:id="1424494785">
          <w:marLeft w:val="0"/>
          <w:marRight w:val="0"/>
          <w:marTop w:val="0"/>
          <w:marBottom w:val="0"/>
          <w:divBdr>
            <w:top w:val="none" w:sz="0" w:space="0" w:color="auto"/>
            <w:left w:val="none" w:sz="0" w:space="0" w:color="auto"/>
            <w:bottom w:val="none" w:sz="0" w:space="0" w:color="auto"/>
            <w:right w:val="none" w:sz="0" w:space="0" w:color="auto"/>
          </w:divBdr>
        </w:div>
        <w:div w:id="972101129">
          <w:marLeft w:val="0"/>
          <w:marRight w:val="0"/>
          <w:marTop w:val="0"/>
          <w:marBottom w:val="0"/>
          <w:divBdr>
            <w:top w:val="none" w:sz="0" w:space="0" w:color="auto"/>
            <w:left w:val="none" w:sz="0" w:space="0" w:color="auto"/>
            <w:bottom w:val="none" w:sz="0" w:space="0" w:color="auto"/>
            <w:right w:val="none" w:sz="0" w:space="0" w:color="auto"/>
          </w:divBdr>
        </w:div>
      </w:divsChild>
    </w:div>
    <w:div w:id="1676885646">
      <w:bodyDiv w:val="1"/>
      <w:marLeft w:val="0"/>
      <w:marRight w:val="0"/>
      <w:marTop w:val="0"/>
      <w:marBottom w:val="0"/>
      <w:divBdr>
        <w:top w:val="none" w:sz="0" w:space="0" w:color="auto"/>
        <w:left w:val="none" w:sz="0" w:space="0" w:color="auto"/>
        <w:bottom w:val="none" w:sz="0" w:space="0" w:color="auto"/>
        <w:right w:val="none" w:sz="0" w:space="0" w:color="auto"/>
      </w:divBdr>
    </w:div>
    <w:div w:id="1686781188">
      <w:bodyDiv w:val="1"/>
      <w:marLeft w:val="0"/>
      <w:marRight w:val="0"/>
      <w:marTop w:val="0"/>
      <w:marBottom w:val="0"/>
      <w:divBdr>
        <w:top w:val="none" w:sz="0" w:space="0" w:color="auto"/>
        <w:left w:val="none" w:sz="0" w:space="0" w:color="auto"/>
        <w:bottom w:val="none" w:sz="0" w:space="0" w:color="auto"/>
        <w:right w:val="none" w:sz="0" w:space="0" w:color="auto"/>
      </w:divBdr>
    </w:div>
    <w:div w:id="1698264464">
      <w:bodyDiv w:val="1"/>
      <w:marLeft w:val="0"/>
      <w:marRight w:val="0"/>
      <w:marTop w:val="0"/>
      <w:marBottom w:val="0"/>
      <w:divBdr>
        <w:top w:val="none" w:sz="0" w:space="0" w:color="auto"/>
        <w:left w:val="none" w:sz="0" w:space="0" w:color="auto"/>
        <w:bottom w:val="none" w:sz="0" w:space="0" w:color="auto"/>
        <w:right w:val="none" w:sz="0" w:space="0" w:color="auto"/>
      </w:divBdr>
    </w:div>
    <w:div w:id="1698314558">
      <w:bodyDiv w:val="1"/>
      <w:marLeft w:val="0"/>
      <w:marRight w:val="0"/>
      <w:marTop w:val="0"/>
      <w:marBottom w:val="0"/>
      <w:divBdr>
        <w:top w:val="none" w:sz="0" w:space="0" w:color="auto"/>
        <w:left w:val="none" w:sz="0" w:space="0" w:color="auto"/>
        <w:bottom w:val="none" w:sz="0" w:space="0" w:color="auto"/>
        <w:right w:val="none" w:sz="0" w:space="0" w:color="auto"/>
      </w:divBdr>
    </w:div>
    <w:div w:id="1702198420">
      <w:bodyDiv w:val="1"/>
      <w:marLeft w:val="0"/>
      <w:marRight w:val="0"/>
      <w:marTop w:val="0"/>
      <w:marBottom w:val="0"/>
      <w:divBdr>
        <w:top w:val="none" w:sz="0" w:space="0" w:color="auto"/>
        <w:left w:val="none" w:sz="0" w:space="0" w:color="auto"/>
        <w:bottom w:val="none" w:sz="0" w:space="0" w:color="auto"/>
        <w:right w:val="none" w:sz="0" w:space="0" w:color="auto"/>
      </w:divBdr>
    </w:div>
    <w:div w:id="1702395090">
      <w:bodyDiv w:val="1"/>
      <w:marLeft w:val="0"/>
      <w:marRight w:val="0"/>
      <w:marTop w:val="0"/>
      <w:marBottom w:val="0"/>
      <w:divBdr>
        <w:top w:val="none" w:sz="0" w:space="0" w:color="auto"/>
        <w:left w:val="none" w:sz="0" w:space="0" w:color="auto"/>
        <w:bottom w:val="none" w:sz="0" w:space="0" w:color="auto"/>
        <w:right w:val="none" w:sz="0" w:space="0" w:color="auto"/>
      </w:divBdr>
    </w:div>
    <w:div w:id="1706373228">
      <w:bodyDiv w:val="1"/>
      <w:marLeft w:val="0"/>
      <w:marRight w:val="0"/>
      <w:marTop w:val="0"/>
      <w:marBottom w:val="0"/>
      <w:divBdr>
        <w:top w:val="none" w:sz="0" w:space="0" w:color="auto"/>
        <w:left w:val="none" w:sz="0" w:space="0" w:color="auto"/>
        <w:bottom w:val="none" w:sz="0" w:space="0" w:color="auto"/>
        <w:right w:val="none" w:sz="0" w:space="0" w:color="auto"/>
      </w:divBdr>
    </w:div>
    <w:div w:id="1707675557">
      <w:bodyDiv w:val="1"/>
      <w:marLeft w:val="0"/>
      <w:marRight w:val="0"/>
      <w:marTop w:val="0"/>
      <w:marBottom w:val="0"/>
      <w:divBdr>
        <w:top w:val="none" w:sz="0" w:space="0" w:color="auto"/>
        <w:left w:val="none" w:sz="0" w:space="0" w:color="auto"/>
        <w:bottom w:val="none" w:sz="0" w:space="0" w:color="auto"/>
        <w:right w:val="none" w:sz="0" w:space="0" w:color="auto"/>
      </w:divBdr>
      <w:divsChild>
        <w:div w:id="795565687">
          <w:marLeft w:val="360"/>
          <w:marRight w:val="0"/>
          <w:marTop w:val="0"/>
          <w:marBottom w:val="0"/>
          <w:divBdr>
            <w:top w:val="none" w:sz="0" w:space="0" w:color="auto"/>
            <w:left w:val="none" w:sz="0" w:space="0" w:color="auto"/>
            <w:bottom w:val="none" w:sz="0" w:space="0" w:color="auto"/>
            <w:right w:val="none" w:sz="0" w:space="0" w:color="auto"/>
          </w:divBdr>
        </w:div>
        <w:div w:id="136067286">
          <w:marLeft w:val="360"/>
          <w:marRight w:val="0"/>
          <w:marTop w:val="0"/>
          <w:marBottom w:val="0"/>
          <w:divBdr>
            <w:top w:val="none" w:sz="0" w:space="0" w:color="auto"/>
            <w:left w:val="none" w:sz="0" w:space="0" w:color="auto"/>
            <w:bottom w:val="none" w:sz="0" w:space="0" w:color="auto"/>
            <w:right w:val="none" w:sz="0" w:space="0" w:color="auto"/>
          </w:divBdr>
        </w:div>
        <w:div w:id="1743023268">
          <w:marLeft w:val="360"/>
          <w:marRight w:val="0"/>
          <w:marTop w:val="0"/>
          <w:marBottom w:val="0"/>
          <w:divBdr>
            <w:top w:val="none" w:sz="0" w:space="0" w:color="auto"/>
            <w:left w:val="none" w:sz="0" w:space="0" w:color="auto"/>
            <w:bottom w:val="none" w:sz="0" w:space="0" w:color="auto"/>
            <w:right w:val="none" w:sz="0" w:space="0" w:color="auto"/>
          </w:divBdr>
        </w:div>
      </w:divsChild>
    </w:div>
    <w:div w:id="1709180046">
      <w:bodyDiv w:val="1"/>
      <w:marLeft w:val="0"/>
      <w:marRight w:val="0"/>
      <w:marTop w:val="0"/>
      <w:marBottom w:val="0"/>
      <w:divBdr>
        <w:top w:val="none" w:sz="0" w:space="0" w:color="auto"/>
        <w:left w:val="none" w:sz="0" w:space="0" w:color="auto"/>
        <w:bottom w:val="none" w:sz="0" w:space="0" w:color="auto"/>
        <w:right w:val="none" w:sz="0" w:space="0" w:color="auto"/>
      </w:divBdr>
    </w:div>
    <w:div w:id="1752702067">
      <w:bodyDiv w:val="1"/>
      <w:marLeft w:val="0"/>
      <w:marRight w:val="0"/>
      <w:marTop w:val="0"/>
      <w:marBottom w:val="0"/>
      <w:divBdr>
        <w:top w:val="none" w:sz="0" w:space="0" w:color="auto"/>
        <w:left w:val="none" w:sz="0" w:space="0" w:color="auto"/>
        <w:bottom w:val="none" w:sz="0" w:space="0" w:color="auto"/>
        <w:right w:val="none" w:sz="0" w:space="0" w:color="auto"/>
      </w:divBdr>
    </w:div>
    <w:div w:id="1755390734">
      <w:bodyDiv w:val="1"/>
      <w:marLeft w:val="0"/>
      <w:marRight w:val="0"/>
      <w:marTop w:val="0"/>
      <w:marBottom w:val="0"/>
      <w:divBdr>
        <w:top w:val="none" w:sz="0" w:space="0" w:color="auto"/>
        <w:left w:val="none" w:sz="0" w:space="0" w:color="auto"/>
        <w:bottom w:val="none" w:sz="0" w:space="0" w:color="auto"/>
        <w:right w:val="none" w:sz="0" w:space="0" w:color="auto"/>
      </w:divBdr>
    </w:div>
    <w:div w:id="1757045335">
      <w:bodyDiv w:val="1"/>
      <w:marLeft w:val="0"/>
      <w:marRight w:val="0"/>
      <w:marTop w:val="0"/>
      <w:marBottom w:val="0"/>
      <w:divBdr>
        <w:top w:val="none" w:sz="0" w:space="0" w:color="auto"/>
        <w:left w:val="none" w:sz="0" w:space="0" w:color="auto"/>
        <w:bottom w:val="none" w:sz="0" w:space="0" w:color="auto"/>
        <w:right w:val="none" w:sz="0" w:space="0" w:color="auto"/>
      </w:divBdr>
    </w:div>
    <w:div w:id="1763648377">
      <w:bodyDiv w:val="1"/>
      <w:marLeft w:val="0"/>
      <w:marRight w:val="0"/>
      <w:marTop w:val="0"/>
      <w:marBottom w:val="0"/>
      <w:divBdr>
        <w:top w:val="none" w:sz="0" w:space="0" w:color="auto"/>
        <w:left w:val="none" w:sz="0" w:space="0" w:color="auto"/>
        <w:bottom w:val="none" w:sz="0" w:space="0" w:color="auto"/>
        <w:right w:val="none" w:sz="0" w:space="0" w:color="auto"/>
      </w:divBdr>
    </w:div>
    <w:div w:id="1771656347">
      <w:bodyDiv w:val="1"/>
      <w:marLeft w:val="0"/>
      <w:marRight w:val="0"/>
      <w:marTop w:val="0"/>
      <w:marBottom w:val="0"/>
      <w:divBdr>
        <w:top w:val="none" w:sz="0" w:space="0" w:color="auto"/>
        <w:left w:val="none" w:sz="0" w:space="0" w:color="auto"/>
        <w:bottom w:val="none" w:sz="0" w:space="0" w:color="auto"/>
        <w:right w:val="none" w:sz="0" w:space="0" w:color="auto"/>
      </w:divBdr>
      <w:divsChild>
        <w:div w:id="1121803476">
          <w:marLeft w:val="547"/>
          <w:marRight w:val="0"/>
          <w:marTop w:val="115"/>
          <w:marBottom w:val="0"/>
          <w:divBdr>
            <w:top w:val="none" w:sz="0" w:space="0" w:color="auto"/>
            <w:left w:val="none" w:sz="0" w:space="0" w:color="auto"/>
            <w:bottom w:val="none" w:sz="0" w:space="0" w:color="auto"/>
            <w:right w:val="none" w:sz="0" w:space="0" w:color="auto"/>
          </w:divBdr>
        </w:div>
        <w:div w:id="987126005">
          <w:marLeft w:val="547"/>
          <w:marRight w:val="0"/>
          <w:marTop w:val="115"/>
          <w:marBottom w:val="0"/>
          <w:divBdr>
            <w:top w:val="none" w:sz="0" w:space="0" w:color="auto"/>
            <w:left w:val="none" w:sz="0" w:space="0" w:color="auto"/>
            <w:bottom w:val="none" w:sz="0" w:space="0" w:color="auto"/>
            <w:right w:val="none" w:sz="0" w:space="0" w:color="auto"/>
          </w:divBdr>
        </w:div>
        <w:div w:id="1595358710">
          <w:marLeft w:val="547"/>
          <w:marRight w:val="0"/>
          <w:marTop w:val="115"/>
          <w:marBottom w:val="0"/>
          <w:divBdr>
            <w:top w:val="none" w:sz="0" w:space="0" w:color="auto"/>
            <w:left w:val="none" w:sz="0" w:space="0" w:color="auto"/>
            <w:bottom w:val="none" w:sz="0" w:space="0" w:color="auto"/>
            <w:right w:val="none" w:sz="0" w:space="0" w:color="auto"/>
          </w:divBdr>
        </w:div>
        <w:div w:id="1046638976">
          <w:marLeft w:val="547"/>
          <w:marRight w:val="0"/>
          <w:marTop w:val="115"/>
          <w:marBottom w:val="0"/>
          <w:divBdr>
            <w:top w:val="none" w:sz="0" w:space="0" w:color="auto"/>
            <w:left w:val="none" w:sz="0" w:space="0" w:color="auto"/>
            <w:bottom w:val="none" w:sz="0" w:space="0" w:color="auto"/>
            <w:right w:val="none" w:sz="0" w:space="0" w:color="auto"/>
          </w:divBdr>
        </w:div>
        <w:div w:id="153959524">
          <w:marLeft w:val="547"/>
          <w:marRight w:val="0"/>
          <w:marTop w:val="115"/>
          <w:marBottom w:val="0"/>
          <w:divBdr>
            <w:top w:val="none" w:sz="0" w:space="0" w:color="auto"/>
            <w:left w:val="none" w:sz="0" w:space="0" w:color="auto"/>
            <w:bottom w:val="none" w:sz="0" w:space="0" w:color="auto"/>
            <w:right w:val="none" w:sz="0" w:space="0" w:color="auto"/>
          </w:divBdr>
        </w:div>
      </w:divsChild>
    </w:div>
    <w:div w:id="1773478924">
      <w:bodyDiv w:val="1"/>
      <w:marLeft w:val="0"/>
      <w:marRight w:val="0"/>
      <w:marTop w:val="0"/>
      <w:marBottom w:val="0"/>
      <w:divBdr>
        <w:top w:val="none" w:sz="0" w:space="0" w:color="auto"/>
        <w:left w:val="none" w:sz="0" w:space="0" w:color="auto"/>
        <w:bottom w:val="none" w:sz="0" w:space="0" w:color="auto"/>
        <w:right w:val="none" w:sz="0" w:space="0" w:color="auto"/>
      </w:divBdr>
      <w:divsChild>
        <w:div w:id="1738632007">
          <w:marLeft w:val="0"/>
          <w:marRight w:val="0"/>
          <w:marTop w:val="0"/>
          <w:marBottom w:val="0"/>
          <w:divBdr>
            <w:top w:val="none" w:sz="0" w:space="0" w:color="auto"/>
            <w:left w:val="none" w:sz="0" w:space="0" w:color="auto"/>
            <w:bottom w:val="none" w:sz="0" w:space="0" w:color="auto"/>
            <w:right w:val="none" w:sz="0" w:space="0" w:color="auto"/>
          </w:divBdr>
        </w:div>
        <w:div w:id="654645373">
          <w:marLeft w:val="0"/>
          <w:marRight w:val="0"/>
          <w:marTop w:val="0"/>
          <w:marBottom w:val="0"/>
          <w:divBdr>
            <w:top w:val="none" w:sz="0" w:space="0" w:color="auto"/>
            <w:left w:val="none" w:sz="0" w:space="0" w:color="auto"/>
            <w:bottom w:val="none" w:sz="0" w:space="0" w:color="auto"/>
            <w:right w:val="none" w:sz="0" w:space="0" w:color="auto"/>
          </w:divBdr>
        </w:div>
        <w:div w:id="347102274">
          <w:marLeft w:val="0"/>
          <w:marRight w:val="0"/>
          <w:marTop w:val="0"/>
          <w:marBottom w:val="0"/>
          <w:divBdr>
            <w:top w:val="none" w:sz="0" w:space="0" w:color="auto"/>
            <w:left w:val="none" w:sz="0" w:space="0" w:color="auto"/>
            <w:bottom w:val="none" w:sz="0" w:space="0" w:color="auto"/>
            <w:right w:val="none" w:sz="0" w:space="0" w:color="auto"/>
          </w:divBdr>
        </w:div>
        <w:div w:id="1753425148">
          <w:marLeft w:val="0"/>
          <w:marRight w:val="0"/>
          <w:marTop w:val="0"/>
          <w:marBottom w:val="0"/>
          <w:divBdr>
            <w:top w:val="none" w:sz="0" w:space="0" w:color="auto"/>
            <w:left w:val="none" w:sz="0" w:space="0" w:color="auto"/>
            <w:bottom w:val="none" w:sz="0" w:space="0" w:color="auto"/>
            <w:right w:val="none" w:sz="0" w:space="0" w:color="auto"/>
          </w:divBdr>
        </w:div>
        <w:div w:id="1487358761">
          <w:marLeft w:val="0"/>
          <w:marRight w:val="0"/>
          <w:marTop w:val="0"/>
          <w:marBottom w:val="0"/>
          <w:divBdr>
            <w:top w:val="none" w:sz="0" w:space="0" w:color="auto"/>
            <w:left w:val="none" w:sz="0" w:space="0" w:color="auto"/>
            <w:bottom w:val="none" w:sz="0" w:space="0" w:color="auto"/>
            <w:right w:val="none" w:sz="0" w:space="0" w:color="auto"/>
          </w:divBdr>
        </w:div>
        <w:div w:id="2016687930">
          <w:marLeft w:val="0"/>
          <w:marRight w:val="0"/>
          <w:marTop w:val="0"/>
          <w:marBottom w:val="0"/>
          <w:divBdr>
            <w:top w:val="none" w:sz="0" w:space="0" w:color="auto"/>
            <w:left w:val="none" w:sz="0" w:space="0" w:color="auto"/>
            <w:bottom w:val="none" w:sz="0" w:space="0" w:color="auto"/>
            <w:right w:val="none" w:sz="0" w:space="0" w:color="auto"/>
          </w:divBdr>
        </w:div>
        <w:div w:id="1340229845">
          <w:marLeft w:val="0"/>
          <w:marRight w:val="0"/>
          <w:marTop w:val="0"/>
          <w:marBottom w:val="0"/>
          <w:divBdr>
            <w:top w:val="none" w:sz="0" w:space="0" w:color="auto"/>
            <w:left w:val="none" w:sz="0" w:space="0" w:color="auto"/>
            <w:bottom w:val="none" w:sz="0" w:space="0" w:color="auto"/>
            <w:right w:val="none" w:sz="0" w:space="0" w:color="auto"/>
          </w:divBdr>
        </w:div>
        <w:div w:id="563443713">
          <w:marLeft w:val="0"/>
          <w:marRight w:val="0"/>
          <w:marTop w:val="0"/>
          <w:marBottom w:val="0"/>
          <w:divBdr>
            <w:top w:val="none" w:sz="0" w:space="0" w:color="auto"/>
            <w:left w:val="none" w:sz="0" w:space="0" w:color="auto"/>
            <w:bottom w:val="none" w:sz="0" w:space="0" w:color="auto"/>
            <w:right w:val="none" w:sz="0" w:space="0" w:color="auto"/>
          </w:divBdr>
        </w:div>
        <w:div w:id="1744257828">
          <w:marLeft w:val="0"/>
          <w:marRight w:val="0"/>
          <w:marTop w:val="0"/>
          <w:marBottom w:val="0"/>
          <w:divBdr>
            <w:top w:val="none" w:sz="0" w:space="0" w:color="auto"/>
            <w:left w:val="none" w:sz="0" w:space="0" w:color="auto"/>
            <w:bottom w:val="none" w:sz="0" w:space="0" w:color="auto"/>
            <w:right w:val="none" w:sz="0" w:space="0" w:color="auto"/>
          </w:divBdr>
        </w:div>
        <w:div w:id="1429541155">
          <w:marLeft w:val="0"/>
          <w:marRight w:val="0"/>
          <w:marTop w:val="0"/>
          <w:marBottom w:val="0"/>
          <w:divBdr>
            <w:top w:val="none" w:sz="0" w:space="0" w:color="auto"/>
            <w:left w:val="none" w:sz="0" w:space="0" w:color="auto"/>
            <w:bottom w:val="none" w:sz="0" w:space="0" w:color="auto"/>
            <w:right w:val="none" w:sz="0" w:space="0" w:color="auto"/>
          </w:divBdr>
        </w:div>
        <w:div w:id="1981301744">
          <w:marLeft w:val="0"/>
          <w:marRight w:val="0"/>
          <w:marTop w:val="0"/>
          <w:marBottom w:val="0"/>
          <w:divBdr>
            <w:top w:val="none" w:sz="0" w:space="0" w:color="auto"/>
            <w:left w:val="none" w:sz="0" w:space="0" w:color="auto"/>
            <w:bottom w:val="none" w:sz="0" w:space="0" w:color="auto"/>
            <w:right w:val="none" w:sz="0" w:space="0" w:color="auto"/>
          </w:divBdr>
        </w:div>
        <w:div w:id="1784104827">
          <w:marLeft w:val="0"/>
          <w:marRight w:val="0"/>
          <w:marTop w:val="0"/>
          <w:marBottom w:val="0"/>
          <w:divBdr>
            <w:top w:val="none" w:sz="0" w:space="0" w:color="auto"/>
            <w:left w:val="none" w:sz="0" w:space="0" w:color="auto"/>
            <w:bottom w:val="none" w:sz="0" w:space="0" w:color="auto"/>
            <w:right w:val="none" w:sz="0" w:space="0" w:color="auto"/>
          </w:divBdr>
        </w:div>
        <w:div w:id="1521549481">
          <w:marLeft w:val="0"/>
          <w:marRight w:val="0"/>
          <w:marTop w:val="0"/>
          <w:marBottom w:val="0"/>
          <w:divBdr>
            <w:top w:val="none" w:sz="0" w:space="0" w:color="auto"/>
            <w:left w:val="none" w:sz="0" w:space="0" w:color="auto"/>
            <w:bottom w:val="none" w:sz="0" w:space="0" w:color="auto"/>
            <w:right w:val="none" w:sz="0" w:space="0" w:color="auto"/>
          </w:divBdr>
        </w:div>
        <w:div w:id="1808888763">
          <w:marLeft w:val="0"/>
          <w:marRight w:val="0"/>
          <w:marTop w:val="0"/>
          <w:marBottom w:val="0"/>
          <w:divBdr>
            <w:top w:val="none" w:sz="0" w:space="0" w:color="auto"/>
            <w:left w:val="none" w:sz="0" w:space="0" w:color="auto"/>
            <w:bottom w:val="none" w:sz="0" w:space="0" w:color="auto"/>
            <w:right w:val="none" w:sz="0" w:space="0" w:color="auto"/>
          </w:divBdr>
        </w:div>
        <w:div w:id="27687884">
          <w:marLeft w:val="0"/>
          <w:marRight w:val="0"/>
          <w:marTop w:val="0"/>
          <w:marBottom w:val="0"/>
          <w:divBdr>
            <w:top w:val="none" w:sz="0" w:space="0" w:color="auto"/>
            <w:left w:val="none" w:sz="0" w:space="0" w:color="auto"/>
            <w:bottom w:val="none" w:sz="0" w:space="0" w:color="auto"/>
            <w:right w:val="none" w:sz="0" w:space="0" w:color="auto"/>
          </w:divBdr>
        </w:div>
        <w:div w:id="1532912735">
          <w:marLeft w:val="0"/>
          <w:marRight w:val="0"/>
          <w:marTop w:val="0"/>
          <w:marBottom w:val="0"/>
          <w:divBdr>
            <w:top w:val="none" w:sz="0" w:space="0" w:color="auto"/>
            <w:left w:val="none" w:sz="0" w:space="0" w:color="auto"/>
            <w:bottom w:val="none" w:sz="0" w:space="0" w:color="auto"/>
            <w:right w:val="none" w:sz="0" w:space="0" w:color="auto"/>
          </w:divBdr>
        </w:div>
        <w:div w:id="912666253">
          <w:marLeft w:val="0"/>
          <w:marRight w:val="0"/>
          <w:marTop w:val="0"/>
          <w:marBottom w:val="0"/>
          <w:divBdr>
            <w:top w:val="none" w:sz="0" w:space="0" w:color="auto"/>
            <w:left w:val="none" w:sz="0" w:space="0" w:color="auto"/>
            <w:bottom w:val="none" w:sz="0" w:space="0" w:color="auto"/>
            <w:right w:val="none" w:sz="0" w:space="0" w:color="auto"/>
          </w:divBdr>
        </w:div>
        <w:div w:id="1966813454">
          <w:marLeft w:val="0"/>
          <w:marRight w:val="0"/>
          <w:marTop w:val="0"/>
          <w:marBottom w:val="0"/>
          <w:divBdr>
            <w:top w:val="none" w:sz="0" w:space="0" w:color="auto"/>
            <w:left w:val="none" w:sz="0" w:space="0" w:color="auto"/>
            <w:bottom w:val="none" w:sz="0" w:space="0" w:color="auto"/>
            <w:right w:val="none" w:sz="0" w:space="0" w:color="auto"/>
          </w:divBdr>
        </w:div>
      </w:divsChild>
    </w:div>
    <w:div w:id="1774009450">
      <w:bodyDiv w:val="1"/>
      <w:marLeft w:val="0"/>
      <w:marRight w:val="0"/>
      <w:marTop w:val="0"/>
      <w:marBottom w:val="0"/>
      <w:divBdr>
        <w:top w:val="none" w:sz="0" w:space="0" w:color="auto"/>
        <w:left w:val="none" w:sz="0" w:space="0" w:color="auto"/>
        <w:bottom w:val="none" w:sz="0" w:space="0" w:color="auto"/>
        <w:right w:val="none" w:sz="0" w:space="0" w:color="auto"/>
      </w:divBdr>
      <w:divsChild>
        <w:div w:id="1887063110">
          <w:marLeft w:val="0"/>
          <w:marRight w:val="0"/>
          <w:marTop w:val="0"/>
          <w:marBottom w:val="0"/>
          <w:divBdr>
            <w:top w:val="none" w:sz="0" w:space="0" w:color="auto"/>
            <w:left w:val="none" w:sz="0" w:space="0" w:color="auto"/>
            <w:bottom w:val="none" w:sz="0" w:space="0" w:color="auto"/>
            <w:right w:val="none" w:sz="0" w:space="0" w:color="auto"/>
          </w:divBdr>
        </w:div>
        <w:div w:id="836264426">
          <w:marLeft w:val="0"/>
          <w:marRight w:val="0"/>
          <w:marTop w:val="0"/>
          <w:marBottom w:val="0"/>
          <w:divBdr>
            <w:top w:val="none" w:sz="0" w:space="0" w:color="auto"/>
            <w:left w:val="none" w:sz="0" w:space="0" w:color="auto"/>
            <w:bottom w:val="none" w:sz="0" w:space="0" w:color="auto"/>
            <w:right w:val="none" w:sz="0" w:space="0" w:color="auto"/>
          </w:divBdr>
        </w:div>
        <w:div w:id="2037459233">
          <w:marLeft w:val="0"/>
          <w:marRight w:val="0"/>
          <w:marTop w:val="0"/>
          <w:marBottom w:val="0"/>
          <w:divBdr>
            <w:top w:val="none" w:sz="0" w:space="0" w:color="auto"/>
            <w:left w:val="none" w:sz="0" w:space="0" w:color="auto"/>
            <w:bottom w:val="none" w:sz="0" w:space="0" w:color="auto"/>
            <w:right w:val="none" w:sz="0" w:space="0" w:color="auto"/>
          </w:divBdr>
        </w:div>
        <w:div w:id="1686444856">
          <w:marLeft w:val="0"/>
          <w:marRight w:val="0"/>
          <w:marTop w:val="0"/>
          <w:marBottom w:val="0"/>
          <w:divBdr>
            <w:top w:val="none" w:sz="0" w:space="0" w:color="auto"/>
            <w:left w:val="none" w:sz="0" w:space="0" w:color="auto"/>
            <w:bottom w:val="none" w:sz="0" w:space="0" w:color="auto"/>
            <w:right w:val="none" w:sz="0" w:space="0" w:color="auto"/>
          </w:divBdr>
        </w:div>
        <w:div w:id="1315142136">
          <w:marLeft w:val="0"/>
          <w:marRight w:val="0"/>
          <w:marTop w:val="0"/>
          <w:marBottom w:val="0"/>
          <w:divBdr>
            <w:top w:val="none" w:sz="0" w:space="0" w:color="auto"/>
            <w:left w:val="none" w:sz="0" w:space="0" w:color="auto"/>
            <w:bottom w:val="none" w:sz="0" w:space="0" w:color="auto"/>
            <w:right w:val="none" w:sz="0" w:space="0" w:color="auto"/>
          </w:divBdr>
        </w:div>
        <w:div w:id="989939235">
          <w:marLeft w:val="0"/>
          <w:marRight w:val="0"/>
          <w:marTop w:val="0"/>
          <w:marBottom w:val="0"/>
          <w:divBdr>
            <w:top w:val="none" w:sz="0" w:space="0" w:color="auto"/>
            <w:left w:val="none" w:sz="0" w:space="0" w:color="auto"/>
            <w:bottom w:val="none" w:sz="0" w:space="0" w:color="auto"/>
            <w:right w:val="none" w:sz="0" w:space="0" w:color="auto"/>
          </w:divBdr>
        </w:div>
        <w:div w:id="1150516397">
          <w:marLeft w:val="0"/>
          <w:marRight w:val="0"/>
          <w:marTop w:val="0"/>
          <w:marBottom w:val="0"/>
          <w:divBdr>
            <w:top w:val="none" w:sz="0" w:space="0" w:color="auto"/>
            <w:left w:val="none" w:sz="0" w:space="0" w:color="auto"/>
            <w:bottom w:val="none" w:sz="0" w:space="0" w:color="auto"/>
            <w:right w:val="none" w:sz="0" w:space="0" w:color="auto"/>
          </w:divBdr>
        </w:div>
        <w:div w:id="434445620">
          <w:marLeft w:val="0"/>
          <w:marRight w:val="0"/>
          <w:marTop w:val="0"/>
          <w:marBottom w:val="0"/>
          <w:divBdr>
            <w:top w:val="none" w:sz="0" w:space="0" w:color="auto"/>
            <w:left w:val="none" w:sz="0" w:space="0" w:color="auto"/>
            <w:bottom w:val="none" w:sz="0" w:space="0" w:color="auto"/>
            <w:right w:val="none" w:sz="0" w:space="0" w:color="auto"/>
          </w:divBdr>
        </w:div>
        <w:div w:id="1749959382">
          <w:marLeft w:val="0"/>
          <w:marRight w:val="0"/>
          <w:marTop w:val="0"/>
          <w:marBottom w:val="0"/>
          <w:divBdr>
            <w:top w:val="none" w:sz="0" w:space="0" w:color="auto"/>
            <w:left w:val="none" w:sz="0" w:space="0" w:color="auto"/>
            <w:bottom w:val="none" w:sz="0" w:space="0" w:color="auto"/>
            <w:right w:val="none" w:sz="0" w:space="0" w:color="auto"/>
          </w:divBdr>
        </w:div>
        <w:div w:id="373578415">
          <w:marLeft w:val="0"/>
          <w:marRight w:val="0"/>
          <w:marTop w:val="0"/>
          <w:marBottom w:val="0"/>
          <w:divBdr>
            <w:top w:val="none" w:sz="0" w:space="0" w:color="auto"/>
            <w:left w:val="none" w:sz="0" w:space="0" w:color="auto"/>
            <w:bottom w:val="none" w:sz="0" w:space="0" w:color="auto"/>
            <w:right w:val="none" w:sz="0" w:space="0" w:color="auto"/>
          </w:divBdr>
        </w:div>
        <w:div w:id="54745880">
          <w:marLeft w:val="0"/>
          <w:marRight w:val="0"/>
          <w:marTop w:val="0"/>
          <w:marBottom w:val="0"/>
          <w:divBdr>
            <w:top w:val="none" w:sz="0" w:space="0" w:color="auto"/>
            <w:left w:val="none" w:sz="0" w:space="0" w:color="auto"/>
            <w:bottom w:val="none" w:sz="0" w:space="0" w:color="auto"/>
            <w:right w:val="none" w:sz="0" w:space="0" w:color="auto"/>
          </w:divBdr>
        </w:div>
        <w:div w:id="1402362517">
          <w:marLeft w:val="0"/>
          <w:marRight w:val="0"/>
          <w:marTop w:val="0"/>
          <w:marBottom w:val="0"/>
          <w:divBdr>
            <w:top w:val="none" w:sz="0" w:space="0" w:color="auto"/>
            <w:left w:val="none" w:sz="0" w:space="0" w:color="auto"/>
            <w:bottom w:val="none" w:sz="0" w:space="0" w:color="auto"/>
            <w:right w:val="none" w:sz="0" w:space="0" w:color="auto"/>
          </w:divBdr>
        </w:div>
        <w:div w:id="438527162">
          <w:marLeft w:val="0"/>
          <w:marRight w:val="0"/>
          <w:marTop w:val="0"/>
          <w:marBottom w:val="0"/>
          <w:divBdr>
            <w:top w:val="none" w:sz="0" w:space="0" w:color="auto"/>
            <w:left w:val="none" w:sz="0" w:space="0" w:color="auto"/>
            <w:bottom w:val="none" w:sz="0" w:space="0" w:color="auto"/>
            <w:right w:val="none" w:sz="0" w:space="0" w:color="auto"/>
          </w:divBdr>
        </w:div>
        <w:div w:id="1453749127">
          <w:marLeft w:val="0"/>
          <w:marRight w:val="0"/>
          <w:marTop w:val="0"/>
          <w:marBottom w:val="0"/>
          <w:divBdr>
            <w:top w:val="none" w:sz="0" w:space="0" w:color="auto"/>
            <w:left w:val="none" w:sz="0" w:space="0" w:color="auto"/>
            <w:bottom w:val="none" w:sz="0" w:space="0" w:color="auto"/>
            <w:right w:val="none" w:sz="0" w:space="0" w:color="auto"/>
          </w:divBdr>
        </w:div>
        <w:div w:id="858279806">
          <w:marLeft w:val="0"/>
          <w:marRight w:val="0"/>
          <w:marTop w:val="0"/>
          <w:marBottom w:val="0"/>
          <w:divBdr>
            <w:top w:val="none" w:sz="0" w:space="0" w:color="auto"/>
            <w:left w:val="none" w:sz="0" w:space="0" w:color="auto"/>
            <w:bottom w:val="none" w:sz="0" w:space="0" w:color="auto"/>
            <w:right w:val="none" w:sz="0" w:space="0" w:color="auto"/>
          </w:divBdr>
        </w:div>
        <w:div w:id="1015351237">
          <w:marLeft w:val="0"/>
          <w:marRight w:val="0"/>
          <w:marTop w:val="0"/>
          <w:marBottom w:val="0"/>
          <w:divBdr>
            <w:top w:val="none" w:sz="0" w:space="0" w:color="auto"/>
            <w:left w:val="none" w:sz="0" w:space="0" w:color="auto"/>
            <w:bottom w:val="none" w:sz="0" w:space="0" w:color="auto"/>
            <w:right w:val="none" w:sz="0" w:space="0" w:color="auto"/>
          </w:divBdr>
        </w:div>
        <w:div w:id="239758086">
          <w:marLeft w:val="0"/>
          <w:marRight w:val="0"/>
          <w:marTop w:val="0"/>
          <w:marBottom w:val="0"/>
          <w:divBdr>
            <w:top w:val="none" w:sz="0" w:space="0" w:color="auto"/>
            <w:left w:val="none" w:sz="0" w:space="0" w:color="auto"/>
            <w:bottom w:val="none" w:sz="0" w:space="0" w:color="auto"/>
            <w:right w:val="none" w:sz="0" w:space="0" w:color="auto"/>
          </w:divBdr>
        </w:div>
        <w:div w:id="1570653642">
          <w:marLeft w:val="0"/>
          <w:marRight w:val="0"/>
          <w:marTop w:val="0"/>
          <w:marBottom w:val="0"/>
          <w:divBdr>
            <w:top w:val="none" w:sz="0" w:space="0" w:color="auto"/>
            <w:left w:val="none" w:sz="0" w:space="0" w:color="auto"/>
            <w:bottom w:val="none" w:sz="0" w:space="0" w:color="auto"/>
            <w:right w:val="none" w:sz="0" w:space="0" w:color="auto"/>
          </w:divBdr>
        </w:div>
        <w:div w:id="1789737979">
          <w:marLeft w:val="0"/>
          <w:marRight w:val="0"/>
          <w:marTop w:val="0"/>
          <w:marBottom w:val="0"/>
          <w:divBdr>
            <w:top w:val="none" w:sz="0" w:space="0" w:color="auto"/>
            <w:left w:val="none" w:sz="0" w:space="0" w:color="auto"/>
            <w:bottom w:val="none" w:sz="0" w:space="0" w:color="auto"/>
            <w:right w:val="none" w:sz="0" w:space="0" w:color="auto"/>
          </w:divBdr>
        </w:div>
        <w:div w:id="630282256">
          <w:marLeft w:val="0"/>
          <w:marRight w:val="0"/>
          <w:marTop w:val="0"/>
          <w:marBottom w:val="0"/>
          <w:divBdr>
            <w:top w:val="none" w:sz="0" w:space="0" w:color="auto"/>
            <w:left w:val="none" w:sz="0" w:space="0" w:color="auto"/>
            <w:bottom w:val="none" w:sz="0" w:space="0" w:color="auto"/>
            <w:right w:val="none" w:sz="0" w:space="0" w:color="auto"/>
          </w:divBdr>
        </w:div>
        <w:div w:id="14043899">
          <w:marLeft w:val="0"/>
          <w:marRight w:val="0"/>
          <w:marTop w:val="0"/>
          <w:marBottom w:val="0"/>
          <w:divBdr>
            <w:top w:val="none" w:sz="0" w:space="0" w:color="auto"/>
            <w:left w:val="none" w:sz="0" w:space="0" w:color="auto"/>
            <w:bottom w:val="none" w:sz="0" w:space="0" w:color="auto"/>
            <w:right w:val="none" w:sz="0" w:space="0" w:color="auto"/>
          </w:divBdr>
        </w:div>
        <w:div w:id="197671394">
          <w:marLeft w:val="0"/>
          <w:marRight w:val="0"/>
          <w:marTop w:val="0"/>
          <w:marBottom w:val="0"/>
          <w:divBdr>
            <w:top w:val="none" w:sz="0" w:space="0" w:color="auto"/>
            <w:left w:val="none" w:sz="0" w:space="0" w:color="auto"/>
            <w:bottom w:val="none" w:sz="0" w:space="0" w:color="auto"/>
            <w:right w:val="none" w:sz="0" w:space="0" w:color="auto"/>
          </w:divBdr>
        </w:div>
        <w:div w:id="743913019">
          <w:marLeft w:val="0"/>
          <w:marRight w:val="0"/>
          <w:marTop w:val="0"/>
          <w:marBottom w:val="0"/>
          <w:divBdr>
            <w:top w:val="none" w:sz="0" w:space="0" w:color="auto"/>
            <w:left w:val="none" w:sz="0" w:space="0" w:color="auto"/>
            <w:bottom w:val="none" w:sz="0" w:space="0" w:color="auto"/>
            <w:right w:val="none" w:sz="0" w:space="0" w:color="auto"/>
          </w:divBdr>
        </w:div>
        <w:div w:id="2104836887">
          <w:marLeft w:val="0"/>
          <w:marRight w:val="0"/>
          <w:marTop w:val="0"/>
          <w:marBottom w:val="0"/>
          <w:divBdr>
            <w:top w:val="none" w:sz="0" w:space="0" w:color="auto"/>
            <w:left w:val="none" w:sz="0" w:space="0" w:color="auto"/>
            <w:bottom w:val="none" w:sz="0" w:space="0" w:color="auto"/>
            <w:right w:val="none" w:sz="0" w:space="0" w:color="auto"/>
          </w:divBdr>
        </w:div>
        <w:div w:id="1834099431">
          <w:marLeft w:val="0"/>
          <w:marRight w:val="0"/>
          <w:marTop w:val="0"/>
          <w:marBottom w:val="0"/>
          <w:divBdr>
            <w:top w:val="none" w:sz="0" w:space="0" w:color="auto"/>
            <w:left w:val="none" w:sz="0" w:space="0" w:color="auto"/>
            <w:bottom w:val="none" w:sz="0" w:space="0" w:color="auto"/>
            <w:right w:val="none" w:sz="0" w:space="0" w:color="auto"/>
          </w:divBdr>
        </w:div>
        <w:div w:id="140662759">
          <w:marLeft w:val="0"/>
          <w:marRight w:val="0"/>
          <w:marTop w:val="0"/>
          <w:marBottom w:val="0"/>
          <w:divBdr>
            <w:top w:val="none" w:sz="0" w:space="0" w:color="auto"/>
            <w:left w:val="none" w:sz="0" w:space="0" w:color="auto"/>
            <w:bottom w:val="none" w:sz="0" w:space="0" w:color="auto"/>
            <w:right w:val="none" w:sz="0" w:space="0" w:color="auto"/>
          </w:divBdr>
        </w:div>
        <w:div w:id="1655990105">
          <w:marLeft w:val="0"/>
          <w:marRight w:val="0"/>
          <w:marTop w:val="0"/>
          <w:marBottom w:val="0"/>
          <w:divBdr>
            <w:top w:val="none" w:sz="0" w:space="0" w:color="auto"/>
            <w:left w:val="none" w:sz="0" w:space="0" w:color="auto"/>
            <w:bottom w:val="none" w:sz="0" w:space="0" w:color="auto"/>
            <w:right w:val="none" w:sz="0" w:space="0" w:color="auto"/>
          </w:divBdr>
        </w:div>
      </w:divsChild>
    </w:div>
    <w:div w:id="1774741478">
      <w:bodyDiv w:val="1"/>
      <w:marLeft w:val="0"/>
      <w:marRight w:val="0"/>
      <w:marTop w:val="0"/>
      <w:marBottom w:val="0"/>
      <w:divBdr>
        <w:top w:val="none" w:sz="0" w:space="0" w:color="auto"/>
        <w:left w:val="none" w:sz="0" w:space="0" w:color="auto"/>
        <w:bottom w:val="none" w:sz="0" w:space="0" w:color="auto"/>
        <w:right w:val="none" w:sz="0" w:space="0" w:color="auto"/>
      </w:divBdr>
    </w:div>
    <w:div w:id="1775900333">
      <w:bodyDiv w:val="1"/>
      <w:marLeft w:val="0"/>
      <w:marRight w:val="0"/>
      <w:marTop w:val="0"/>
      <w:marBottom w:val="0"/>
      <w:divBdr>
        <w:top w:val="none" w:sz="0" w:space="0" w:color="auto"/>
        <w:left w:val="none" w:sz="0" w:space="0" w:color="auto"/>
        <w:bottom w:val="none" w:sz="0" w:space="0" w:color="auto"/>
        <w:right w:val="none" w:sz="0" w:space="0" w:color="auto"/>
      </w:divBdr>
    </w:div>
    <w:div w:id="1781097447">
      <w:bodyDiv w:val="1"/>
      <w:marLeft w:val="0"/>
      <w:marRight w:val="0"/>
      <w:marTop w:val="0"/>
      <w:marBottom w:val="0"/>
      <w:divBdr>
        <w:top w:val="none" w:sz="0" w:space="0" w:color="auto"/>
        <w:left w:val="none" w:sz="0" w:space="0" w:color="auto"/>
        <w:bottom w:val="none" w:sz="0" w:space="0" w:color="auto"/>
        <w:right w:val="none" w:sz="0" w:space="0" w:color="auto"/>
      </w:divBdr>
      <w:divsChild>
        <w:div w:id="988436385">
          <w:marLeft w:val="0"/>
          <w:marRight w:val="0"/>
          <w:marTop w:val="0"/>
          <w:marBottom w:val="0"/>
          <w:divBdr>
            <w:top w:val="none" w:sz="0" w:space="0" w:color="auto"/>
            <w:left w:val="none" w:sz="0" w:space="0" w:color="auto"/>
            <w:bottom w:val="none" w:sz="0" w:space="0" w:color="auto"/>
            <w:right w:val="none" w:sz="0" w:space="0" w:color="auto"/>
          </w:divBdr>
        </w:div>
        <w:div w:id="1651669234">
          <w:marLeft w:val="0"/>
          <w:marRight w:val="0"/>
          <w:marTop w:val="0"/>
          <w:marBottom w:val="0"/>
          <w:divBdr>
            <w:top w:val="none" w:sz="0" w:space="0" w:color="auto"/>
            <w:left w:val="none" w:sz="0" w:space="0" w:color="auto"/>
            <w:bottom w:val="none" w:sz="0" w:space="0" w:color="auto"/>
            <w:right w:val="none" w:sz="0" w:space="0" w:color="auto"/>
          </w:divBdr>
        </w:div>
        <w:div w:id="371541192">
          <w:marLeft w:val="0"/>
          <w:marRight w:val="0"/>
          <w:marTop w:val="0"/>
          <w:marBottom w:val="0"/>
          <w:divBdr>
            <w:top w:val="none" w:sz="0" w:space="0" w:color="auto"/>
            <w:left w:val="none" w:sz="0" w:space="0" w:color="auto"/>
            <w:bottom w:val="none" w:sz="0" w:space="0" w:color="auto"/>
            <w:right w:val="none" w:sz="0" w:space="0" w:color="auto"/>
          </w:divBdr>
        </w:div>
        <w:div w:id="1293442656">
          <w:marLeft w:val="0"/>
          <w:marRight w:val="0"/>
          <w:marTop w:val="0"/>
          <w:marBottom w:val="0"/>
          <w:divBdr>
            <w:top w:val="none" w:sz="0" w:space="0" w:color="auto"/>
            <w:left w:val="none" w:sz="0" w:space="0" w:color="auto"/>
            <w:bottom w:val="none" w:sz="0" w:space="0" w:color="auto"/>
            <w:right w:val="none" w:sz="0" w:space="0" w:color="auto"/>
          </w:divBdr>
        </w:div>
        <w:div w:id="511653615">
          <w:marLeft w:val="0"/>
          <w:marRight w:val="0"/>
          <w:marTop w:val="0"/>
          <w:marBottom w:val="0"/>
          <w:divBdr>
            <w:top w:val="none" w:sz="0" w:space="0" w:color="auto"/>
            <w:left w:val="none" w:sz="0" w:space="0" w:color="auto"/>
            <w:bottom w:val="none" w:sz="0" w:space="0" w:color="auto"/>
            <w:right w:val="none" w:sz="0" w:space="0" w:color="auto"/>
          </w:divBdr>
        </w:div>
        <w:div w:id="206339107">
          <w:marLeft w:val="0"/>
          <w:marRight w:val="0"/>
          <w:marTop w:val="0"/>
          <w:marBottom w:val="0"/>
          <w:divBdr>
            <w:top w:val="none" w:sz="0" w:space="0" w:color="auto"/>
            <w:left w:val="none" w:sz="0" w:space="0" w:color="auto"/>
            <w:bottom w:val="none" w:sz="0" w:space="0" w:color="auto"/>
            <w:right w:val="none" w:sz="0" w:space="0" w:color="auto"/>
          </w:divBdr>
        </w:div>
      </w:divsChild>
    </w:div>
    <w:div w:id="1783725814">
      <w:bodyDiv w:val="1"/>
      <w:marLeft w:val="0"/>
      <w:marRight w:val="0"/>
      <w:marTop w:val="0"/>
      <w:marBottom w:val="0"/>
      <w:divBdr>
        <w:top w:val="none" w:sz="0" w:space="0" w:color="auto"/>
        <w:left w:val="none" w:sz="0" w:space="0" w:color="auto"/>
        <w:bottom w:val="none" w:sz="0" w:space="0" w:color="auto"/>
        <w:right w:val="none" w:sz="0" w:space="0" w:color="auto"/>
      </w:divBdr>
    </w:div>
    <w:div w:id="1794127476">
      <w:bodyDiv w:val="1"/>
      <w:marLeft w:val="0"/>
      <w:marRight w:val="0"/>
      <w:marTop w:val="0"/>
      <w:marBottom w:val="0"/>
      <w:divBdr>
        <w:top w:val="none" w:sz="0" w:space="0" w:color="auto"/>
        <w:left w:val="none" w:sz="0" w:space="0" w:color="auto"/>
        <w:bottom w:val="none" w:sz="0" w:space="0" w:color="auto"/>
        <w:right w:val="none" w:sz="0" w:space="0" w:color="auto"/>
      </w:divBdr>
    </w:div>
    <w:div w:id="1794206988">
      <w:bodyDiv w:val="1"/>
      <w:marLeft w:val="0"/>
      <w:marRight w:val="0"/>
      <w:marTop w:val="0"/>
      <w:marBottom w:val="0"/>
      <w:divBdr>
        <w:top w:val="none" w:sz="0" w:space="0" w:color="auto"/>
        <w:left w:val="none" w:sz="0" w:space="0" w:color="auto"/>
        <w:bottom w:val="none" w:sz="0" w:space="0" w:color="auto"/>
        <w:right w:val="none" w:sz="0" w:space="0" w:color="auto"/>
      </w:divBdr>
    </w:div>
    <w:div w:id="1808011634">
      <w:bodyDiv w:val="1"/>
      <w:marLeft w:val="0"/>
      <w:marRight w:val="0"/>
      <w:marTop w:val="0"/>
      <w:marBottom w:val="0"/>
      <w:divBdr>
        <w:top w:val="none" w:sz="0" w:space="0" w:color="auto"/>
        <w:left w:val="none" w:sz="0" w:space="0" w:color="auto"/>
        <w:bottom w:val="none" w:sz="0" w:space="0" w:color="auto"/>
        <w:right w:val="none" w:sz="0" w:space="0" w:color="auto"/>
      </w:divBdr>
    </w:div>
    <w:div w:id="1814635109">
      <w:bodyDiv w:val="1"/>
      <w:marLeft w:val="0"/>
      <w:marRight w:val="0"/>
      <w:marTop w:val="0"/>
      <w:marBottom w:val="0"/>
      <w:divBdr>
        <w:top w:val="none" w:sz="0" w:space="0" w:color="auto"/>
        <w:left w:val="none" w:sz="0" w:space="0" w:color="auto"/>
        <w:bottom w:val="none" w:sz="0" w:space="0" w:color="auto"/>
        <w:right w:val="none" w:sz="0" w:space="0" w:color="auto"/>
      </w:divBdr>
      <w:divsChild>
        <w:div w:id="1765111375">
          <w:marLeft w:val="150"/>
          <w:marRight w:val="150"/>
          <w:marTop w:val="225"/>
          <w:marBottom w:val="0"/>
          <w:divBdr>
            <w:top w:val="none" w:sz="0" w:space="0" w:color="auto"/>
            <w:left w:val="none" w:sz="0" w:space="0" w:color="auto"/>
            <w:bottom w:val="none" w:sz="0" w:space="0" w:color="auto"/>
            <w:right w:val="none" w:sz="0" w:space="0" w:color="auto"/>
          </w:divBdr>
          <w:divsChild>
            <w:div w:id="9641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3316">
      <w:bodyDiv w:val="1"/>
      <w:marLeft w:val="0"/>
      <w:marRight w:val="0"/>
      <w:marTop w:val="0"/>
      <w:marBottom w:val="0"/>
      <w:divBdr>
        <w:top w:val="none" w:sz="0" w:space="0" w:color="auto"/>
        <w:left w:val="none" w:sz="0" w:space="0" w:color="auto"/>
        <w:bottom w:val="none" w:sz="0" w:space="0" w:color="auto"/>
        <w:right w:val="none" w:sz="0" w:space="0" w:color="auto"/>
      </w:divBdr>
    </w:div>
    <w:div w:id="1822845259">
      <w:bodyDiv w:val="1"/>
      <w:marLeft w:val="0"/>
      <w:marRight w:val="0"/>
      <w:marTop w:val="0"/>
      <w:marBottom w:val="0"/>
      <w:divBdr>
        <w:top w:val="none" w:sz="0" w:space="0" w:color="auto"/>
        <w:left w:val="none" w:sz="0" w:space="0" w:color="auto"/>
        <w:bottom w:val="none" w:sz="0" w:space="0" w:color="auto"/>
        <w:right w:val="none" w:sz="0" w:space="0" w:color="auto"/>
      </w:divBdr>
    </w:div>
    <w:div w:id="1827279709">
      <w:bodyDiv w:val="1"/>
      <w:marLeft w:val="0"/>
      <w:marRight w:val="0"/>
      <w:marTop w:val="0"/>
      <w:marBottom w:val="0"/>
      <w:divBdr>
        <w:top w:val="none" w:sz="0" w:space="0" w:color="auto"/>
        <w:left w:val="none" w:sz="0" w:space="0" w:color="auto"/>
        <w:bottom w:val="none" w:sz="0" w:space="0" w:color="auto"/>
        <w:right w:val="none" w:sz="0" w:space="0" w:color="auto"/>
      </w:divBdr>
    </w:div>
    <w:div w:id="1835339057">
      <w:bodyDiv w:val="1"/>
      <w:marLeft w:val="0"/>
      <w:marRight w:val="0"/>
      <w:marTop w:val="0"/>
      <w:marBottom w:val="0"/>
      <w:divBdr>
        <w:top w:val="none" w:sz="0" w:space="0" w:color="auto"/>
        <w:left w:val="none" w:sz="0" w:space="0" w:color="auto"/>
        <w:bottom w:val="none" w:sz="0" w:space="0" w:color="auto"/>
        <w:right w:val="none" w:sz="0" w:space="0" w:color="auto"/>
      </w:divBdr>
    </w:div>
    <w:div w:id="1842698335">
      <w:bodyDiv w:val="1"/>
      <w:marLeft w:val="0"/>
      <w:marRight w:val="0"/>
      <w:marTop w:val="0"/>
      <w:marBottom w:val="0"/>
      <w:divBdr>
        <w:top w:val="none" w:sz="0" w:space="0" w:color="auto"/>
        <w:left w:val="none" w:sz="0" w:space="0" w:color="auto"/>
        <w:bottom w:val="none" w:sz="0" w:space="0" w:color="auto"/>
        <w:right w:val="none" w:sz="0" w:space="0" w:color="auto"/>
      </w:divBdr>
      <w:divsChild>
        <w:div w:id="2134521209">
          <w:marLeft w:val="0"/>
          <w:marRight w:val="0"/>
          <w:marTop w:val="0"/>
          <w:marBottom w:val="0"/>
          <w:divBdr>
            <w:top w:val="none" w:sz="0" w:space="0" w:color="auto"/>
            <w:left w:val="none" w:sz="0" w:space="0" w:color="auto"/>
            <w:bottom w:val="none" w:sz="0" w:space="0" w:color="auto"/>
            <w:right w:val="none" w:sz="0" w:space="0" w:color="auto"/>
          </w:divBdr>
        </w:div>
        <w:div w:id="1909685847">
          <w:marLeft w:val="0"/>
          <w:marRight w:val="0"/>
          <w:marTop w:val="0"/>
          <w:marBottom w:val="0"/>
          <w:divBdr>
            <w:top w:val="none" w:sz="0" w:space="0" w:color="auto"/>
            <w:left w:val="none" w:sz="0" w:space="0" w:color="auto"/>
            <w:bottom w:val="none" w:sz="0" w:space="0" w:color="auto"/>
            <w:right w:val="none" w:sz="0" w:space="0" w:color="auto"/>
          </w:divBdr>
        </w:div>
        <w:div w:id="2104102547">
          <w:marLeft w:val="0"/>
          <w:marRight w:val="0"/>
          <w:marTop w:val="0"/>
          <w:marBottom w:val="0"/>
          <w:divBdr>
            <w:top w:val="none" w:sz="0" w:space="0" w:color="auto"/>
            <w:left w:val="none" w:sz="0" w:space="0" w:color="auto"/>
            <w:bottom w:val="none" w:sz="0" w:space="0" w:color="auto"/>
            <w:right w:val="none" w:sz="0" w:space="0" w:color="auto"/>
          </w:divBdr>
        </w:div>
        <w:div w:id="1000700077">
          <w:marLeft w:val="0"/>
          <w:marRight w:val="0"/>
          <w:marTop w:val="0"/>
          <w:marBottom w:val="0"/>
          <w:divBdr>
            <w:top w:val="none" w:sz="0" w:space="0" w:color="auto"/>
            <w:left w:val="none" w:sz="0" w:space="0" w:color="auto"/>
            <w:bottom w:val="none" w:sz="0" w:space="0" w:color="auto"/>
            <w:right w:val="none" w:sz="0" w:space="0" w:color="auto"/>
          </w:divBdr>
        </w:div>
        <w:div w:id="924074803">
          <w:marLeft w:val="0"/>
          <w:marRight w:val="0"/>
          <w:marTop w:val="0"/>
          <w:marBottom w:val="0"/>
          <w:divBdr>
            <w:top w:val="none" w:sz="0" w:space="0" w:color="auto"/>
            <w:left w:val="none" w:sz="0" w:space="0" w:color="auto"/>
            <w:bottom w:val="none" w:sz="0" w:space="0" w:color="auto"/>
            <w:right w:val="none" w:sz="0" w:space="0" w:color="auto"/>
          </w:divBdr>
        </w:div>
        <w:div w:id="213197058">
          <w:marLeft w:val="0"/>
          <w:marRight w:val="0"/>
          <w:marTop w:val="0"/>
          <w:marBottom w:val="0"/>
          <w:divBdr>
            <w:top w:val="none" w:sz="0" w:space="0" w:color="auto"/>
            <w:left w:val="none" w:sz="0" w:space="0" w:color="auto"/>
            <w:bottom w:val="none" w:sz="0" w:space="0" w:color="auto"/>
            <w:right w:val="none" w:sz="0" w:space="0" w:color="auto"/>
          </w:divBdr>
        </w:div>
        <w:div w:id="1767268600">
          <w:marLeft w:val="0"/>
          <w:marRight w:val="0"/>
          <w:marTop w:val="0"/>
          <w:marBottom w:val="0"/>
          <w:divBdr>
            <w:top w:val="none" w:sz="0" w:space="0" w:color="auto"/>
            <w:left w:val="none" w:sz="0" w:space="0" w:color="auto"/>
            <w:bottom w:val="none" w:sz="0" w:space="0" w:color="auto"/>
            <w:right w:val="none" w:sz="0" w:space="0" w:color="auto"/>
          </w:divBdr>
        </w:div>
        <w:div w:id="1090659871">
          <w:marLeft w:val="0"/>
          <w:marRight w:val="0"/>
          <w:marTop w:val="0"/>
          <w:marBottom w:val="0"/>
          <w:divBdr>
            <w:top w:val="none" w:sz="0" w:space="0" w:color="auto"/>
            <w:left w:val="none" w:sz="0" w:space="0" w:color="auto"/>
            <w:bottom w:val="none" w:sz="0" w:space="0" w:color="auto"/>
            <w:right w:val="none" w:sz="0" w:space="0" w:color="auto"/>
          </w:divBdr>
        </w:div>
        <w:div w:id="2042049511">
          <w:marLeft w:val="0"/>
          <w:marRight w:val="0"/>
          <w:marTop w:val="0"/>
          <w:marBottom w:val="0"/>
          <w:divBdr>
            <w:top w:val="none" w:sz="0" w:space="0" w:color="auto"/>
            <w:left w:val="none" w:sz="0" w:space="0" w:color="auto"/>
            <w:bottom w:val="none" w:sz="0" w:space="0" w:color="auto"/>
            <w:right w:val="none" w:sz="0" w:space="0" w:color="auto"/>
          </w:divBdr>
        </w:div>
        <w:div w:id="1021735542">
          <w:marLeft w:val="0"/>
          <w:marRight w:val="0"/>
          <w:marTop w:val="0"/>
          <w:marBottom w:val="0"/>
          <w:divBdr>
            <w:top w:val="none" w:sz="0" w:space="0" w:color="auto"/>
            <w:left w:val="none" w:sz="0" w:space="0" w:color="auto"/>
            <w:bottom w:val="none" w:sz="0" w:space="0" w:color="auto"/>
            <w:right w:val="none" w:sz="0" w:space="0" w:color="auto"/>
          </w:divBdr>
        </w:div>
        <w:div w:id="1258293418">
          <w:marLeft w:val="0"/>
          <w:marRight w:val="0"/>
          <w:marTop w:val="0"/>
          <w:marBottom w:val="0"/>
          <w:divBdr>
            <w:top w:val="none" w:sz="0" w:space="0" w:color="auto"/>
            <w:left w:val="none" w:sz="0" w:space="0" w:color="auto"/>
            <w:bottom w:val="none" w:sz="0" w:space="0" w:color="auto"/>
            <w:right w:val="none" w:sz="0" w:space="0" w:color="auto"/>
          </w:divBdr>
        </w:div>
      </w:divsChild>
    </w:div>
    <w:div w:id="1843739987">
      <w:bodyDiv w:val="1"/>
      <w:marLeft w:val="0"/>
      <w:marRight w:val="0"/>
      <w:marTop w:val="0"/>
      <w:marBottom w:val="0"/>
      <w:divBdr>
        <w:top w:val="none" w:sz="0" w:space="0" w:color="auto"/>
        <w:left w:val="none" w:sz="0" w:space="0" w:color="auto"/>
        <w:bottom w:val="none" w:sz="0" w:space="0" w:color="auto"/>
        <w:right w:val="none" w:sz="0" w:space="0" w:color="auto"/>
      </w:divBdr>
    </w:div>
    <w:div w:id="1844196235">
      <w:bodyDiv w:val="1"/>
      <w:marLeft w:val="0"/>
      <w:marRight w:val="0"/>
      <w:marTop w:val="0"/>
      <w:marBottom w:val="0"/>
      <w:divBdr>
        <w:top w:val="none" w:sz="0" w:space="0" w:color="auto"/>
        <w:left w:val="none" w:sz="0" w:space="0" w:color="auto"/>
        <w:bottom w:val="none" w:sz="0" w:space="0" w:color="auto"/>
        <w:right w:val="none" w:sz="0" w:space="0" w:color="auto"/>
      </w:divBdr>
    </w:div>
    <w:div w:id="1848246929">
      <w:bodyDiv w:val="1"/>
      <w:marLeft w:val="0"/>
      <w:marRight w:val="0"/>
      <w:marTop w:val="0"/>
      <w:marBottom w:val="0"/>
      <w:divBdr>
        <w:top w:val="none" w:sz="0" w:space="0" w:color="auto"/>
        <w:left w:val="none" w:sz="0" w:space="0" w:color="auto"/>
        <w:bottom w:val="none" w:sz="0" w:space="0" w:color="auto"/>
        <w:right w:val="none" w:sz="0" w:space="0" w:color="auto"/>
      </w:divBdr>
      <w:divsChild>
        <w:div w:id="418991498">
          <w:marLeft w:val="0"/>
          <w:marRight w:val="0"/>
          <w:marTop w:val="0"/>
          <w:marBottom w:val="0"/>
          <w:divBdr>
            <w:top w:val="none" w:sz="0" w:space="0" w:color="auto"/>
            <w:left w:val="none" w:sz="0" w:space="0" w:color="auto"/>
            <w:bottom w:val="none" w:sz="0" w:space="0" w:color="auto"/>
            <w:right w:val="none" w:sz="0" w:space="0" w:color="auto"/>
          </w:divBdr>
        </w:div>
        <w:div w:id="1271359108">
          <w:marLeft w:val="0"/>
          <w:marRight w:val="0"/>
          <w:marTop w:val="0"/>
          <w:marBottom w:val="0"/>
          <w:divBdr>
            <w:top w:val="none" w:sz="0" w:space="0" w:color="auto"/>
            <w:left w:val="none" w:sz="0" w:space="0" w:color="auto"/>
            <w:bottom w:val="none" w:sz="0" w:space="0" w:color="auto"/>
            <w:right w:val="none" w:sz="0" w:space="0" w:color="auto"/>
          </w:divBdr>
        </w:div>
        <w:div w:id="1824083933">
          <w:marLeft w:val="0"/>
          <w:marRight w:val="0"/>
          <w:marTop w:val="0"/>
          <w:marBottom w:val="0"/>
          <w:divBdr>
            <w:top w:val="none" w:sz="0" w:space="0" w:color="auto"/>
            <w:left w:val="none" w:sz="0" w:space="0" w:color="auto"/>
            <w:bottom w:val="none" w:sz="0" w:space="0" w:color="auto"/>
            <w:right w:val="none" w:sz="0" w:space="0" w:color="auto"/>
          </w:divBdr>
        </w:div>
        <w:div w:id="1780221723">
          <w:marLeft w:val="0"/>
          <w:marRight w:val="0"/>
          <w:marTop w:val="0"/>
          <w:marBottom w:val="0"/>
          <w:divBdr>
            <w:top w:val="none" w:sz="0" w:space="0" w:color="auto"/>
            <w:left w:val="none" w:sz="0" w:space="0" w:color="auto"/>
            <w:bottom w:val="none" w:sz="0" w:space="0" w:color="auto"/>
            <w:right w:val="none" w:sz="0" w:space="0" w:color="auto"/>
          </w:divBdr>
        </w:div>
        <w:div w:id="782387594">
          <w:marLeft w:val="0"/>
          <w:marRight w:val="0"/>
          <w:marTop w:val="0"/>
          <w:marBottom w:val="0"/>
          <w:divBdr>
            <w:top w:val="none" w:sz="0" w:space="0" w:color="auto"/>
            <w:left w:val="none" w:sz="0" w:space="0" w:color="auto"/>
            <w:bottom w:val="none" w:sz="0" w:space="0" w:color="auto"/>
            <w:right w:val="none" w:sz="0" w:space="0" w:color="auto"/>
          </w:divBdr>
        </w:div>
        <w:div w:id="1184129356">
          <w:marLeft w:val="0"/>
          <w:marRight w:val="0"/>
          <w:marTop w:val="0"/>
          <w:marBottom w:val="0"/>
          <w:divBdr>
            <w:top w:val="none" w:sz="0" w:space="0" w:color="auto"/>
            <w:left w:val="none" w:sz="0" w:space="0" w:color="auto"/>
            <w:bottom w:val="none" w:sz="0" w:space="0" w:color="auto"/>
            <w:right w:val="none" w:sz="0" w:space="0" w:color="auto"/>
          </w:divBdr>
        </w:div>
        <w:div w:id="1460686325">
          <w:marLeft w:val="0"/>
          <w:marRight w:val="0"/>
          <w:marTop w:val="0"/>
          <w:marBottom w:val="0"/>
          <w:divBdr>
            <w:top w:val="none" w:sz="0" w:space="0" w:color="auto"/>
            <w:left w:val="none" w:sz="0" w:space="0" w:color="auto"/>
            <w:bottom w:val="none" w:sz="0" w:space="0" w:color="auto"/>
            <w:right w:val="none" w:sz="0" w:space="0" w:color="auto"/>
          </w:divBdr>
        </w:div>
        <w:div w:id="1099563784">
          <w:marLeft w:val="0"/>
          <w:marRight w:val="0"/>
          <w:marTop w:val="0"/>
          <w:marBottom w:val="0"/>
          <w:divBdr>
            <w:top w:val="none" w:sz="0" w:space="0" w:color="auto"/>
            <w:left w:val="none" w:sz="0" w:space="0" w:color="auto"/>
            <w:bottom w:val="none" w:sz="0" w:space="0" w:color="auto"/>
            <w:right w:val="none" w:sz="0" w:space="0" w:color="auto"/>
          </w:divBdr>
        </w:div>
        <w:div w:id="1590501733">
          <w:marLeft w:val="0"/>
          <w:marRight w:val="0"/>
          <w:marTop w:val="0"/>
          <w:marBottom w:val="0"/>
          <w:divBdr>
            <w:top w:val="none" w:sz="0" w:space="0" w:color="auto"/>
            <w:left w:val="none" w:sz="0" w:space="0" w:color="auto"/>
            <w:bottom w:val="none" w:sz="0" w:space="0" w:color="auto"/>
            <w:right w:val="none" w:sz="0" w:space="0" w:color="auto"/>
          </w:divBdr>
        </w:div>
        <w:div w:id="816654753">
          <w:marLeft w:val="0"/>
          <w:marRight w:val="0"/>
          <w:marTop w:val="0"/>
          <w:marBottom w:val="0"/>
          <w:divBdr>
            <w:top w:val="none" w:sz="0" w:space="0" w:color="auto"/>
            <w:left w:val="none" w:sz="0" w:space="0" w:color="auto"/>
            <w:bottom w:val="none" w:sz="0" w:space="0" w:color="auto"/>
            <w:right w:val="none" w:sz="0" w:space="0" w:color="auto"/>
          </w:divBdr>
        </w:div>
        <w:div w:id="153643234">
          <w:marLeft w:val="0"/>
          <w:marRight w:val="0"/>
          <w:marTop w:val="0"/>
          <w:marBottom w:val="0"/>
          <w:divBdr>
            <w:top w:val="none" w:sz="0" w:space="0" w:color="auto"/>
            <w:left w:val="none" w:sz="0" w:space="0" w:color="auto"/>
            <w:bottom w:val="none" w:sz="0" w:space="0" w:color="auto"/>
            <w:right w:val="none" w:sz="0" w:space="0" w:color="auto"/>
          </w:divBdr>
        </w:div>
        <w:div w:id="985167773">
          <w:marLeft w:val="0"/>
          <w:marRight w:val="0"/>
          <w:marTop w:val="0"/>
          <w:marBottom w:val="0"/>
          <w:divBdr>
            <w:top w:val="none" w:sz="0" w:space="0" w:color="auto"/>
            <w:left w:val="none" w:sz="0" w:space="0" w:color="auto"/>
            <w:bottom w:val="none" w:sz="0" w:space="0" w:color="auto"/>
            <w:right w:val="none" w:sz="0" w:space="0" w:color="auto"/>
          </w:divBdr>
        </w:div>
      </w:divsChild>
    </w:div>
    <w:div w:id="1849447143">
      <w:bodyDiv w:val="1"/>
      <w:marLeft w:val="0"/>
      <w:marRight w:val="0"/>
      <w:marTop w:val="0"/>
      <w:marBottom w:val="0"/>
      <w:divBdr>
        <w:top w:val="none" w:sz="0" w:space="0" w:color="auto"/>
        <w:left w:val="none" w:sz="0" w:space="0" w:color="auto"/>
        <w:bottom w:val="none" w:sz="0" w:space="0" w:color="auto"/>
        <w:right w:val="none" w:sz="0" w:space="0" w:color="auto"/>
      </w:divBdr>
    </w:div>
    <w:div w:id="1866863621">
      <w:bodyDiv w:val="1"/>
      <w:marLeft w:val="0"/>
      <w:marRight w:val="0"/>
      <w:marTop w:val="0"/>
      <w:marBottom w:val="0"/>
      <w:divBdr>
        <w:top w:val="none" w:sz="0" w:space="0" w:color="auto"/>
        <w:left w:val="none" w:sz="0" w:space="0" w:color="auto"/>
        <w:bottom w:val="none" w:sz="0" w:space="0" w:color="auto"/>
        <w:right w:val="none" w:sz="0" w:space="0" w:color="auto"/>
      </w:divBdr>
    </w:div>
    <w:div w:id="1867936624">
      <w:bodyDiv w:val="1"/>
      <w:marLeft w:val="0"/>
      <w:marRight w:val="0"/>
      <w:marTop w:val="0"/>
      <w:marBottom w:val="0"/>
      <w:divBdr>
        <w:top w:val="none" w:sz="0" w:space="0" w:color="auto"/>
        <w:left w:val="none" w:sz="0" w:space="0" w:color="auto"/>
        <w:bottom w:val="none" w:sz="0" w:space="0" w:color="auto"/>
        <w:right w:val="none" w:sz="0" w:space="0" w:color="auto"/>
      </w:divBdr>
      <w:divsChild>
        <w:div w:id="248975626">
          <w:marLeft w:val="0"/>
          <w:marRight w:val="0"/>
          <w:marTop w:val="0"/>
          <w:marBottom w:val="0"/>
          <w:divBdr>
            <w:top w:val="none" w:sz="0" w:space="0" w:color="auto"/>
            <w:left w:val="none" w:sz="0" w:space="0" w:color="auto"/>
            <w:bottom w:val="none" w:sz="0" w:space="0" w:color="auto"/>
            <w:right w:val="none" w:sz="0" w:space="0" w:color="auto"/>
          </w:divBdr>
        </w:div>
        <w:div w:id="1088111843">
          <w:marLeft w:val="0"/>
          <w:marRight w:val="0"/>
          <w:marTop w:val="0"/>
          <w:marBottom w:val="0"/>
          <w:divBdr>
            <w:top w:val="none" w:sz="0" w:space="0" w:color="auto"/>
            <w:left w:val="none" w:sz="0" w:space="0" w:color="auto"/>
            <w:bottom w:val="none" w:sz="0" w:space="0" w:color="auto"/>
            <w:right w:val="none" w:sz="0" w:space="0" w:color="auto"/>
          </w:divBdr>
        </w:div>
        <w:div w:id="1279139457">
          <w:marLeft w:val="0"/>
          <w:marRight w:val="0"/>
          <w:marTop w:val="0"/>
          <w:marBottom w:val="0"/>
          <w:divBdr>
            <w:top w:val="none" w:sz="0" w:space="0" w:color="auto"/>
            <w:left w:val="none" w:sz="0" w:space="0" w:color="auto"/>
            <w:bottom w:val="none" w:sz="0" w:space="0" w:color="auto"/>
            <w:right w:val="none" w:sz="0" w:space="0" w:color="auto"/>
          </w:divBdr>
        </w:div>
        <w:div w:id="1515073531">
          <w:marLeft w:val="0"/>
          <w:marRight w:val="0"/>
          <w:marTop w:val="0"/>
          <w:marBottom w:val="0"/>
          <w:divBdr>
            <w:top w:val="none" w:sz="0" w:space="0" w:color="auto"/>
            <w:left w:val="none" w:sz="0" w:space="0" w:color="auto"/>
            <w:bottom w:val="none" w:sz="0" w:space="0" w:color="auto"/>
            <w:right w:val="none" w:sz="0" w:space="0" w:color="auto"/>
          </w:divBdr>
        </w:div>
        <w:div w:id="1305887665">
          <w:marLeft w:val="0"/>
          <w:marRight w:val="0"/>
          <w:marTop w:val="0"/>
          <w:marBottom w:val="0"/>
          <w:divBdr>
            <w:top w:val="none" w:sz="0" w:space="0" w:color="auto"/>
            <w:left w:val="none" w:sz="0" w:space="0" w:color="auto"/>
            <w:bottom w:val="none" w:sz="0" w:space="0" w:color="auto"/>
            <w:right w:val="none" w:sz="0" w:space="0" w:color="auto"/>
          </w:divBdr>
        </w:div>
        <w:div w:id="35665154">
          <w:marLeft w:val="0"/>
          <w:marRight w:val="0"/>
          <w:marTop w:val="0"/>
          <w:marBottom w:val="0"/>
          <w:divBdr>
            <w:top w:val="none" w:sz="0" w:space="0" w:color="auto"/>
            <w:left w:val="none" w:sz="0" w:space="0" w:color="auto"/>
            <w:bottom w:val="none" w:sz="0" w:space="0" w:color="auto"/>
            <w:right w:val="none" w:sz="0" w:space="0" w:color="auto"/>
          </w:divBdr>
        </w:div>
        <w:div w:id="367413247">
          <w:marLeft w:val="0"/>
          <w:marRight w:val="0"/>
          <w:marTop w:val="0"/>
          <w:marBottom w:val="0"/>
          <w:divBdr>
            <w:top w:val="none" w:sz="0" w:space="0" w:color="auto"/>
            <w:left w:val="none" w:sz="0" w:space="0" w:color="auto"/>
            <w:bottom w:val="none" w:sz="0" w:space="0" w:color="auto"/>
            <w:right w:val="none" w:sz="0" w:space="0" w:color="auto"/>
          </w:divBdr>
        </w:div>
        <w:div w:id="816343233">
          <w:marLeft w:val="0"/>
          <w:marRight w:val="0"/>
          <w:marTop w:val="0"/>
          <w:marBottom w:val="0"/>
          <w:divBdr>
            <w:top w:val="none" w:sz="0" w:space="0" w:color="auto"/>
            <w:left w:val="none" w:sz="0" w:space="0" w:color="auto"/>
            <w:bottom w:val="none" w:sz="0" w:space="0" w:color="auto"/>
            <w:right w:val="none" w:sz="0" w:space="0" w:color="auto"/>
          </w:divBdr>
        </w:div>
        <w:div w:id="1334600584">
          <w:marLeft w:val="0"/>
          <w:marRight w:val="0"/>
          <w:marTop w:val="0"/>
          <w:marBottom w:val="0"/>
          <w:divBdr>
            <w:top w:val="none" w:sz="0" w:space="0" w:color="auto"/>
            <w:left w:val="none" w:sz="0" w:space="0" w:color="auto"/>
            <w:bottom w:val="none" w:sz="0" w:space="0" w:color="auto"/>
            <w:right w:val="none" w:sz="0" w:space="0" w:color="auto"/>
          </w:divBdr>
        </w:div>
      </w:divsChild>
    </w:div>
    <w:div w:id="1871606207">
      <w:bodyDiv w:val="1"/>
      <w:marLeft w:val="0"/>
      <w:marRight w:val="0"/>
      <w:marTop w:val="0"/>
      <w:marBottom w:val="0"/>
      <w:divBdr>
        <w:top w:val="none" w:sz="0" w:space="0" w:color="auto"/>
        <w:left w:val="none" w:sz="0" w:space="0" w:color="auto"/>
        <w:bottom w:val="none" w:sz="0" w:space="0" w:color="auto"/>
        <w:right w:val="none" w:sz="0" w:space="0" w:color="auto"/>
      </w:divBdr>
    </w:div>
    <w:div w:id="1879465254">
      <w:bodyDiv w:val="1"/>
      <w:marLeft w:val="0"/>
      <w:marRight w:val="0"/>
      <w:marTop w:val="0"/>
      <w:marBottom w:val="0"/>
      <w:divBdr>
        <w:top w:val="none" w:sz="0" w:space="0" w:color="auto"/>
        <w:left w:val="none" w:sz="0" w:space="0" w:color="auto"/>
        <w:bottom w:val="none" w:sz="0" w:space="0" w:color="auto"/>
        <w:right w:val="none" w:sz="0" w:space="0" w:color="auto"/>
      </w:divBdr>
    </w:div>
    <w:div w:id="1886793926">
      <w:bodyDiv w:val="1"/>
      <w:marLeft w:val="0"/>
      <w:marRight w:val="0"/>
      <w:marTop w:val="0"/>
      <w:marBottom w:val="0"/>
      <w:divBdr>
        <w:top w:val="none" w:sz="0" w:space="0" w:color="auto"/>
        <w:left w:val="none" w:sz="0" w:space="0" w:color="auto"/>
        <w:bottom w:val="none" w:sz="0" w:space="0" w:color="auto"/>
        <w:right w:val="none" w:sz="0" w:space="0" w:color="auto"/>
      </w:divBdr>
    </w:div>
    <w:div w:id="1900238646">
      <w:bodyDiv w:val="1"/>
      <w:marLeft w:val="0"/>
      <w:marRight w:val="0"/>
      <w:marTop w:val="0"/>
      <w:marBottom w:val="0"/>
      <w:divBdr>
        <w:top w:val="none" w:sz="0" w:space="0" w:color="auto"/>
        <w:left w:val="none" w:sz="0" w:space="0" w:color="auto"/>
        <w:bottom w:val="none" w:sz="0" w:space="0" w:color="auto"/>
        <w:right w:val="none" w:sz="0" w:space="0" w:color="auto"/>
      </w:divBdr>
      <w:divsChild>
        <w:div w:id="1345126998">
          <w:marLeft w:val="0"/>
          <w:marRight w:val="0"/>
          <w:marTop w:val="0"/>
          <w:marBottom w:val="0"/>
          <w:divBdr>
            <w:top w:val="none" w:sz="0" w:space="0" w:color="auto"/>
            <w:left w:val="none" w:sz="0" w:space="0" w:color="auto"/>
            <w:bottom w:val="none" w:sz="0" w:space="0" w:color="auto"/>
            <w:right w:val="none" w:sz="0" w:space="0" w:color="auto"/>
          </w:divBdr>
        </w:div>
        <w:div w:id="543492904">
          <w:marLeft w:val="0"/>
          <w:marRight w:val="0"/>
          <w:marTop w:val="0"/>
          <w:marBottom w:val="0"/>
          <w:divBdr>
            <w:top w:val="none" w:sz="0" w:space="0" w:color="auto"/>
            <w:left w:val="none" w:sz="0" w:space="0" w:color="auto"/>
            <w:bottom w:val="none" w:sz="0" w:space="0" w:color="auto"/>
            <w:right w:val="none" w:sz="0" w:space="0" w:color="auto"/>
          </w:divBdr>
        </w:div>
        <w:div w:id="466439709">
          <w:marLeft w:val="0"/>
          <w:marRight w:val="0"/>
          <w:marTop w:val="0"/>
          <w:marBottom w:val="0"/>
          <w:divBdr>
            <w:top w:val="none" w:sz="0" w:space="0" w:color="auto"/>
            <w:left w:val="none" w:sz="0" w:space="0" w:color="auto"/>
            <w:bottom w:val="none" w:sz="0" w:space="0" w:color="auto"/>
            <w:right w:val="none" w:sz="0" w:space="0" w:color="auto"/>
          </w:divBdr>
        </w:div>
        <w:div w:id="1029642679">
          <w:marLeft w:val="0"/>
          <w:marRight w:val="0"/>
          <w:marTop w:val="0"/>
          <w:marBottom w:val="0"/>
          <w:divBdr>
            <w:top w:val="none" w:sz="0" w:space="0" w:color="auto"/>
            <w:left w:val="none" w:sz="0" w:space="0" w:color="auto"/>
            <w:bottom w:val="none" w:sz="0" w:space="0" w:color="auto"/>
            <w:right w:val="none" w:sz="0" w:space="0" w:color="auto"/>
          </w:divBdr>
        </w:div>
        <w:div w:id="265423660">
          <w:marLeft w:val="0"/>
          <w:marRight w:val="0"/>
          <w:marTop w:val="0"/>
          <w:marBottom w:val="0"/>
          <w:divBdr>
            <w:top w:val="none" w:sz="0" w:space="0" w:color="auto"/>
            <w:left w:val="none" w:sz="0" w:space="0" w:color="auto"/>
            <w:bottom w:val="none" w:sz="0" w:space="0" w:color="auto"/>
            <w:right w:val="none" w:sz="0" w:space="0" w:color="auto"/>
          </w:divBdr>
        </w:div>
        <w:div w:id="539707618">
          <w:marLeft w:val="0"/>
          <w:marRight w:val="0"/>
          <w:marTop w:val="0"/>
          <w:marBottom w:val="0"/>
          <w:divBdr>
            <w:top w:val="none" w:sz="0" w:space="0" w:color="auto"/>
            <w:left w:val="none" w:sz="0" w:space="0" w:color="auto"/>
            <w:bottom w:val="none" w:sz="0" w:space="0" w:color="auto"/>
            <w:right w:val="none" w:sz="0" w:space="0" w:color="auto"/>
          </w:divBdr>
        </w:div>
        <w:div w:id="907687860">
          <w:marLeft w:val="0"/>
          <w:marRight w:val="0"/>
          <w:marTop w:val="0"/>
          <w:marBottom w:val="0"/>
          <w:divBdr>
            <w:top w:val="none" w:sz="0" w:space="0" w:color="auto"/>
            <w:left w:val="none" w:sz="0" w:space="0" w:color="auto"/>
            <w:bottom w:val="none" w:sz="0" w:space="0" w:color="auto"/>
            <w:right w:val="none" w:sz="0" w:space="0" w:color="auto"/>
          </w:divBdr>
        </w:div>
        <w:div w:id="398014853">
          <w:marLeft w:val="0"/>
          <w:marRight w:val="0"/>
          <w:marTop w:val="0"/>
          <w:marBottom w:val="0"/>
          <w:divBdr>
            <w:top w:val="none" w:sz="0" w:space="0" w:color="auto"/>
            <w:left w:val="none" w:sz="0" w:space="0" w:color="auto"/>
            <w:bottom w:val="none" w:sz="0" w:space="0" w:color="auto"/>
            <w:right w:val="none" w:sz="0" w:space="0" w:color="auto"/>
          </w:divBdr>
        </w:div>
        <w:div w:id="1072775447">
          <w:marLeft w:val="0"/>
          <w:marRight w:val="0"/>
          <w:marTop w:val="0"/>
          <w:marBottom w:val="0"/>
          <w:divBdr>
            <w:top w:val="none" w:sz="0" w:space="0" w:color="auto"/>
            <w:left w:val="none" w:sz="0" w:space="0" w:color="auto"/>
            <w:bottom w:val="none" w:sz="0" w:space="0" w:color="auto"/>
            <w:right w:val="none" w:sz="0" w:space="0" w:color="auto"/>
          </w:divBdr>
        </w:div>
        <w:div w:id="775901886">
          <w:marLeft w:val="0"/>
          <w:marRight w:val="0"/>
          <w:marTop w:val="0"/>
          <w:marBottom w:val="0"/>
          <w:divBdr>
            <w:top w:val="none" w:sz="0" w:space="0" w:color="auto"/>
            <w:left w:val="none" w:sz="0" w:space="0" w:color="auto"/>
            <w:bottom w:val="none" w:sz="0" w:space="0" w:color="auto"/>
            <w:right w:val="none" w:sz="0" w:space="0" w:color="auto"/>
          </w:divBdr>
        </w:div>
        <w:div w:id="1387411651">
          <w:marLeft w:val="0"/>
          <w:marRight w:val="0"/>
          <w:marTop w:val="0"/>
          <w:marBottom w:val="0"/>
          <w:divBdr>
            <w:top w:val="none" w:sz="0" w:space="0" w:color="auto"/>
            <w:left w:val="none" w:sz="0" w:space="0" w:color="auto"/>
            <w:bottom w:val="none" w:sz="0" w:space="0" w:color="auto"/>
            <w:right w:val="none" w:sz="0" w:space="0" w:color="auto"/>
          </w:divBdr>
        </w:div>
        <w:div w:id="691609649">
          <w:marLeft w:val="0"/>
          <w:marRight w:val="0"/>
          <w:marTop w:val="0"/>
          <w:marBottom w:val="0"/>
          <w:divBdr>
            <w:top w:val="none" w:sz="0" w:space="0" w:color="auto"/>
            <w:left w:val="none" w:sz="0" w:space="0" w:color="auto"/>
            <w:bottom w:val="none" w:sz="0" w:space="0" w:color="auto"/>
            <w:right w:val="none" w:sz="0" w:space="0" w:color="auto"/>
          </w:divBdr>
        </w:div>
        <w:div w:id="2144078836">
          <w:marLeft w:val="0"/>
          <w:marRight w:val="0"/>
          <w:marTop w:val="0"/>
          <w:marBottom w:val="0"/>
          <w:divBdr>
            <w:top w:val="none" w:sz="0" w:space="0" w:color="auto"/>
            <w:left w:val="none" w:sz="0" w:space="0" w:color="auto"/>
            <w:bottom w:val="none" w:sz="0" w:space="0" w:color="auto"/>
            <w:right w:val="none" w:sz="0" w:space="0" w:color="auto"/>
          </w:divBdr>
        </w:div>
        <w:div w:id="766314731">
          <w:marLeft w:val="0"/>
          <w:marRight w:val="0"/>
          <w:marTop w:val="0"/>
          <w:marBottom w:val="0"/>
          <w:divBdr>
            <w:top w:val="none" w:sz="0" w:space="0" w:color="auto"/>
            <w:left w:val="none" w:sz="0" w:space="0" w:color="auto"/>
            <w:bottom w:val="none" w:sz="0" w:space="0" w:color="auto"/>
            <w:right w:val="none" w:sz="0" w:space="0" w:color="auto"/>
          </w:divBdr>
        </w:div>
        <w:div w:id="756169319">
          <w:marLeft w:val="0"/>
          <w:marRight w:val="0"/>
          <w:marTop w:val="0"/>
          <w:marBottom w:val="0"/>
          <w:divBdr>
            <w:top w:val="none" w:sz="0" w:space="0" w:color="auto"/>
            <w:left w:val="none" w:sz="0" w:space="0" w:color="auto"/>
            <w:bottom w:val="none" w:sz="0" w:space="0" w:color="auto"/>
            <w:right w:val="none" w:sz="0" w:space="0" w:color="auto"/>
          </w:divBdr>
        </w:div>
        <w:div w:id="750153904">
          <w:marLeft w:val="0"/>
          <w:marRight w:val="0"/>
          <w:marTop w:val="0"/>
          <w:marBottom w:val="0"/>
          <w:divBdr>
            <w:top w:val="none" w:sz="0" w:space="0" w:color="auto"/>
            <w:left w:val="none" w:sz="0" w:space="0" w:color="auto"/>
            <w:bottom w:val="none" w:sz="0" w:space="0" w:color="auto"/>
            <w:right w:val="none" w:sz="0" w:space="0" w:color="auto"/>
          </w:divBdr>
        </w:div>
        <w:div w:id="750925651">
          <w:marLeft w:val="0"/>
          <w:marRight w:val="0"/>
          <w:marTop w:val="0"/>
          <w:marBottom w:val="0"/>
          <w:divBdr>
            <w:top w:val="none" w:sz="0" w:space="0" w:color="auto"/>
            <w:left w:val="none" w:sz="0" w:space="0" w:color="auto"/>
            <w:bottom w:val="none" w:sz="0" w:space="0" w:color="auto"/>
            <w:right w:val="none" w:sz="0" w:space="0" w:color="auto"/>
          </w:divBdr>
        </w:div>
        <w:div w:id="18169690">
          <w:marLeft w:val="0"/>
          <w:marRight w:val="0"/>
          <w:marTop w:val="0"/>
          <w:marBottom w:val="0"/>
          <w:divBdr>
            <w:top w:val="none" w:sz="0" w:space="0" w:color="auto"/>
            <w:left w:val="none" w:sz="0" w:space="0" w:color="auto"/>
            <w:bottom w:val="none" w:sz="0" w:space="0" w:color="auto"/>
            <w:right w:val="none" w:sz="0" w:space="0" w:color="auto"/>
          </w:divBdr>
        </w:div>
      </w:divsChild>
    </w:div>
    <w:div w:id="1900945561">
      <w:bodyDiv w:val="1"/>
      <w:marLeft w:val="0"/>
      <w:marRight w:val="0"/>
      <w:marTop w:val="0"/>
      <w:marBottom w:val="0"/>
      <w:divBdr>
        <w:top w:val="none" w:sz="0" w:space="0" w:color="auto"/>
        <w:left w:val="none" w:sz="0" w:space="0" w:color="auto"/>
        <w:bottom w:val="none" w:sz="0" w:space="0" w:color="auto"/>
        <w:right w:val="none" w:sz="0" w:space="0" w:color="auto"/>
      </w:divBdr>
      <w:divsChild>
        <w:div w:id="273639776">
          <w:marLeft w:val="0"/>
          <w:marRight w:val="0"/>
          <w:marTop w:val="0"/>
          <w:marBottom w:val="0"/>
          <w:divBdr>
            <w:top w:val="none" w:sz="0" w:space="0" w:color="auto"/>
            <w:left w:val="none" w:sz="0" w:space="0" w:color="auto"/>
            <w:bottom w:val="none" w:sz="0" w:space="0" w:color="auto"/>
            <w:right w:val="none" w:sz="0" w:space="0" w:color="auto"/>
          </w:divBdr>
        </w:div>
        <w:div w:id="945307866">
          <w:marLeft w:val="0"/>
          <w:marRight w:val="0"/>
          <w:marTop w:val="0"/>
          <w:marBottom w:val="0"/>
          <w:divBdr>
            <w:top w:val="none" w:sz="0" w:space="0" w:color="auto"/>
            <w:left w:val="none" w:sz="0" w:space="0" w:color="auto"/>
            <w:bottom w:val="none" w:sz="0" w:space="0" w:color="auto"/>
            <w:right w:val="none" w:sz="0" w:space="0" w:color="auto"/>
          </w:divBdr>
        </w:div>
        <w:div w:id="354698067">
          <w:marLeft w:val="0"/>
          <w:marRight w:val="0"/>
          <w:marTop w:val="0"/>
          <w:marBottom w:val="0"/>
          <w:divBdr>
            <w:top w:val="none" w:sz="0" w:space="0" w:color="auto"/>
            <w:left w:val="none" w:sz="0" w:space="0" w:color="auto"/>
            <w:bottom w:val="none" w:sz="0" w:space="0" w:color="auto"/>
            <w:right w:val="none" w:sz="0" w:space="0" w:color="auto"/>
          </w:divBdr>
        </w:div>
        <w:div w:id="1875464377">
          <w:marLeft w:val="0"/>
          <w:marRight w:val="0"/>
          <w:marTop w:val="0"/>
          <w:marBottom w:val="0"/>
          <w:divBdr>
            <w:top w:val="none" w:sz="0" w:space="0" w:color="auto"/>
            <w:left w:val="none" w:sz="0" w:space="0" w:color="auto"/>
            <w:bottom w:val="none" w:sz="0" w:space="0" w:color="auto"/>
            <w:right w:val="none" w:sz="0" w:space="0" w:color="auto"/>
          </w:divBdr>
        </w:div>
        <w:div w:id="2025277436">
          <w:marLeft w:val="0"/>
          <w:marRight w:val="0"/>
          <w:marTop w:val="0"/>
          <w:marBottom w:val="0"/>
          <w:divBdr>
            <w:top w:val="none" w:sz="0" w:space="0" w:color="auto"/>
            <w:left w:val="none" w:sz="0" w:space="0" w:color="auto"/>
            <w:bottom w:val="none" w:sz="0" w:space="0" w:color="auto"/>
            <w:right w:val="none" w:sz="0" w:space="0" w:color="auto"/>
          </w:divBdr>
        </w:div>
        <w:div w:id="540476094">
          <w:marLeft w:val="0"/>
          <w:marRight w:val="0"/>
          <w:marTop w:val="0"/>
          <w:marBottom w:val="0"/>
          <w:divBdr>
            <w:top w:val="none" w:sz="0" w:space="0" w:color="auto"/>
            <w:left w:val="none" w:sz="0" w:space="0" w:color="auto"/>
            <w:bottom w:val="none" w:sz="0" w:space="0" w:color="auto"/>
            <w:right w:val="none" w:sz="0" w:space="0" w:color="auto"/>
          </w:divBdr>
        </w:div>
        <w:div w:id="998846079">
          <w:marLeft w:val="0"/>
          <w:marRight w:val="0"/>
          <w:marTop w:val="0"/>
          <w:marBottom w:val="0"/>
          <w:divBdr>
            <w:top w:val="none" w:sz="0" w:space="0" w:color="auto"/>
            <w:left w:val="none" w:sz="0" w:space="0" w:color="auto"/>
            <w:bottom w:val="none" w:sz="0" w:space="0" w:color="auto"/>
            <w:right w:val="none" w:sz="0" w:space="0" w:color="auto"/>
          </w:divBdr>
        </w:div>
        <w:div w:id="1590574674">
          <w:marLeft w:val="0"/>
          <w:marRight w:val="0"/>
          <w:marTop w:val="0"/>
          <w:marBottom w:val="0"/>
          <w:divBdr>
            <w:top w:val="none" w:sz="0" w:space="0" w:color="auto"/>
            <w:left w:val="none" w:sz="0" w:space="0" w:color="auto"/>
            <w:bottom w:val="none" w:sz="0" w:space="0" w:color="auto"/>
            <w:right w:val="none" w:sz="0" w:space="0" w:color="auto"/>
          </w:divBdr>
        </w:div>
        <w:div w:id="1719935985">
          <w:marLeft w:val="0"/>
          <w:marRight w:val="0"/>
          <w:marTop w:val="0"/>
          <w:marBottom w:val="0"/>
          <w:divBdr>
            <w:top w:val="none" w:sz="0" w:space="0" w:color="auto"/>
            <w:left w:val="none" w:sz="0" w:space="0" w:color="auto"/>
            <w:bottom w:val="none" w:sz="0" w:space="0" w:color="auto"/>
            <w:right w:val="none" w:sz="0" w:space="0" w:color="auto"/>
          </w:divBdr>
        </w:div>
        <w:div w:id="1468817295">
          <w:marLeft w:val="0"/>
          <w:marRight w:val="0"/>
          <w:marTop w:val="0"/>
          <w:marBottom w:val="0"/>
          <w:divBdr>
            <w:top w:val="none" w:sz="0" w:space="0" w:color="auto"/>
            <w:left w:val="none" w:sz="0" w:space="0" w:color="auto"/>
            <w:bottom w:val="none" w:sz="0" w:space="0" w:color="auto"/>
            <w:right w:val="none" w:sz="0" w:space="0" w:color="auto"/>
          </w:divBdr>
        </w:div>
        <w:div w:id="406148768">
          <w:marLeft w:val="0"/>
          <w:marRight w:val="0"/>
          <w:marTop w:val="0"/>
          <w:marBottom w:val="0"/>
          <w:divBdr>
            <w:top w:val="none" w:sz="0" w:space="0" w:color="auto"/>
            <w:left w:val="none" w:sz="0" w:space="0" w:color="auto"/>
            <w:bottom w:val="none" w:sz="0" w:space="0" w:color="auto"/>
            <w:right w:val="none" w:sz="0" w:space="0" w:color="auto"/>
          </w:divBdr>
        </w:div>
        <w:div w:id="1349286320">
          <w:marLeft w:val="0"/>
          <w:marRight w:val="0"/>
          <w:marTop w:val="0"/>
          <w:marBottom w:val="0"/>
          <w:divBdr>
            <w:top w:val="none" w:sz="0" w:space="0" w:color="auto"/>
            <w:left w:val="none" w:sz="0" w:space="0" w:color="auto"/>
            <w:bottom w:val="none" w:sz="0" w:space="0" w:color="auto"/>
            <w:right w:val="none" w:sz="0" w:space="0" w:color="auto"/>
          </w:divBdr>
        </w:div>
        <w:div w:id="150760318">
          <w:marLeft w:val="0"/>
          <w:marRight w:val="0"/>
          <w:marTop w:val="0"/>
          <w:marBottom w:val="0"/>
          <w:divBdr>
            <w:top w:val="none" w:sz="0" w:space="0" w:color="auto"/>
            <w:left w:val="none" w:sz="0" w:space="0" w:color="auto"/>
            <w:bottom w:val="none" w:sz="0" w:space="0" w:color="auto"/>
            <w:right w:val="none" w:sz="0" w:space="0" w:color="auto"/>
          </w:divBdr>
        </w:div>
        <w:div w:id="1980577005">
          <w:marLeft w:val="0"/>
          <w:marRight w:val="0"/>
          <w:marTop w:val="0"/>
          <w:marBottom w:val="0"/>
          <w:divBdr>
            <w:top w:val="none" w:sz="0" w:space="0" w:color="auto"/>
            <w:left w:val="none" w:sz="0" w:space="0" w:color="auto"/>
            <w:bottom w:val="none" w:sz="0" w:space="0" w:color="auto"/>
            <w:right w:val="none" w:sz="0" w:space="0" w:color="auto"/>
          </w:divBdr>
        </w:div>
        <w:div w:id="126630860">
          <w:marLeft w:val="0"/>
          <w:marRight w:val="0"/>
          <w:marTop w:val="0"/>
          <w:marBottom w:val="0"/>
          <w:divBdr>
            <w:top w:val="none" w:sz="0" w:space="0" w:color="auto"/>
            <w:left w:val="none" w:sz="0" w:space="0" w:color="auto"/>
            <w:bottom w:val="none" w:sz="0" w:space="0" w:color="auto"/>
            <w:right w:val="none" w:sz="0" w:space="0" w:color="auto"/>
          </w:divBdr>
        </w:div>
        <w:div w:id="750738300">
          <w:marLeft w:val="0"/>
          <w:marRight w:val="0"/>
          <w:marTop w:val="0"/>
          <w:marBottom w:val="0"/>
          <w:divBdr>
            <w:top w:val="none" w:sz="0" w:space="0" w:color="auto"/>
            <w:left w:val="none" w:sz="0" w:space="0" w:color="auto"/>
            <w:bottom w:val="none" w:sz="0" w:space="0" w:color="auto"/>
            <w:right w:val="none" w:sz="0" w:space="0" w:color="auto"/>
          </w:divBdr>
        </w:div>
        <w:div w:id="1457525708">
          <w:marLeft w:val="0"/>
          <w:marRight w:val="0"/>
          <w:marTop w:val="0"/>
          <w:marBottom w:val="0"/>
          <w:divBdr>
            <w:top w:val="none" w:sz="0" w:space="0" w:color="auto"/>
            <w:left w:val="none" w:sz="0" w:space="0" w:color="auto"/>
            <w:bottom w:val="none" w:sz="0" w:space="0" w:color="auto"/>
            <w:right w:val="none" w:sz="0" w:space="0" w:color="auto"/>
          </w:divBdr>
        </w:div>
        <w:div w:id="92408079">
          <w:marLeft w:val="0"/>
          <w:marRight w:val="0"/>
          <w:marTop w:val="0"/>
          <w:marBottom w:val="0"/>
          <w:divBdr>
            <w:top w:val="none" w:sz="0" w:space="0" w:color="auto"/>
            <w:left w:val="none" w:sz="0" w:space="0" w:color="auto"/>
            <w:bottom w:val="none" w:sz="0" w:space="0" w:color="auto"/>
            <w:right w:val="none" w:sz="0" w:space="0" w:color="auto"/>
          </w:divBdr>
        </w:div>
        <w:div w:id="561597662">
          <w:marLeft w:val="0"/>
          <w:marRight w:val="0"/>
          <w:marTop w:val="0"/>
          <w:marBottom w:val="0"/>
          <w:divBdr>
            <w:top w:val="none" w:sz="0" w:space="0" w:color="auto"/>
            <w:left w:val="none" w:sz="0" w:space="0" w:color="auto"/>
            <w:bottom w:val="none" w:sz="0" w:space="0" w:color="auto"/>
            <w:right w:val="none" w:sz="0" w:space="0" w:color="auto"/>
          </w:divBdr>
        </w:div>
        <w:div w:id="1841503540">
          <w:marLeft w:val="0"/>
          <w:marRight w:val="0"/>
          <w:marTop w:val="0"/>
          <w:marBottom w:val="0"/>
          <w:divBdr>
            <w:top w:val="none" w:sz="0" w:space="0" w:color="auto"/>
            <w:left w:val="none" w:sz="0" w:space="0" w:color="auto"/>
            <w:bottom w:val="none" w:sz="0" w:space="0" w:color="auto"/>
            <w:right w:val="none" w:sz="0" w:space="0" w:color="auto"/>
          </w:divBdr>
        </w:div>
        <w:div w:id="1887330047">
          <w:marLeft w:val="0"/>
          <w:marRight w:val="0"/>
          <w:marTop w:val="0"/>
          <w:marBottom w:val="0"/>
          <w:divBdr>
            <w:top w:val="none" w:sz="0" w:space="0" w:color="auto"/>
            <w:left w:val="none" w:sz="0" w:space="0" w:color="auto"/>
            <w:bottom w:val="none" w:sz="0" w:space="0" w:color="auto"/>
            <w:right w:val="none" w:sz="0" w:space="0" w:color="auto"/>
          </w:divBdr>
        </w:div>
        <w:div w:id="2095124854">
          <w:marLeft w:val="0"/>
          <w:marRight w:val="0"/>
          <w:marTop w:val="0"/>
          <w:marBottom w:val="0"/>
          <w:divBdr>
            <w:top w:val="none" w:sz="0" w:space="0" w:color="auto"/>
            <w:left w:val="none" w:sz="0" w:space="0" w:color="auto"/>
            <w:bottom w:val="none" w:sz="0" w:space="0" w:color="auto"/>
            <w:right w:val="none" w:sz="0" w:space="0" w:color="auto"/>
          </w:divBdr>
        </w:div>
        <w:div w:id="1985618422">
          <w:marLeft w:val="0"/>
          <w:marRight w:val="0"/>
          <w:marTop w:val="0"/>
          <w:marBottom w:val="0"/>
          <w:divBdr>
            <w:top w:val="none" w:sz="0" w:space="0" w:color="auto"/>
            <w:left w:val="none" w:sz="0" w:space="0" w:color="auto"/>
            <w:bottom w:val="none" w:sz="0" w:space="0" w:color="auto"/>
            <w:right w:val="none" w:sz="0" w:space="0" w:color="auto"/>
          </w:divBdr>
        </w:div>
      </w:divsChild>
    </w:div>
    <w:div w:id="1908689901">
      <w:bodyDiv w:val="1"/>
      <w:marLeft w:val="0"/>
      <w:marRight w:val="0"/>
      <w:marTop w:val="0"/>
      <w:marBottom w:val="0"/>
      <w:divBdr>
        <w:top w:val="none" w:sz="0" w:space="0" w:color="auto"/>
        <w:left w:val="none" w:sz="0" w:space="0" w:color="auto"/>
        <w:bottom w:val="none" w:sz="0" w:space="0" w:color="auto"/>
        <w:right w:val="none" w:sz="0" w:space="0" w:color="auto"/>
      </w:divBdr>
    </w:div>
    <w:div w:id="1910384339">
      <w:bodyDiv w:val="1"/>
      <w:marLeft w:val="0"/>
      <w:marRight w:val="0"/>
      <w:marTop w:val="0"/>
      <w:marBottom w:val="0"/>
      <w:divBdr>
        <w:top w:val="none" w:sz="0" w:space="0" w:color="auto"/>
        <w:left w:val="none" w:sz="0" w:space="0" w:color="auto"/>
        <w:bottom w:val="none" w:sz="0" w:space="0" w:color="auto"/>
        <w:right w:val="none" w:sz="0" w:space="0" w:color="auto"/>
      </w:divBdr>
    </w:div>
    <w:div w:id="1912227249">
      <w:bodyDiv w:val="1"/>
      <w:marLeft w:val="0"/>
      <w:marRight w:val="0"/>
      <w:marTop w:val="0"/>
      <w:marBottom w:val="0"/>
      <w:divBdr>
        <w:top w:val="none" w:sz="0" w:space="0" w:color="auto"/>
        <w:left w:val="none" w:sz="0" w:space="0" w:color="auto"/>
        <w:bottom w:val="none" w:sz="0" w:space="0" w:color="auto"/>
        <w:right w:val="none" w:sz="0" w:space="0" w:color="auto"/>
      </w:divBdr>
    </w:div>
    <w:div w:id="1924492000">
      <w:bodyDiv w:val="1"/>
      <w:marLeft w:val="0"/>
      <w:marRight w:val="0"/>
      <w:marTop w:val="0"/>
      <w:marBottom w:val="0"/>
      <w:divBdr>
        <w:top w:val="none" w:sz="0" w:space="0" w:color="auto"/>
        <w:left w:val="none" w:sz="0" w:space="0" w:color="auto"/>
        <w:bottom w:val="none" w:sz="0" w:space="0" w:color="auto"/>
        <w:right w:val="none" w:sz="0" w:space="0" w:color="auto"/>
      </w:divBdr>
    </w:div>
    <w:div w:id="1928418425">
      <w:bodyDiv w:val="1"/>
      <w:marLeft w:val="0"/>
      <w:marRight w:val="0"/>
      <w:marTop w:val="0"/>
      <w:marBottom w:val="0"/>
      <w:divBdr>
        <w:top w:val="none" w:sz="0" w:space="0" w:color="auto"/>
        <w:left w:val="none" w:sz="0" w:space="0" w:color="auto"/>
        <w:bottom w:val="none" w:sz="0" w:space="0" w:color="auto"/>
        <w:right w:val="none" w:sz="0" w:space="0" w:color="auto"/>
      </w:divBdr>
    </w:div>
    <w:div w:id="1934779993">
      <w:bodyDiv w:val="1"/>
      <w:marLeft w:val="0"/>
      <w:marRight w:val="0"/>
      <w:marTop w:val="0"/>
      <w:marBottom w:val="0"/>
      <w:divBdr>
        <w:top w:val="none" w:sz="0" w:space="0" w:color="auto"/>
        <w:left w:val="none" w:sz="0" w:space="0" w:color="auto"/>
        <w:bottom w:val="none" w:sz="0" w:space="0" w:color="auto"/>
        <w:right w:val="none" w:sz="0" w:space="0" w:color="auto"/>
      </w:divBdr>
    </w:div>
    <w:div w:id="1940792582">
      <w:bodyDiv w:val="1"/>
      <w:marLeft w:val="0"/>
      <w:marRight w:val="0"/>
      <w:marTop w:val="0"/>
      <w:marBottom w:val="0"/>
      <w:divBdr>
        <w:top w:val="none" w:sz="0" w:space="0" w:color="auto"/>
        <w:left w:val="none" w:sz="0" w:space="0" w:color="auto"/>
        <w:bottom w:val="none" w:sz="0" w:space="0" w:color="auto"/>
        <w:right w:val="none" w:sz="0" w:space="0" w:color="auto"/>
      </w:divBdr>
      <w:divsChild>
        <w:div w:id="134837833">
          <w:marLeft w:val="0"/>
          <w:marRight w:val="0"/>
          <w:marTop w:val="0"/>
          <w:marBottom w:val="0"/>
          <w:divBdr>
            <w:top w:val="none" w:sz="0" w:space="0" w:color="auto"/>
            <w:left w:val="none" w:sz="0" w:space="0" w:color="auto"/>
            <w:bottom w:val="none" w:sz="0" w:space="0" w:color="auto"/>
            <w:right w:val="none" w:sz="0" w:space="0" w:color="auto"/>
          </w:divBdr>
        </w:div>
        <w:div w:id="1926374380">
          <w:marLeft w:val="0"/>
          <w:marRight w:val="0"/>
          <w:marTop w:val="0"/>
          <w:marBottom w:val="0"/>
          <w:divBdr>
            <w:top w:val="none" w:sz="0" w:space="0" w:color="auto"/>
            <w:left w:val="none" w:sz="0" w:space="0" w:color="auto"/>
            <w:bottom w:val="none" w:sz="0" w:space="0" w:color="auto"/>
            <w:right w:val="none" w:sz="0" w:space="0" w:color="auto"/>
          </w:divBdr>
        </w:div>
        <w:div w:id="702369096">
          <w:marLeft w:val="0"/>
          <w:marRight w:val="0"/>
          <w:marTop w:val="0"/>
          <w:marBottom w:val="0"/>
          <w:divBdr>
            <w:top w:val="none" w:sz="0" w:space="0" w:color="auto"/>
            <w:left w:val="none" w:sz="0" w:space="0" w:color="auto"/>
            <w:bottom w:val="none" w:sz="0" w:space="0" w:color="auto"/>
            <w:right w:val="none" w:sz="0" w:space="0" w:color="auto"/>
          </w:divBdr>
        </w:div>
        <w:div w:id="1329290031">
          <w:marLeft w:val="0"/>
          <w:marRight w:val="0"/>
          <w:marTop w:val="0"/>
          <w:marBottom w:val="0"/>
          <w:divBdr>
            <w:top w:val="none" w:sz="0" w:space="0" w:color="auto"/>
            <w:left w:val="none" w:sz="0" w:space="0" w:color="auto"/>
            <w:bottom w:val="none" w:sz="0" w:space="0" w:color="auto"/>
            <w:right w:val="none" w:sz="0" w:space="0" w:color="auto"/>
          </w:divBdr>
        </w:div>
        <w:div w:id="835196331">
          <w:marLeft w:val="0"/>
          <w:marRight w:val="0"/>
          <w:marTop w:val="0"/>
          <w:marBottom w:val="0"/>
          <w:divBdr>
            <w:top w:val="none" w:sz="0" w:space="0" w:color="auto"/>
            <w:left w:val="none" w:sz="0" w:space="0" w:color="auto"/>
            <w:bottom w:val="none" w:sz="0" w:space="0" w:color="auto"/>
            <w:right w:val="none" w:sz="0" w:space="0" w:color="auto"/>
          </w:divBdr>
        </w:div>
        <w:div w:id="1341808981">
          <w:marLeft w:val="0"/>
          <w:marRight w:val="0"/>
          <w:marTop w:val="0"/>
          <w:marBottom w:val="0"/>
          <w:divBdr>
            <w:top w:val="none" w:sz="0" w:space="0" w:color="auto"/>
            <w:left w:val="none" w:sz="0" w:space="0" w:color="auto"/>
            <w:bottom w:val="none" w:sz="0" w:space="0" w:color="auto"/>
            <w:right w:val="none" w:sz="0" w:space="0" w:color="auto"/>
          </w:divBdr>
        </w:div>
        <w:div w:id="762804853">
          <w:marLeft w:val="0"/>
          <w:marRight w:val="0"/>
          <w:marTop w:val="0"/>
          <w:marBottom w:val="0"/>
          <w:divBdr>
            <w:top w:val="none" w:sz="0" w:space="0" w:color="auto"/>
            <w:left w:val="none" w:sz="0" w:space="0" w:color="auto"/>
            <w:bottom w:val="none" w:sz="0" w:space="0" w:color="auto"/>
            <w:right w:val="none" w:sz="0" w:space="0" w:color="auto"/>
          </w:divBdr>
        </w:div>
        <w:div w:id="419255178">
          <w:marLeft w:val="0"/>
          <w:marRight w:val="0"/>
          <w:marTop w:val="0"/>
          <w:marBottom w:val="0"/>
          <w:divBdr>
            <w:top w:val="none" w:sz="0" w:space="0" w:color="auto"/>
            <w:left w:val="none" w:sz="0" w:space="0" w:color="auto"/>
            <w:bottom w:val="none" w:sz="0" w:space="0" w:color="auto"/>
            <w:right w:val="none" w:sz="0" w:space="0" w:color="auto"/>
          </w:divBdr>
        </w:div>
        <w:div w:id="2103333985">
          <w:marLeft w:val="0"/>
          <w:marRight w:val="0"/>
          <w:marTop w:val="0"/>
          <w:marBottom w:val="0"/>
          <w:divBdr>
            <w:top w:val="none" w:sz="0" w:space="0" w:color="auto"/>
            <w:left w:val="none" w:sz="0" w:space="0" w:color="auto"/>
            <w:bottom w:val="none" w:sz="0" w:space="0" w:color="auto"/>
            <w:right w:val="none" w:sz="0" w:space="0" w:color="auto"/>
          </w:divBdr>
        </w:div>
        <w:div w:id="763498997">
          <w:marLeft w:val="0"/>
          <w:marRight w:val="0"/>
          <w:marTop w:val="0"/>
          <w:marBottom w:val="0"/>
          <w:divBdr>
            <w:top w:val="none" w:sz="0" w:space="0" w:color="auto"/>
            <w:left w:val="none" w:sz="0" w:space="0" w:color="auto"/>
            <w:bottom w:val="none" w:sz="0" w:space="0" w:color="auto"/>
            <w:right w:val="none" w:sz="0" w:space="0" w:color="auto"/>
          </w:divBdr>
        </w:div>
        <w:div w:id="63187401">
          <w:marLeft w:val="0"/>
          <w:marRight w:val="0"/>
          <w:marTop w:val="0"/>
          <w:marBottom w:val="0"/>
          <w:divBdr>
            <w:top w:val="none" w:sz="0" w:space="0" w:color="auto"/>
            <w:left w:val="none" w:sz="0" w:space="0" w:color="auto"/>
            <w:bottom w:val="none" w:sz="0" w:space="0" w:color="auto"/>
            <w:right w:val="none" w:sz="0" w:space="0" w:color="auto"/>
          </w:divBdr>
        </w:div>
        <w:div w:id="333916458">
          <w:marLeft w:val="0"/>
          <w:marRight w:val="0"/>
          <w:marTop w:val="0"/>
          <w:marBottom w:val="0"/>
          <w:divBdr>
            <w:top w:val="none" w:sz="0" w:space="0" w:color="auto"/>
            <w:left w:val="none" w:sz="0" w:space="0" w:color="auto"/>
            <w:bottom w:val="none" w:sz="0" w:space="0" w:color="auto"/>
            <w:right w:val="none" w:sz="0" w:space="0" w:color="auto"/>
          </w:divBdr>
        </w:div>
        <w:div w:id="1469203676">
          <w:marLeft w:val="0"/>
          <w:marRight w:val="0"/>
          <w:marTop w:val="0"/>
          <w:marBottom w:val="0"/>
          <w:divBdr>
            <w:top w:val="none" w:sz="0" w:space="0" w:color="auto"/>
            <w:left w:val="none" w:sz="0" w:space="0" w:color="auto"/>
            <w:bottom w:val="none" w:sz="0" w:space="0" w:color="auto"/>
            <w:right w:val="none" w:sz="0" w:space="0" w:color="auto"/>
          </w:divBdr>
        </w:div>
        <w:div w:id="1129130175">
          <w:marLeft w:val="0"/>
          <w:marRight w:val="0"/>
          <w:marTop w:val="0"/>
          <w:marBottom w:val="0"/>
          <w:divBdr>
            <w:top w:val="none" w:sz="0" w:space="0" w:color="auto"/>
            <w:left w:val="none" w:sz="0" w:space="0" w:color="auto"/>
            <w:bottom w:val="none" w:sz="0" w:space="0" w:color="auto"/>
            <w:right w:val="none" w:sz="0" w:space="0" w:color="auto"/>
          </w:divBdr>
        </w:div>
        <w:div w:id="1137993523">
          <w:marLeft w:val="0"/>
          <w:marRight w:val="0"/>
          <w:marTop w:val="0"/>
          <w:marBottom w:val="0"/>
          <w:divBdr>
            <w:top w:val="none" w:sz="0" w:space="0" w:color="auto"/>
            <w:left w:val="none" w:sz="0" w:space="0" w:color="auto"/>
            <w:bottom w:val="none" w:sz="0" w:space="0" w:color="auto"/>
            <w:right w:val="none" w:sz="0" w:space="0" w:color="auto"/>
          </w:divBdr>
        </w:div>
        <w:div w:id="1192453372">
          <w:marLeft w:val="0"/>
          <w:marRight w:val="0"/>
          <w:marTop w:val="0"/>
          <w:marBottom w:val="0"/>
          <w:divBdr>
            <w:top w:val="none" w:sz="0" w:space="0" w:color="auto"/>
            <w:left w:val="none" w:sz="0" w:space="0" w:color="auto"/>
            <w:bottom w:val="none" w:sz="0" w:space="0" w:color="auto"/>
            <w:right w:val="none" w:sz="0" w:space="0" w:color="auto"/>
          </w:divBdr>
        </w:div>
        <w:div w:id="1020010261">
          <w:marLeft w:val="0"/>
          <w:marRight w:val="0"/>
          <w:marTop w:val="0"/>
          <w:marBottom w:val="0"/>
          <w:divBdr>
            <w:top w:val="none" w:sz="0" w:space="0" w:color="auto"/>
            <w:left w:val="none" w:sz="0" w:space="0" w:color="auto"/>
            <w:bottom w:val="none" w:sz="0" w:space="0" w:color="auto"/>
            <w:right w:val="none" w:sz="0" w:space="0" w:color="auto"/>
          </w:divBdr>
        </w:div>
      </w:divsChild>
    </w:div>
    <w:div w:id="1942949988">
      <w:bodyDiv w:val="1"/>
      <w:marLeft w:val="0"/>
      <w:marRight w:val="0"/>
      <w:marTop w:val="0"/>
      <w:marBottom w:val="0"/>
      <w:divBdr>
        <w:top w:val="none" w:sz="0" w:space="0" w:color="auto"/>
        <w:left w:val="none" w:sz="0" w:space="0" w:color="auto"/>
        <w:bottom w:val="none" w:sz="0" w:space="0" w:color="auto"/>
        <w:right w:val="none" w:sz="0" w:space="0" w:color="auto"/>
      </w:divBdr>
      <w:divsChild>
        <w:div w:id="740173859">
          <w:marLeft w:val="274"/>
          <w:marRight w:val="0"/>
          <w:marTop w:val="0"/>
          <w:marBottom w:val="0"/>
          <w:divBdr>
            <w:top w:val="none" w:sz="0" w:space="0" w:color="auto"/>
            <w:left w:val="none" w:sz="0" w:space="0" w:color="auto"/>
            <w:bottom w:val="none" w:sz="0" w:space="0" w:color="auto"/>
            <w:right w:val="none" w:sz="0" w:space="0" w:color="auto"/>
          </w:divBdr>
        </w:div>
        <w:div w:id="1757164860">
          <w:marLeft w:val="274"/>
          <w:marRight w:val="0"/>
          <w:marTop w:val="0"/>
          <w:marBottom w:val="0"/>
          <w:divBdr>
            <w:top w:val="none" w:sz="0" w:space="0" w:color="auto"/>
            <w:left w:val="none" w:sz="0" w:space="0" w:color="auto"/>
            <w:bottom w:val="none" w:sz="0" w:space="0" w:color="auto"/>
            <w:right w:val="none" w:sz="0" w:space="0" w:color="auto"/>
          </w:divBdr>
        </w:div>
        <w:div w:id="561136871">
          <w:marLeft w:val="706"/>
          <w:marRight w:val="0"/>
          <w:marTop w:val="0"/>
          <w:marBottom w:val="0"/>
          <w:divBdr>
            <w:top w:val="none" w:sz="0" w:space="0" w:color="auto"/>
            <w:left w:val="none" w:sz="0" w:space="0" w:color="auto"/>
            <w:bottom w:val="none" w:sz="0" w:space="0" w:color="auto"/>
            <w:right w:val="none" w:sz="0" w:space="0" w:color="auto"/>
          </w:divBdr>
        </w:div>
        <w:div w:id="39018575">
          <w:marLeft w:val="706"/>
          <w:marRight w:val="0"/>
          <w:marTop w:val="0"/>
          <w:marBottom w:val="0"/>
          <w:divBdr>
            <w:top w:val="none" w:sz="0" w:space="0" w:color="auto"/>
            <w:left w:val="none" w:sz="0" w:space="0" w:color="auto"/>
            <w:bottom w:val="none" w:sz="0" w:space="0" w:color="auto"/>
            <w:right w:val="none" w:sz="0" w:space="0" w:color="auto"/>
          </w:divBdr>
        </w:div>
        <w:div w:id="1633055772">
          <w:marLeft w:val="706"/>
          <w:marRight w:val="0"/>
          <w:marTop w:val="0"/>
          <w:marBottom w:val="0"/>
          <w:divBdr>
            <w:top w:val="none" w:sz="0" w:space="0" w:color="auto"/>
            <w:left w:val="none" w:sz="0" w:space="0" w:color="auto"/>
            <w:bottom w:val="none" w:sz="0" w:space="0" w:color="auto"/>
            <w:right w:val="none" w:sz="0" w:space="0" w:color="auto"/>
          </w:divBdr>
        </w:div>
        <w:div w:id="26611103">
          <w:marLeft w:val="274"/>
          <w:marRight w:val="0"/>
          <w:marTop w:val="0"/>
          <w:marBottom w:val="0"/>
          <w:divBdr>
            <w:top w:val="none" w:sz="0" w:space="0" w:color="auto"/>
            <w:left w:val="none" w:sz="0" w:space="0" w:color="auto"/>
            <w:bottom w:val="none" w:sz="0" w:space="0" w:color="auto"/>
            <w:right w:val="none" w:sz="0" w:space="0" w:color="auto"/>
          </w:divBdr>
        </w:div>
        <w:div w:id="1233808222">
          <w:marLeft w:val="274"/>
          <w:marRight w:val="0"/>
          <w:marTop w:val="0"/>
          <w:marBottom w:val="0"/>
          <w:divBdr>
            <w:top w:val="none" w:sz="0" w:space="0" w:color="auto"/>
            <w:left w:val="none" w:sz="0" w:space="0" w:color="auto"/>
            <w:bottom w:val="none" w:sz="0" w:space="0" w:color="auto"/>
            <w:right w:val="none" w:sz="0" w:space="0" w:color="auto"/>
          </w:divBdr>
        </w:div>
        <w:div w:id="755371028">
          <w:marLeft w:val="274"/>
          <w:marRight w:val="0"/>
          <w:marTop w:val="0"/>
          <w:marBottom w:val="0"/>
          <w:divBdr>
            <w:top w:val="none" w:sz="0" w:space="0" w:color="auto"/>
            <w:left w:val="none" w:sz="0" w:space="0" w:color="auto"/>
            <w:bottom w:val="none" w:sz="0" w:space="0" w:color="auto"/>
            <w:right w:val="none" w:sz="0" w:space="0" w:color="auto"/>
          </w:divBdr>
        </w:div>
      </w:divsChild>
    </w:div>
    <w:div w:id="1955214645">
      <w:bodyDiv w:val="1"/>
      <w:marLeft w:val="0"/>
      <w:marRight w:val="0"/>
      <w:marTop w:val="0"/>
      <w:marBottom w:val="0"/>
      <w:divBdr>
        <w:top w:val="none" w:sz="0" w:space="0" w:color="auto"/>
        <w:left w:val="none" w:sz="0" w:space="0" w:color="auto"/>
        <w:bottom w:val="none" w:sz="0" w:space="0" w:color="auto"/>
        <w:right w:val="none" w:sz="0" w:space="0" w:color="auto"/>
      </w:divBdr>
    </w:div>
    <w:div w:id="1959874067">
      <w:bodyDiv w:val="1"/>
      <w:marLeft w:val="0"/>
      <w:marRight w:val="0"/>
      <w:marTop w:val="0"/>
      <w:marBottom w:val="0"/>
      <w:divBdr>
        <w:top w:val="none" w:sz="0" w:space="0" w:color="auto"/>
        <w:left w:val="none" w:sz="0" w:space="0" w:color="auto"/>
        <w:bottom w:val="none" w:sz="0" w:space="0" w:color="auto"/>
        <w:right w:val="none" w:sz="0" w:space="0" w:color="auto"/>
      </w:divBdr>
    </w:div>
    <w:div w:id="1965303550">
      <w:bodyDiv w:val="1"/>
      <w:marLeft w:val="0"/>
      <w:marRight w:val="0"/>
      <w:marTop w:val="0"/>
      <w:marBottom w:val="0"/>
      <w:divBdr>
        <w:top w:val="none" w:sz="0" w:space="0" w:color="auto"/>
        <w:left w:val="none" w:sz="0" w:space="0" w:color="auto"/>
        <w:bottom w:val="none" w:sz="0" w:space="0" w:color="auto"/>
        <w:right w:val="none" w:sz="0" w:space="0" w:color="auto"/>
      </w:divBdr>
      <w:divsChild>
        <w:div w:id="129133201">
          <w:marLeft w:val="446"/>
          <w:marRight w:val="0"/>
          <w:marTop w:val="0"/>
          <w:marBottom w:val="0"/>
          <w:divBdr>
            <w:top w:val="none" w:sz="0" w:space="0" w:color="auto"/>
            <w:left w:val="none" w:sz="0" w:space="0" w:color="auto"/>
            <w:bottom w:val="none" w:sz="0" w:space="0" w:color="auto"/>
            <w:right w:val="none" w:sz="0" w:space="0" w:color="auto"/>
          </w:divBdr>
        </w:div>
      </w:divsChild>
    </w:div>
    <w:div w:id="1965580124">
      <w:bodyDiv w:val="1"/>
      <w:marLeft w:val="0"/>
      <w:marRight w:val="0"/>
      <w:marTop w:val="0"/>
      <w:marBottom w:val="0"/>
      <w:divBdr>
        <w:top w:val="none" w:sz="0" w:space="0" w:color="auto"/>
        <w:left w:val="none" w:sz="0" w:space="0" w:color="auto"/>
        <w:bottom w:val="none" w:sz="0" w:space="0" w:color="auto"/>
        <w:right w:val="none" w:sz="0" w:space="0" w:color="auto"/>
      </w:divBdr>
    </w:div>
    <w:div w:id="1972975859">
      <w:bodyDiv w:val="1"/>
      <w:marLeft w:val="0"/>
      <w:marRight w:val="0"/>
      <w:marTop w:val="0"/>
      <w:marBottom w:val="0"/>
      <w:divBdr>
        <w:top w:val="none" w:sz="0" w:space="0" w:color="auto"/>
        <w:left w:val="none" w:sz="0" w:space="0" w:color="auto"/>
        <w:bottom w:val="none" w:sz="0" w:space="0" w:color="auto"/>
        <w:right w:val="none" w:sz="0" w:space="0" w:color="auto"/>
      </w:divBdr>
    </w:div>
    <w:div w:id="1978366207">
      <w:bodyDiv w:val="1"/>
      <w:marLeft w:val="0"/>
      <w:marRight w:val="0"/>
      <w:marTop w:val="0"/>
      <w:marBottom w:val="0"/>
      <w:divBdr>
        <w:top w:val="none" w:sz="0" w:space="0" w:color="auto"/>
        <w:left w:val="none" w:sz="0" w:space="0" w:color="auto"/>
        <w:bottom w:val="none" w:sz="0" w:space="0" w:color="auto"/>
        <w:right w:val="none" w:sz="0" w:space="0" w:color="auto"/>
      </w:divBdr>
    </w:div>
    <w:div w:id="1979607292">
      <w:bodyDiv w:val="1"/>
      <w:marLeft w:val="0"/>
      <w:marRight w:val="0"/>
      <w:marTop w:val="0"/>
      <w:marBottom w:val="0"/>
      <w:divBdr>
        <w:top w:val="none" w:sz="0" w:space="0" w:color="auto"/>
        <w:left w:val="none" w:sz="0" w:space="0" w:color="auto"/>
        <w:bottom w:val="none" w:sz="0" w:space="0" w:color="auto"/>
        <w:right w:val="none" w:sz="0" w:space="0" w:color="auto"/>
      </w:divBdr>
    </w:div>
    <w:div w:id="1981037396">
      <w:bodyDiv w:val="1"/>
      <w:marLeft w:val="0"/>
      <w:marRight w:val="0"/>
      <w:marTop w:val="0"/>
      <w:marBottom w:val="0"/>
      <w:divBdr>
        <w:top w:val="none" w:sz="0" w:space="0" w:color="auto"/>
        <w:left w:val="none" w:sz="0" w:space="0" w:color="auto"/>
        <w:bottom w:val="none" w:sz="0" w:space="0" w:color="auto"/>
        <w:right w:val="none" w:sz="0" w:space="0" w:color="auto"/>
      </w:divBdr>
      <w:divsChild>
        <w:div w:id="1367636908">
          <w:marLeft w:val="0"/>
          <w:marRight w:val="0"/>
          <w:marTop w:val="0"/>
          <w:marBottom w:val="0"/>
          <w:divBdr>
            <w:top w:val="none" w:sz="0" w:space="0" w:color="auto"/>
            <w:left w:val="none" w:sz="0" w:space="0" w:color="auto"/>
            <w:bottom w:val="none" w:sz="0" w:space="0" w:color="auto"/>
            <w:right w:val="none" w:sz="0" w:space="0" w:color="auto"/>
          </w:divBdr>
        </w:div>
        <w:div w:id="731655588">
          <w:marLeft w:val="0"/>
          <w:marRight w:val="0"/>
          <w:marTop w:val="0"/>
          <w:marBottom w:val="0"/>
          <w:divBdr>
            <w:top w:val="none" w:sz="0" w:space="0" w:color="auto"/>
            <w:left w:val="none" w:sz="0" w:space="0" w:color="auto"/>
            <w:bottom w:val="none" w:sz="0" w:space="0" w:color="auto"/>
            <w:right w:val="none" w:sz="0" w:space="0" w:color="auto"/>
          </w:divBdr>
        </w:div>
        <w:div w:id="1962564242">
          <w:marLeft w:val="0"/>
          <w:marRight w:val="0"/>
          <w:marTop w:val="0"/>
          <w:marBottom w:val="0"/>
          <w:divBdr>
            <w:top w:val="none" w:sz="0" w:space="0" w:color="auto"/>
            <w:left w:val="none" w:sz="0" w:space="0" w:color="auto"/>
            <w:bottom w:val="none" w:sz="0" w:space="0" w:color="auto"/>
            <w:right w:val="none" w:sz="0" w:space="0" w:color="auto"/>
          </w:divBdr>
        </w:div>
        <w:div w:id="589431443">
          <w:marLeft w:val="0"/>
          <w:marRight w:val="0"/>
          <w:marTop w:val="0"/>
          <w:marBottom w:val="0"/>
          <w:divBdr>
            <w:top w:val="none" w:sz="0" w:space="0" w:color="auto"/>
            <w:left w:val="none" w:sz="0" w:space="0" w:color="auto"/>
            <w:bottom w:val="none" w:sz="0" w:space="0" w:color="auto"/>
            <w:right w:val="none" w:sz="0" w:space="0" w:color="auto"/>
          </w:divBdr>
        </w:div>
        <w:div w:id="1352994216">
          <w:marLeft w:val="0"/>
          <w:marRight w:val="0"/>
          <w:marTop w:val="0"/>
          <w:marBottom w:val="0"/>
          <w:divBdr>
            <w:top w:val="none" w:sz="0" w:space="0" w:color="auto"/>
            <w:left w:val="none" w:sz="0" w:space="0" w:color="auto"/>
            <w:bottom w:val="none" w:sz="0" w:space="0" w:color="auto"/>
            <w:right w:val="none" w:sz="0" w:space="0" w:color="auto"/>
          </w:divBdr>
        </w:div>
        <w:div w:id="2144495405">
          <w:marLeft w:val="0"/>
          <w:marRight w:val="0"/>
          <w:marTop w:val="0"/>
          <w:marBottom w:val="0"/>
          <w:divBdr>
            <w:top w:val="none" w:sz="0" w:space="0" w:color="auto"/>
            <w:left w:val="none" w:sz="0" w:space="0" w:color="auto"/>
            <w:bottom w:val="none" w:sz="0" w:space="0" w:color="auto"/>
            <w:right w:val="none" w:sz="0" w:space="0" w:color="auto"/>
          </w:divBdr>
        </w:div>
        <w:div w:id="1654093554">
          <w:marLeft w:val="0"/>
          <w:marRight w:val="0"/>
          <w:marTop w:val="0"/>
          <w:marBottom w:val="0"/>
          <w:divBdr>
            <w:top w:val="none" w:sz="0" w:space="0" w:color="auto"/>
            <w:left w:val="none" w:sz="0" w:space="0" w:color="auto"/>
            <w:bottom w:val="none" w:sz="0" w:space="0" w:color="auto"/>
            <w:right w:val="none" w:sz="0" w:space="0" w:color="auto"/>
          </w:divBdr>
        </w:div>
        <w:div w:id="1285700074">
          <w:marLeft w:val="0"/>
          <w:marRight w:val="0"/>
          <w:marTop w:val="0"/>
          <w:marBottom w:val="0"/>
          <w:divBdr>
            <w:top w:val="none" w:sz="0" w:space="0" w:color="auto"/>
            <w:left w:val="none" w:sz="0" w:space="0" w:color="auto"/>
            <w:bottom w:val="none" w:sz="0" w:space="0" w:color="auto"/>
            <w:right w:val="none" w:sz="0" w:space="0" w:color="auto"/>
          </w:divBdr>
        </w:div>
        <w:div w:id="1754431458">
          <w:marLeft w:val="0"/>
          <w:marRight w:val="0"/>
          <w:marTop w:val="0"/>
          <w:marBottom w:val="0"/>
          <w:divBdr>
            <w:top w:val="none" w:sz="0" w:space="0" w:color="auto"/>
            <w:left w:val="none" w:sz="0" w:space="0" w:color="auto"/>
            <w:bottom w:val="none" w:sz="0" w:space="0" w:color="auto"/>
            <w:right w:val="none" w:sz="0" w:space="0" w:color="auto"/>
          </w:divBdr>
        </w:div>
        <w:div w:id="606622139">
          <w:marLeft w:val="0"/>
          <w:marRight w:val="0"/>
          <w:marTop w:val="0"/>
          <w:marBottom w:val="0"/>
          <w:divBdr>
            <w:top w:val="none" w:sz="0" w:space="0" w:color="auto"/>
            <w:left w:val="none" w:sz="0" w:space="0" w:color="auto"/>
            <w:bottom w:val="none" w:sz="0" w:space="0" w:color="auto"/>
            <w:right w:val="none" w:sz="0" w:space="0" w:color="auto"/>
          </w:divBdr>
        </w:div>
        <w:div w:id="587075867">
          <w:marLeft w:val="0"/>
          <w:marRight w:val="0"/>
          <w:marTop w:val="0"/>
          <w:marBottom w:val="0"/>
          <w:divBdr>
            <w:top w:val="none" w:sz="0" w:space="0" w:color="auto"/>
            <w:left w:val="none" w:sz="0" w:space="0" w:color="auto"/>
            <w:bottom w:val="none" w:sz="0" w:space="0" w:color="auto"/>
            <w:right w:val="none" w:sz="0" w:space="0" w:color="auto"/>
          </w:divBdr>
        </w:div>
        <w:div w:id="959650156">
          <w:marLeft w:val="0"/>
          <w:marRight w:val="0"/>
          <w:marTop w:val="0"/>
          <w:marBottom w:val="0"/>
          <w:divBdr>
            <w:top w:val="none" w:sz="0" w:space="0" w:color="auto"/>
            <w:left w:val="none" w:sz="0" w:space="0" w:color="auto"/>
            <w:bottom w:val="none" w:sz="0" w:space="0" w:color="auto"/>
            <w:right w:val="none" w:sz="0" w:space="0" w:color="auto"/>
          </w:divBdr>
        </w:div>
        <w:div w:id="1114861663">
          <w:marLeft w:val="0"/>
          <w:marRight w:val="0"/>
          <w:marTop w:val="0"/>
          <w:marBottom w:val="0"/>
          <w:divBdr>
            <w:top w:val="none" w:sz="0" w:space="0" w:color="auto"/>
            <w:left w:val="none" w:sz="0" w:space="0" w:color="auto"/>
            <w:bottom w:val="none" w:sz="0" w:space="0" w:color="auto"/>
            <w:right w:val="none" w:sz="0" w:space="0" w:color="auto"/>
          </w:divBdr>
        </w:div>
        <w:div w:id="523397907">
          <w:marLeft w:val="0"/>
          <w:marRight w:val="0"/>
          <w:marTop w:val="0"/>
          <w:marBottom w:val="0"/>
          <w:divBdr>
            <w:top w:val="none" w:sz="0" w:space="0" w:color="auto"/>
            <w:left w:val="none" w:sz="0" w:space="0" w:color="auto"/>
            <w:bottom w:val="none" w:sz="0" w:space="0" w:color="auto"/>
            <w:right w:val="none" w:sz="0" w:space="0" w:color="auto"/>
          </w:divBdr>
        </w:div>
        <w:div w:id="1744134838">
          <w:marLeft w:val="0"/>
          <w:marRight w:val="0"/>
          <w:marTop w:val="0"/>
          <w:marBottom w:val="0"/>
          <w:divBdr>
            <w:top w:val="none" w:sz="0" w:space="0" w:color="auto"/>
            <w:left w:val="none" w:sz="0" w:space="0" w:color="auto"/>
            <w:bottom w:val="none" w:sz="0" w:space="0" w:color="auto"/>
            <w:right w:val="none" w:sz="0" w:space="0" w:color="auto"/>
          </w:divBdr>
        </w:div>
      </w:divsChild>
    </w:div>
    <w:div w:id="1988315093">
      <w:bodyDiv w:val="1"/>
      <w:marLeft w:val="0"/>
      <w:marRight w:val="0"/>
      <w:marTop w:val="0"/>
      <w:marBottom w:val="0"/>
      <w:divBdr>
        <w:top w:val="none" w:sz="0" w:space="0" w:color="auto"/>
        <w:left w:val="none" w:sz="0" w:space="0" w:color="auto"/>
        <w:bottom w:val="none" w:sz="0" w:space="0" w:color="auto"/>
        <w:right w:val="none" w:sz="0" w:space="0" w:color="auto"/>
      </w:divBdr>
    </w:div>
    <w:div w:id="1989431535">
      <w:bodyDiv w:val="1"/>
      <w:marLeft w:val="0"/>
      <w:marRight w:val="0"/>
      <w:marTop w:val="0"/>
      <w:marBottom w:val="0"/>
      <w:divBdr>
        <w:top w:val="none" w:sz="0" w:space="0" w:color="auto"/>
        <w:left w:val="none" w:sz="0" w:space="0" w:color="auto"/>
        <w:bottom w:val="none" w:sz="0" w:space="0" w:color="auto"/>
        <w:right w:val="none" w:sz="0" w:space="0" w:color="auto"/>
      </w:divBdr>
    </w:div>
    <w:div w:id="2005621299">
      <w:bodyDiv w:val="1"/>
      <w:marLeft w:val="0"/>
      <w:marRight w:val="0"/>
      <w:marTop w:val="0"/>
      <w:marBottom w:val="0"/>
      <w:divBdr>
        <w:top w:val="none" w:sz="0" w:space="0" w:color="auto"/>
        <w:left w:val="none" w:sz="0" w:space="0" w:color="auto"/>
        <w:bottom w:val="none" w:sz="0" w:space="0" w:color="auto"/>
        <w:right w:val="none" w:sz="0" w:space="0" w:color="auto"/>
      </w:divBdr>
    </w:div>
    <w:div w:id="2009283652">
      <w:bodyDiv w:val="1"/>
      <w:marLeft w:val="0"/>
      <w:marRight w:val="0"/>
      <w:marTop w:val="0"/>
      <w:marBottom w:val="0"/>
      <w:divBdr>
        <w:top w:val="none" w:sz="0" w:space="0" w:color="auto"/>
        <w:left w:val="none" w:sz="0" w:space="0" w:color="auto"/>
        <w:bottom w:val="none" w:sz="0" w:space="0" w:color="auto"/>
        <w:right w:val="none" w:sz="0" w:space="0" w:color="auto"/>
      </w:divBdr>
    </w:div>
    <w:div w:id="2010910719">
      <w:bodyDiv w:val="1"/>
      <w:marLeft w:val="0"/>
      <w:marRight w:val="0"/>
      <w:marTop w:val="0"/>
      <w:marBottom w:val="0"/>
      <w:divBdr>
        <w:top w:val="none" w:sz="0" w:space="0" w:color="auto"/>
        <w:left w:val="none" w:sz="0" w:space="0" w:color="auto"/>
        <w:bottom w:val="none" w:sz="0" w:space="0" w:color="auto"/>
        <w:right w:val="none" w:sz="0" w:space="0" w:color="auto"/>
      </w:divBdr>
    </w:div>
    <w:div w:id="2013293496">
      <w:bodyDiv w:val="1"/>
      <w:marLeft w:val="0"/>
      <w:marRight w:val="0"/>
      <w:marTop w:val="0"/>
      <w:marBottom w:val="0"/>
      <w:divBdr>
        <w:top w:val="none" w:sz="0" w:space="0" w:color="auto"/>
        <w:left w:val="none" w:sz="0" w:space="0" w:color="auto"/>
        <w:bottom w:val="none" w:sz="0" w:space="0" w:color="auto"/>
        <w:right w:val="none" w:sz="0" w:space="0" w:color="auto"/>
      </w:divBdr>
    </w:div>
    <w:div w:id="2027096556">
      <w:bodyDiv w:val="1"/>
      <w:marLeft w:val="0"/>
      <w:marRight w:val="0"/>
      <w:marTop w:val="0"/>
      <w:marBottom w:val="0"/>
      <w:divBdr>
        <w:top w:val="none" w:sz="0" w:space="0" w:color="auto"/>
        <w:left w:val="none" w:sz="0" w:space="0" w:color="auto"/>
        <w:bottom w:val="none" w:sz="0" w:space="0" w:color="auto"/>
        <w:right w:val="none" w:sz="0" w:space="0" w:color="auto"/>
      </w:divBdr>
    </w:div>
    <w:div w:id="2029136829">
      <w:bodyDiv w:val="1"/>
      <w:marLeft w:val="0"/>
      <w:marRight w:val="0"/>
      <w:marTop w:val="0"/>
      <w:marBottom w:val="0"/>
      <w:divBdr>
        <w:top w:val="none" w:sz="0" w:space="0" w:color="auto"/>
        <w:left w:val="none" w:sz="0" w:space="0" w:color="auto"/>
        <w:bottom w:val="none" w:sz="0" w:space="0" w:color="auto"/>
        <w:right w:val="none" w:sz="0" w:space="0" w:color="auto"/>
      </w:divBdr>
    </w:div>
    <w:div w:id="2029528068">
      <w:bodyDiv w:val="1"/>
      <w:marLeft w:val="0"/>
      <w:marRight w:val="0"/>
      <w:marTop w:val="0"/>
      <w:marBottom w:val="0"/>
      <w:divBdr>
        <w:top w:val="none" w:sz="0" w:space="0" w:color="auto"/>
        <w:left w:val="none" w:sz="0" w:space="0" w:color="auto"/>
        <w:bottom w:val="none" w:sz="0" w:space="0" w:color="auto"/>
        <w:right w:val="none" w:sz="0" w:space="0" w:color="auto"/>
      </w:divBdr>
    </w:div>
    <w:div w:id="2030064832">
      <w:bodyDiv w:val="1"/>
      <w:marLeft w:val="0"/>
      <w:marRight w:val="0"/>
      <w:marTop w:val="0"/>
      <w:marBottom w:val="0"/>
      <w:divBdr>
        <w:top w:val="none" w:sz="0" w:space="0" w:color="auto"/>
        <w:left w:val="none" w:sz="0" w:space="0" w:color="auto"/>
        <w:bottom w:val="none" w:sz="0" w:space="0" w:color="auto"/>
        <w:right w:val="none" w:sz="0" w:space="0" w:color="auto"/>
      </w:divBdr>
    </w:div>
    <w:div w:id="2030177040">
      <w:bodyDiv w:val="1"/>
      <w:marLeft w:val="0"/>
      <w:marRight w:val="0"/>
      <w:marTop w:val="0"/>
      <w:marBottom w:val="0"/>
      <w:divBdr>
        <w:top w:val="none" w:sz="0" w:space="0" w:color="auto"/>
        <w:left w:val="none" w:sz="0" w:space="0" w:color="auto"/>
        <w:bottom w:val="none" w:sz="0" w:space="0" w:color="auto"/>
        <w:right w:val="none" w:sz="0" w:space="0" w:color="auto"/>
      </w:divBdr>
    </w:div>
    <w:div w:id="2034114981">
      <w:bodyDiv w:val="1"/>
      <w:marLeft w:val="0"/>
      <w:marRight w:val="0"/>
      <w:marTop w:val="0"/>
      <w:marBottom w:val="0"/>
      <w:divBdr>
        <w:top w:val="none" w:sz="0" w:space="0" w:color="auto"/>
        <w:left w:val="none" w:sz="0" w:space="0" w:color="auto"/>
        <w:bottom w:val="none" w:sz="0" w:space="0" w:color="auto"/>
        <w:right w:val="none" w:sz="0" w:space="0" w:color="auto"/>
      </w:divBdr>
    </w:div>
    <w:div w:id="2038238662">
      <w:bodyDiv w:val="1"/>
      <w:marLeft w:val="0"/>
      <w:marRight w:val="0"/>
      <w:marTop w:val="0"/>
      <w:marBottom w:val="0"/>
      <w:divBdr>
        <w:top w:val="none" w:sz="0" w:space="0" w:color="auto"/>
        <w:left w:val="none" w:sz="0" w:space="0" w:color="auto"/>
        <w:bottom w:val="none" w:sz="0" w:space="0" w:color="auto"/>
        <w:right w:val="none" w:sz="0" w:space="0" w:color="auto"/>
      </w:divBdr>
      <w:divsChild>
        <w:div w:id="1120295229">
          <w:marLeft w:val="0"/>
          <w:marRight w:val="0"/>
          <w:marTop w:val="0"/>
          <w:marBottom w:val="0"/>
          <w:divBdr>
            <w:top w:val="none" w:sz="0" w:space="0" w:color="auto"/>
            <w:left w:val="none" w:sz="0" w:space="0" w:color="auto"/>
            <w:bottom w:val="none" w:sz="0" w:space="0" w:color="auto"/>
            <w:right w:val="none" w:sz="0" w:space="0" w:color="auto"/>
          </w:divBdr>
        </w:div>
        <w:div w:id="295260034">
          <w:marLeft w:val="0"/>
          <w:marRight w:val="0"/>
          <w:marTop w:val="0"/>
          <w:marBottom w:val="0"/>
          <w:divBdr>
            <w:top w:val="none" w:sz="0" w:space="0" w:color="auto"/>
            <w:left w:val="none" w:sz="0" w:space="0" w:color="auto"/>
            <w:bottom w:val="none" w:sz="0" w:space="0" w:color="auto"/>
            <w:right w:val="none" w:sz="0" w:space="0" w:color="auto"/>
          </w:divBdr>
        </w:div>
        <w:div w:id="997423683">
          <w:marLeft w:val="0"/>
          <w:marRight w:val="0"/>
          <w:marTop w:val="0"/>
          <w:marBottom w:val="0"/>
          <w:divBdr>
            <w:top w:val="none" w:sz="0" w:space="0" w:color="auto"/>
            <w:left w:val="none" w:sz="0" w:space="0" w:color="auto"/>
            <w:bottom w:val="none" w:sz="0" w:space="0" w:color="auto"/>
            <w:right w:val="none" w:sz="0" w:space="0" w:color="auto"/>
          </w:divBdr>
        </w:div>
        <w:div w:id="194852329">
          <w:marLeft w:val="0"/>
          <w:marRight w:val="0"/>
          <w:marTop w:val="0"/>
          <w:marBottom w:val="0"/>
          <w:divBdr>
            <w:top w:val="none" w:sz="0" w:space="0" w:color="auto"/>
            <w:left w:val="none" w:sz="0" w:space="0" w:color="auto"/>
            <w:bottom w:val="none" w:sz="0" w:space="0" w:color="auto"/>
            <w:right w:val="none" w:sz="0" w:space="0" w:color="auto"/>
          </w:divBdr>
        </w:div>
        <w:div w:id="1313757829">
          <w:marLeft w:val="0"/>
          <w:marRight w:val="0"/>
          <w:marTop w:val="0"/>
          <w:marBottom w:val="0"/>
          <w:divBdr>
            <w:top w:val="none" w:sz="0" w:space="0" w:color="auto"/>
            <w:left w:val="none" w:sz="0" w:space="0" w:color="auto"/>
            <w:bottom w:val="none" w:sz="0" w:space="0" w:color="auto"/>
            <w:right w:val="none" w:sz="0" w:space="0" w:color="auto"/>
          </w:divBdr>
        </w:div>
        <w:div w:id="950010721">
          <w:marLeft w:val="0"/>
          <w:marRight w:val="0"/>
          <w:marTop w:val="0"/>
          <w:marBottom w:val="0"/>
          <w:divBdr>
            <w:top w:val="none" w:sz="0" w:space="0" w:color="auto"/>
            <w:left w:val="none" w:sz="0" w:space="0" w:color="auto"/>
            <w:bottom w:val="none" w:sz="0" w:space="0" w:color="auto"/>
            <w:right w:val="none" w:sz="0" w:space="0" w:color="auto"/>
          </w:divBdr>
        </w:div>
        <w:div w:id="439761286">
          <w:marLeft w:val="0"/>
          <w:marRight w:val="0"/>
          <w:marTop w:val="0"/>
          <w:marBottom w:val="0"/>
          <w:divBdr>
            <w:top w:val="none" w:sz="0" w:space="0" w:color="auto"/>
            <w:left w:val="none" w:sz="0" w:space="0" w:color="auto"/>
            <w:bottom w:val="none" w:sz="0" w:space="0" w:color="auto"/>
            <w:right w:val="none" w:sz="0" w:space="0" w:color="auto"/>
          </w:divBdr>
        </w:div>
        <w:div w:id="1707871535">
          <w:marLeft w:val="0"/>
          <w:marRight w:val="0"/>
          <w:marTop w:val="0"/>
          <w:marBottom w:val="0"/>
          <w:divBdr>
            <w:top w:val="none" w:sz="0" w:space="0" w:color="auto"/>
            <w:left w:val="none" w:sz="0" w:space="0" w:color="auto"/>
            <w:bottom w:val="none" w:sz="0" w:space="0" w:color="auto"/>
            <w:right w:val="none" w:sz="0" w:space="0" w:color="auto"/>
          </w:divBdr>
        </w:div>
        <w:div w:id="1387101613">
          <w:marLeft w:val="0"/>
          <w:marRight w:val="0"/>
          <w:marTop w:val="0"/>
          <w:marBottom w:val="0"/>
          <w:divBdr>
            <w:top w:val="none" w:sz="0" w:space="0" w:color="auto"/>
            <w:left w:val="none" w:sz="0" w:space="0" w:color="auto"/>
            <w:bottom w:val="none" w:sz="0" w:space="0" w:color="auto"/>
            <w:right w:val="none" w:sz="0" w:space="0" w:color="auto"/>
          </w:divBdr>
        </w:div>
        <w:div w:id="78259546">
          <w:marLeft w:val="0"/>
          <w:marRight w:val="0"/>
          <w:marTop w:val="0"/>
          <w:marBottom w:val="0"/>
          <w:divBdr>
            <w:top w:val="none" w:sz="0" w:space="0" w:color="auto"/>
            <w:left w:val="none" w:sz="0" w:space="0" w:color="auto"/>
            <w:bottom w:val="none" w:sz="0" w:space="0" w:color="auto"/>
            <w:right w:val="none" w:sz="0" w:space="0" w:color="auto"/>
          </w:divBdr>
        </w:div>
        <w:div w:id="2080129272">
          <w:marLeft w:val="0"/>
          <w:marRight w:val="0"/>
          <w:marTop w:val="0"/>
          <w:marBottom w:val="0"/>
          <w:divBdr>
            <w:top w:val="none" w:sz="0" w:space="0" w:color="auto"/>
            <w:left w:val="none" w:sz="0" w:space="0" w:color="auto"/>
            <w:bottom w:val="none" w:sz="0" w:space="0" w:color="auto"/>
            <w:right w:val="none" w:sz="0" w:space="0" w:color="auto"/>
          </w:divBdr>
        </w:div>
        <w:div w:id="2075003964">
          <w:marLeft w:val="0"/>
          <w:marRight w:val="0"/>
          <w:marTop w:val="0"/>
          <w:marBottom w:val="0"/>
          <w:divBdr>
            <w:top w:val="none" w:sz="0" w:space="0" w:color="auto"/>
            <w:left w:val="none" w:sz="0" w:space="0" w:color="auto"/>
            <w:bottom w:val="none" w:sz="0" w:space="0" w:color="auto"/>
            <w:right w:val="none" w:sz="0" w:space="0" w:color="auto"/>
          </w:divBdr>
        </w:div>
        <w:div w:id="1854881621">
          <w:marLeft w:val="0"/>
          <w:marRight w:val="0"/>
          <w:marTop w:val="0"/>
          <w:marBottom w:val="0"/>
          <w:divBdr>
            <w:top w:val="none" w:sz="0" w:space="0" w:color="auto"/>
            <w:left w:val="none" w:sz="0" w:space="0" w:color="auto"/>
            <w:bottom w:val="none" w:sz="0" w:space="0" w:color="auto"/>
            <w:right w:val="none" w:sz="0" w:space="0" w:color="auto"/>
          </w:divBdr>
        </w:div>
        <w:div w:id="712578193">
          <w:marLeft w:val="0"/>
          <w:marRight w:val="0"/>
          <w:marTop w:val="0"/>
          <w:marBottom w:val="0"/>
          <w:divBdr>
            <w:top w:val="none" w:sz="0" w:space="0" w:color="auto"/>
            <w:left w:val="none" w:sz="0" w:space="0" w:color="auto"/>
            <w:bottom w:val="none" w:sz="0" w:space="0" w:color="auto"/>
            <w:right w:val="none" w:sz="0" w:space="0" w:color="auto"/>
          </w:divBdr>
        </w:div>
        <w:div w:id="277951584">
          <w:marLeft w:val="0"/>
          <w:marRight w:val="0"/>
          <w:marTop w:val="0"/>
          <w:marBottom w:val="0"/>
          <w:divBdr>
            <w:top w:val="none" w:sz="0" w:space="0" w:color="auto"/>
            <w:left w:val="none" w:sz="0" w:space="0" w:color="auto"/>
            <w:bottom w:val="none" w:sz="0" w:space="0" w:color="auto"/>
            <w:right w:val="none" w:sz="0" w:space="0" w:color="auto"/>
          </w:divBdr>
        </w:div>
        <w:div w:id="1425884634">
          <w:marLeft w:val="0"/>
          <w:marRight w:val="0"/>
          <w:marTop w:val="0"/>
          <w:marBottom w:val="0"/>
          <w:divBdr>
            <w:top w:val="none" w:sz="0" w:space="0" w:color="auto"/>
            <w:left w:val="none" w:sz="0" w:space="0" w:color="auto"/>
            <w:bottom w:val="none" w:sz="0" w:space="0" w:color="auto"/>
            <w:right w:val="none" w:sz="0" w:space="0" w:color="auto"/>
          </w:divBdr>
        </w:div>
        <w:div w:id="1701668381">
          <w:marLeft w:val="0"/>
          <w:marRight w:val="0"/>
          <w:marTop w:val="0"/>
          <w:marBottom w:val="0"/>
          <w:divBdr>
            <w:top w:val="none" w:sz="0" w:space="0" w:color="auto"/>
            <w:left w:val="none" w:sz="0" w:space="0" w:color="auto"/>
            <w:bottom w:val="none" w:sz="0" w:space="0" w:color="auto"/>
            <w:right w:val="none" w:sz="0" w:space="0" w:color="auto"/>
          </w:divBdr>
        </w:div>
        <w:div w:id="2122262228">
          <w:marLeft w:val="0"/>
          <w:marRight w:val="0"/>
          <w:marTop w:val="0"/>
          <w:marBottom w:val="0"/>
          <w:divBdr>
            <w:top w:val="none" w:sz="0" w:space="0" w:color="auto"/>
            <w:left w:val="none" w:sz="0" w:space="0" w:color="auto"/>
            <w:bottom w:val="none" w:sz="0" w:space="0" w:color="auto"/>
            <w:right w:val="none" w:sz="0" w:space="0" w:color="auto"/>
          </w:divBdr>
        </w:div>
        <w:div w:id="516627347">
          <w:marLeft w:val="0"/>
          <w:marRight w:val="0"/>
          <w:marTop w:val="0"/>
          <w:marBottom w:val="0"/>
          <w:divBdr>
            <w:top w:val="none" w:sz="0" w:space="0" w:color="auto"/>
            <w:left w:val="none" w:sz="0" w:space="0" w:color="auto"/>
            <w:bottom w:val="none" w:sz="0" w:space="0" w:color="auto"/>
            <w:right w:val="none" w:sz="0" w:space="0" w:color="auto"/>
          </w:divBdr>
        </w:div>
        <w:div w:id="1999916648">
          <w:marLeft w:val="0"/>
          <w:marRight w:val="0"/>
          <w:marTop w:val="0"/>
          <w:marBottom w:val="0"/>
          <w:divBdr>
            <w:top w:val="none" w:sz="0" w:space="0" w:color="auto"/>
            <w:left w:val="none" w:sz="0" w:space="0" w:color="auto"/>
            <w:bottom w:val="none" w:sz="0" w:space="0" w:color="auto"/>
            <w:right w:val="none" w:sz="0" w:space="0" w:color="auto"/>
          </w:divBdr>
        </w:div>
      </w:divsChild>
    </w:div>
    <w:div w:id="2038264007">
      <w:bodyDiv w:val="1"/>
      <w:marLeft w:val="0"/>
      <w:marRight w:val="0"/>
      <w:marTop w:val="0"/>
      <w:marBottom w:val="0"/>
      <w:divBdr>
        <w:top w:val="none" w:sz="0" w:space="0" w:color="auto"/>
        <w:left w:val="none" w:sz="0" w:space="0" w:color="auto"/>
        <w:bottom w:val="none" w:sz="0" w:space="0" w:color="auto"/>
        <w:right w:val="none" w:sz="0" w:space="0" w:color="auto"/>
      </w:divBdr>
      <w:divsChild>
        <w:div w:id="728842921">
          <w:marLeft w:val="0"/>
          <w:marRight w:val="0"/>
          <w:marTop w:val="0"/>
          <w:marBottom w:val="0"/>
          <w:divBdr>
            <w:top w:val="none" w:sz="0" w:space="0" w:color="auto"/>
            <w:left w:val="none" w:sz="0" w:space="0" w:color="auto"/>
            <w:bottom w:val="none" w:sz="0" w:space="0" w:color="auto"/>
            <w:right w:val="none" w:sz="0" w:space="0" w:color="auto"/>
          </w:divBdr>
        </w:div>
        <w:div w:id="1872113579">
          <w:marLeft w:val="0"/>
          <w:marRight w:val="0"/>
          <w:marTop w:val="0"/>
          <w:marBottom w:val="0"/>
          <w:divBdr>
            <w:top w:val="none" w:sz="0" w:space="0" w:color="auto"/>
            <w:left w:val="none" w:sz="0" w:space="0" w:color="auto"/>
            <w:bottom w:val="none" w:sz="0" w:space="0" w:color="auto"/>
            <w:right w:val="none" w:sz="0" w:space="0" w:color="auto"/>
          </w:divBdr>
        </w:div>
        <w:div w:id="1098135410">
          <w:marLeft w:val="0"/>
          <w:marRight w:val="0"/>
          <w:marTop w:val="0"/>
          <w:marBottom w:val="0"/>
          <w:divBdr>
            <w:top w:val="none" w:sz="0" w:space="0" w:color="auto"/>
            <w:left w:val="none" w:sz="0" w:space="0" w:color="auto"/>
            <w:bottom w:val="none" w:sz="0" w:space="0" w:color="auto"/>
            <w:right w:val="none" w:sz="0" w:space="0" w:color="auto"/>
          </w:divBdr>
        </w:div>
        <w:div w:id="817651339">
          <w:marLeft w:val="0"/>
          <w:marRight w:val="0"/>
          <w:marTop w:val="0"/>
          <w:marBottom w:val="0"/>
          <w:divBdr>
            <w:top w:val="none" w:sz="0" w:space="0" w:color="auto"/>
            <w:left w:val="none" w:sz="0" w:space="0" w:color="auto"/>
            <w:bottom w:val="none" w:sz="0" w:space="0" w:color="auto"/>
            <w:right w:val="none" w:sz="0" w:space="0" w:color="auto"/>
          </w:divBdr>
        </w:div>
        <w:div w:id="510609371">
          <w:marLeft w:val="0"/>
          <w:marRight w:val="0"/>
          <w:marTop w:val="0"/>
          <w:marBottom w:val="0"/>
          <w:divBdr>
            <w:top w:val="none" w:sz="0" w:space="0" w:color="auto"/>
            <w:left w:val="none" w:sz="0" w:space="0" w:color="auto"/>
            <w:bottom w:val="none" w:sz="0" w:space="0" w:color="auto"/>
            <w:right w:val="none" w:sz="0" w:space="0" w:color="auto"/>
          </w:divBdr>
        </w:div>
        <w:div w:id="824976577">
          <w:marLeft w:val="0"/>
          <w:marRight w:val="0"/>
          <w:marTop w:val="0"/>
          <w:marBottom w:val="0"/>
          <w:divBdr>
            <w:top w:val="none" w:sz="0" w:space="0" w:color="auto"/>
            <w:left w:val="none" w:sz="0" w:space="0" w:color="auto"/>
            <w:bottom w:val="none" w:sz="0" w:space="0" w:color="auto"/>
            <w:right w:val="none" w:sz="0" w:space="0" w:color="auto"/>
          </w:divBdr>
        </w:div>
        <w:div w:id="231237852">
          <w:marLeft w:val="0"/>
          <w:marRight w:val="0"/>
          <w:marTop w:val="0"/>
          <w:marBottom w:val="0"/>
          <w:divBdr>
            <w:top w:val="none" w:sz="0" w:space="0" w:color="auto"/>
            <w:left w:val="none" w:sz="0" w:space="0" w:color="auto"/>
            <w:bottom w:val="none" w:sz="0" w:space="0" w:color="auto"/>
            <w:right w:val="none" w:sz="0" w:space="0" w:color="auto"/>
          </w:divBdr>
        </w:div>
        <w:div w:id="1916351476">
          <w:marLeft w:val="0"/>
          <w:marRight w:val="0"/>
          <w:marTop w:val="0"/>
          <w:marBottom w:val="0"/>
          <w:divBdr>
            <w:top w:val="none" w:sz="0" w:space="0" w:color="auto"/>
            <w:left w:val="none" w:sz="0" w:space="0" w:color="auto"/>
            <w:bottom w:val="none" w:sz="0" w:space="0" w:color="auto"/>
            <w:right w:val="none" w:sz="0" w:space="0" w:color="auto"/>
          </w:divBdr>
        </w:div>
        <w:div w:id="599679391">
          <w:marLeft w:val="0"/>
          <w:marRight w:val="0"/>
          <w:marTop w:val="0"/>
          <w:marBottom w:val="0"/>
          <w:divBdr>
            <w:top w:val="none" w:sz="0" w:space="0" w:color="auto"/>
            <w:left w:val="none" w:sz="0" w:space="0" w:color="auto"/>
            <w:bottom w:val="none" w:sz="0" w:space="0" w:color="auto"/>
            <w:right w:val="none" w:sz="0" w:space="0" w:color="auto"/>
          </w:divBdr>
        </w:div>
        <w:div w:id="1045527678">
          <w:marLeft w:val="0"/>
          <w:marRight w:val="0"/>
          <w:marTop w:val="0"/>
          <w:marBottom w:val="0"/>
          <w:divBdr>
            <w:top w:val="none" w:sz="0" w:space="0" w:color="auto"/>
            <w:left w:val="none" w:sz="0" w:space="0" w:color="auto"/>
            <w:bottom w:val="none" w:sz="0" w:space="0" w:color="auto"/>
            <w:right w:val="none" w:sz="0" w:space="0" w:color="auto"/>
          </w:divBdr>
        </w:div>
        <w:div w:id="342971771">
          <w:marLeft w:val="0"/>
          <w:marRight w:val="0"/>
          <w:marTop w:val="0"/>
          <w:marBottom w:val="0"/>
          <w:divBdr>
            <w:top w:val="none" w:sz="0" w:space="0" w:color="auto"/>
            <w:left w:val="none" w:sz="0" w:space="0" w:color="auto"/>
            <w:bottom w:val="none" w:sz="0" w:space="0" w:color="auto"/>
            <w:right w:val="none" w:sz="0" w:space="0" w:color="auto"/>
          </w:divBdr>
        </w:div>
        <w:div w:id="1900747644">
          <w:marLeft w:val="0"/>
          <w:marRight w:val="0"/>
          <w:marTop w:val="0"/>
          <w:marBottom w:val="0"/>
          <w:divBdr>
            <w:top w:val="none" w:sz="0" w:space="0" w:color="auto"/>
            <w:left w:val="none" w:sz="0" w:space="0" w:color="auto"/>
            <w:bottom w:val="none" w:sz="0" w:space="0" w:color="auto"/>
            <w:right w:val="none" w:sz="0" w:space="0" w:color="auto"/>
          </w:divBdr>
        </w:div>
        <w:div w:id="1716462851">
          <w:marLeft w:val="0"/>
          <w:marRight w:val="0"/>
          <w:marTop w:val="0"/>
          <w:marBottom w:val="0"/>
          <w:divBdr>
            <w:top w:val="none" w:sz="0" w:space="0" w:color="auto"/>
            <w:left w:val="none" w:sz="0" w:space="0" w:color="auto"/>
            <w:bottom w:val="none" w:sz="0" w:space="0" w:color="auto"/>
            <w:right w:val="none" w:sz="0" w:space="0" w:color="auto"/>
          </w:divBdr>
        </w:div>
      </w:divsChild>
    </w:div>
    <w:div w:id="2048793768">
      <w:bodyDiv w:val="1"/>
      <w:marLeft w:val="0"/>
      <w:marRight w:val="0"/>
      <w:marTop w:val="0"/>
      <w:marBottom w:val="0"/>
      <w:divBdr>
        <w:top w:val="none" w:sz="0" w:space="0" w:color="auto"/>
        <w:left w:val="none" w:sz="0" w:space="0" w:color="auto"/>
        <w:bottom w:val="none" w:sz="0" w:space="0" w:color="auto"/>
        <w:right w:val="none" w:sz="0" w:space="0" w:color="auto"/>
      </w:divBdr>
    </w:div>
    <w:div w:id="2049718320">
      <w:bodyDiv w:val="1"/>
      <w:marLeft w:val="0"/>
      <w:marRight w:val="0"/>
      <w:marTop w:val="0"/>
      <w:marBottom w:val="0"/>
      <w:divBdr>
        <w:top w:val="none" w:sz="0" w:space="0" w:color="auto"/>
        <w:left w:val="none" w:sz="0" w:space="0" w:color="auto"/>
        <w:bottom w:val="none" w:sz="0" w:space="0" w:color="auto"/>
        <w:right w:val="none" w:sz="0" w:space="0" w:color="auto"/>
      </w:divBdr>
    </w:div>
    <w:div w:id="2056739074">
      <w:bodyDiv w:val="1"/>
      <w:marLeft w:val="0"/>
      <w:marRight w:val="0"/>
      <w:marTop w:val="0"/>
      <w:marBottom w:val="0"/>
      <w:divBdr>
        <w:top w:val="none" w:sz="0" w:space="0" w:color="auto"/>
        <w:left w:val="none" w:sz="0" w:space="0" w:color="auto"/>
        <w:bottom w:val="none" w:sz="0" w:space="0" w:color="auto"/>
        <w:right w:val="none" w:sz="0" w:space="0" w:color="auto"/>
      </w:divBdr>
    </w:div>
    <w:div w:id="2066444874">
      <w:bodyDiv w:val="1"/>
      <w:marLeft w:val="0"/>
      <w:marRight w:val="0"/>
      <w:marTop w:val="0"/>
      <w:marBottom w:val="0"/>
      <w:divBdr>
        <w:top w:val="none" w:sz="0" w:space="0" w:color="auto"/>
        <w:left w:val="none" w:sz="0" w:space="0" w:color="auto"/>
        <w:bottom w:val="none" w:sz="0" w:space="0" w:color="auto"/>
        <w:right w:val="none" w:sz="0" w:space="0" w:color="auto"/>
      </w:divBdr>
      <w:divsChild>
        <w:div w:id="2133591341">
          <w:marLeft w:val="0"/>
          <w:marRight w:val="0"/>
          <w:marTop w:val="0"/>
          <w:marBottom w:val="0"/>
          <w:divBdr>
            <w:top w:val="none" w:sz="0" w:space="0" w:color="auto"/>
            <w:left w:val="none" w:sz="0" w:space="0" w:color="auto"/>
            <w:bottom w:val="none" w:sz="0" w:space="0" w:color="auto"/>
            <w:right w:val="none" w:sz="0" w:space="0" w:color="auto"/>
          </w:divBdr>
        </w:div>
        <w:div w:id="290210048">
          <w:marLeft w:val="0"/>
          <w:marRight w:val="0"/>
          <w:marTop w:val="0"/>
          <w:marBottom w:val="0"/>
          <w:divBdr>
            <w:top w:val="none" w:sz="0" w:space="0" w:color="auto"/>
            <w:left w:val="none" w:sz="0" w:space="0" w:color="auto"/>
            <w:bottom w:val="none" w:sz="0" w:space="0" w:color="auto"/>
            <w:right w:val="none" w:sz="0" w:space="0" w:color="auto"/>
          </w:divBdr>
        </w:div>
        <w:div w:id="875124180">
          <w:marLeft w:val="0"/>
          <w:marRight w:val="0"/>
          <w:marTop w:val="0"/>
          <w:marBottom w:val="0"/>
          <w:divBdr>
            <w:top w:val="none" w:sz="0" w:space="0" w:color="auto"/>
            <w:left w:val="none" w:sz="0" w:space="0" w:color="auto"/>
            <w:bottom w:val="none" w:sz="0" w:space="0" w:color="auto"/>
            <w:right w:val="none" w:sz="0" w:space="0" w:color="auto"/>
          </w:divBdr>
        </w:div>
        <w:div w:id="1226717306">
          <w:marLeft w:val="0"/>
          <w:marRight w:val="0"/>
          <w:marTop w:val="0"/>
          <w:marBottom w:val="0"/>
          <w:divBdr>
            <w:top w:val="none" w:sz="0" w:space="0" w:color="auto"/>
            <w:left w:val="none" w:sz="0" w:space="0" w:color="auto"/>
            <w:bottom w:val="none" w:sz="0" w:space="0" w:color="auto"/>
            <w:right w:val="none" w:sz="0" w:space="0" w:color="auto"/>
          </w:divBdr>
        </w:div>
        <w:div w:id="795295712">
          <w:marLeft w:val="0"/>
          <w:marRight w:val="0"/>
          <w:marTop w:val="0"/>
          <w:marBottom w:val="0"/>
          <w:divBdr>
            <w:top w:val="none" w:sz="0" w:space="0" w:color="auto"/>
            <w:left w:val="none" w:sz="0" w:space="0" w:color="auto"/>
            <w:bottom w:val="none" w:sz="0" w:space="0" w:color="auto"/>
            <w:right w:val="none" w:sz="0" w:space="0" w:color="auto"/>
          </w:divBdr>
        </w:div>
        <w:div w:id="107313229">
          <w:marLeft w:val="0"/>
          <w:marRight w:val="0"/>
          <w:marTop w:val="0"/>
          <w:marBottom w:val="0"/>
          <w:divBdr>
            <w:top w:val="none" w:sz="0" w:space="0" w:color="auto"/>
            <w:left w:val="none" w:sz="0" w:space="0" w:color="auto"/>
            <w:bottom w:val="none" w:sz="0" w:space="0" w:color="auto"/>
            <w:right w:val="none" w:sz="0" w:space="0" w:color="auto"/>
          </w:divBdr>
        </w:div>
        <w:div w:id="1377047283">
          <w:marLeft w:val="0"/>
          <w:marRight w:val="0"/>
          <w:marTop w:val="0"/>
          <w:marBottom w:val="0"/>
          <w:divBdr>
            <w:top w:val="none" w:sz="0" w:space="0" w:color="auto"/>
            <w:left w:val="none" w:sz="0" w:space="0" w:color="auto"/>
            <w:bottom w:val="none" w:sz="0" w:space="0" w:color="auto"/>
            <w:right w:val="none" w:sz="0" w:space="0" w:color="auto"/>
          </w:divBdr>
        </w:div>
        <w:div w:id="1857843952">
          <w:marLeft w:val="0"/>
          <w:marRight w:val="0"/>
          <w:marTop w:val="0"/>
          <w:marBottom w:val="0"/>
          <w:divBdr>
            <w:top w:val="none" w:sz="0" w:space="0" w:color="auto"/>
            <w:left w:val="none" w:sz="0" w:space="0" w:color="auto"/>
            <w:bottom w:val="none" w:sz="0" w:space="0" w:color="auto"/>
            <w:right w:val="none" w:sz="0" w:space="0" w:color="auto"/>
          </w:divBdr>
        </w:div>
        <w:div w:id="439952534">
          <w:marLeft w:val="0"/>
          <w:marRight w:val="0"/>
          <w:marTop w:val="0"/>
          <w:marBottom w:val="0"/>
          <w:divBdr>
            <w:top w:val="none" w:sz="0" w:space="0" w:color="auto"/>
            <w:left w:val="none" w:sz="0" w:space="0" w:color="auto"/>
            <w:bottom w:val="none" w:sz="0" w:space="0" w:color="auto"/>
            <w:right w:val="none" w:sz="0" w:space="0" w:color="auto"/>
          </w:divBdr>
        </w:div>
        <w:div w:id="565650197">
          <w:marLeft w:val="0"/>
          <w:marRight w:val="0"/>
          <w:marTop w:val="0"/>
          <w:marBottom w:val="0"/>
          <w:divBdr>
            <w:top w:val="none" w:sz="0" w:space="0" w:color="auto"/>
            <w:left w:val="none" w:sz="0" w:space="0" w:color="auto"/>
            <w:bottom w:val="none" w:sz="0" w:space="0" w:color="auto"/>
            <w:right w:val="none" w:sz="0" w:space="0" w:color="auto"/>
          </w:divBdr>
        </w:div>
        <w:div w:id="1852068179">
          <w:marLeft w:val="0"/>
          <w:marRight w:val="0"/>
          <w:marTop w:val="0"/>
          <w:marBottom w:val="0"/>
          <w:divBdr>
            <w:top w:val="none" w:sz="0" w:space="0" w:color="auto"/>
            <w:left w:val="none" w:sz="0" w:space="0" w:color="auto"/>
            <w:bottom w:val="none" w:sz="0" w:space="0" w:color="auto"/>
            <w:right w:val="none" w:sz="0" w:space="0" w:color="auto"/>
          </w:divBdr>
        </w:div>
        <w:div w:id="93017513">
          <w:marLeft w:val="0"/>
          <w:marRight w:val="0"/>
          <w:marTop w:val="0"/>
          <w:marBottom w:val="0"/>
          <w:divBdr>
            <w:top w:val="none" w:sz="0" w:space="0" w:color="auto"/>
            <w:left w:val="none" w:sz="0" w:space="0" w:color="auto"/>
            <w:bottom w:val="none" w:sz="0" w:space="0" w:color="auto"/>
            <w:right w:val="none" w:sz="0" w:space="0" w:color="auto"/>
          </w:divBdr>
        </w:div>
        <w:div w:id="1583105637">
          <w:marLeft w:val="0"/>
          <w:marRight w:val="0"/>
          <w:marTop w:val="0"/>
          <w:marBottom w:val="0"/>
          <w:divBdr>
            <w:top w:val="none" w:sz="0" w:space="0" w:color="auto"/>
            <w:left w:val="none" w:sz="0" w:space="0" w:color="auto"/>
            <w:bottom w:val="none" w:sz="0" w:space="0" w:color="auto"/>
            <w:right w:val="none" w:sz="0" w:space="0" w:color="auto"/>
          </w:divBdr>
        </w:div>
        <w:div w:id="615985174">
          <w:marLeft w:val="0"/>
          <w:marRight w:val="0"/>
          <w:marTop w:val="0"/>
          <w:marBottom w:val="0"/>
          <w:divBdr>
            <w:top w:val="none" w:sz="0" w:space="0" w:color="auto"/>
            <w:left w:val="none" w:sz="0" w:space="0" w:color="auto"/>
            <w:bottom w:val="none" w:sz="0" w:space="0" w:color="auto"/>
            <w:right w:val="none" w:sz="0" w:space="0" w:color="auto"/>
          </w:divBdr>
        </w:div>
        <w:div w:id="1623534414">
          <w:marLeft w:val="0"/>
          <w:marRight w:val="0"/>
          <w:marTop w:val="0"/>
          <w:marBottom w:val="0"/>
          <w:divBdr>
            <w:top w:val="none" w:sz="0" w:space="0" w:color="auto"/>
            <w:left w:val="none" w:sz="0" w:space="0" w:color="auto"/>
            <w:bottom w:val="none" w:sz="0" w:space="0" w:color="auto"/>
            <w:right w:val="none" w:sz="0" w:space="0" w:color="auto"/>
          </w:divBdr>
        </w:div>
        <w:div w:id="1922522423">
          <w:marLeft w:val="0"/>
          <w:marRight w:val="0"/>
          <w:marTop w:val="0"/>
          <w:marBottom w:val="0"/>
          <w:divBdr>
            <w:top w:val="none" w:sz="0" w:space="0" w:color="auto"/>
            <w:left w:val="none" w:sz="0" w:space="0" w:color="auto"/>
            <w:bottom w:val="none" w:sz="0" w:space="0" w:color="auto"/>
            <w:right w:val="none" w:sz="0" w:space="0" w:color="auto"/>
          </w:divBdr>
        </w:div>
        <w:div w:id="914780704">
          <w:marLeft w:val="0"/>
          <w:marRight w:val="0"/>
          <w:marTop w:val="0"/>
          <w:marBottom w:val="0"/>
          <w:divBdr>
            <w:top w:val="none" w:sz="0" w:space="0" w:color="auto"/>
            <w:left w:val="none" w:sz="0" w:space="0" w:color="auto"/>
            <w:bottom w:val="none" w:sz="0" w:space="0" w:color="auto"/>
            <w:right w:val="none" w:sz="0" w:space="0" w:color="auto"/>
          </w:divBdr>
        </w:div>
        <w:div w:id="1291740726">
          <w:marLeft w:val="0"/>
          <w:marRight w:val="0"/>
          <w:marTop w:val="0"/>
          <w:marBottom w:val="0"/>
          <w:divBdr>
            <w:top w:val="none" w:sz="0" w:space="0" w:color="auto"/>
            <w:left w:val="none" w:sz="0" w:space="0" w:color="auto"/>
            <w:bottom w:val="none" w:sz="0" w:space="0" w:color="auto"/>
            <w:right w:val="none" w:sz="0" w:space="0" w:color="auto"/>
          </w:divBdr>
        </w:div>
        <w:div w:id="1140996409">
          <w:marLeft w:val="0"/>
          <w:marRight w:val="0"/>
          <w:marTop w:val="0"/>
          <w:marBottom w:val="0"/>
          <w:divBdr>
            <w:top w:val="none" w:sz="0" w:space="0" w:color="auto"/>
            <w:left w:val="none" w:sz="0" w:space="0" w:color="auto"/>
            <w:bottom w:val="none" w:sz="0" w:space="0" w:color="auto"/>
            <w:right w:val="none" w:sz="0" w:space="0" w:color="auto"/>
          </w:divBdr>
        </w:div>
        <w:div w:id="1482120364">
          <w:marLeft w:val="0"/>
          <w:marRight w:val="0"/>
          <w:marTop w:val="0"/>
          <w:marBottom w:val="0"/>
          <w:divBdr>
            <w:top w:val="none" w:sz="0" w:space="0" w:color="auto"/>
            <w:left w:val="none" w:sz="0" w:space="0" w:color="auto"/>
            <w:bottom w:val="none" w:sz="0" w:space="0" w:color="auto"/>
            <w:right w:val="none" w:sz="0" w:space="0" w:color="auto"/>
          </w:divBdr>
        </w:div>
        <w:div w:id="1460950235">
          <w:marLeft w:val="0"/>
          <w:marRight w:val="0"/>
          <w:marTop w:val="0"/>
          <w:marBottom w:val="0"/>
          <w:divBdr>
            <w:top w:val="none" w:sz="0" w:space="0" w:color="auto"/>
            <w:left w:val="none" w:sz="0" w:space="0" w:color="auto"/>
            <w:bottom w:val="none" w:sz="0" w:space="0" w:color="auto"/>
            <w:right w:val="none" w:sz="0" w:space="0" w:color="auto"/>
          </w:divBdr>
        </w:div>
        <w:div w:id="39324150">
          <w:marLeft w:val="0"/>
          <w:marRight w:val="0"/>
          <w:marTop w:val="0"/>
          <w:marBottom w:val="0"/>
          <w:divBdr>
            <w:top w:val="none" w:sz="0" w:space="0" w:color="auto"/>
            <w:left w:val="none" w:sz="0" w:space="0" w:color="auto"/>
            <w:bottom w:val="none" w:sz="0" w:space="0" w:color="auto"/>
            <w:right w:val="none" w:sz="0" w:space="0" w:color="auto"/>
          </w:divBdr>
        </w:div>
        <w:div w:id="1028335375">
          <w:marLeft w:val="0"/>
          <w:marRight w:val="0"/>
          <w:marTop w:val="0"/>
          <w:marBottom w:val="0"/>
          <w:divBdr>
            <w:top w:val="none" w:sz="0" w:space="0" w:color="auto"/>
            <w:left w:val="none" w:sz="0" w:space="0" w:color="auto"/>
            <w:bottom w:val="none" w:sz="0" w:space="0" w:color="auto"/>
            <w:right w:val="none" w:sz="0" w:space="0" w:color="auto"/>
          </w:divBdr>
        </w:div>
        <w:div w:id="1989094940">
          <w:marLeft w:val="0"/>
          <w:marRight w:val="0"/>
          <w:marTop w:val="0"/>
          <w:marBottom w:val="0"/>
          <w:divBdr>
            <w:top w:val="none" w:sz="0" w:space="0" w:color="auto"/>
            <w:left w:val="none" w:sz="0" w:space="0" w:color="auto"/>
            <w:bottom w:val="none" w:sz="0" w:space="0" w:color="auto"/>
            <w:right w:val="none" w:sz="0" w:space="0" w:color="auto"/>
          </w:divBdr>
        </w:div>
        <w:div w:id="115610297">
          <w:marLeft w:val="0"/>
          <w:marRight w:val="0"/>
          <w:marTop w:val="0"/>
          <w:marBottom w:val="0"/>
          <w:divBdr>
            <w:top w:val="none" w:sz="0" w:space="0" w:color="auto"/>
            <w:left w:val="none" w:sz="0" w:space="0" w:color="auto"/>
            <w:bottom w:val="none" w:sz="0" w:space="0" w:color="auto"/>
            <w:right w:val="none" w:sz="0" w:space="0" w:color="auto"/>
          </w:divBdr>
        </w:div>
        <w:div w:id="1591352391">
          <w:marLeft w:val="0"/>
          <w:marRight w:val="0"/>
          <w:marTop w:val="0"/>
          <w:marBottom w:val="0"/>
          <w:divBdr>
            <w:top w:val="none" w:sz="0" w:space="0" w:color="auto"/>
            <w:left w:val="none" w:sz="0" w:space="0" w:color="auto"/>
            <w:bottom w:val="none" w:sz="0" w:space="0" w:color="auto"/>
            <w:right w:val="none" w:sz="0" w:space="0" w:color="auto"/>
          </w:divBdr>
        </w:div>
        <w:div w:id="1374647915">
          <w:marLeft w:val="0"/>
          <w:marRight w:val="0"/>
          <w:marTop w:val="0"/>
          <w:marBottom w:val="0"/>
          <w:divBdr>
            <w:top w:val="none" w:sz="0" w:space="0" w:color="auto"/>
            <w:left w:val="none" w:sz="0" w:space="0" w:color="auto"/>
            <w:bottom w:val="none" w:sz="0" w:space="0" w:color="auto"/>
            <w:right w:val="none" w:sz="0" w:space="0" w:color="auto"/>
          </w:divBdr>
        </w:div>
        <w:div w:id="3826580">
          <w:marLeft w:val="0"/>
          <w:marRight w:val="0"/>
          <w:marTop w:val="0"/>
          <w:marBottom w:val="0"/>
          <w:divBdr>
            <w:top w:val="none" w:sz="0" w:space="0" w:color="auto"/>
            <w:left w:val="none" w:sz="0" w:space="0" w:color="auto"/>
            <w:bottom w:val="none" w:sz="0" w:space="0" w:color="auto"/>
            <w:right w:val="none" w:sz="0" w:space="0" w:color="auto"/>
          </w:divBdr>
        </w:div>
        <w:div w:id="1321428691">
          <w:marLeft w:val="0"/>
          <w:marRight w:val="0"/>
          <w:marTop w:val="0"/>
          <w:marBottom w:val="0"/>
          <w:divBdr>
            <w:top w:val="none" w:sz="0" w:space="0" w:color="auto"/>
            <w:left w:val="none" w:sz="0" w:space="0" w:color="auto"/>
            <w:bottom w:val="none" w:sz="0" w:space="0" w:color="auto"/>
            <w:right w:val="none" w:sz="0" w:space="0" w:color="auto"/>
          </w:divBdr>
        </w:div>
        <w:div w:id="1295915652">
          <w:marLeft w:val="0"/>
          <w:marRight w:val="0"/>
          <w:marTop w:val="0"/>
          <w:marBottom w:val="0"/>
          <w:divBdr>
            <w:top w:val="none" w:sz="0" w:space="0" w:color="auto"/>
            <w:left w:val="none" w:sz="0" w:space="0" w:color="auto"/>
            <w:bottom w:val="none" w:sz="0" w:space="0" w:color="auto"/>
            <w:right w:val="none" w:sz="0" w:space="0" w:color="auto"/>
          </w:divBdr>
        </w:div>
        <w:div w:id="1477407291">
          <w:marLeft w:val="0"/>
          <w:marRight w:val="0"/>
          <w:marTop w:val="0"/>
          <w:marBottom w:val="0"/>
          <w:divBdr>
            <w:top w:val="none" w:sz="0" w:space="0" w:color="auto"/>
            <w:left w:val="none" w:sz="0" w:space="0" w:color="auto"/>
            <w:bottom w:val="none" w:sz="0" w:space="0" w:color="auto"/>
            <w:right w:val="none" w:sz="0" w:space="0" w:color="auto"/>
          </w:divBdr>
        </w:div>
        <w:div w:id="2086951359">
          <w:marLeft w:val="0"/>
          <w:marRight w:val="0"/>
          <w:marTop w:val="0"/>
          <w:marBottom w:val="0"/>
          <w:divBdr>
            <w:top w:val="none" w:sz="0" w:space="0" w:color="auto"/>
            <w:left w:val="none" w:sz="0" w:space="0" w:color="auto"/>
            <w:bottom w:val="none" w:sz="0" w:space="0" w:color="auto"/>
            <w:right w:val="none" w:sz="0" w:space="0" w:color="auto"/>
          </w:divBdr>
        </w:div>
        <w:div w:id="492376270">
          <w:marLeft w:val="0"/>
          <w:marRight w:val="0"/>
          <w:marTop w:val="0"/>
          <w:marBottom w:val="0"/>
          <w:divBdr>
            <w:top w:val="none" w:sz="0" w:space="0" w:color="auto"/>
            <w:left w:val="none" w:sz="0" w:space="0" w:color="auto"/>
            <w:bottom w:val="none" w:sz="0" w:space="0" w:color="auto"/>
            <w:right w:val="none" w:sz="0" w:space="0" w:color="auto"/>
          </w:divBdr>
        </w:div>
        <w:div w:id="1133251579">
          <w:marLeft w:val="0"/>
          <w:marRight w:val="0"/>
          <w:marTop w:val="0"/>
          <w:marBottom w:val="0"/>
          <w:divBdr>
            <w:top w:val="none" w:sz="0" w:space="0" w:color="auto"/>
            <w:left w:val="none" w:sz="0" w:space="0" w:color="auto"/>
            <w:bottom w:val="none" w:sz="0" w:space="0" w:color="auto"/>
            <w:right w:val="none" w:sz="0" w:space="0" w:color="auto"/>
          </w:divBdr>
        </w:div>
        <w:div w:id="769207402">
          <w:marLeft w:val="0"/>
          <w:marRight w:val="0"/>
          <w:marTop w:val="0"/>
          <w:marBottom w:val="0"/>
          <w:divBdr>
            <w:top w:val="none" w:sz="0" w:space="0" w:color="auto"/>
            <w:left w:val="none" w:sz="0" w:space="0" w:color="auto"/>
            <w:bottom w:val="none" w:sz="0" w:space="0" w:color="auto"/>
            <w:right w:val="none" w:sz="0" w:space="0" w:color="auto"/>
          </w:divBdr>
        </w:div>
        <w:div w:id="1950040703">
          <w:marLeft w:val="0"/>
          <w:marRight w:val="0"/>
          <w:marTop w:val="0"/>
          <w:marBottom w:val="0"/>
          <w:divBdr>
            <w:top w:val="none" w:sz="0" w:space="0" w:color="auto"/>
            <w:left w:val="none" w:sz="0" w:space="0" w:color="auto"/>
            <w:bottom w:val="none" w:sz="0" w:space="0" w:color="auto"/>
            <w:right w:val="none" w:sz="0" w:space="0" w:color="auto"/>
          </w:divBdr>
        </w:div>
        <w:div w:id="258222543">
          <w:marLeft w:val="0"/>
          <w:marRight w:val="0"/>
          <w:marTop w:val="0"/>
          <w:marBottom w:val="0"/>
          <w:divBdr>
            <w:top w:val="none" w:sz="0" w:space="0" w:color="auto"/>
            <w:left w:val="none" w:sz="0" w:space="0" w:color="auto"/>
            <w:bottom w:val="none" w:sz="0" w:space="0" w:color="auto"/>
            <w:right w:val="none" w:sz="0" w:space="0" w:color="auto"/>
          </w:divBdr>
        </w:div>
        <w:div w:id="32926119">
          <w:marLeft w:val="0"/>
          <w:marRight w:val="0"/>
          <w:marTop w:val="0"/>
          <w:marBottom w:val="0"/>
          <w:divBdr>
            <w:top w:val="none" w:sz="0" w:space="0" w:color="auto"/>
            <w:left w:val="none" w:sz="0" w:space="0" w:color="auto"/>
            <w:bottom w:val="none" w:sz="0" w:space="0" w:color="auto"/>
            <w:right w:val="none" w:sz="0" w:space="0" w:color="auto"/>
          </w:divBdr>
        </w:div>
        <w:div w:id="1341202934">
          <w:marLeft w:val="0"/>
          <w:marRight w:val="0"/>
          <w:marTop w:val="0"/>
          <w:marBottom w:val="0"/>
          <w:divBdr>
            <w:top w:val="none" w:sz="0" w:space="0" w:color="auto"/>
            <w:left w:val="none" w:sz="0" w:space="0" w:color="auto"/>
            <w:bottom w:val="none" w:sz="0" w:space="0" w:color="auto"/>
            <w:right w:val="none" w:sz="0" w:space="0" w:color="auto"/>
          </w:divBdr>
        </w:div>
        <w:div w:id="2087071079">
          <w:marLeft w:val="0"/>
          <w:marRight w:val="0"/>
          <w:marTop w:val="0"/>
          <w:marBottom w:val="0"/>
          <w:divBdr>
            <w:top w:val="none" w:sz="0" w:space="0" w:color="auto"/>
            <w:left w:val="none" w:sz="0" w:space="0" w:color="auto"/>
            <w:bottom w:val="none" w:sz="0" w:space="0" w:color="auto"/>
            <w:right w:val="none" w:sz="0" w:space="0" w:color="auto"/>
          </w:divBdr>
        </w:div>
        <w:div w:id="1267468671">
          <w:marLeft w:val="0"/>
          <w:marRight w:val="0"/>
          <w:marTop w:val="0"/>
          <w:marBottom w:val="0"/>
          <w:divBdr>
            <w:top w:val="none" w:sz="0" w:space="0" w:color="auto"/>
            <w:left w:val="none" w:sz="0" w:space="0" w:color="auto"/>
            <w:bottom w:val="none" w:sz="0" w:space="0" w:color="auto"/>
            <w:right w:val="none" w:sz="0" w:space="0" w:color="auto"/>
          </w:divBdr>
        </w:div>
        <w:div w:id="1582131969">
          <w:marLeft w:val="0"/>
          <w:marRight w:val="0"/>
          <w:marTop w:val="0"/>
          <w:marBottom w:val="0"/>
          <w:divBdr>
            <w:top w:val="none" w:sz="0" w:space="0" w:color="auto"/>
            <w:left w:val="none" w:sz="0" w:space="0" w:color="auto"/>
            <w:bottom w:val="none" w:sz="0" w:space="0" w:color="auto"/>
            <w:right w:val="none" w:sz="0" w:space="0" w:color="auto"/>
          </w:divBdr>
        </w:div>
        <w:div w:id="491144247">
          <w:marLeft w:val="0"/>
          <w:marRight w:val="0"/>
          <w:marTop w:val="0"/>
          <w:marBottom w:val="0"/>
          <w:divBdr>
            <w:top w:val="none" w:sz="0" w:space="0" w:color="auto"/>
            <w:left w:val="none" w:sz="0" w:space="0" w:color="auto"/>
            <w:bottom w:val="none" w:sz="0" w:space="0" w:color="auto"/>
            <w:right w:val="none" w:sz="0" w:space="0" w:color="auto"/>
          </w:divBdr>
        </w:div>
        <w:div w:id="58142046">
          <w:marLeft w:val="0"/>
          <w:marRight w:val="0"/>
          <w:marTop w:val="0"/>
          <w:marBottom w:val="0"/>
          <w:divBdr>
            <w:top w:val="none" w:sz="0" w:space="0" w:color="auto"/>
            <w:left w:val="none" w:sz="0" w:space="0" w:color="auto"/>
            <w:bottom w:val="none" w:sz="0" w:space="0" w:color="auto"/>
            <w:right w:val="none" w:sz="0" w:space="0" w:color="auto"/>
          </w:divBdr>
        </w:div>
        <w:div w:id="162667842">
          <w:marLeft w:val="0"/>
          <w:marRight w:val="0"/>
          <w:marTop w:val="0"/>
          <w:marBottom w:val="0"/>
          <w:divBdr>
            <w:top w:val="none" w:sz="0" w:space="0" w:color="auto"/>
            <w:left w:val="none" w:sz="0" w:space="0" w:color="auto"/>
            <w:bottom w:val="none" w:sz="0" w:space="0" w:color="auto"/>
            <w:right w:val="none" w:sz="0" w:space="0" w:color="auto"/>
          </w:divBdr>
        </w:div>
        <w:div w:id="1894073609">
          <w:marLeft w:val="0"/>
          <w:marRight w:val="0"/>
          <w:marTop w:val="0"/>
          <w:marBottom w:val="0"/>
          <w:divBdr>
            <w:top w:val="none" w:sz="0" w:space="0" w:color="auto"/>
            <w:left w:val="none" w:sz="0" w:space="0" w:color="auto"/>
            <w:bottom w:val="none" w:sz="0" w:space="0" w:color="auto"/>
            <w:right w:val="none" w:sz="0" w:space="0" w:color="auto"/>
          </w:divBdr>
        </w:div>
        <w:div w:id="2073768853">
          <w:marLeft w:val="0"/>
          <w:marRight w:val="0"/>
          <w:marTop w:val="0"/>
          <w:marBottom w:val="0"/>
          <w:divBdr>
            <w:top w:val="none" w:sz="0" w:space="0" w:color="auto"/>
            <w:left w:val="none" w:sz="0" w:space="0" w:color="auto"/>
            <w:bottom w:val="none" w:sz="0" w:space="0" w:color="auto"/>
            <w:right w:val="none" w:sz="0" w:space="0" w:color="auto"/>
          </w:divBdr>
        </w:div>
        <w:div w:id="20979684">
          <w:marLeft w:val="0"/>
          <w:marRight w:val="0"/>
          <w:marTop w:val="0"/>
          <w:marBottom w:val="0"/>
          <w:divBdr>
            <w:top w:val="none" w:sz="0" w:space="0" w:color="auto"/>
            <w:left w:val="none" w:sz="0" w:space="0" w:color="auto"/>
            <w:bottom w:val="none" w:sz="0" w:space="0" w:color="auto"/>
            <w:right w:val="none" w:sz="0" w:space="0" w:color="auto"/>
          </w:divBdr>
        </w:div>
        <w:div w:id="1907564702">
          <w:marLeft w:val="0"/>
          <w:marRight w:val="0"/>
          <w:marTop w:val="0"/>
          <w:marBottom w:val="0"/>
          <w:divBdr>
            <w:top w:val="none" w:sz="0" w:space="0" w:color="auto"/>
            <w:left w:val="none" w:sz="0" w:space="0" w:color="auto"/>
            <w:bottom w:val="none" w:sz="0" w:space="0" w:color="auto"/>
            <w:right w:val="none" w:sz="0" w:space="0" w:color="auto"/>
          </w:divBdr>
        </w:div>
        <w:div w:id="1607612379">
          <w:marLeft w:val="0"/>
          <w:marRight w:val="0"/>
          <w:marTop w:val="0"/>
          <w:marBottom w:val="0"/>
          <w:divBdr>
            <w:top w:val="none" w:sz="0" w:space="0" w:color="auto"/>
            <w:left w:val="none" w:sz="0" w:space="0" w:color="auto"/>
            <w:bottom w:val="none" w:sz="0" w:space="0" w:color="auto"/>
            <w:right w:val="none" w:sz="0" w:space="0" w:color="auto"/>
          </w:divBdr>
        </w:div>
        <w:div w:id="1627931715">
          <w:marLeft w:val="0"/>
          <w:marRight w:val="0"/>
          <w:marTop w:val="0"/>
          <w:marBottom w:val="0"/>
          <w:divBdr>
            <w:top w:val="none" w:sz="0" w:space="0" w:color="auto"/>
            <w:left w:val="none" w:sz="0" w:space="0" w:color="auto"/>
            <w:bottom w:val="none" w:sz="0" w:space="0" w:color="auto"/>
            <w:right w:val="none" w:sz="0" w:space="0" w:color="auto"/>
          </w:divBdr>
        </w:div>
        <w:div w:id="1731878405">
          <w:marLeft w:val="0"/>
          <w:marRight w:val="0"/>
          <w:marTop w:val="0"/>
          <w:marBottom w:val="0"/>
          <w:divBdr>
            <w:top w:val="none" w:sz="0" w:space="0" w:color="auto"/>
            <w:left w:val="none" w:sz="0" w:space="0" w:color="auto"/>
            <w:bottom w:val="none" w:sz="0" w:space="0" w:color="auto"/>
            <w:right w:val="none" w:sz="0" w:space="0" w:color="auto"/>
          </w:divBdr>
        </w:div>
        <w:div w:id="2089497593">
          <w:marLeft w:val="0"/>
          <w:marRight w:val="0"/>
          <w:marTop w:val="0"/>
          <w:marBottom w:val="0"/>
          <w:divBdr>
            <w:top w:val="none" w:sz="0" w:space="0" w:color="auto"/>
            <w:left w:val="none" w:sz="0" w:space="0" w:color="auto"/>
            <w:bottom w:val="none" w:sz="0" w:space="0" w:color="auto"/>
            <w:right w:val="none" w:sz="0" w:space="0" w:color="auto"/>
          </w:divBdr>
        </w:div>
        <w:div w:id="1921716856">
          <w:marLeft w:val="0"/>
          <w:marRight w:val="0"/>
          <w:marTop w:val="0"/>
          <w:marBottom w:val="0"/>
          <w:divBdr>
            <w:top w:val="none" w:sz="0" w:space="0" w:color="auto"/>
            <w:left w:val="none" w:sz="0" w:space="0" w:color="auto"/>
            <w:bottom w:val="none" w:sz="0" w:space="0" w:color="auto"/>
            <w:right w:val="none" w:sz="0" w:space="0" w:color="auto"/>
          </w:divBdr>
        </w:div>
        <w:div w:id="237447799">
          <w:marLeft w:val="0"/>
          <w:marRight w:val="0"/>
          <w:marTop w:val="0"/>
          <w:marBottom w:val="0"/>
          <w:divBdr>
            <w:top w:val="none" w:sz="0" w:space="0" w:color="auto"/>
            <w:left w:val="none" w:sz="0" w:space="0" w:color="auto"/>
            <w:bottom w:val="none" w:sz="0" w:space="0" w:color="auto"/>
            <w:right w:val="none" w:sz="0" w:space="0" w:color="auto"/>
          </w:divBdr>
        </w:div>
        <w:div w:id="508254413">
          <w:marLeft w:val="0"/>
          <w:marRight w:val="0"/>
          <w:marTop w:val="0"/>
          <w:marBottom w:val="0"/>
          <w:divBdr>
            <w:top w:val="none" w:sz="0" w:space="0" w:color="auto"/>
            <w:left w:val="none" w:sz="0" w:space="0" w:color="auto"/>
            <w:bottom w:val="none" w:sz="0" w:space="0" w:color="auto"/>
            <w:right w:val="none" w:sz="0" w:space="0" w:color="auto"/>
          </w:divBdr>
        </w:div>
        <w:div w:id="1645700240">
          <w:marLeft w:val="0"/>
          <w:marRight w:val="0"/>
          <w:marTop w:val="0"/>
          <w:marBottom w:val="0"/>
          <w:divBdr>
            <w:top w:val="none" w:sz="0" w:space="0" w:color="auto"/>
            <w:left w:val="none" w:sz="0" w:space="0" w:color="auto"/>
            <w:bottom w:val="none" w:sz="0" w:space="0" w:color="auto"/>
            <w:right w:val="none" w:sz="0" w:space="0" w:color="auto"/>
          </w:divBdr>
        </w:div>
      </w:divsChild>
    </w:div>
    <w:div w:id="2088727922">
      <w:bodyDiv w:val="1"/>
      <w:marLeft w:val="0"/>
      <w:marRight w:val="0"/>
      <w:marTop w:val="0"/>
      <w:marBottom w:val="0"/>
      <w:divBdr>
        <w:top w:val="none" w:sz="0" w:space="0" w:color="auto"/>
        <w:left w:val="none" w:sz="0" w:space="0" w:color="auto"/>
        <w:bottom w:val="none" w:sz="0" w:space="0" w:color="auto"/>
        <w:right w:val="none" w:sz="0" w:space="0" w:color="auto"/>
      </w:divBdr>
      <w:divsChild>
        <w:div w:id="929922344">
          <w:marLeft w:val="0"/>
          <w:marRight w:val="0"/>
          <w:marTop w:val="0"/>
          <w:marBottom w:val="0"/>
          <w:divBdr>
            <w:top w:val="none" w:sz="0" w:space="0" w:color="auto"/>
            <w:left w:val="none" w:sz="0" w:space="0" w:color="auto"/>
            <w:bottom w:val="none" w:sz="0" w:space="0" w:color="auto"/>
            <w:right w:val="none" w:sz="0" w:space="0" w:color="auto"/>
          </w:divBdr>
        </w:div>
        <w:div w:id="135798476">
          <w:marLeft w:val="0"/>
          <w:marRight w:val="0"/>
          <w:marTop w:val="0"/>
          <w:marBottom w:val="0"/>
          <w:divBdr>
            <w:top w:val="none" w:sz="0" w:space="0" w:color="auto"/>
            <w:left w:val="none" w:sz="0" w:space="0" w:color="auto"/>
            <w:bottom w:val="none" w:sz="0" w:space="0" w:color="auto"/>
            <w:right w:val="none" w:sz="0" w:space="0" w:color="auto"/>
          </w:divBdr>
        </w:div>
        <w:div w:id="223372162">
          <w:marLeft w:val="0"/>
          <w:marRight w:val="0"/>
          <w:marTop w:val="0"/>
          <w:marBottom w:val="0"/>
          <w:divBdr>
            <w:top w:val="none" w:sz="0" w:space="0" w:color="auto"/>
            <w:left w:val="none" w:sz="0" w:space="0" w:color="auto"/>
            <w:bottom w:val="none" w:sz="0" w:space="0" w:color="auto"/>
            <w:right w:val="none" w:sz="0" w:space="0" w:color="auto"/>
          </w:divBdr>
        </w:div>
        <w:div w:id="528571488">
          <w:marLeft w:val="0"/>
          <w:marRight w:val="0"/>
          <w:marTop w:val="0"/>
          <w:marBottom w:val="0"/>
          <w:divBdr>
            <w:top w:val="none" w:sz="0" w:space="0" w:color="auto"/>
            <w:left w:val="none" w:sz="0" w:space="0" w:color="auto"/>
            <w:bottom w:val="none" w:sz="0" w:space="0" w:color="auto"/>
            <w:right w:val="none" w:sz="0" w:space="0" w:color="auto"/>
          </w:divBdr>
        </w:div>
        <w:div w:id="1698844918">
          <w:marLeft w:val="0"/>
          <w:marRight w:val="0"/>
          <w:marTop w:val="0"/>
          <w:marBottom w:val="0"/>
          <w:divBdr>
            <w:top w:val="none" w:sz="0" w:space="0" w:color="auto"/>
            <w:left w:val="none" w:sz="0" w:space="0" w:color="auto"/>
            <w:bottom w:val="none" w:sz="0" w:space="0" w:color="auto"/>
            <w:right w:val="none" w:sz="0" w:space="0" w:color="auto"/>
          </w:divBdr>
        </w:div>
        <w:div w:id="186673780">
          <w:marLeft w:val="0"/>
          <w:marRight w:val="0"/>
          <w:marTop w:val="0"/>
          <w:marBottom w:val="0"/>
          <w:divBdr>
            <w:top w:val="none" w:sz="0" w:space="0" w:color="auto"/>
            <w:left w:val="none" w:sz="0" w:space="0" w:color="auto"/>
            <w:bottom w:val="none" w:sz="0" w:space="0" w:color="auto"/>
            <w:right w:val="none" w:sz="0" w:space="0" w:color="auto"/>
          </w:divBdr>
        </w:div>
        <w:div w:id="249118744">
          <w:marLeft w:val="0"/>
          <w:marRight w:val="0"/>
          <w:marTop w:val="0"/>
          <w:marBottom w:val="0"/>
          <w:divBdr>
            <w:top w:val="none" w:sz="0" w:space="0" w:color="auto"/>
            <w:left w:val="none" w:sz="0" w:space="0" w:color="auto"/>
            <w:bottom w:val="none" w:sz="0" w:space="0" w:color="auto"/>
            <w:right w:val="none" w:sz="0" w:space="0" w:color="auto"/>
          </w:divBdr>
        </w:div>
        <w:div w:id="2096200745">
          <w:marLeft w:val="0"/>
          <w:marRight w:val="0"/>
          <w:marTop w:val="0"/>
          <w:marBottom w:val="0"/>
          <w:divBdr>
            <w:top w:val="none" w:sz="0" w:space="0" w:color="auto"/>
            <w:left w:val="none" w:sz="0" w:space="0" w:color="auto"/>
            <w:bottom w:val="none" w:sz="0" w:space="0" w:color="auto"/>
            <w:right w:val="none" w:sz="0" w:space="0" w:color="auto"/>
          </w:divBdr>
        </w:div>
        <w:div w:id="1339236548">
          <w:marLeft w:val="0"/>
          <w:marRight w:val="0"/>
          <w:marTop w:val="0"/>
          <w:marBottom w:val="0"/>
          <w:divBdr>
            <w:top w:val="none" w:sz="0" w:space="0" w:color="auto"/>
            <w:left w:val="none" w:sz="0" w:space="0" w:color="auto"/>
            <w:bottom w:val="none" w:sz="0" w:space="0" w:color="auto"/>
            <w:right w:val="none" w:sz="0" w:space="0" w:color="auto"/>
          </w:divBdr>
        </w:div>
        <w:div w:id="187841947">
          <w:marLeft w:val="0"/>
          <w:marRight w:val="0"/>
          <w:marTop w:val="0"/>
          <w:marBottom w:val="0"/>
          <w:divBdr>
            <w:top w:val="none" w:sz="0" w:space="0" w:color="auto"/>
            <w:left w:val="none" w:sz="0" w:space="0" w:color="auto"/>
            <w:bottom w:val="none" w:sz="0" w:space="0" w:color="auto"/>
            <w:right w:val="none" w:sz="0" w:space="0" w:color="auto"/>
          </w:divBdr>
        </w:div>
        <w:div w:id="2131169734">
          <w:marLeft w:val="0"/>
          <w:marRight w:val="0"/>
          <w:marTop w:val="0"/>
          <w:marBottom w:val="0"/>
          <w:divBdr>
            <w:top w:val="none" w:sz="0" w:space="0" w:color="auto"/>
            <w:left w:val="none" w:sz="0" w:space="0" w:color="auto"/>
            <w:bottom w:val="none" w:sz="0" w:space="0" w:color="auto"/>
            <w:right w:val="none" w:sz="0" w:space="0" w:color="auto"/>
          </w:divBdr>
        </w:div>
        <w:div w:id="1553418163">
          <w:marLeft w:val="0"/>
          <w:marRight w:val="0"/>
          <w:marTop w:val="0"/>
          <w:marBottom w:val="0"/>
          <w:divBdr>
            <w:top w:val="none" w:sz="0" w:space="0" w:color="auto"/>
            <w:left w:val="none" w:sz="0" w:space="0" w:color="auto"/>
            <w:bottom w:val="none" w:sz="0" w:space="0" w:color="auto"/>
            <w:right w:val="none" w:sz="0" w:space="0" w:color="auto"/>
          </w:divBdr>
        </w:div>
        <w:div w:id="1081409914">
          <w:marLeft w:val="0"/>
          <w:marRight w:val="0"/>
          <w:marTop w:val="0"/>
          <w:marBottom w:val="0"/>
          <w:divBdr>
            <w:top w:val="none" w:sz="0" w:space="0" w:color="auto"/>
            <w:left w:val="none" w:sz="0" w:space="0" w:color="auto"/>
            <w:bottom w:val="none" w:sz="0" w:space="0" w:color="auto"/>
            <w:right w:val="none" w:sz="0" w:space="0" w:color="auto"/>
          </w:divBdr>
        </w:div>
        <w:div w:id="669063486">
          <w:marLeft w:val="0"/>
          <w:marRight w:val="0"/>
          <w:marTop w:val="0"/>
          <w:marBottom w:val="0"/>
          <w:divBdr>
            <w:top w:val="none" w:sz="0" w:space="0" w:color="auto"/>
            <w:left w:val="none" w:sz="0" w:space="0" w:color="auto"/>
            <w:bottom w:val="none" w:sz="0" w:space="0" w:color="auto"/>
            <w:right w:val="none" w:sz="0" w:space="0" w:color="auto"/>
          </w:divBdr>
        </w:div>
        <w:div w:id="1810853186">
          <w:marLeft w:val="0"/>
          <w:marRight w:val="0"/>
          <w:marTop w:val="0"/>
          <w:marBottom w:val="0"/>
          <w:divBdr>
            <w:top w:val="none" w:sz="0" w:space="0" w:color="auto"/>
            <w:left w:val="none" w:sz="0" w:space="0" w:color="auto"/>
            <w:bottom w:val="none" w:sz="0" w:space="0" w:color="auto"/>
            <w:right w:val="none" w:sz="0" w:space="0" w:color="auto"/>
          </w:divBdr>
        </w:div>
        <w:div w:id="666245863">
          <w:marLeft w:val="0"/>
          <w:marRight w:val="0"/>
          <w:marTop w:val="0"/>
          <w:marBottom w:val="0"/>
          <w:divBdr>
            <w:top w:val="none" w:sz="0" w:space="0" w:color="auto"/>
            <w:left w:val="none" w:sz="0" w:space="0" w:color="auto"/>
            <w:bottom w:val="none" w:sz="0" w:space="0" w:color="auto"/>
            <w:right w:val="none" w:sz="0" w:space="0" w:color="auto"/>
          </w:divBdr>
        </w:div>
        <w:div w:id="771777812">
          <w:marLeft w:val="0"/>
          <w:marRight w:val="0"/>
          <w:marTop w:val="0"/>
          <w:marBottom w:val="0"/>
          <w:divBdr>
            <w:top w:val="none" w:sz="0" w:space="0" w:color="auto"/>
            <w:left w:val="none" w:sz="0" w:space="0" w:color="auto"/>
            <w:bottom w:val="none" w:sz="0" w:space="0" w:color="auto"/>
            <w:right w:val="none" w:sz="0" w:space="0" w:color="auto"/>
          </w:divBdr>
        </w:div>
        <w:div w:id="1562474477">
          <w:marLeft w:val="0"/>
          <w:marRight w:val="0"/>
          <w:marTop w:val="0"/>
          <w:marBottom w:val="0"/>
          <w:divBdr>
            <w:top w:val="none" w:sz="0" w:space="0" w:color="auto"/>
            <w:left w:val="none" w:sz="0" w:space="0" w:color="auto"/>
            <w:bottom w:val="none" w:sz="0" w:space="0" w:color="auto"/>
            <w:right w:val="none" w:sz="0" w:space="0" w:color="auto"/>
          </w:divBdr>
        </w:div>
        <w:div w:id="1785684167">
          <w:marLeft w:val="0"/>
          <w:marRight w:val="0"/>
          <w:marTop w:val="0"/>
          <w:marBottom w:val="0"/>
          <w:divBdr>
            <w:top w:val="none" w:sz="0" w:space="0" w:color="auto"/>
            <w:left w:val="none" w:sz="0" w:space="0" w:color="auto"/>
            <w:bottom w:val="none" w:sz="0" w:space="0" w:color="auto"/>
            <w:right w:val="none" w:sz="0" w:space="0" w:color="auto"/>
          </w:divBdr>
        </w:div>
        <w:div w:id="1336956203">
          <w:marLeft w:val="0"/>
          <w:marRight w:val="0"/>
          <w:marTop w:val="0"/>
          <w:marBottom w:val="0"/>
          <w:divBdr>
            <w:top w:val="none" w:sz="0" w:space="0" w:color="auto"/>
            <w:left w:val="none" w:sz="0" w:space="0" w:color="auto"/>
            <w:bottom w:val="none" w:sz="0" w:space="0" w:color="auto"/>
            <w:right w:val="none" w:sz="0" w:space="0" w:color="auto"/>
          </w:divBdr>
        </w:div>
        <w:div w:id="2083138303">
          <w:marLeft w:val="0"/>
          <w:marRight w:val="0"/>
          <w:marTop w:val="0"/>
          <w:marBottom w:val="0"/>
          <w:divBdr>
            <w:top w:val="none" w:sz="0" w:space="0" w:color="auto"/>
            <w:left w:val="none" w:sz="0" w:space="0" w:color="auto"/>
            <w:bottom w:val="none" w:sz="0" w:space="0" w:color="auto"/>
            <w:right w:val="none" w:sz="0" w:space="0" w:color="auto"/>
          </w:divBdr>
        </w:div>
        <w:div w:id="5181955">
          <w:marLeft w:val="0"/>
          <w:marRight w:val="0"/>
          <w:marTop w:val="0"/>
          <w:marBottom w:val="0"/>
          <w:divBdr>
            <w:top w:val="none" w:sz="0" w:space="0" w:color="auto"/>
            <w:left w:val="none" w:sz="0" w:space="0" w:color="auto"/>
            <w:bottom w:val="none" w:sz="0" w:space="0" w:color="auto"/>
            <w:right w:val="none" w:sz="0" w:space="0" w:color="auto"/>
          </w:divBdr>
        </w:div>
        <w:div w:id="2117485030">
          <w:marLeft w:val="0"/>
          <w:marRight w:val="0"/>
          <w:marTop w:val="0"/>
          <w:marBottom w:val="0"/>
          <w:divBdr>
            <w:top w:val="none" w:sz="0" w:space="0" w:color="auto"/>
            <w:left w:val="none" w:sz="0" w:space="0" w:color="auto"/>
            <w:bottom w:val="none" w:sz="0" w:space="0" w:color="auto"/>
            <w:right w:val="none" w:sz="0" w:space="0" w:color="auto"/>
          </w:divBdr>
        </w:div>
        <w:div w:id="657850544">
          <w:marLeft w:val="0"/>
          <w:marRight w:val="0"/>
          <w:marTop w:val="0"/>
          <w:marBottom w:val="0"/>
          <w:divBdr>
            <w:top w:val="none" w:sz="0" w:space="0" w:color="auto"/>
            <w:left w:val="none" w:sz="0" w:space="0" w:color="auto"/>
            <w:bottom w:val="none" w:sz="0" w:space="0" w:color="auto"/>
            <w:right w:val="none" w:sz="0" w:space="0" w:color="auto"/>
          </w:divBdr>
        </w:div>
        <w:div w:id="2031952653">
          <w:marLeft w:val="0"/>
          <w:marRight w:val="0"/>
          <w:marTop w:val="0"/>
          <w:marBottom w:val="0"/>
          <w:divBdr>
            <w:top w:val="none" w:sz="0" w:space="0" w:color="auto"/>
            <w:left w:val="none" w:sz="0" w:space="0" w:color="auto"/>
            <w:bottom w:val="none" w:sz="0" w:space="0" w:color="auto"/>
            <w:right w:val="none" w:sz="0" w:space="0" w:color="auto"/>
          </w:divBdr>
        </w:div>
        <w:div w:id="1128203439">
          <w:marLeft w:val="0"/>
          <w:marRight w:val="0"/>
          <w:marTop w:val="0"/>
          <w:marBottom w:val="0"/>
          <w:divBdr>
            <w:top w:val="none" w:sz="0" w:space="0" w:color="auto"/>
            <w:left w:val="none" w:sz="0" w:space="0" w:color="auto"/>
            <w:bottom w:val="none" w:sz="0" w:space="0" w:color="auto"/>
            <w:right w:val="none" w:sz="0" w:space="0" w:color="auto"/>
          </w:divBdr>
        </w:div>
        <w:div w:id="1191845057">
          <w:marLeft w:val="0"/>
          <w:marRight w:val="0"/>
          <w:marTop w:val="0"/>
          <w:marBottom w:val="0"/>
          <w:divBdr>
            <w:top w:val="none" w:sz="0" w:space="0" w:color="auto"/>
            <w:left w:val="none" w:sz="0" w:space="0" w:color="auto"/>
            <w:bottom w:val="none" w:sz="0" w:space="0" w:color="auto"/>
            <w:right w:val="none" w:sz="0" w:space="0" w:color="auto"/>
          </w:divBdr>
        </w:div>
        <w:div w:id="626276054">
          <w:marLeft w:val="0"/>
          <w:marRight w:val="0"/>
          <w:marTop w:val="0"/>
          <w:marBottom w:val="0"/>
          <w:divBdr>
            <w:top w:val="none" w:sz="0" w:space="0" w:color="auto"/>
            <w:left w:val="none" w:sz="0" w:space="0" w:color="auto"/>
            <w:bottom w:val="none" w:sz="0" w:space="0" w:color="auto"/>
            <w:right w:val="none" w:sz="0" w:space="0" w:color="auto"/>
          </w:divBdr>
        </w:div>
        <w:div w:id="1046490722">
          <w:marLeft w:val="0"/>
          <w:marRight w:val="0"/>
          <w:marTop w:val="0"/>
          <w:marBottom w:val="0"/>
          <w:divBdr>
            <w:top w:val="none" w:sz="0" w:space="0" w:color="auto"/>
            <w:left w:val="none" w:sz="0" w:space="0" w:color="auto"/>
            <w:bottom w:val="none" w:sz="0" w:space="0" w:color="auto"/>
            <w:right w:val="none" w:sz="0" w:space="0" w:color="auto"/>
          </w:divBdr>
        </w:div>
      </w:divsChild>
    </w:div>
    <w:div w:id="2089495221">
      <w:bodyDiv w:val="1"/>
      <w:marLeft w:val="0"/>
      <w:marRight w:val="0"/>
      <w:marTop w:val="0"/>
      <w:marBottom w:val="0"/>
      <w:divBdr>
        <w:top w:val="none" w:sz="0" w:space="0" w:color="auto"/>
        <w:left w:val="none" w:sz="0" w:space="0" w:color="auto"/>
        <w:bottom w:val="none" w:sz="0" w:space="0" w:color="auto"/>
        <w:right w:val="none" w:sz="0" w:space="0" w:color="auto"/>
      </w:divBdr>
      <w:divsChild>
        <w:div w:id="1674406343">
          <w:marLeft w:val="547"/>
          <w:marRight w:val="0"/>
          <w:marTop w:val="0"/>
          <w:marBottom w:val="0"/>
          <w:divBdr>
            <w:top w:val="none" w:sz="0" w:space="0" w:color="auto"/>
            <w:left w:val="none" w:sz="0" w:space="0" w:color="auto"/>
            <w:bottom w:val="none" w:sz="0" w:space="0" w:color="auto"/>
            <w:right w:val="none" w:sz="0" w:space="0" w:color="auto"/>
          </w:divBdr>
        </w:div>
        <w:div w:id="1446002840">
          <w:marLeft w:val="547"/>
          <w:marRight w:val="0"/>
          <w:marTop w:val="0"/>
          <w:marBottom w:val="0"/>
          <w:divBdr>
            <w:top w:val="none" w:sz="0" w:space="0" w:color="auto"/>
            <w:left w:val="none" w:sz="0" w:space="0" w:color="auto"/>
            <w:bottom w:val="none" w:sz="0" w:space="0" w:color="auto"/>
            <w:right w:val="none" w:sz="0" w:space="0" w:color="auto"/>
          </w:divBdr>
        </w:div>
        <w:div w:id="786392207">
          <w:marLeft w:val="547"/>
          <w:marRight w:val="0"/>
          <w:marTop w:val="0"/>
          <w:marBottom w:val="0"/>
          <w:divBdr>
            <w:top w:val="none" w:sz="0" w:space="0" w:color="auto"/>
            <w:left w:val="none" w:sz="0" w:space="0" w:color="auto"/>
            <w:bottom w:val="none" w:sz="0" w:space="0" w:color="auto"/>
            <w:right w:val="none" w:sz="0" w:space="0" w:color="auto"/>
          </w:divBdr>
        </w:div>
        <w:div w:id="1861773930">
          <w:marLeft w:val="547"/>
          <w:marRight w:val="0"/>
          <w:marTop w:val="0"/>
          <w:marBottom w:val="0"/>
          <w:divBdr>
            <w:top w:val="none" w:sz="0" w:space="0" w:color="auto"/>
            <w:left w:val="none" w:sz="0" w:space="0" w:color="auto"/>
            <w:bottom w:val="none" w:sz="0" w:space="0" w:color="auto"/>
            <w:right w:val="none" w:sz="0" w:space="0" w:color="auto"/>
          </w:divBdr>
        </w:div>
      </w:divsChild>
    </w:div>
    <w:div w:id="2097633815">
      <w:bodyDiv w:val="1"/>
      <w:marLeft w:val="0"/>
      <w:marRight w:val="0"/>
      <w:marTop w:val="0"/>
      <w:marBottom w:val="0"/>
      <w:divBdr>
        <w:top w:val="none" w:sz="0" w:space="0" w:color="auto"/>
        <w:left w:val="none" w:sz="0" w:space="0" w:color="auto"/>
        <w:bottom w:val="none" w:sz="0" w:space="0" w:color="auto"/>
        <w:right w:val="none" w:sz="0" w:space="0" w:color="auto"/>
      </w:divBdr>
      <w:divsChild>
        <w:div w:id="2012680955">
          <w:marLeft w:val="360"/>
          <w:marRight w:val="0"/>
          <w:marTop w:val="0"/>
          <w:marBottom w:val="0"/>
          <w:divBdr>
            <w:top w:val="none" w:sz="0" w:space="0" w:color="auto"/>
            <w:left w:val="none" w:sz="0" w:space="0" w:color="auto"/>
            <w:bottom w:val="none" w:sz="0" w:space="0" w:color="auto"/>
            <w:right w:val="none" w:sz="0" w:space="0" w:color="auto"/>
          </w:divBdr>
        </w:div>
        <w:div w:id="732121353">
          <w:marLeft w:val="360"/>
          <w:marRight w:val="0"/>
          <w:marTop w:val="0"/>
          <w:marBottom w:val="0"/>
          <w:divBdr>
            <w:top w:val="none" w:sz="0" w:space="0" w:color="auto"/>
            <w:left w:val="none" w:sz="0" w:space="0" w:color="auto"/>
            <w:bottom w:val="none" w:sz="0" w:space="0" w:color="auto"/>
            <w:right w:val="none" w:sz="0" w:space="0" w:color="auto"/>
          </w:divBdr>
        </w:div>
        <w:div w:id="194542487">
          <w:marLeft w:val="360"/>
          <w:marRight w:val="0"/>
          <w:marTop w:val="0"/>
          <w:marBottom w:val="0"/>
          <w:divBdr>
            <w:top w:val="none" w:sz="0" w:space="0" w:color="auto"/>
            <w:left w:val="none" w:sz="0" w:space="0" w:color="auto"/>
            <w:bottom w:val="none" w:sz="0" w:space="0" w:color="auto"/>
            <w:right w:val="none" w:sz="0" w:space="0" w:color="auto"/>
          </w:divBdr>
        </w:div>
      </w:divsChild>
    </w:div>
    <w:div w:id="2102332674">
      <w:bodyDiv w:val="1"/>
      <w:marLeft w:val="0"/>
      <w:marRight w:val="0"/>
      <w:marTop w:val="0"/>
      <w:marBottom w:val="0"/>
      <w:divBdr>
        <w:top w:val="none" w:sz="0" w:space="0" w:color="auto"/>
        <w:left w:val="none" w:sz="0" w:space="0" w:color="auto"/>
        <w:bottom w:val="none" w:sz="0" w:space="0" w:color="auto"/>
        <w:right w:val="none" w:sz="0" w:space="0" w:color="auto"/>
      </w:divBdr>
    </w:div>
    <w:div w:id="2102950019">
      <w:bodyDiv w:val="1"/>
      <w:marLeft w:val="0"/>
      <w:marRight w:val="0"/>
      <w:marTop w:val="0"/>
      <w:marBottom w:val="0"/>
      <w:divBdr>
        <w:top w:val="none" w:sz="0" w:space="0" w:color="auto"/>
        <w:left w:val="none" w:sz="0" w:space="0" w:color="auto"/>
        <w:bottom w:val="none" w:sz="0" w:space="0" w:color="auto"/>
        <w:right w:val="none" w:sz="0" w:space="0" w:color="auto"/>
      </w:divBdr>
      <w:divsChild>
        <w:div w:id="506868447">
          <w:marLeft w:val="0"/>
          <w:marRight w:val="0"/>
          <w:marTop w:val="0"/>
          <w:marBottom w:val="0"/>
          <w:divBdr>
            <w:top w:val="none" w:sz="0" w:space="0" w:color="auto"/>
            <w:left w:val="none" w:sz="0" w:space="0" w:color="auto"/>
            <w:bottom w:val="none" w:sz="0" w:space="0" w:color="auto"/>
            <w:right w:val="none" w:sz="0" w:space="0" w:color="auto"/>
          </w:divBdr>
        </w:div>
        <w:div w:id="1026828453">
          <w:marLeft w:val="0"/>
          <w:marRight w:val="0"/>
          <w:marTop w:val="0"/>
          <w:marBottom w:val="0"/>
          <w:divBdr>
            <w:top w:val="none" w:sz="0" w:space="0" w:color="auto"/>
            <w:left w:val="none" w:sz="0" w:space="0" w:color="auto"/>
            <w:bottom w:val="none" w:sz="0" w:space="0" w:color="auto"/>
            <w:right w:val="none" w:sz="0" w:space="0" w:color="auto"/>
          </w:divBdr>
        </w:div>
        <w:div w:id="1533224651">
          <w:marLeft w:val="0"/>
          <w:marRight w:val="0"/>
          <w:marTop w:val="0"/>
          <w:marBottom w:val="0"/>
          <w:divBdr>
            <w:top w:val="none" w:sz="0" w:space="0" w:color="auto"/>
            <w:left w:val="none" w:sz="0" w:space="0" w:color="auto"/>
            <w:bottom w:val="none" w:sz="0" w:space="0" w:color="auto"/>
            <w:right w:val="none" w:sz="0" w:space="0" w:color="auto"/>
          </w:divBdr>
        </w:div>
        <w:div w:id="1263224245">
          <w:marLeft w:val="0"/>
          <w:marRight w:val="0"/>
          <w:marTop w:val="0"/>
          <w:marBottom w:val="0"/>
          <w:divBdr>
            <w:top w:val="none" w:sz="0" w:space="0" w:color="auto"/>
            <w:left w:val="none" w:sz="0" w:space="0" w:color="auto"/>
            <w:bottom w:val="none" w:sz="0" w:space="0" w:color="auto"/>
            <w:right w:val="none" w:sz="0" w:space="0" w:color="auto"/>
          </w:divBdr>
        </w:div>
        <w:div w:id="1349940696">
          <w:marLeft w:val="0"/>
          <w:marRight w:val="0"/>
          <w:marTop w:val="0"/>
          <w:marBottom w:val="0"/>
          <w:divBdr>
            <w:top w:val="none" w:sz="0" w:space="0" w:color="auto"/>
            <w:left w:val="none" w:sz="0" w:space="0" w:color="auto"/>
            <w:bottom w:val="none" w:sz="0" w:space="0" w:color="auto"/>
            <w:right w:val="none" w:sz="0" w:space="0" w:color="auto"/>
          </w:divBdr>
        </w:div>
        <w:div w:id="2036224583">
          <w:marLeft w:val="0"/>
          <w:marRight w:val="0"/>
          <w:marTop w:val="0"/>
          <w:marBottom w:val="0"/>
          <w:divBdr>
            <w:top w:val="none" w:sz="0" w:space="0" w:color="auto"/>
            <w:left w:val="none" w:sz="0" w:space="0" w:color="auto"/>
            <w:bottom w:val="none" w:sz="0" w:space="0" w:color="auto"/>
            <w:right w:val="none" w:sz="0" w:space="0" w:color="auto"/>
          </w:divBdr>
        </w:div>
        <w:div w:id="501434019">
          <w:marLeft w:val="0"/>
          <w:marRight w:val="0"/>
          <w:marTop w:val="0"/>
          <w:marBottom w:val="0"/>
          <w:divBdr>
            <w:top w:val="none" w:sz="0" w:space="0" w:color="auto"/>
            <w:left w:val="none" w:sz="0" w:space="0" w:color="auto"/>
            <w:bottom w:val="none" w:sz="0" w:space="0" w:color="auto"/>
            <w:right w:val="none" w:sz="0" w:space="0" w:color="auto"/>
          </w:divBdr>
        </w:div>
        <w:div w:id="2029720077">
          <w:marLeft w:val="0"/>
          <w:marRight w:val="0"/>
          <w:marTop w:val="0"/>
          <w:marBottom w:val="0"/>
          <w:divBdr>
            <w:top w:val="none" w:sz="0" w:space="0" w:color="auto"/>
            <w:left w:val="none" w:sz="0" w:space="0" w:color="auto"/>
            <w:bottom w:val="none" w:sz="0" w:space="0" w:color="auto"/>
            <w:right w:val="none" w:sz="0" w:space="0" w:color="auto"/>
          </w:divBdr>
        </w:div>
        <w:div w:id="131825082">
          <w:marLeft w:val="0"/>
          <w:marRight w:val="0"/>
          <w:marTop w:val="0"/>
          <w:marBottom w:val="0"/>
          <w:divBdr>
            <w:top w:val="none" w:sz="0" w:space="0" w:color="auto"/>
            <w:left w:val="none" w:sz="0" w:space="0" w:color="auto"/>
            <w:bottom w:val="none" w:sz="0" w:space="0" w:color="auto"/>
            <w:right w:val="none" w:sz="0" w:space="0" w:color="auto"/>
          </w:divBdr>
        </w:div>
        <w:div w:id="18439579">
          <w:marLeft w:val="0"/>
          <w:marRight w:val="0"/>
          <w:marTop w:val="0"/>
          <w:marBottom w:val="0"/>
          <w:divBdr>
            <w:top w:val="none" w:sz="0" w:space="0" w:color="auto"/>
            <w:left w:val="none" w:sz="0" w:space="0" w:color="auto"/>
            <w:bottom w:val="none" w:sz="0" w:space="0" w:color="auto"/>
            <w:right w:val="none" w:sz="0" w:space="0" w:color="auto"/>
          </w:divBdr>
        </w:div>
        <w:div w:id="684095459">
          <w:marLeft w:val="0"/>
          <w:marRight w:val="0"/>
          <w:marTop w:val="0"/>
          <w:marBottom w:val="0"/>
          <w:divBdr>
            <w:top w:val="none" w:sz="0" w:space="0" w:color="auto"/>
            <w:left w:val="none" w:sz="0" w:space="0" w:color="auto"/>
            <w:bottom w:val="none" w:sz="0" w:space="0" w:color="auto"/>
            <w:right w:val="none" w:sz="0" w:space="0" w:color="auto"/>
          </w:divBdr>
        </w:div>
        <w:div w:id="1639995609">
          <w:marLeft w:val="0"/>
          <w:marRight w:val="0"/>
          <w:marTop w:val="0"/>
          <w:marBottom w:val="0"/>
          <w:divBdr>
            <w:top w:val="none" w:sz="0" w:space="0" w:color="auto"/>
            <w:left w:val="none" w:sz="0" w:space="0" w:color="auto"/>
            <w:bottom w:val="none" w:sz="0" w:space="0" w:color="auto"/>
            <w:right w:val="none" w:sz="0" w:space="0" w:color="auto"/>
          </w:divBdr>
        </w:div>
        <w:div w:id="666598428">
          <w:marLeft w:val="0"/>
          <w:marRight w:val="0"/>
          <w:marTop w:val="0"/>
          <w:marBottom w:val="0"/>
          <w:divBdr>
            <w:top w:val="none" w:sz="0" w:space="0" w:color="auto"/>
            <w:left w:val="none" w:sz="0" w:space="0" w:color="auto"/>
            <w:bottom w:val="none" w:sz="0" w:space="0" w:color="auto"/>
            <w:right w:val="none" w:sz="0" w:space="0" w:color="auto"/>
          </w:divBdr>
        </w:div>
        <w:div w:id="1631785450">
          <w:marLeft w:val="0"/>
          <w:marRight w:val="0"/>
          <w:marTop w:val="0"/>
          <w:marBottom w:val="0"/>
          <w:divBdr>
            <w:top w:val="none" w:sz="0" w:space="0" w:color="auto"/>
            <w:left w:val="none" w:sz="0" w:space="0" w:color="auto"/>
            <w:bottom w:val="none" w:sz="0" w:space="0" w:color="auto"/>
            <w:right w:val="none" w:sz="0" w:space="0" w:color="auto"/>
          </w:divBdr>
        </w:div>
        <w:div w:id="1012344862">
          <w:marLeft w:val="0"/>
          <w:marRight w:val="0"/>
          <w:marTop w:val="0"/>
          <w:marBottom w:val="0"/>
          <w:divBdr>
            <w:top w:val="none" w:sz="0" w:space="0" w:color="auto"/>
            <w:left w:val="none" w:sz="0" w:space="0" w:color="auto"/>
            <w:bottom w:val="none" w:sz="0" w:space="0" w:color="auto"/>
            <w:right w:val="none" w:sz="0" w:space="0" w:color="auto"/>
          </w:divBdr>
        </w:div>
        <w:div w:id="736980332">
          <w:marLeft w:val="0"/>
          <w:marRight w:val="0"/>
          <w:marTop w:val="0"/>
          <w:marBottom w:val="0"/>
          <w:divBdr>
            <w:top w:val="none" w:sz="0" w:space="0" w:color="auto"/>
            <w:left w:val="none" w:sz="0" w:space="0" w:color="auto"/>
            <w:bottom w:val="none" w:sz="0" w:space="0" w:color="auto"/>
            <w:right w:val="none" w:sz="0" w:space="0" w:color="auto"/>
          </w:divBdr>
        </w:div>
        <w:div w:id="2096130444">
          <w:marLeft w:val="0"/>
          <w:marRight w:val="0"/>
          <w:marTop w:val="0"/>
          <w:marBottom w:val="0"/>
          <w:divBdr>
            <w:top w:val="none" w:sz="0" w:space="0" w:color="auto"/>
            <w:left w:val="none" w:sz="0" w:space="0" w:color="auto"/>
            <w:bottom w:val="none" w:sz="0" w:space="0" w:color="auto"/>
            <w:right w:val="none" w:sz="0" w:space="0" w:color="auto"/>
          </w:divBdr>
        </w:div>
        <w:div w:id="1463883059">
          <w:marLeft w:val="0"/>
          <w:marRight w:val="0"/>
          <w:marTop w:val="0"/>
          <w:marBottom w:val="0"/>
          <w:divBdr>
            <w:top w:val="none" w:sz="0" w:space="0" w:color="auto"/>
            <w:left w:val="none" w:sz="0" w:space="0" w:color="auto"/>
            <w:bottom w:val="none" w:sz="0" w:space="0" w:color="auto"/>
            <w:right w:val="none" w:sz="0" w:space="0" w:color="auto"/>
          </w:divBdr>
        </w:div>
        <w:div w:id="1480001647">
          <w:marLeft w:val="0"/>
          <w:marRight w:val="0"/>
          <w:marTop w:val="0"/>
          <w:marBottom w:val="0"/>
          <w:divBdr>
            <w:top w:val="none" w:sz="0" w:space="0" w:color="auto"/>
            <w:left w:val="none" w:sz="0" w:space="0" w:color="auto"/>
            <w:bottom w:val="none" w:sz="0" w:space="0" w:color="auto"/>
            <w:right w:val="none" w:sz="0" w:space="0" w:color="auto"/>
          </w:divBdr>
        </w:div>
        <w:div w:id="450831590">
          <w:marLeft w:val="0"/>
          <w:marRight w:val="0"/>
          <w:marTop w:val="0"/>
          <w:marBottom w:val="0"/>
          <w:divBdr>
            <w:top w:val="none" w:sz="0" w:space="0" w:color="auto"/>
            <w:left w:val="none" w:sz="0" w:space="0" w:color="auto"/>
            <w:bottom w:val="none" w:sz="0" w:space="0" w:color="auto"/>
            <w:right w:val="none" w:sz="0" w:space="0" w:color="auto"/>
          </w:divBdr>
        </w:div>
        <w:div w:id="517083364">
          <w:marLeft w:val="0"/>
          <w:marRight w:val="0"/>
          <w:marTop w:val="0"/>
          <w:marBottom w:val="0"/>
          <w:divBdr>
            <w:top w:val="none" w:sz="0" w:space="0" w:color="auto"/>
            <w:left w:val="none" w:sz="0" w:space="0" w:color="auto"/>
            <w:bottom w:val="none" w:sz="0" w:space="0" w:color="auto"/>
            <w:right w:val="none" w:sz="0" w:space="0" w:color="auto"/>
          </w:divBdr>
        </w:div>
        <w:div w:id="2007394578">
          <w:marLeft w:val="0"/>
          <w:marRight w:val="0"/>
          <w:marTop w:val="0"/>
          <w:marBottom w:val="0"/>
          <w:divBdr>
            <w:top w:val="none" w:sz="0" w:space="0" w:color="auto"/>
            <w:left w:val="none" w:sz="0" w:space="0" w:color="auto"/>
            <w:bottom w:val="none" w:sz="0" w:space="0" w:color="auto"/>
            <w:right w:val="none" w:sz="0" w:space="0" w:color="auto"/>
          </w:divBdr>
        </w:div>
        <w:div w:id="2121220370">
          <w:marLeft w:val="0"/>
          <w:marRight w:val="0"/>
          <w:marTop w:val="0"/>
          <w:marBottom w:val="0"/>
          <w:divBdr>
            <w:top w:val="none" w:sz="0" w:space="0" w:color="auto"/>
            <w:left w:val="none" w:sz="0" w:space="0" w:color="auto"/>
            <w:bottom w:val="none" w:sz="0" w:space="0" w:color="auto"/>
            <w:right w:val="none" w:sz="0" w:space="0" w:color="auto"/>
          </w:divBdr>
        </w:div>
        <w:div w:id="1543251997">
          <w:marLeft w:val="0"/>
          <w:marRight w:val="0"/>
          <w:marTop w:val="0"/>
          <w:marBottom w:val="0"/>
          <w:divBdr>
            <w:top w:val="none" w:sz="0" w:space="0" w:color="auto"/>
            <w:left w:val="none" w:sz="0" w:space="0" w:color="auto"/>
            <w:bottom w:val="none" w:sz="0" w:space="0" w:color="auto"/>
            <w:right w:val="none" w:sz="0" w:space="0" w:color="auto"/>
          </w:divBdr>
        </w:div>
        <w:div w:id="2058355067">
          <w:marLeft w:val="0"/>
          <w:marRight w:val="0"/>
          <w:marTop w:val="0"/>
          <w:marBottom w:val="0"/>
          <w:divBdr>
            <w:top w:val="none" w:sz="0" w:space="0" w:color="auto"/>
            <w:left w:val="none" w:sz="0" w:space="0" w:color="auto"/>
            <w:bottom w:val="none" w:sz="0" w:space="0" w:color="auto"/>
            <w:right w:val="none" w:sz="0" w:space="0" w:color="auto"/>
          </w:divBdr>
        </w:div>
        <w:div w:id="1388995185">
          <w:marLeft w:val="0"/>
          <w:marRight w:val="0"/>
          <w:marTop w:val="0"/>
          <w:marBottom w:val="0"/>
          <w:divBdr>
            <w:top w:val="none" w:sz="0" w:space="0" w:color="auto"/>
            <w:left w:val="none" w:sz="0" w:space="0" w:color="auto"/>
            <w:bottom w:val="none" w:sz="0" w:space="0" w:color="auto"/>
            <w:right w:val="none" w:sz="0" w:space="0" w:color="auto"/>
          </w:divBdr>
        </w:div>
        <w:div w:id="621810969">
          <w:marLeft w:val="0"/>
          <w:marRight w:val="0"/>
          <w:marTop w:val="0"/>
          <w:marBottom w:val="0"/>
          <w:divBdr>
            <w:top w:val="none" w:sz="0" w:space="0" w:color="auto"/>
            <w:left w:val="none" w:sz="0" w:space="0" w:color="auto"/>
            <w:bottom w:val="none" w:sz="0" w:space="0" w:color="auto"/>
            <w:right w:val="none" w:sz="0" w:space="0" w:color="auto"/>
          </w:divBdr>
        </w:div>
      </w:divsChild>
    </w:div>
    <w:div w:id="2107922441">
      <w:bodyDiv w:val="1"/>
      <w:marLeft w:val="0"/>
      <w:marRight w:val="0"/>
      <w:marTop w:val="0"/>
      <w:marBottom w:val="0"/>
      <w:divBdr>
        <w:top w:val="none" w:sz="0" w:space="0" w:color="auto"/>
        <w:left w:val="none" w:sz="0" w:space="0" w:color="auto"/>
        <w:bottom w:val="none" w:sz="0" w:space="0" w:color="auto"/>
        <w:right w:val="none" w:sz="0" w:space="0" w:color="auto"/>
      </w:divBdr>
    </w:div>
    <w:div w:id="2121145904">
      <w:bodyDiv w:val="1"/>
      <w:marLeft w:val="0"/>
      <w:marRight w:val="0"/>
      <w:marTop w:val="0"/>
      <w:marBottom w:val="0"/>
      <w:divBdr>
        <w:top w:val="none" w:sz="0" w:space="0" w:color="auto"/>
        <w:left w:val="none" w:sz="0" w:space="0" w:color="auto"/>
        <w:bottom w:val="none" w:sz="0" w:space="0" w:color="auto"/>
        <w:right w:val="none" w:sz="0" w:space="0" w:color="auto"/>
      </w:divBdr>
    </w:div>
    <w:div w:id="21467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image" Target="media/image4.png"/><Relationship Id="rId26" Type="http://schemas.openxmlformats.org/officeDocument/2006/relationships/diagramQuickStyle" Target="diagrams/quickStyle1.xml"/><Relationship Id="rId39" Type="http://schemas.openxmlformats.org/officeDocument/2006/relationships/diagramData" Target="diagrams/data4.xml"/><Relationship Id="rId21" Type="http://schemas.openxmlformats.org/officeDocument/2006/relationships/image" Target="media/image5.jpeg"/><Relationship Id="rId34" Type="http://schemas.openxmlformats.org/officeDocument/2006/relationships/diagramData" Target="diagrams/data3.xml"/><Relationship Id="rId42" Type="http://schemas.openxmlformats.org/officeDocument/2006/relationships/diagramColors" Target="diagrams/colors4.xml"/><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image" Target="media/image16.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chart" Target="charts/chart10.xml"/><Relationship Id="rId29" Type="http://schemas.openxmlformats.org/officeDocument/2006/relationships/diagramData" Target="diagrams/data2.xml"/><Relationship Id="rId41" Type="http://schemas.openxmlformats.org/officeDocument/2006/relationships/diagramQuickStyle" Target="diagrams/quickStyle4.xml"/><Relationship Id="rId54" Type="http://schemas.openxmlformats.org/officeDocument/2006/relationships/image" Target="media/image15.jpe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diagramData" Target="diagrams/data1.xml"/><Relationship Id="rId32" Type="http://schemas.openxmlformats.org/officeDocument/2006/relationships/diagramColors" Target="diagrams/colors2.xml"/><Relationship Id="rId37" Type="http://schemas.openxmlformats.org/officeDocument/2006/relationships/diagramColors" Target="diagrams/colors3.xml"/><Relationship Id="rId40" Type="http://schemas.openxmlformats.org/officeDocument/2006/relationships/diagramLayout" Target="diagrams/layout4.xml"/><Relationship Id="rId45" Type="http://schemas.openxmlformats.org/officeDocument/2006/relationships/chart" Target="charts/chart11.xml"/><Relationship Id="rId53" Type="http://schemas.openxmlformats.org/officeDocument/2006/relationships/chart" Target="charts/chart13.xml"/><Relationship Id="rId58"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image" Target="media/image7.jpeg"/><Relationship Id="rId28" Type="http://schemas.microsoft.com/office/2007/relationships/diagramDrawing" Target="diagrams/drawing1.xml"/><Relationship Id="rId36" Type="http://schemas.openxmlformats.org/officeDocument/2006/relationships/diagramQuickStyle" Target="diagrams/quickStyle3.xml"/><Relationship Id="rId49" Type="http://schemas.openxmlformats.org/officeDocument/2006/relationships/image" Target="media/image12.png"/><Relationship Id="rId57" Type="http://schemas.openxmlformats.org/officeDocument/2006/relationships/image" Target="media/image18.png"/><Relationship Id="rId61" Type="http://schemas.openxmlformats.org/officeDocument/2006/relationships/image" Target="media/image22.jpeg"/><Relationship Id="rId10" Type="http://schemas.openxmlformats.org/officeDocument/2006/relationships/chart" Target="charts/chart3.xml"/><Relationship Id="rId19" Type="http://schemas.openxmlformats.org/officeDocument/2006/relationships/chart" Target="charts/chart9.xml"/><Relationship Id="rId31" Type="http://schemas.openxmlformats.org/officeDocument/2006/relationships/diagramQuickStyle" Target="diagrams/quickStyle2.xml"/><Relationship Id="rId44" Type="http://schemas.openxmlformats.org/officeDocument/2006/relationships/image" Target="media/image8.png"/><Relationship Id="rId52" Type="http://schemas.openxmlformats.org/officeDocument/2006/relationships/chart" Target="charts/chart12.xml"/><Relationship Id="rId60" Type="http://schemas.openxmlformats.org/officeDocument/2006/relationships/image" Target="media/image21.jpe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6.xml"/><Relationship Id="rId22" Type="http://schemas.openxmlformats.org/officeDocument/2006/relationships/image" Target="media/image6.jpeg"/><Relationship Id="rId27" Type="http://schemas.openxmlformats.org/officeDocument/2006/relationships/diagramColors" Target="diagrams/colors1.xml"/><Relationship Id="rId30" Type="http://schemas.openxmlformats.org/officeDocument/2006/relationships/diagramLayout" Target="diagrams/layout2.xml"/><Relationship Id="rId35" Type="http://schemas.openxmlformats.org/officeDocument/2006/relationships/diagramLayout" Target="diagrams/layout3.xml"/><Relationship Id="rId43" Type="http://schemas.microsoft.com/office/2007/relationships/diagramDrawing" Target="diagrams/drawing4.xml"/><Relationship Id="rId48" Type="http://schemas.openxmlformats.org/officeDocument/2006/relationships/image" Target="media/image11.png"/><Relationship Id="rId56" Type="http://schemas.openxmlformats.org/officeDocument/2006/relationships/image" Target="media/image17.png"/><Relationship Id="rId64" Type="http://schemas.openxmlformats.org/officeDocument/2006/relationships/fontTable" Target="fontTable.xml"/><Relationship Id="rId8" Type="http://schemas.openxmlformats.org/officeDocument/2006/relationships/chart" Target="charts/chart1.xml"/><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chart" Target="charts/chart8.xml"/><Relationship Id="rId25" Type="http://schemas.openxmlformats.org/officeDocument/2006/relationships/diagramLayout" Target="diagrams/layout1.xml"/><Relationship Id="rId33" Type="http://schemas.microsoft.com/office/2007/relationships/diagramDrawing" Target="diagrams/drawing2.xml"/><Relationship Id="rId38" Type="http://schemas.microsoft.com/office/2007/relationships/diagramDrawing" Target="diagrams/drawing3.xml"/><Relationship Id="rId46" Type="http://schemas.openxmlformats.org/officeDocument/2006/relationships/image" Target="media/image9.png"/><Relationship Id="rId59"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10.xml.rels><?xml version="1.0" encoding="UTF-8" standalone="yes"?>
<Relationships xmlns="http://schemas.openxmlformats.org/package/2006/relationships"><Relationship Id="rId2" Type="http://schemas.openxmlformats.org/officeDocument/2006/relationships/oleObject" Target="file:///C:\Users\jrangel\Documents\Google%20Drive\JADERSON\FORMATOS\EVALUACION%202019\Evaluacion%20de%20proveedores%20RyC%202020.xlsx" TargetMode="External"/><Relationship Id="rId1" Type="http://schemas.openxmlformats.org/officeDocument/2006/relationships/themeOverride" Target="../theme/themeOverride5.xml"/></Relationships>
</file>

<file path=word/charts/_rels/chart1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DOMINGUEZC\AppData\Roaming\Microsoft\Excel\Libro1%20(version%201).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5.xml.rels><?xml version="1.0" encoding="UTF-8" standalone="yes"?>
<Relationships xmlns="http://schemas.openxmlformats.org/package/2006/relationships"><Relationship Id="rId2" Type="http://schemas.openxmlformats.org/officeDocument/2006/relationships/oleObject" Target="Gr&#225;fico%20en%20Microsoft%20PowerPoint" TargetMode="External"/><Relationship Id="rId1" Type="http://schemas.openxmlformats.org/officeDocument/2006/relationships/themeOverride" Target="../theme/themeOverride2.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Usuario\Google%20Drive\CLIENTE\ENCUESTA\2019\AN&#193;LISIS%20ENCUESTAS%20B%20100%20-%202019.xlsx" TargetMode="External"/><Relationship Id="rId1" Type="http://schemas.openxmlformats.org/officeDocument/2006/relationships/themeOverride" Target="../theme/themeOverride3.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Usuario\Google%20Drive\CLIENTE\ENCUESTA\2019\AN&#193;LISIS%20ENCUESTAS%20B%20100%20-%202019.xlsx" TargetMode="External"/><Relationship Id="rId1" Type="http://schemas.openxmlformats.org/officeDocument/2006/relationships/themeOverride" Target="../theme/themeOverride4.xml"/></Relationships>
</file>

<file path=word/charts/_rels/chart8.xml.rels><?xml version="1.0" encoding="UTF-8" standalone="yes"?>
<Relationships xmlns="http://schemas.openxmlformats.org/package/2006/relationships"><Relationship Id="rId1" Type="http://schemas.openxmlformats.org/officeDocument/2006/relationships/oleObject" Target="file:///C:\Users\jrangel\Documents\Google%20Drive\JADERSON\FORMATOS\EVALUACION%202019\Evaluacion%20de%20proveedores%20RyC%202020.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rangel\Documents\Google%20Drive\JADERSON\FORMATOS\EVALUACION%202019\Evaluacion%20de%20proveedores%20RyC%2020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30"/>
    </mc:Choice>
    <mc:Fallback>
      <c:style val="30"/>
    </mc:Fallback>
  </mc:AlternateContent>
  <c:chart>
    <c:title>
      <c:tx>
        <c:rich>
          <a:bodyPr/>
          <a:lstStyle/>
          <a:p>
            <a:pPr>
              <a:defRPr sz="2000"/>
            </a:pPr>
            <a:r>
              <a:rPr lang="es-CO" sz="2000" dirty="0"/>
              <a:t>Histórico</a:t>
            </a:r>
            <a:r>
              <a:rPr lang="en-US" sz="2000" dirty="0"/>
              <a:t> de las </a:t>
            </a:r>
            <a:r>
              <a:rPr lang="es-CO" sz="2000" dirty="0"/>
              <a:t>ultimas</a:t>
            </a:r>
            <a:r>
              <a:rPr lang="en-US" sz="2000" dirty="0"/>
              <a:t> 4 </a:t>
            </a:r>
            <a:r>
              <a:rPr lang="es-CO" sz="2000" dirty="0"/>
              <a:t>auditorias Externas</a:t>
            </a:r>
          </a:p>
        </c:rich>
      </c:tx>
      <c:overlay val="0"/>
    </c:title>
    <c:autoTitleDeleted val="0"/>
    <c:plotArea>
      <c:layout/>
      <c:barChart>
        <c:barDir val="col"/>
        <c:grouping val="clustered"/>
        <c:varyColors val="0"/>
        <c:ser>
          <c:idx val="0"/>
          <c:order val="0"/>
          <c:tx>
            <c:strRef>
              <c:f>Hoja1!$A$2</c:f>
              <c:strCache>
                <c:ptCount val="1"/>
                <c:pt idx="0">
                  <c:v>No conformidades </c:v>
                </c:pt>
              </c:strCache>
            </c:strRef>
          </c:tx>
          <c:invertIfNegative val="0"/>
          <c:dPt>
            <c:idx val="2"/>
            <c:invertIfNegative val="0"/>
            <c:bubble3D val="0"/>
            <c:spPr>
              <a:solidFill>
                <a:schemeClr val="accent2"/>
              </a:solidFill>
            </c:spPr>
            <c:extLst>
              <c:ext xmlns:c16="http://schemas.microsoft.com/office/drawing/2014/chart" uri="{C3380CC4-5D6E-409C-BE32-E72D297353CC}">
                <c16:uniqueId val="{00000001-86EF-4F11-B17E-BFBED8091BDC}"/>
              </c:ext>
            </c:extLst>
          </c:dPt>
          <c:dPt>
            <c:idx val="3"/>
            <c:invertIfNegative val="0"/>
            <c:bubble3D val="0"/>
            <c:spPr>
              <a:solidFill>
                <a:schemeClr val="accent6">
                  <a:lumMod val="75000"/>
                </a:schemeClr>
              </a:solidFill>
            </c:spPr>
            <c:extLst>
              <c:ext xmlns:c16="http://schemas.microsoft.com/office/drawing/2014/chart" uri="{C3380CC4-5D6E-409C-BE32-E72D297353CC}">
                <c16:uniqueId val="{00000003-86EF-4F11-B17E-BFBED8091BDC}"/>
              </c:ext>
            </c:extLst>
          </c:dPt>
          <c:cat>
            <c:numRef>
              <c:f>Hoja1!$B$1:$E$1</c:f>
              <c:numCache>
                <c:formatCode>General</c:formatCode>
                <c:ptCount val="4"/>
                <c:pt idx="0">
                  <c:v>2016</c:v>
                </c:pt>
                <c:pt idx="1">
                  <c:v>2017</c:v>
                </c:pt>
                <c:pt idx="2">
                  <c:v>2018</c:v>
                </c:pt>
                <c:pt idx="3">
                  <c:v>2019</c:v>
                </c:pt>
              </c:numCache>
            </c:numRef>
          </c:cat>
          <c:val>
            <c:numRef>
              <c:f>Hoja1!$B$2:$E$2</c:f>
              <c:numCache>
                <c:formatCode>General</c:formatCode>
                <c:ptCount val="4"/>
                <c:pt idx="0">
                  <c:v>0</c:v>
                </c:pt>
                <c:pt idx="1">
                  <c:v>2</c:v>
                </c:pt>
                <c:pt idx="2">
                  <c:v>7</c:v>
                </c:pt>
                <c:pt idx="3">
                  <c:v>5</c:v>
                </c:pt>
              </c:numCache>
            </c:numRef>
          </c:val>
          <c:extLst>
            <c:ext xmlns:c16="http://schemas.microsoft.com/office/drawing/2014/chart" uri="{C3380CC4-5D6E-409C-BE32-E72D297353CC}">
              <c16:uniqueId val="{00000004-86EF-4F11-B17E-BFBED8091BDC}"/>
            </c:ext>
          </c:extLst>
        </c:ser>
        <c:dLbls>
          <c:showLegendKey val="0"/>
          <c:showVal val="0"/>
          <c:showCatName val="0"/>
          <c:showSerName val="0"/>
          <c:showPercent val="0"/>
          <c:showBubbleSize val="0"/>
        </c:dLbls>
        <c:gapWidth val="150"/>
        <c:axId val="225382784"/>
        <c:axId val="225384320"/>
      </c:barChart>
      <c:catAx>
        <c:axId val="225382784"/>
        <c:scaling>
          <c:orientation val="minMax"/>
        </c:scaling>
        <c:delete val="0"/>
        <c:axPos val="b"/>
        <c:numFmt formatCode="General" sourceLinked="1"/>
        <c:majorTickMark val="out"/>
        <c:minorTickMark val="none"/>
        <c:tickLblPos val="nextTo"/>
        <c:crossAx val="225384320"/>
        <c:crosses val="autoZero"/>
        <c:auto val="1"/>
        <c:lblAlgn val="ctr"/>
        <c:lblOffset val="100"/>
        <c:noMultiLvlLbl val="0"/>
      </c:catAx>
      <c:valAx>
        <c:axId val="225384320"/>
        <c:scaling>
          <c:orientation val="minMax"/>
        </c:scaling>
        <c:delete val="0"/>
        <c:axPos val="l"/>
        <c:majorGridlines/>
        <c:numFmt formatCode="General" sourceLinked="1"/>
        <c:majorTickMark val="out"/>
        <c:minorTickMark val="none"/>
        <c:tickLblPos val="nextTo"/>
        <c:crossAx val="225382784"/>
        <c:crosses val="autoZero"/>
        <c:crossBetween val="between"/>
      </c:valAx>
      <c:dTable>
        <c:showHorzBorder val="1"/>
        <c:showVertBorder val="1"/>
        <c:showOutline val="1"/>
        <c:showKeys val="0"/>
      </c:dTable>
    </c:plotArea>
    <c:legend>
      <c:legendPos val="r"/>
      <c:overlay val="0"/>
    </c:legend>
    <c:plotVisOnly val="1"/>
    <c:dispBlanksAs val="gap"/>
    <c:showDLblsOverMax val="0"/>
  </c:chart>
  <c:txPr>
    <a:bodyPr/>
    <a:lstStyle/>
    <a:p>
      <a:pPr>
        <a:defRPr sz="1200"/>
      </a:pPr>
      <a:endParaRPr lang="es-CO"/>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0"/>
      <c:rAngAx val="0"/>
    </c:view3D>
    <c:floor>
      <c:thickness val="0"/>
    </c:floor>
    <c:sideWall>
      <c:thickness val="0"/>
    </c:sideWall>
    <c:backWall>
      <c:thickness val="0"/>
    </c:backWall>
    <c:plotArea>
      <c:layout/>
      <c:pie3DChart>
        <c:varyColors val="1"/>
        <c:ser>
          <c:idx val="0"/>
          <c:order val="0"/>
          <c:dLbls>
            <c:dLbl>
              <c:idx val="1"/>
              <c:layout>
                <c:manualLayout>
                  <c:x val="-7.6078302712160959E-3"/>
                  <c:y val="0.1015500145815106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0-1197-4283-BA9D-7F85179CA2BE}"/>
                </c:ext>
              </c:extLst>
            </c:dLbl>
            <c:dLbl>
              <c:idx val="2"/>
              <c:layout>
                <c:manualLayout>
                  <c:x val="5.4837926509186397E-2"/>
                  <c:y val="7.4929644211140303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197-4283-BA9D-7F85179CA2BE}"/>
                </c:ext>
              </c:extLst>
            </c:dLbl>
            <c:spPr>
              <a:noFill/>
              <a:ln>
                <a:noFill/>
              </a:ln>
              <a:effectLst/>
            </c:spPr>
            <c:txPr>
              <a:bodyPr/>
              <a:lstStyle/>
              <a:p>
                <a:pPr>
                  <a:defRPr sz="1100"/>
                </a:pPr>
                <a:endParaRPr lang="es-CO"/>
              </a:p>
            </c:txPr>
            <c:showLegendKey val="0"/>
            <c:showVal val="0"/>
            <c:showCatName val="0"/>
            <c:showSerName val="0"/>
            <c:showPercent val="1"/>
            <c:showBubbleSize val="0"/>
            <c:showLeaderLines val="1"/>
            <c:extLst>
              <c:ext xmlns:c15="http://schemas.microsoft.com/office/drawing/2012/chart" uri="{CE6537A1-D6FC-4f65-9D91-7224C49458BB}"/>
            </c:extLst>
          </c:dLbls>
          <c:cat>
            <c:strRef>
              <c:f>Hoja1!$A$108:$A$110</c:f>
              <c:strCache>
                <c:ptCount val="3"/>
                <c:pt idx="0">
                  <c:v>PROVEEDORES PUNTAJE A</c:v>
                </c:pt>
                <c:pt idx="1">
                  <c:v>PROVEEDORES PUNTAJE B</c:v>
                </c:pt>
                <c:pt idx="2">
                  <c:v>PROVEEDORES PUNTAJE C</c:v>
                </c:pt>
              </c:strCache>
            </c:strRef>
          </c:cat>
          <c:val>
            <c:numRef>
              <c:f>Hoja1!$B$108:$B$110</c:f>
              <c:numCache>
                <c:formatCode>General</c:formatCode>
                <c:ptCount val="3"/>
                <c:pt idx="0">
                  <c:v>111</c:v>
                </c:pt>
                <c:pt idx="1">
                  <c:v>1</c:v>
                </c:pt>
                <c:pt idx="2">
                  <c:v>2</c:v>
                </c:pt>
              </c:numCache>
            </c:numRef>
          </c:val>
          <c:extLst>
            <c:ext xmlns:c16="http://schemas.microsoft.com/office/drawing/2014/chart" uri="{C3380CC4-5D6E-409C-BE32-E72D297353CC}">
              <c16:uniqueId val="{00000002-1197-4283-BA9D-7F85179CA2BE}"/>
            </c:ext>
          </c:extLst>
        </c:ser>
        <c:dLbls>
          <c:showLegendKey val="0"/>
          <c:showVal val="0"/>
          <c:showCatName val="0"/>
          <c:showSerName val="0"/>
          <c:showPercent val="0"/>
          <c:showBubbleSize val="0"/>
          <c:showLeaderLines val="1"/>
        </c:dLbls>
      </c:pie3DChart>
    </c:plotArea>
    <c:legend>
      <c:legendPos val="r"/>
      <c:layout>
        <c:manualLayout>
          <c:xMode val="edge"/>
          <c:yMode val="edge"/>
          <c:x val="0.65847804291444412"/>
          <c:y val="0.35761410032079322"/>
          <c:w val="0.32786977176842735"/>
          <c:h val="0.28477143482064743"/>
        </c:manualLayout>
      </c:layout>
      <c:overlay val="0"/>
      <c:txPr>
        <a:bodyPr/>
        <a:lstStyle/>
        <a:p>
          <a:pPr>
            <a:defRPr sz="1200"/>
          </a:pPr>
          <a:endParaRPr lang="es-CO"/>
        </a:p>
      </c:txPr>
    </c:legend>
    <c:plotVisOnly val="1"/>
    <c:dispBlanksAs val="gap"/>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CO" sz="1400"/>
              <a:t>%</a:t>
            </a:r>
            <a:r>
              <a:rPr lang="es-CO" sz="1400" baseline="0"/>
              <a:t> de indicadores de mantenimiento preventivo</a:t>
            </a:r>
            <a:endParaRPr lang="es-CO" sz="1400"/>
          </a:p>
        </c:rich>
      </c:tx>
      <c:overlay val="1"/>
    </c:title>
    <c:autoTitleDeleted val="0"/>
    <c:plotArea>
      <c:layout/>
      <c:barChart>
        <c:barDir val="col"/>
        <c:grouping val="clustered"/>
        <c:varyColors val="0"/>
        <c:ser>
          <c:idx val="0"/>
          <c:order val="0"/>
          <c:tx>
            <c:strRef>
              <c:f>Hoja1!$A$3</c:f>
              <c:strCache>
                <c:ptCount val="1"/>
                <c:pt idx="0">
                  <c:v>% Cumplimiento Actividades de Mtto Preventivo</c:v>
                </c:pt>
              </c:strCache>
            </c:strRef>
          </c:tx>
          <c:invertIfNegative val="0"/>
          <c:dPt>
            <c:idx val="0"/>
            <c:invertIfNegative val="0"/>
            <c:bubble3D val="0"/>
            <c:spPr>
              <a:solidFill>
                <a:schemeClr val="accent2"/>
              </a:solidFill>
            </c:spPr>
            <c:extLst>
              <c:ext xmlns:c16="http://schemas.microsoft.com/office/drawing/2014/chart" uri="{C3380CC4-5D6E-409C-BE32-E72D297353CC}">
                <c16:uniqueId val="{00000001-6748-467D-AB24-500ED3F5A432}"/>
              </c:ext>
            </c:extLst>
          </c:dPt>
          <c:dLbls>
            <c:spPr>
              <a:noFill/>
              <a:ln>
                <a:noFill/>
              </a:ln>
              <a:effectLst/>
            </c:spPr>
            <c:txPr>
              <a:bodyPr/>
              <a:lstStyle/>
              <a:p>
                <a:pPr>
                  <a:defRPr sz="800"/>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Hoja1!$B$2:$M$2</c:f>
              <c:strCache>
                <c:ptCount val="12"/>
                <c:pt idx="0">
                  <c:v>Ene</c:v>
                </c:pt>
                <c:pt idx="1">
                  <c:v>Feb</c:v>
                </c:pt>
                <c:pt idx="2">
                  <c:v>Mar</c:v>
                </c:pt>
                <c:pt idx="3">
                  <c:v>Abr</c:v>
                </c:pt>
                <c:pt idx="4">
                  <c:v>May</c:v>
                </c:pt>
                <c:pt idx="5">
                  <c:v>Jun</c:v>
                </c:pt>
                <c:pt idx="6">
                  <c:v>Jul</c:v>
                </c:pt>
                <c:pt idx="7">
                  <c:v>Ago</c:v>
                </c:pt>
                <c:pt idx="8">
                  <c:v>Sep</c:v>
                </c:pt>
                <c:pt idx="9">
                  <c:v>Oct</c:v>
                </c:pt>
                <c:pt idx="10">
                  <c:v>Nov</c:v>
                </c:pt>
                <c:pt idx="11">
                  <c:v>Dic</c:v>
                </c:pt>
              </c:strCache>
            </c:strRef>
          </c:cat>
          <c:val>
            <c:numRef>
              <c:f>Hoja1!$B$3:$M$3</c:f>
              <c:numCache>
                <c:formatCode>General</c:formatCode>
                <c:ptCount val="12"/>
                <c:pt idx="0">
                  <c:v>86.975999999999999</c:v>
                </c:pt>
                <c:pt idx="1">
                  <c:v>90.001999999999995</c:v>
                </c:pt>
                <c:pt idx="2">
                  <c:v>91.370999999999995</c:v>
                </c:pt>
                <c:pt idx="3">
                  <c:v>90.176000000000002</c:v>
                </c:pt>
                <c:pt idx="4">
                  <c:v>90.028000000000006</c:v>
                </c:pt>
                <c:pt idx="5">
                  <c:v>90.552999999999997</c:v>
                </c:pt>
                <c:pt idx="6">
                  <c:v>90.191999999999993</c:v>
                </c:pt>
                <c:pt idx="7">
                  <c:v>91.5</c:v>
                </c:pt>
                <c:pt idx="8">
                  <c:v>91.546999999999997</c:v>
                </c:pt>
                <c:pt idx="9">
                  <c:v>93.718999999999994</c:v>
                </c:pt>
                <c:pt idx="10">
                  <c:v>93.692999999999998</c:v>
                </c:pt>
                <c:pt idx="11">
                  <c:v>0</c:v>
                </c:pt>
              </c:numCache>
            </c:numRef>
          </c:val>
          <c:extLst>
            <c:ext xmlns:c16="http://schemas.microsoft.com/office/drawing/2014/chart" uri="{C3380CC4-5D6E-409C-BE32-E72D297353CC}">
              <c16:uniqueId val="{00000002-6748-467D-AB24-500ED3F5A432}"/>
            </c:ext>
          </c:extLst>
        </c:ser>
        <c:dLbls>
          <c:showLegendKey val="0"/>
          <c:showVal val="1"/>
          <c:showCatName val="0"/>
          <c:showSerName val="0"/>
          <c:showPercent val="0"/>
          <c:showBubbleSize val="0"/>
        </c:dLbls>
        <c:gapWidth val="75"/>
        <c:axId val="230473728"/>
        <c:axId val="230476416"/>
      </c:barChart>
      <c:lineChart>
        <c:grouping val="standard"/>
        <c:varyColors val="0"/>
        <c:ser>
          <c:idx val="1"/>
          <c:order val="1"/>
          <c:tx>
            <c:strRef>
              <c:f>Hoja1!$A$4</c:f>
              <c:strCache>
                <c:ptCount val="1"/>
                <c:pt idx="0">
                  <c:v>Meta Minima</c:v>
                </c:pt>
              </c:strCache>
            </c:strRef>
          </c:tx>
          <c:marker>
            <c:symbol val="none"/>
          </c:marker>
          <c:dLbls>
            <c:spPr>
              <a:noFill/>
              <a:ln>
                <a:noFill/>
              </a:ln>
              <a:effectLst/>
            </c:spPr>
            <c:txPr>
              <a:bodyPr/>
              <a:lstStyle/>
              <a:p>
                <a:pPr>
                  <a:defRPr sz="900"/>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Hoja1!$B$2:$M$2</c:f>
              <c:strCache>
                <c:ptCount val="12"/>
                <c:pt idx="0">
                  <c:v>Ene</c:v>
                </c:pt>
                <c:pt idx="1">
                  <c:v>Feb</c:v>
                </c:pt>
                <c:pt idx="2">
                  <c:v>Mar</c:v>
                </c:pt>
                <c:pt idx="3">
                  <c:v>Abr</c:v>
                </c:pt>
                <c:pt idx="4">
                  <c:v>May</c:v>
                </c:pt>
                <c:pt idx="5">
                  <c:v>Jun</c:v>
                </c:pt>
                <c:pt idx="6">
                  <c:v>Jul</c:v>
                </c:pt>
                <c:pt idx="7">
                  <c:v>Ago</c:v>
                </c:pt>
                <c:pt idx="8">
                  <c:v>Sep</c:v>
                </c:pt>
                <c:pt idx="9">
                  <c:v>Oct</c:v>
                </c:pt>
                <c:pt idx="10">
                  <c:v>Nov</c:v>
                </c:pt>
                <c:pt idx="11">
                  <c:v>Dic</c:v>
                </c:pt>
              </c:strCache>
            </c:strRef>
          </c:cat>
          <c:val>
            <c:numRef>
              <c:f>Hoja1!$B$4:$M$4</c:f>
              <c:numCache>
                <c:formatCode>General</c:formatCode>
                <c:ptCount val="12"/>
                <c:pt idx="0">
                  <c:v>90</c:v>
                </c:pt>
                <c:pt idx="1">
                  <c:v>90</c:v>
                </c:pt>
                <c:pt idx="2">
                  <c:v>90</c:v>
                </c:pt>
                <c:pt idx="3">
                  <c:v>90</c:v>
                </c:pt>
                <c:pt idx="4">
                  <c:v>90</c:v>
                </c:pt>
                <c:pt idx="5">
                  <c:v>90</c:v>
                </c:pt>
                <c:pt idx="6">
                  <c:v>90</c:v>
                </c:pt>
                <c:pt idx="7">
                  <c:v>90</c:v>
                </c:pt>
                <c:pt idx="8">
                  <c:v>90</c:v>
                </c:pt>
                <c:pt idx="9">
                  <c:v>90</c:v>
                </c:pt>
                <c:pt idx="10">
                  <c:v>90</c:v>
                </c:pt>
              </c:numCache>
            </c:numRef>
          </c:val>
          <c:smooth val="0"/>
          <c:extLst>
            <c:ext xmlns:c16="http://schemas.microsoft.com/office/drawing/2014/chart" uri="{C3380CC4-5D6E-409C-BE32-E72D297353CC}">
              <c16:uniqueId val="{00000003-6748-467D-AB24-500ED3F5A432}"/>
            </c:ext>
          </c:extLst>
        </c:ser>
        <c:dLbls>
          <c:showLegendKey val="0"/>
          <c:showVal val="1"/>
          <c:showCatName val="0"/>
          <c:showSerName val="0"/>
          <c:showPercent val="0"/>
          <c:showBubbleSize val="0"/>
        </c:dLbls>
        <c:marker val="1"/>
        <c:smooth val="0"/>
        <c:axId val="230473728"/>
        <c:axId val="230476416"/>
      </c:lineChart>
      <c:catAx>
        <c:axId val="230473728"/>
        <c:scaling>
          <c:orientation val="minMax"/>
        </c:scaling>
        <c:delete val="0"/>
        <c:axPos val="b"/>
        <c:numFmt formatCode="General" sourceLinked="0"/>
        <c:majorTickMark val="none"/>
        <c:minorTickMark val="none"/>
        <c:tickLblPos val="nextTo"/>
        <c:crossAx val="230476416"/>
        <c:crosses val="autoZero"/>
        <c:auto val="1"/>
        <c:lblAlgn val="ctr"/>
        <c:lblOffset val="100"/>
        <c:noMultiLvlLbl val="0"/>
      </c:catAx>
      <c:valAx>
        <c:axId val="230476416"/>
        <c:scaling>
          <c:orientation val="minMax"/>
          <c:max val="100"/>
          <c:min val="80"/>
        </c:scaling>
        <c:delete val="0"/>
        <c:axPos val="l"/>
        <c:numFmt formatCode="General" sourceLinked="1"/>
        <c:majorTickMark val="none"/>
        <c:minorTickMark val="none"/>
        <c:tickLblPos val="nextTo"/>
        <c:crossAx val="230473728"/>
        <c:crosses val="autoZero"/>
        <c:crossBetween val="between"/>
      </c:valAx>
    </c:plotArea>
    <c:legend>
      <c:legendPos val="b"/>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dirty="0"/>
              <a:t>NÚMERO</a:t>
            </a:r>
            <a:r>
              <a:rPr lang="es-CO" baseline="0" dirty="0"/>
              <a:t> DE DÍAS EN </a:t>
            </a:r>
            <a:r>
              <a:rPr lang="es-CO" dirty="0"/>
              <a:t>AUSENTISMO POR MES</a:t>
            </a:r>
          </a:p>
        </c:rich>
      </c:tx>
      <c:layout>
        <c:manualLayout>
          <c:xMode val="edge"/>
          <c:yMode val="edge"/>
          <c:x val="9.6217980996671726E-2"/>
          <c:y val="1.4732965009208105E-2"/>
        </c:manualLayout>
      </c:layout>
      <c:overlay val="1"/>
    </c:title>
    <c:autoTitleDeleted val="0"/>
    <c:view3D>
      <c:rotX val="15"/>
      <c:rotY val="20"/>
      <c:rAngAx val="1"/>
    </c:view3D>
    <c:floor>
      <c:thickness val="0"/>
    </c:floor>
    <c:sideWall>
      <c:thickness val="0"/>
    </c:sideWall>
    <c:backWall>
      <c:thickness val="0"/>
    </c:backWall>
    <c:plotArea>
      <c:layout>
        <c:manualLayout>
          <c:layoutTarget val="inner"/>
          <c:xMode val="edge"/>
          <c:yMode val="edge"/>
          <c:x val="8.286379404477065E-2"/>
          <c:y val="0.10719160104986877"/>
          <c:w val="0.73501617486922133"/>
          <c:h val="0.69090442423978826"/>
        </c:manualLayout>
      </c:layout>
      <c:bar3DChart>
        <c:barDir val="col"/>
        <c:grouping val="clustered"/>
        <c:varyColors val="0"/>
        <c:ser>
          <c:idx val="0"/>
          <c:order val="0"/>
          <c:invertIfNegative val="0"/>
          <c:dPt>
            <c:idx val="0"/>
            <c:invertIfNegative val="0"/>
            <c:bubble3D val="0"/>
            <c:spPr>
              <a:solidFill>
                <a:srgbClr val="FFC000"/>
              </a:solidFill>
            </c:spPr>
            <c:extLst>
              <c:ext xmlns:c16="http://schemas.microsoft.com/office/drawing/2014/chart" uri="{C3380CC4-5D6E-409C-BE32-E72D297353CC}">
                <c16:uniqueId val="{00000001-4D67-43E1-9768-F491CD98C529}"/>
              </c:ext>
            </c:extLst>
          </c:dPt>
          <c:dPt>
            <c:idx val="1"/>
            <c:invertIfNegative val="0"/>
            <c:bubble3D val="0"/>
            <c:spPr>
              <a:solidFill>
                <a:srgbClr val="92D050"/>
              </a:solidFill>
            </c:spPr>
            <c:extLst>
              <c:ext xmlns:c16="http://schemas.microsoft.com/office/drawing/2014/chart" uri="{C3380CC4-5D6E-409C-BE32-E72D297353CC}">
                <c16:uniqueId val="{00000003-4D67-43E1-9768-F491CD98C529}"/>
              </c:ext>
            </c:extLst>
          </c:dPt>
          <c:dPt>
            <c:idx val="2"/>
            <c:invertIfNegative val="0"/>
            <c:bubble3D val="0"/>
            <c:spPr>
              <a:solidFill>
                <a:srgbClr val="FF9900"/>
              </a:solidFill>
            </c:spPr>
            <c:extLst>
              <c:ext xmlns:c16="http://schemas.microsoft.com/office/drawing/2014/chart" uri="{C3380CC4-5D6E-409C-BE32-E72D297353CC}">
                <c16:uniqueId val="{00000005-4D67-43E1-9768-F491CD98C529}"/>
              </c:ext>
            </c:extLst>
          </c:dPt>
          <c:dPt>
            <c:idx val="3"/>
            <c:invertIfNegative val="0"/>
            <c:bubble3D val="0"/>
            <c:spPr>
              <a:solidFill>
                <a:srgbClr val="FF0000"/>
              </a:solidFill>
            </c:spPr>
            <c:extLst>
              <c:ext xmlns:c16="http://schemas.microsoft.com/office/drawing/2014/chart" uri="{C3380CC4-5D6E-409C-BE32-E72D297353CC}">
                <c16:uniqueId val="{00000007-4D67-43E1-9768-F491CD98C529}"/>
              </c:ext>
            </c:extLst>
          </c:dPt>
          <c:dPt>
            <c:idx val="4"/>
            <c:invertIfNegative val="0"/>
            <c:bubble3D val="0"/>
            <c:spPr>
              <a:solidFill>
                <a:srgbClr val="FF6600"/>
              </a:solidFill>
            </c:spPr>
            <c:extLst>
              <c:ext xmlns:c16="http://schemas.microsoft.com/office/drawing/2014/chart" uri="{C3380CC4-5D6E-409C-BE32-E72D297353CC}">
                <c16:uniqueId val="{00000009-4D67-43E1-9768-F491CD98C529}"/>
              </c:ext>
            </c:extLst>
          </c:dPt>
          <c:dPt>
            <c:idx val="5"/>
            <c:invertIfNegative val="0"/>
            <c:bubble3D val="0"/>
            <c:spPr>
              <a:solidFill>
                <a:schemeClr val="accent6">
                  <a:lumMod val="75000"/>
                </a:schemeClr>
              </a:solidFill>
            </c:spPr>
            <c:extLst>
              <c:ext xmlns:c16="http://schemas.microsoft.com/office/drawing/2014/chart" uri="{C3380CC4-5D6E-409C-BE32-E72D297353CC}">
                <c16:uniqueId val="{0000000B-4D67-43E1-9768-F491CD98C529}"/>
              </c:ext>
            </c:extLst>
          </c:dPt>
          <c:dPt>
            <c:idx val="6"/>
            <c:invertIfNegative val="0"/>
            <c:bubble3D val="0"/>
            <c:spPr>
              <a:solidFill>
                <a:srgbClr val="00B050"/>
              </a:solidFill>
            </c:spPr>
            <c:extLst>
              <c:ext xmlns:c16="http://schemas.microsoft.com/office/drawing/2014/chart" uri="{C3380CC4-5D6E-409C-BE32-E72D297353CC}">
                <c16:uniqueId val="{0000000D-4D67-43E1-9768-F491CD98C529}"/>
              </c:ext>
            </c:extLst>
          </c:dPt>
          <c:dPt>
            <c:idx val="7"/>
            <c:invertIfNegative val="0"/>
            <c:bubble3D val="0"/>
            <c:spPr>
              <a:solidFill>
                <a:srgbClr val="FF9900"/>
              </a:solidFill>
            </c:spPr>
            <c:extLst>
              <c:ext xmlns:c16="http://schemas.microsoft.com/office/drawing/2014/chart" uri="{C3380CC4-5D6E-409C-BE32-E72D297353CC}">
                <c16:uniqueId val="{0000000F-4D67-43E1-9768-F491CD98C529}"/>
              </c:ext>
            </c:extLst>
          </c:dPt>
          <c:dPt>
            <c:idx val="8"/>
            <c:invertIfNegative val="0"/>
            <c:bubble3D val="0"/>
            <c:spPr>
              <a:solidFill>
                <a:srgbClr val="FF0066"/>
              </a:solidFill>
            </c:spPr>
            <c:extLst>
              <c:ext xmlns:c16="http://schemas.microsoft.com/office/drawing/2014/chart" uri="{C3380CC4-5D6E-409C-BE32-E72D297353CC}">
                <c16:uniqueId val="{00000011-4D67-43E1-9768-F491CD98C529}"/>
              </c:ext>
            </c:extLst>
          </c:dPt>
          <c:dLbls>
            <c:dLbl>
              <c:idx val="0"/>
              <c:layout>
                <c:manualLayout>
                  <c:x val="8.3333333333333419E-3"/>
                  <c:y val="-2.777777777777781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D67-43E1-9768-F491CD98C529}"/>
                </c:ext>
              </c:extLst>
            </c:dLbl>
            <c:dLbl>
              <c:idx val="1"/>
              <c:layout>
                <c:manualLayout>
                  <c:x val="8.3333333333333662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D67-43E1-9768-F491CD98C529}"/>
                </c:ext>
              </c:extLst>
            </c:dLbl>
            <c:dLbl>
              <c:idx val="2"/>
              <c:layout>
                <c:manualLayout>
                  <c:x val="5.5556429464119891E-3"/>
                  <c:y val="-2.209944751381219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D67-43E1-9768-F491CD98C529}"/>
                </c:ext>
              </c:extLst>
            </c:dLbl>
            <c:dLbl>
              <c:idx val="3"/>
              <c:layout>
                <c:manualLayout>
                  <c:x val="8.3333760468418186E-3"/>
                  <c:y val="-8.4395527907078034E-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D67-43E1-9768-F491CD98C529}"/>
                </c:ext>
              </c:extLst>
            </c:dLbl>
            <c:dLbl>
              <c:idx val="4"/>
              <c:layout>
                <c:manualLayout>
                  <c:x val="8.3333333333333419E-3"/>
                  <c:y val="-1.38888888888889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D67-43E1-9768-F491CD98C529}"/>
                </c:ext>
              </c:extLst>
            </c:dLbl>
            <c:dLbl>
              <c:idx val="5"/>
              <c:layout>
                <c:manualLayout>
                  <c:x val="8.3333333333333419E-3"/>
                  <c:y val="-4.629994167395738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D67-43E1-9768-F491CD98C529}"/>
                </c:ext>
              </c:extLst>
            </c:dLbl>
            <c:dLbl>
              <c:idx val="6"/>
              <c:layout>
                <c:manualLayout>
                  <c:x val="8.3333333333333419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4D67-43E1-9768-F491CD98C529}"/>
                </c:ext>
              </c:extLst>
            </c:dLbl>
            <c:dLbl>
              <c:idx val="7"/>
              <c:layout>
                <c:manualLayout>
                  <c:x val="2.7777777777777822E-3"/>
                  <c:y val="-1.388888888888894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D67-43E1-9768-F491CD98C529}"/>
                </c:ext>
              </c:extLst>
            </c:dLbl>
            <c:dLbl>
              <c:idx val="8"/>
              <c:layout>
                <c:manualLayout>
                  <c:x val="5.5554662008596581E-3"/>
                  <c:y val="-2.672902075085919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4D67-43E1-9768-F491CD98C529}"/>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Hoja2!$A$1:$A$9</c:f>
              <c:strCache>
                <c:ptCount val="9"/>
                <c:pt idx="0">
                  <c:v>Marzo</c:v>
                </c:pt>
                <c:pt idx="1">
                  <c:v>Abril</c:v>
                </c:pt>
                <c:pt idx="2">
                  <c:v>Mayo</c:v>
                </c:pt>
                <c:pt idx="3">
                  <c:v>Junio</c:v>
                </c:pt>
                <c:pt idx="4">
                  <c:v>Julio</c:v>
                </c:pt>
                <c:pt idx="5">
                  <c:v>Agosto</c:v>
                </c:pt>
                <c:pt idx="6">
                  <c:v>Septiembre</c:v>
                </c:pt>
                <c:pt idx="7">
                  <c:v>Octubre</c:v>
                </c:pt>
                <c:pt idx="8">
                  <c:v>Noviembre</c:v>
                </c:pt>
              </c:strCache>
            </c:strRef>
          </c:cat>
          <c:val>
            <c:numRef>
              <c:f>Hoja2!$B$1:$B$9</c:f>
              <c:numCache>
                <c:formatCode>General</c:formatCode>
                <c:ptCount val="9"/>
                <c:pt idx="0">
                  <c:v>37</c:v>
                </c:pt>
                <c:pt idx="1">
                  <c:v>32</c:v>
                </c:pt>
                <c:pt idx="2">
                  <c:v>40</c:v>
                </c:pt>
                <c:pt idx="3">
                  <c:v>75</c:v>
                </c:pt>
                <c:pt idx="4">
                  <c:v>50</c:v>
                </c:pt>
                <c:pt idx="5">
                  <c:v>44</c:v>
                </c:pt>
                <c:pt idx="6">
                  <c:v>33</c:v>
                </c:pt>
                <c:pt idx="7">
                  <c:v>39</c:v>
                </c:pt>
                <c:pt idx="8">
                  <c:v>69</c:v>
                </c:pt>
              </c:numCache>
            </c:numRef>
          </c:val>
          <c:extLst>
            <c:ext xmlns:c16="http://schemas.microsoft.com/office/drawing/2014/chart" uri="{C3380CC4-5D6E-409C-BE32-E72D297353CC}">
              <c16:uniqueId val="{00000012-4D67-43E1-9768-F491CD98C529}"/>
            </c:ext>
          </c:extLst>
        </c:ser>
        <c:dLbls>
          <c:showLegendKey val="0"/>
          <c:showVal val="1"/>
          <c:showCatName val="0"/>
          <c:showSerName val="0"/>
          <c:showPercent val="0"/>
          <c:showBubbleSize val="0"/>
        </c:dLbls>
        <c:gapWidth val="150"/>
        <c:shape val="box"/>
        <c:axId val="230513664"/>
        <c:axId val="230528512"/>
        <c:axId val="0"/>
      </c:bar3DChart>
      <c:catAx>
        <c:axId val="230513664"/>
        <c:scaling>
          <c:orientation val="minMax"/>
        </c:scaling>
        <c:delete val="0"/>
        <c:axPos val="b"/>
        <c:numFmt formatCode="General" sourceLinked="0"/>
        <c:majorTickMark val="out"/>
        <c:minorTickMark val="none"/>
        <c:tickLblPos val="nextTo"/>
        <c:crossAx val="230528512"/>
        <c:crosses val="autoZero"/>
        <c:auto val="1"/>
        <c:lblAlgn val="ctr"/>
        <c:lblOffset val="100"/>
        <c:noMultiLvlLbl val="0"/>
      </c:catAx>
      <c:valAx>
        <c:axId val="230528512"/>
        <c:scaling>
          <c:orientation val="minMax"/>
        </c:scaling>
        <c:delete val="0"/>
        <c:axPos val="l"/>
        <c:majorGridlines/>
        <c:numFmt formatCode="General" sourceLinked="1"/>
        <c:majorTickMark val="out"/>
        <c:minorTickMark val="none"/>
        <c:tickLblPos val="nextTo"/>
        <c:crossAx val="230513664"/>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s-CO" sz="1400" dirty="0"/>
              <a:t>DÍAS DE INCAPACIDAD POR DIAGNÓSTICO </a:t>
            </a:r>
          </a:p>
        </c:rich>
      </c:tx>
      <c:layout>
        <c:manualLayout>
          <c:xMode val="edge"/>
          <c:yMode val="edge"/>
          <c:x val="0.11709041266894808"/>
          <c:y val="3.4672979448875846E-2"/>
        </c:manualLayout>
      </c:layout>
      <c:overlay val="1"/>
    </c:title>
    <c:autoTitleDeleted val="0"/>
    <c:view3D>
      <c:rotX val="15"/>
      <c:rotY val="20"/>
      <c:rAngAx val="1"/>
    </c:view3D>
    <c:floor>
      <c:thickness val="0"/>
    </c:floor>
    <c:sideWall>
      <c:thickness val="0"/>
    </c:sideWall>
    <c:backWall>
      <c:thickness val="0"/>
    </c:backWall>
    <c:plotArea>
      <c:layout>
        <c:manualLayout>
          <c:layoutTarget val="inner"/>
          <c:xMode val="edge"/>
          <c:yMode val="edge"/>
          <c:x val="4.8748250686798292E-2"/>
          <c:y val="0.18880931187949332"/>
          <c:w val="0.6106035322286637"/>
          <c:h val="0.3723020274639583"/>
        </c:manualLayout>
      </c:layout>
      <c:bar3DChart>
        <c:barDir val="col"/>
        <c:grouping val="clustered"/>
        <c:varyColors val="0"/>
        <c:ser>
          <c:idx val="0"/>
          <c:order val="0"/>
          <c:invertIfNegative val="0"/>
          <c:dPt>
            <c:idx val="0"/>
            <c:invertIfNegative val="0"/>
            <c:bubble3D val="0"/>
            <c:spPr>
              <a:solidFill>
                <a:srgbClr val="00B050"/>
              </a:solidFill>
              <a:ln>
                <a:solidFill>
                  <a:schemeClr val="accent1"/>
                </a:solidFill>
              </a:ln>
            </c:spPr>
            <c:extLst>
              <c:ext xmlns:c16="http://schemas.microsoft.com/office/drawing/2014/chart" uri="{C3380CC4-5D6E-409C-BE32-E72D297353CC}">
                <c16:uniqueId val="{00000001-600A-4216-9A7F-A36AF04E1627}"/>
              </c:ext>
            </c:extLst>
          </c:dPt>
          <c:dPt>
            <c:idx val="1"/>
            <c:invertIfNegative val="0"/>
            <c:bubble3D val="0"/>
            <c:spPr>
              <a:solidFill>
                <a:schemeClr val="accent2">
                  <a:lumMod val="60000"/>
                  <a:lumOff val="40000"/>
                </a:schemeClr>
              </a:solidFill>
            </c:spPr>
            <c:extLst>
              <c:ext xmlns:c16="http://schemas.microsoft.com/office/drawing/2014/chart" uri="{C3380CC4-5D6E-409C-BE32-E72D297353CC}">
                <c16:uniqueId val="{00000003-600A-4216-9A7F-A36AF04E1627}"/>
              </c:ext>
            </c:extLst>
          </c:dPt>
          <c:dPt>
            <c:idx val="2"/>
            <c:invertIfNegative val="0"/>
            <c:bubble3D val="0"/>
            <c:spPr>
              <a:solidFill>
                <a:srgbClr val="00B050"/>
              </a:solidFill>
            </c:spPr>
            <c:extLst>
              <c:ext xmlns:c16="http://schemas.microsoft.com/office/drawing/2014/chart" uri="{C3380CC4-5D6E-409C-BE32-E72D297353CC}">
                <c16:uniqueId val="{00000005-600A-4216-9A7F-A36AF04E1627}"/>
              </c:ext>
            </c:extLst>
          </c:dPt>
          <c:dPt>
            <c:idx val="3"/>
            <c:invertIfNegative val="0"/>
            <c:bubble3D val="0"/>
            <c:spPr>
              <a:solidFill>
                <a:srgbClr val="92D050"/>
              </a:solidFill>
            </c:spPr>
            <c:extLst>
              <c:ext xmlns:c16="http://schemas.microsoft.com/office/drawing/2014/chart" uri="{C3380CC4-5D6E-409C-BE32-E72D297353CC}">
                <c16:uniqueId val="{00000007-600A-4216-9A7F-A36AF04E1627}"/>
              </c:ext>
            </c:extLst>
          </c:dPt>
          <c:dPt>
            <c:idx val="4"/>
            <c:invertIfNegative val="0"/>
            <c:bubble3D val="0"/>
            <c:spPr>
              <a:solidFill>
                <a:schemeClr val="accent2">
                  <a:lumMod val="75000"/>
                </a:schemeClr>
              </a:solidFill>
            </c:spPr>
            <c:extLst>
              <c:ext xmlns:c16="http://schemas.microsoft.com/office/drawing/2014/chart" uri="{C3380CC4-5D6E-409C-BE32-E72D297353CC}">
                <c16:uniqueId val="{00000009-600A-4216-9A7F-A36AF04E1627}"/>
              </c:ext>
            </c:extLst>
          </c:dPt>
          <c:dPt>
            <c:idx val="5"/>
            <c:invertIfNegative val="0"/>
            <c:bubble3D val="0"/>
            <c:spPr>
              <a:solidFill>
                <a:srgbClr val="00B050"/>
              </a:solidFill>
            </c:spPr>
            <c:extLst>
              <c:ext xmlns:c16="http://schemas.microsoft.com/office/drawing/2014/chart" uri="{C3380CC4-5D6E-409C-BE32-E72D297353CC}">
                <c16:uniqueId val="{0000000B-600A-4216-9A7F-A36AF04E1627}"/>
              </c:ext>
            </c:extLst>
          </c:dPt>
          <c:dPt>
            <c:idx val="8"/>
            <c:invertIfNegative val="0"/>
            <c:bubble3D val="0"/>
            <c:spPr>
              <a:solidFill>
                <a:srgbClr val="FF9900"/>
              </a:solidFill>
            </c:spPr>
            <c:extLst>
              <c:ext xmlns:c16="http://schemas.microsoft.com/office/drawing/2014/chart" uri="{C3380CC4-5D6E-409C-BE32-E72D297353CC}">
                <c16:uniqueId val="{0000000D-600A-4216-9A7F-A36AF04E1627}"/>
              </c:ext>
            </c:extLst>
          </c:dPt>
          <c:dPt>
            <c:idx val="11"/>
            <c:invertIfNegative val="0"/>
            <c:bubble3D val="0"/>
            <c:spPr>
              <a:solidFill>
                <a:schemeClr val="accent6">
                  <a:lumMod val="20000"/>
                  <a:lumOff val="80000"/>
                </a:schemeClr>
              </a:solidFill>
            </c:spPr>
            <c:extLst>
              <c:ext xmlns:c16="http://schemas.microsoft.com/office/drawing/2014/chart" uri="{C3380CC4-5D6E-409C-BE32-E72D297353CC}">
                <c16:uniqueId val="{0000000F-600A-4216-9A7F-A36AF04E1627}"/>
              </c:ext>
            </c:extLst>
          </c:dPt>
          <c:dPt>
            <c:idx val="12"/>
            <c:invertIfNegative val="0"/>
            <c:bubble3D val="0"/>
            <c:spPr>
              <a:solidFill>
                <a:schemeClr val="accent6">
                  <a:lumMod val="60000"/>
                  <a:lumOff val="40000"/>
                </a:schemeClr>
              </a:solidFill>
            </c:spPr>
            <c:extLst>
              <c:ext xmlns:c16="http://schemas.microsoft.com/office/drawing/2014/chart" uri="{C3380CC4-5D6E-409C-BE32-E72D297353CC}">
                <c16:uniqueId val="{00000011-600A-4216-9A7F-A36AF04E1627}"/>
              </c:ext>
            </c:extLst>
          </c:dPt>
          <c:dPt>
            <c:idx val="15"/>
            <c:invertIfNegative val="0"/>
            <c:bubble3D val="0"/>
            <c:spPr>
              <a:solidFill>
                <a:schemeClr val="accent3"/>
              </a:solidFill>
            </c:spPr>
            <c:extLst>
              <c:ext xmlns:c16="http://schemas.microsoft.com/office/drawing/2014/chart" uri="{C3380CC4-5D6E-409C-BE32-E72D297353CC}">
                <c16:uniqueId val="{00000013-600A-4216-9A7F-A36AF04E1627}"/>
              </c:ext>
            </c:extLst>
          </c:dPt>
          <c:dPt>
            <c:idx val="17"/>
            <c:invertIfNegative val="0"/>
            <c:bubble3D val="0"/>
            <c:spPr>
              <a:solidFill>
                <a:srgbClr val="92D050"/>
              </a:solidFill>
            </c:spPr>
            <c:extLst>
              <c:ext xmlns:c16="http://schemas.microsoft.com/office/drawing/2014/chart" uri="{C3380CC4-5D6E-409C-BE32-E72D297353CC}">
                <c16:uniqueId val="{00000015-600A-4216-9A7F-A36AF04E1627}"/>
              </c:ext>
            </c:extLst>
          </c:dPt>
          <c:dPt>
            <c:idx val="18"/>
            <c:invertIfNegative val="0"/>
            <c:bubble3D val="0"/>
            <c:spPr>
              <a:solidFill>
                <a:srgbClr val="FFFF00"/>
              </a:solidFill>
            </c:spPr>
            <c:extLst>
              <c:ext xmlns:c16="http://schemas.microsoft.com/office/drawing/2014/chart" uri="{C3380CC4-5D6E-409C-BE32-E72D297353CC}">
                <c16:uniqueId val="{00000017-600A-4216-9A7F-A36AF04E1627}"/>
              </c:ext>
            </c:extLst>
          </c:dPt>
          <c:dPt>
            <c:idx val="19"/>
            <c:invertIfNegative val="0"/>
            <c:bubble3D val="0"/>
            <c:spPr>
              <a:solidFill>
                <a:schemeClr val="accent6">
                  <a:lumMod val="40000"/>
                  <a:lumOff val="60000"/>
                </a:schemeClr>
              </a:solidFill>
            </c:spPr>
            <c:extLst>
              <c:ext xmlns:c16="http://schemas.microsoft.com/office/drawing/2014/chart" uri="{C3380CC4-5D6E-409C-BE32-E72D297353CC}">
                <c16:uniqueId val="{00000019-600A-4216-9A7F-A36AF04E1627}"/>
              </c:ext>
            </c:extLst>
          </c:dPt>
          <c:dPt>
            <c:idx val="20"/>
            <c:invertIfNegative val="0"/>
            <c:bubble3D val="0"/>
            <c:spPr>
              <a:solidFill>
                <a:srgbClr val="00B050"/>
              </a:solidFill>
            </c:spPr>
            <c:extLst>
              <c:ext xmlns:c16="http://schemas.microsoft.com/office/drawing/2014/chart" uri="{C3380CC4-5D6E-409C-BE32-E72D297353CC}">
                <c16:uniqueId val="{0000001B-600A-4216-9A7F-A36AF04E1627}"/>
              </c:ext>
            </c:extLst>
          </c:dPt>
          <c:dPt>
            <c:idx val="21"/>
            <c:invertIfNegative val="0"/>
            <c:bubble3D val="0"/>
            <c:spPr>
              <a:solidFill>
                <a:schemeClr val="accent6"/>
              </a:solidFill>
            </c:spPr>
            <c:extLst>
              <c:ext xmlns:c16="http://schemas.microsoft.com/office/drawing/2014/chart" uri="{C3380CC4-5D6E-409C-BE32-E72D297353CC}">
                <c16:uniqueId val="{0000001D-600A-4216-9A7F-A36AF04E1627}"/>
              </c:ext>
            </c:extLst>
          </c:dPt>
          <c:dPt>
            <c:idx val="22"/>
            <c:invertIfNegative val="0"/>
            <c:bubble3D val="0"/>
            <c:spPr>
              <a:solidFill>
                <a:srgbClr val="FF0000"/>
              </a:solidFill>
            </c:spPr>
            <c:extLst>
              <c:ext xmlns:c16="http://schemas.microsoft.com/office/drawing/2014/chart" uri="{C3380CC4-5D6E-409C-BE32-E72D297353CC}">
                <c16:uniqueId val="{0000001F-600A-4216-9A7F-A36AF04E1627}"/>
              </c:ext>
            </c:extLst>
          </c:dPt>
          <c:dLbls>
            <c:dLbl>
              <c:idx val="12"/>
              <c:layout>
                <c:manualLayout>
                  <c:x val="1.2710516681502741E-3"/>
                  <c:y val="1.2608356163227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600A-4216-9A7F-A36AF04E1627}"/>
                </c:ext>
              </c:extLst>
            </c:dLbl>
            <c:dLbl>
              <c:idx val="20"/>
              <c:layout>
                <c:manualLayout>
                  <c:x val="3.8131550044506832E-3"/>
                  <c:y val="-3.152089040806895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600A-4216-9A7F-A36AF04E1627}"/>
                </c:ext>
              </c:extLst>
            </c:dLbl>
            <c:dLbl>
              <c:idx val="21"/>
              <c:layout>
                <c:manualLayout>
                  <c:x val="0"/>
                  <c:y val="-1.891253424484137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600A-4216-9A7F-A36AF04E1627}"/>
                </c:ext>
              </c:extLst>
            </c:dLbl>
            <c:dLbl>
              <c:idx val="22"/>
              <c:layout>
                <c:manualLayout>
                  <c:x val="0"/>
                  <c:y val="9.45626712242068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600A-4216-9A7F-A36AF04E1627}"/>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Hoja2!$A$1:$A$23</c:f>
              <c:strCache>
                <c:ptCount val="23"/>
                <c:pt idx="0">
                  <c:v>CALCULO DE LAS VIAS URINARIAS INFERIORES, NO ESPECIFICADO</c:v>
                </c:pt>
                <c:pt idx="1">
                  <c:v>LUMBAGO CON CIÁTICA</c:v>
                </c:pt>
                <c:pt idx="2">
                  <c:v>COLITIS Y GASTROENTERITIS NO INFECCIOSAS, NO ESPECIFICADAS</c:v>
                </c:pt>
                <c:pt idx="3">
                  <c:v>COMPRESIONES DE LAS RAICES Y PLEXOS NERVIOSOS EN TRASTORNOS DE LOS DISCOS INTERVERTEBRALES (M50-M51?)</c:v>
                </c:pt>
                <c:pt idx="4">
                  <c:v>CONTUSION DEL HOMBRO Y DEL BRAZO</c:v>
                </c:pt>
                <c:pt idx="5">
                  <c:v>CONTUSION DEL TORAX</c:v>
                </c:pt>
                <c:pt idx="6">
                  <c:v>DOLOR PELVICO Y PERINEAL</c:v>
                </c:pt>
                <c:pt idx="7">
                  <c:v>ESGUINCES Y TORCEDURAS DE LA MUÑECA</c:v>
                </c:pt>
                <c:pt idx="8">
                  <c:v>FALSO TRABAJO DE PARTO ANTES DE LA 37 SEMANAS COMPLETAS DE GESTACION</c:v>
                </c:pt>
                <c:pt idx="9">
                  <c:v>FIEBRE, NO ESPECIFICADA</c:v>
                </c:pt>
                <c:pt idx="10">
                  <c:v>INFECCION DE VIAS URINARIAS, SITIO NO ESPECIFICADO</c:v>
                </c:pt>
                <c:pt idx="11">
                  <c:v>LEY MARIA PATERNIDAD </c:v>
                </c:pt>
                <c:pt idx="12">
                  <c:v>LICENCIA DE MATERNIDAD</c:v>
                </c:pt>
                <c:pt idx="13">
                  <c:v>LUMBAGO NO ESPECIFICADO</c:v>
                </c:pt>
                <c:pt idx="14">
                  <c:v>MIGRAÑA, NO ESPECIFICADA</c:v>
                </c:pt>
                <c:pt idx="15">
                  <c:v>OTROS DOLORES ABDOMINALES Y LOS NO ESPECIFICADOS</c:v>
                </c:pt>
                <c:pt idx="16">
                  <c:v>RADICULOPATIA</c:v>
                </c:pt>
                <c:pt idx="17">
                  <c:v>RINOFARINGITIS AGUDA (RESFRIADO COMUN)</c:v>
                </c:pt>
                <c:pt idx="18">
                  <c:v>RUPTURA TRAUMATICA DE LIGAMENTOS DE LA MUÑECA Y DEL CARPO</c:v>
                </c:pt>
                <c:pt idx="19">
                  <c:v>TRASTORNO DE DISCO LUMBAR Y OTROS, CON RADICULOPATIA</c:v>
                </c:pt>
                <c:pt idx="20">
                  <c:v>TRASTORNO DEL HIGADO EN OTRAS ENFERMEDADES CLASIFICADAS EN OTRA PARTE</c:v>
                </c:pt>
                <c:pt idx="21">
                  <c:v>TUMOR DE COMPORTAMIENTO INCIERTO O DESCONOCIDO DE LA MAMA</c:v>
                </c:pt>
                <c:pt idx="22">
                  <c:v>TUMOR DE COMPORTAMIENTO INCIERTO O DESCONOCIDO DE LA MAMA</c:v>
                </c:pt>
              </c:strCache>
            </c:strRef>
          </c:cat>
          <c:val>
            <c:numRef>
              <c:f>Hoja2!$B$1:$B$23</c:f>
              <c:numCache>
                <c:formatCode>General</c:formatCode>
                <c:ptCount val="23"/>
                <c:pt idx="0">
                  <c:v>5</c:v>
                </c:pt>
                <c:pt idx="1">
                  <c:v>13</c:v>
                </c:pt>
                <c:pt idx="2">
                  <c:v>3</c:v>
                </c:pt>
                <c:pt idx="3">
                  <c:v>4</c:v>
                </c:pt>
                <c:pt idx="4">
                  <c:v>24</c:v>
                </c:pt>
                <c:pt idx="5">
                  <c:v>3</c:v>
                </c:pt>
                <c:pt idx="6">
                  <c:v>5</c:v>
                </c:pt>
                <c:pt idx="7">
                  <c:v>8</c:v>
                </c:pt>
                <c:pt idx="8">
                  <c:v>57</c:v>
                </c:pt>
                <c:pt idx="9">
                  <c:v>2</c:v>
                </c:pt>
                <c:pt idx="10">
                  <c:v>3</c:v>
                </c:pt>
                <c:pt idx="11">
                  <c:v>22</c:v>
                </c:pt>
                <c:pt idx="12">
                  <c:v>33</c:v>
                </c:pt>
                <c:pt idx="13">
                  <c:v>6</c:v>
                </c:pt>
                <c:pt idx="14">
                  <c:v>2</c:v>
                </c:pt>
                <c:pt idx="15">
                  <c:v>7</c:v>
                </c:pt>
                <c:pt idx="16">
                  <c:v>3</c:v>
                </c:pt>
                <c:pt idx="17">
                  <c:v>3</c:v>
                </c:pt>
                <c:pt idx="18">
                  <c:v>10</c:v>
                </c:pt>
                <c:pt idx="19">
                  <c:v>19</c:v>
                </c:pt>
                <c:pt idx="20">
                  <c:v>2</c:v>
                </c:pt>
                <c:pt idx="21">
                  <c:v>35</c:v>
                </c:pt>
                <c:pt idx="22">
                  <c:v>180</c:v>
                </c:pt>
              </c:numCache>
            </c:numRef>
          </c:val>
          <c:extLst>
            <c:ext xmlns:c16="http://schemas.microsoft.com/office/drawing/2014/chart" uri="{C3380CC4-5D6E-409C-BE32-E72D297353CC}">
              <c16:uniqueId val="{00000020-600A-4216-9A7F-A36AF04E1627}"/>
            </c:ext>
          </c:extLst>
        </c:ser>
        <c:dLbls>
          <c:showLegendKey val="0"/>
          <c:showVal val="1"/>
          <c:showCatName val="0"/>
          <c:showSerName val="0"/>
          <c:showPercent val="0"/>
          <c:showBubbleSize val="0"/>
        </c:dLbls>
        <c:gapWidth val="150"/>
        <c:shape val="box"/>
        <c:axId val="230704256"/>
        <c:axId val="230713600"/>
        <c:axId val="0"/>
      </c:bar3DChart>
      <c:catAx>
        <c:axId val="230704256"/>
        <c:scaling>
          <c:orientation val="minMax"/>
        </c:scaling>
        <c:delete val="0"/>
        <c:axPos val="b"/>
        <c:numFmt formatCode="General" sourceLinked="0"/>
        <c:majorTickMark val="out"/>
        <c:minorTickMark val="none"/>
        <c:tickLblPos val="nextTo"/>
        <c:txPr>
          <a:bodyPr/>
          <a:lstStyle/>
          <a:p>
            <a:pPr>
              <a:defRPr sz="800"/>
            </a:pPr>
            <a:endParaRPr lang="es-CO"/>
          </a:p>
        </c:txPr>
        <c:crossAx val="230713600"/>
        <c:crosses val="autoZero"/>
        <c:auto val="1"/>
        <c:lblAlgn val="ctr"/>
        <c:lblOffset val="100"/>
        <c:noMultiLvlLbl val="0"/>
      </c:catAx>
      <c:valAx>
        <c:axId val="230713600"/>
        <c:scaling>
          <c:orientation val="minMax"/>
        </c:scaling>
        <c:delete val="0"/>
        <c:axPos val="l"/>
        <c:majorGridlines/>
        <c:numFmt formatCode="General" sourceLinked="1"/>
        <c:majorTickMark val="out"/>
        <c:minorTickMark val="none"/>
        <c:tickLblPos val="nextTo"/>
        <c:crossAx val="230704256"/>
        <c:crosses val="autoZero"/>
        <c:crossBetween val="between"/>
      </c:valAx>
    </c:plotArea>
    <c:legend>
      <c:legendPos val="r"/>
      <c:layout>
        <c:manualLayout>
          <c:xMode val="edge"/>
          <c:yMode val="edge"/>
          <c:x val="0.64776520778413915"/>
          <c:y val="0.11139351059378447"/>
          <c:w val="0.33963374613059411"/>
          <c:h val="0.84292401048601251"/>
        </c:manualLayout>
      </c:layout>
      <c:overlay val="0"/>
      <c:txPr>
        <a:bodyPr/>
        <a:lstStyle/>
        <a:p>
          <a:pPr>
            <a:defRPr sz="500"/>
          </a:pPr>
          <a:endParaRPr lang="es-CO"/>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sz="1400" dirty="0"/>
              <a:t>Comparativo</a:t>
            </a:r>
            <a:r>
              <a:rPr lang="es-CO" sz="1400" baseline="0" dirty="0"/>
              <a:t> NC por procesos 2018 - 2019</a:t>
            </a:r>
            <a:endParaRPr lang="es-CO" sz="1400" dirty="0"/>
          </a:p>
        </c:rich>
      </c:tx>
      <c:layout>
        <c:manualLayout>
          <c:xMode val="edge"/>
          <c:yMode val="edge"/>
          <c:x val="0.13713825402426902"/>
          <c:y val="3.1629662313921496E-2"/>
        </c:manualLayout>
      </c:layout>
      <c:overlay val="0"/>
    </c:title>
    <c:autoTitleDeleted val="0"/>
    <c:plotArea>
      <c:layout/>
      <c:barChart>
        <c:barDir val="col"/>
        <c:grouping val="clustered"/>
        <c:varyColors val="0"/>
        <c:ser>
          <c:idx val="0"/>
          <c:order val="0"/>
          <c:tx>
            <c:strRef>
              <c:f>Hoja1!$A$11</c:f>
              <c:strCache>
                <c:ptCount val="1"/>
                <c:pt idx="0">
                  <c:v>2019</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Hoja1!$B$10:$F$10</c:f>
              <c:strCache>
                <c:ptCount val="5"/>
                <c:pt idx="0">
                  <c:v>GESTION HSEQ</c:v>
                </c:pt>
                <c:pt idx="1">
                  <c:v>Planeacion estrategica</c:v>
                </c:pt>
                <c:pt idx="2">
                  <c:v>Gestión de la producción</c:v>
                </c:pt>
                <c:pt idx="3">
                  <c:v>Gestion Comercial</c:v>
                </c:pt>
                <c:pt idx="4">
                  <c:v>TI</c:v>
                </c:pt>
              </c:strCache>
            </c:strRef>
          </c:cat>
          <c:val>
            <c:numRef>
              <c:f>Hoja1!$B$11:$F$11</c:f>
              <c:numCache>
                <c:formatCode>General</c:formatCode>
                <c:ptCount val="5"/>
                <c:pt idx="0">
                  <c:v>4</c:v>
                </c:pt>
                <c:pt idx="1">
                  <c:v>0</c:v>
                </c:pt>
                <c:pt idx="2">
                  <c:v>1</c:v>
                </c:pt>
                <c:pt idx="3">
                  <c:v>0</c:v>
                </c:pt>
                <c:pt idx="4">
                  <c:v>0</c:v>
                </c:pt>
              </c:numCache>
            </c:numRef>
          </c:val>
          <c:extLst>
            <c:ext xmlns:c16="http://schemas.microsoft.com/office/drawing/2014/chart" uri="{C3380CC4-5D6E-409C-BE32-E72D297353CC}">
              <c16:uniqueId val="{00000000-088D-4529-81B1-A7C0D786CE8C}"/>
            </c:ext>
          </c:extLst>
        </c:ser>
        <c:ser>
          <c:idx val="1"/>
          <c:order val="1"/>
          <c:tx>
            <c:strRef>
              <c:f>Hoja1!$A$12</c:f>
              <c:strCache>
                <c:ptCount val="1"/>
                <c:pt idx="0">
                  <c:v>2018</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Hoja1!$B$10:$F$10</c:f>
              <c:strCache>
                <c:ptCount val="5"/>
                <c:pt idx="0">
                  <c:v>GESTION HSEQ</c:v>
                </c:pt>
                <c:pt idx="1">
                  <c:v>Planeacion estrategica</c:v>
                </c:pt>
                <c:pt idx="2">
                  <c:v>Gestión de la producción</c:v>
                </c:pt>
                <c:pt idx="3">
                  <c:v>Gestion Comercial</c:v>
                </c:pt>
                <c:pt idx="4">
                  <c:v>TI</c:v>
                </c:pt>
              </c:strCache>
            </c:strRef>
          </c:cat>
          <c:val>
            <c:numRef>
              <c:f>Hoja1!$B$12:$F$12</c:f>
              <c:numCache>
                <c:formatCode>General</c:formatCode>
                <c:ptCount val="5"/>
                <c:pt idx="0">
                  <c:v>4</c:v>
                </c:pt>
                <c:pt idx="1">
                  <c:v>1</c:v>
                </c:pt>
                <c:pt idx="3">
                  <c:v>1</c:v>
                </c:pt>
                <c:pt idx="4">
                  <c:v>1</c:v>
                </c:pt>
              </c:numCache>
            </c:numRef>
          </c:val>
          <c:extLst>
            <c:ext xmlns:c16="http://schemas.microsoft.com/office/drawing/2014/chart" uri="{C3380CC4-5D6E-409C-BE32-E72D297353CC}">
              <c16:uniqueId val="{00000001-088D-4529-81B1-A7C0D786CE8C}"/>
            </c:ext>
          </c:extLst>
        </c:ser>
        <c:dLbls>
          <c:showLegendKey val="0"/>
          <c:showVal val="1"/>
          <c:showCatName val="0"/>
          <c:showSerName val="0"/>
          <c:showPercent val="0"/>
          <c:showBubbleSize val="0"/>
        </c:dLbls>
        <c:gapWidth val="150"/>
        <c:axId val="225416704"/>
        <c:axId val="225418240"/>
      </c:barChart>
      <c:catAx>
        <c:axId val="225416704"/>
        <c:scaling>
          <c:orientation val="minMax"/>
        </c:scaling>
        <c:delete val="0"/>
        <c:axPos val="b"/>
        <c:numFmt formatCode="General" sourceLinked="0"/>
        <c:majorTickMark val="out"/>
        <c:minorTickMark val="none"/>
        <c:tickLblPos val="nextTo"/>
        <c:crossAx val="225418240"/>
        <c:crosses val="autoZero"/>
        <c:auto val="1"/>
        <c:lblAlgn val="ctr"/>
        <c:lblOffset val="100"/>
        <c:noMultiLvlLbl val="0"/>
      </c:catAx>
      <c:valAx>
        <c:axId val="225418240"/>
        <c:scaling>
          <c:orientation val="minMax"/>
        </c:scaling>
        <c:delete val="0"/>
        <c:axPos val="l"/>
        <c:majorGridlines/>
        <c:numFmt formatCode="General" sourceLinked="1"/>
        <c:majorTickMark val="out"/>
        <c:minorTickMark val="none"/>
        <c:tickLblPos val="nextTo"/>
        <c:crossAx val="22541670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title>
      <c:tx>
        <c:rich>
          <a:bodyPr/>
          <a:lstStyle/>
          <a:p>
            <a:pPr>
              <a:defRPr/>
            </a:pPr>
            <a:r>
              <a:rPr lang="es-CO" dirty="0"/>
              <a:t>No Conformidades - Aud Interna 24 NC</a:t>
            </a:r>
          </a:p>
        </c:rich>
      </c:tx>
      <c:overlay val="0"/>
    </c:title>
    <c:autoTitleDeleted val="0"/>
    <c:plotArea>
      <c:layout>
        <c:manualLayout>
          <c:layoutTarget val="inner"/>
          <c:xMode val="edge"/>
          <c:yMode val="edge"/>
          <c:x val="0.15351512709534285"/>
          <c:y val="0.17052708836927299"/>
          <c:w val="0.83436366271157836"/>
          <c:h val="0.45853800189869881"/>
        </c:manualLayout>
      </c:layout>
      <c:barChart>
        <c:barDir val="col"/>
        <c:grouping val="clustered"/>
        <c:varyColors val="0"/>
        <c:ser>
          <c:idx val="0"/>
          <c:order val="0"/>
          <c:tx>
            <c:strRef>
              <c:f>Hoja1!$A$5</c:f>
              <c:strCache>
                <c:ptCount val="1"/>
                <c:pt idx="0">
                  <c:v>ISO 9001</c:v>
                </c:pt>
              </c:strCache>
            </c:strRef>
          </c:tx>
          <c:invertIfNegative val="0"/>
          <c:dLbls>
            <c:delete val="1"/>
          </c:dLbls>
          <c:cat>
            <c:strRef>
              <c:f>Hoja1!$B$4:$K$4</c:f>
              <c:strCache>
                <c:ptCount val="10"/>
                <c:pt idx="0">
                  <c:v>Dir Estrategico</c:v>
                </c:pt>
                <c:pt idx="1">
                  <c:v>G. Integral</c:v>
                </c:pt>
                <c:pt idx="2">
                  <c:v>G. Comercial</c:v>
                </c:pt>
                <c:pt idx="3">
                  <c:v>G. Prod</c:v>
                </c:pt>
                <c:pt idx="4">
                  <c:v>G. Log</c:v>
                </c:pt>
                <c:pt idx="5">
                  <c:v>G. Com y Alm</c:v>
                </c:pt>
                <c:pt idx="6">
                  <c:v>G. Lab</c:v>
                </c:pt>
                <c:pt idx="7">
                  <c:v>Mantenimiento</c:v>
                </c:pt>
                <c:pt idx="8">
                  <c:v>Sistemas de inf</c:v>
                </c:pt>
                <c:pt idx="9">
                  <c:v>Des. Humano</c:v>
                </c:pt>
              </c:strCache>
            </c:strRef>
          </c:cat>
          <c:val>
            <c:numRef>
              <c:f>Hoja1!$B$5:$K$5</c:f>
              <c:numCache>
                <c:formatCode>General</c:formatCode>
                <c:ptCount val="10"/>
                <c:pt idx="0">
                  <c:v>0</c:v>
                </c:pt>
                <c:pt idx="1">
                  <c:v>2</c:v>
                </c:pt>
                <c:pt idx="2">
                  <c:v>1</c:v>
                </c:pt>
                <c:pt idx="3">
                  <c:v>2</c:v>
                </c:pt>
                <c:pt idx="4">
                  <c:v>1</c:v>
                </c:pt>
                <c:pt idx="5">
                  <c:v>1</c:v>
                </c:pt>
                <c:pt idx="6">
                  <c:v>2</c:v>
                </c:pt>
                <c:pt idx="7">
                  <c:v>1</c:v>
                </c:pt>
                <c:pt idx="8">
                  <c:v>3</c:v>
                </c:pt>
                <c:pt idx="9">
                  <c:v>1</c:v>
                </c:pt>
              </c:numCache>
            </c:numRef>
          </c:val>
          <c:extLst>
            <c:ext xmlns:c16="http://schemas.microsoft.com/office/drawing/2014/chart" uri="{C3380CC4-5D6E-409C-BE32-E72D297353CC}">
              <c16:uniqueId val="{00000000-8635-4F31-AD21-1EF3BAA8FA4B}"/>
            </c:ext>
          </c:extLst>
        </c:ser>
        <c:ser>
          <c:idx val="1"/>
          <c:order val="1"/>
          <c:tx>
            <c:strRef>
              <c:f>Hoja1!$A$6</c:f>
              <c:strCache>
                <c:ptCount val="1"/>
                <c:pt idx="0">
                  <c:v>ISO 14001</c:v>
                </c:pt>
              </c:strCache>
            </c:strRef>
          </c:tx>
          <c:invertIfNegative val="0"/>
          <c:dLbls>
            <c:delete val="1"/>
          </c:dLbls>
          <c:cat>
            <c:strRef>
              <c:f>Hoja1!$B$4:$K$4</c:f>
              <c:strCache>
                <c:ptCount val="10"/>
                <c:pt idx="0">
                  <c:v>Dir Estrategico</c:v>
                </c:pt>
                <c:pt idx="1">
                  <c:v>G. Integral</c:v>
                </c:pt>
                <c:pt idx="2">
                  <c:v>G. Comercial</c:v>
                </c:pt>
                <c:pt idx="3">
                  <c:v>G. Prod</c:v>
                </c:pt>
                <c:pt idx="4">
                  <c:v>G. Log</c:v>
                </c:pt>
                <c:pt idx="5">
                  <c:v>G. Com y Alm</c:v>
                </c:pt>
                <c:pt idx="6">
                  <c:v>G. Lab</c:v>
                </c:pt>
                <c:pt idx="7">
                  <c:v>Mantenimiento</c:v>
                </c:pt>
                <c:pt idx="8">
                  <c:v>Sistemas de inf</c:v>
                </c:pt>
                <c:pt idx="9">
                  <c:v>Des. Humano</c:v>
                </c:pt>
              </c:strCache>
            </c:strRef>
          </c:cat>
          <c:val>
            <c:numRef>
              <c:f>Hoja1!$B$6:$K$6</c:f>
              <c:numCache>
                <c:formatCode>General</c:formatCode>
                <c:ptCount val="10"/>
                <c:pt idx="0">
                  <c:v>0</c:v>
                </c:pt>
                <c:pt idx="1">
                  <c:v>6</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1-8635-4F31-AD21-1EF3BAA8FA4B}"/>
            </c:ext>
          </c:extLst>
        </c:ser>
        <c:ser>
          <c:idx val="2"/>
          <c:order val="2"/>
          <c:tx>
            <c:strRef>
              <c:f>Hoja1!$A$7</c:f>
              <c:strCache>
                <c:ptCount val="1"/>
                <c:pt idx="0">
                  <c:v>9001/14001</c:v>
                </c:pt>
              </c:strCache>
            </c:strRef>
          </c:tx>
          <c:invertIfNegative val="0"/>
          <c:dLbls>
            <c:delete val="1"/>
          </c:dLbls>
          <c:cat>
            <c:strRef>
              <c:f>Hoja1!$B$4:$K$4</c:f>
              <c:strCache>
                <c:ptCount val="10"/>
                <c:pt idx="0">
                  <c:v>Dir Estrategico</c:v>
                </c:pt>
                <c:pt idx="1">
                  <c:v>G. Integral</c:v>
                </c:pt>
                <c:pt idx="2">
                  <c:v>G. Comercial</c:v>
                </c:pt>
                <c:pt idx="3">
                  <c:v>G. Prod</c:v>
                </c:pt>
                <c:pt idx="4">
                  <c:v>G. Log</c:v>
                </c:pt>
                <c:pt idx="5">
                  <c:v>G. Com y Alm</c:v>
                </c:pt>
                <c:pt idx="6">
                  <c:v>G. Lab</c:v>
                </c:pt>
                <c:pt idx="7">
                  <c:v>Mantenimiento</c:v>
                </c:pt>
                <c:pt idx="8">
                  <c:v>Sistemas de inf</c:v>
                </c:pt>
                <c:pt idx="9">
                  <c:v>Des. Humano</c:v>
                </c:pt>
              </c:strCache>
            </c:strRef>
          </c:cat>
          <c:val>
            <c:numRef>
              <c:f>Hoja1!$B$7:$K$7</c:f>
              <c:numCache>
                <c:formatCode>General</c:formatCode>
                <c:ptCount val="10"/>
                <c:pt idx="0">
                  <c:v>0</c:v>
                </c:pt>
                <c:pt idx="1">
                  <c:v>1</c:v>
                </c:pt>
                <c:pt idx="2">
                  <c:v>0</c:v>
                </c:pt>
                <c:pt idx="3">
                  <c:v>0</c:v>
                </c:pt>
                <c:pt idx="4">
                  <c:v>0</c:v>
                </c:pt>
                <c:pt idx="5">
                  <c:v>2</c:v>
                </c:pt>
                <c:pt idx="6">
                  <c:v>0</c:v>
                </c:pt>
                <c:pt idx="7">
                  <c:v>0</c:v>
                </c:pt>
                <c:pt idx="8">
                  <c:v>0</c:v>
                </c:pt>
                <c:pt idx="9">
                  <c:v>1</c:v>
                </c:pt>
              </c:numCache>
            </c:numRef>
          </c:val>
          <c:extLst>
            <c:ext xmlns:c16="http://schemas.microsoft.com/office/drawing/2014/chart" uri="{C3380CC4-5D6E-409C-BE32-E72D297353CC}">
              <c16:uniqueId val="{00000002-8635-4F31-AD21-1EF3BAA8FA4B}"/>
            </c:ext>
          </c:extLst>
        </c:ser>
        <c:dLbls>
          <c:dLblPos val="outEnd"/>
          <c:showLegendKey val="0"/>
          <c:showVal val="1"/>
          <c:showCatName val="0"/>
          <c:showSerName val="0"/>
          <c:showPercent val="0"/>
          <c:showBubbleSize val="0"/>
        </c:dLbls>
        <c:gapWidth val="150"/>
        <c:axId val="142890112"/>
        <c:axId val="142891648"/>
      </c:barChart>
      <c:catAx>
        <c:axId val="142890112"/>
        <c:scaling>
          <c:orientation val="minMax"/>
        </c:scaling>
        <c:delete val="0"/>
        <c:axPos val="b"/>
        <c:numFmt formatCode="General" sourceLinked="0"/>
        <c:majorTickMark val="out"/>
        <c:minorTickMark val="none"/>
        <c:tickLblPos val="nextTo"/>
        <c:crossAx val="142891648"/>
        <c:crosses val="autoZero"/>
        <c:auto val="1"/>
        <c:lblAlgn val="ctr"/>
        <c:lblOffset val="100"/>
        <c:noMultiLvlLbl val="0"/>
      </c:catAx>
      <c:valAx>
        <c:axId val="142891648"/>
        <c:scaling>
          <c:orientation val="minMax"/>
        </c:scaling>
        <c:delete val="0"/>
        <c:axPos val="l"/>
        <c:majorGridlines/>
        <c:numFmt formatCode="General" sourceLinked="1"/>
        <c:majorTickMark val="out"/>
        <c:minorTickMark val="none"/>
        <c:tickLblPos val="nextTo"/>
        <c:crossAx val="142890112"/>
        <c:crosses val="autoZero"/>
        <c:crossBetween val="between"/>
      </c:valAx>
      <c:dTable>
        <c:showHorzBorder val="1"/>
        <c:showVertBorder val="1"/>
        <c:showOutline val="1"/>
        <c:showKeys val="0"/>
        <c:txPr>
          <a:bodyPr/>
          <a:lstStyle/>
          <a:p>
            <a:pPr rtl="0">
              <a:defRPr sz="800"/>
            </a:pPr>
            <a:endParaRPr lang="es-CO"/>
          </a:p>
        </c:txPr>
      </c:dTable>
    </c:plotArea>
    <c:legend>
      <c:legendPos val="r"/>
      <c:layout>
        <c:manualLayout>
          <c:xMode val="edge"/>
          <c:yMode val="edge"/>
          <c:x val="4.7892986703756708E-3"/>
          <c:y val="0.34341686012652672"/>
          <c:w val="0.13429187396931935"/>
          <c:h val="0.21985305028360816"/>
        </c:manualLayout>
      </c:layout>
      <c:overlay val="1"/>
    </c:legend>
    <c:plotVisOnly val="1"/>
    <c:dispBlanksAs val="gap"/>
    <c:showDLblsOverMax val="0"/>
  </c:chart>
  <c:txPr>
    <a:bodyPr/>
    <a:lstStyle/>
    <a:p>
      <a:pPr>
        <a:defRPr sz="1000"/>
      </a:pPr>
      <a:endParaRPr lang="es-CO"/>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barChart>
        <c:barDir val="col"/>
        <c:grouping val="clustered"/>
        <c:varyColors val="0"/>
        <c:ser>
          <c:idx val="0"/>
          <c:order val="0"/>
          <c:tx>
            <c:strRef>
              <c:f>Hoja1!$A$20</c:f>
              <c:strCache>
                <c:ptCount val="1"/>
                <c:pt idx="0">
                  <c:v>No conformidades</c:v>
                </c:pt>
              </c:strCache>
            </c:strRef>
          </c:tx>
          <c:spPr>
            <a:solidFill>
              <a:srgbClr val="FF0000"/>
            </a:solidFill>
            <a:sp3d>
              <a:bevelT w="63500" h="25400"/>
            </a:sp3d>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Hoja1!$B$19:$D$19</c:f>
              <c:numCache>
                <c:formatCode>General</c:formatCode>
                <c:ptCount val="3"/>
                <c:pt idx="0">
                  <c:v>2018</c:v>
                </c:pt>
                <c:pt idx="1">
                  <c:v>2019</c:v>
                </c:pt>
                <c:pt idx="2">
                  <c:v>2020</c:v>
                </c:pt>
              </c:numCache>
            </c:numRef>
          </c:cat>
          <c:val>
            <c:numRef>
              <c:f>Hoja1!$B$20:$D$20</c:f>
              <c:numCache>
                <c:formatCode>General</c:formatCode>
                <c:ptCount val="3"/>
                <c:pt idx="0">
                  <c:v>11</c:v>
                </c:pt>
                <c:pt idx="1">
                  <c:v>12</c:v>
                </c:pt>
                <c:pt idx="2">
                  <c:v>24</c:v>
                </c:pt>
              </c:numCache>
            </c:numRef>
          </c:val>
          <c:extLst>
            <c:ext xmlns:c16="http://schemas.microsoft.com/office/drawing/2014/chart" uri="{C3380CC4-5D6E-409C-BE32-E72D297353CC}">
              <c16:uniqueId val="{00000000-C924-4D63-9683-2C8CC70D8AD4}"/>
            </c:ext>
          </c:extLst>
        </c:ser>
        <c:ser>
          <c:idx val="1"/>
          <c:order val="1"/>
          <c:tx>
            <c:strRef>
              <c:f>Hoja1!$A$21</c:f>
              <c:strCache>
                <c:ptCount val="1"/>
                <c:pt idx="0">
                  <c:v>Observaciones </c:v>
                </c:pt>
              </c:strCache>
            </c:strRef>
          </c:tx>
          <c:spPr>
            <a:solidFill>
              <a:srgbClr val="FFC000"/>
            </a:solidFill>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Hoja1!$B$19:$D$19</c:f>
              <c:numCache>
                <c:formatCode>General</c:formatCode>
                <c:ptCount val="3"/>
                <c:pt idx="0">
                  <c:v>2018</c:v>
                </c:pt>
                <c:pt idx="1">
                  <c:v>2019</c:v>
                </c:pt>
                <c:pt idx="2">
                  <c:v>2020</c:v>
                </c:pt>
              </c:numCache>
            </c:numRef>
          </c:cat>
          <c:val>
            <c:numRef>
              <c:f>Hoja1!$B$21:$D$21</c:f>
              <c:numCache>
                <c:formatCode>General</c:formatCode>
                <c:ptCount val="3"/>
                <c:pt idx="0">
                  <c:v>23</c:v>
                </c:pt>
                <c:pt idx="1">
                  <c:v>10</c:v>
                </c:pt>
                <c:pt idx="2">
                  <c:v>19</c:v>
                </c:pt>
              </c:numCache>
            </c:numRef>
          </c:val>
          <c:extLst>
            <c:ext xmlns:c16="http://schemas.microsoft.com/office/drawing/2014/chart" uri="{C3380CC4-5D6E-409C-BE32-E72D297353CC}">
              <c16:uniqueId val="{00000001-C924-4D63-9683-2C8CC70D8AD4}"/>
            </c:ext>
          </c:extLst>
        </c:ser>
        <c:dLbls>
          <c:dLblPos val="outEnd"/>
          <c:showLegendKey val="0"/>
          <c:showVal val="1"/>
          <c:showCatName val="0"/>
          <c:showSerName val="0"/>
          <c:showPercent val="0"/>
          <c:showBubbleSize val="0"/>
        </c:dLbls>
        <c:gapWidth val="150"/>
        <c:axId val="142928128"/>
        <c:axId val="226951168"/>
      </c:barChart>
      <c:catAx>
        <c:axId val="142928128"/>
        <c:scaling>
          <c:orientation val="minMax"/>
        </c:scaling>
        <c:delete val="0"/>
        <c:axPos val="b"/>
        <c:numFmt formatCode="General" sourceLinked="1"/>
        <c:majorTickMark val="out"/>
        <c:minorTickMark val="none"/>
        <c:tickLblPos val="nextTo"/>
        <c:crossAx val="226951168"/>
        <c:crosses val="autoZero"/>
        <c:auto val="1"/>
        <c:lblAlgn val="ctr"/>
        <c:lblOffset val="100"/>
        <c:noMultiLvlLbl val="0"/>
      </c:catAx>
      <c:valAx>
        <c:axId val="226951168"/>
        <c:scaling>
          <c:orientation val="minMax"/>
        </c:scaling>
        <c:delete val="0"/>
        <c:axPos val="l"/>
        <c:majorGridlines/>
        <c:numFmt formatCode="General" sourceLinked="1"/>
        <c:majorTickMark val="out"/>
        <c:minorTickMark val="none"/>
        <c:tickLblPos val="nextTo"/>
        <c:crossAx val="142928128"/>
        <c:crosses val="autoZero"/>
        <c:crossBetween val="between"/>
      </c:valAx>
    </c:plotArea>
    <c:legend>
      <c:legendPos val="r"/>
      <c:overlay val="0"/>
    </c:legend>
    <c:plotVisOnly val="1"/>
    <c:dispBlanksAs val="gap"/>
    <c:showDLblsOverMax val="0"/>
  </c:chart>
  <c:txPr>
    <a:bodyPr/>
    <a:lstStyle/>
    <a:p>
      <a:pPr>
        <a:defRPr sz="1100"/>
      </a:pPr>
      <a:endParaRPr lang="es-CO"/>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dLbls>
            <c:spPr>
              <a:noFill/>
              <a:ln>
                <a:noFill/>
              </a:ln>
              <a:effectLst/>
            </c:spPr>
            <c:dLblPos val="ctr"/>
            <c:showLegendKey val="0"/>
            <c:showVal val="1"/>
            <c:showCatName val="0"/>
            <c:showSerName val="0"/>
            <c:showPercent val="0"/>
            <c:showBubbleSize val="0"/>
            <c:showLeaderLines val="1"/>
            <c:extLst>
              <c:ext xmlns:c15="http://schemas.microsoft.com/office/drawing/2012/chart" uri="{CE6537A1-D6FC-4f65-9D91-7224C49458BB}"/>
            </c:extLst>
          </c:dLbls>
          <c:cat>
            <c:strRef>
              <c:f>'[Gráfico en Microsoft PowerPoint]Hoja1'!$A$13:$A$17</c:f>
              <c:strCache>
                <c:ptCount val="5"/>
                <c:pt idx="0">
                  <c:v>Atención al cliente</c:v>
                </c:pt>
                <c:pt idx="1">
                  <c:v>Calidad del producto </c:v>
                </c:pt>
                <c:pt idx="2">
                  <c:v>Gestión logística y de abastecimiento</c:v>
                </c:pt>
                <c:pt idx="3">
                  <c:v>Facturación</c:v>
                </c:pt>
                <c:pt idx="4">
                  <c:v>Normatividad SISO</c:v>
                </c:pt>
              </c:strCache>
            </c:strRef>
          </c:cat>
          <c:val>
            <c:numRef>
              <c:f>'[Gráfico en Microsoft PowerPoint]Hoja1'!$B$13:$B$17</c:f>
              <c:numCache>
                <c:formatCode>0%</c:formatCode>
                <c:ptCount val="5"/>
                <c:pt idx="0">
                  <c:v>0.1</c:v>
                </c:pt>
                <c:pt idx="1">
                  <c:v>0.3</c:v>
                </c:pt>
                <c:pt idx="2">
                  <c:v>0.3</c:v>
                </c:pt>
                <c:pt idx="3">
                  <c:v>0.1</c:v>
                </c:pt>
                <c:pt idx="4">
                  <c:v>0.2</c:v>
                </c:pt>
              </c:numCache>
            </c:numRef>
          </c:val>
          <c:extLst>
            <c:ext xmlns:c16="http://schemas.microsoft.com/office/drawing/2014/chart" uri="{C3380CC4-5D6E-409C-BE32-E72D297353CC}">
              <c16:uniqueId val="{00000000-D24C-44F5-B410-A649A5FDA302}"/>
            </c:ext>
          </c:extLst>
        </c:ser>
        <c:dLbls>
          <c:dLblPos val="ctr"/>
          <c:showLegendKey val="0"/>
          <c:showVal val="1"/>
          <c:showCatName val="0"/>
          <c:showSerName val="0"/>
          <c:showPercent val="0"/>
          <c:showBubbleSize val="0"/>
          <c:showLeaderLines val="1"/>
        </c:dLbls>
        <c:firstSliceAng val="0"/>
      </c:pieChart>
    </c:plotArea>
    <c:legend>
      <c:legendPos val="r"/>
      <c:overlay val="0"/>
      <c:txPr>
        <a:bodyPr/>
        <a:lstStyle/>
        <a:p>
          <a:pPr>
            <a:defRPr sz="800"/>
          </a:pPr>
          <a:endParaRPr lang="es-CO"/>
        </a:p>
      </c:txPr>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725810484453755E-2"/>
          <c:y val="4.6595809784517536E-2"/>
          <c:w val="0.91052393739353632"/>
          <c:h val="0.7487484957684104"/>
        </c:manualLayout>
      </c:layout>
      <c:barChart>
        <c:barDir val="col"/>
        <c:grouping val="clustered"/>
        <c:varyColors val="0"/>
        <c:ser>
          <c:idx val="0"/>
          <c:order val="0"/>
          <c:spPr>
            <a:solidFill>
              <a:srgbClr val="124963"/>
            </a:solidFill>
            <a:ln>
              <a:noFill/>
            </a:ln>
            <a:effectLst/>
          </c:spPr>
          <c:invertIfNegative val="0"/>
          <c:dLbls>
            <c:dLbl>
              <c:idx val="0"/>
              <c:layout>
                <c:manualLayout>
                  <c:x val="1.4510679291608885E-3"/>
                  <c:y val="9.7687789026371704E-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2AC-40DD-A1D6-CA58140C42B5}"/>
                </c:ext>
              </c:extLst>
            </c:dLbl>
            <c:dLbl>
              <c:idx val="1"/>
              <c:layout>
                <c:manualLayout>
                  <c:x val="1.8599245231545685E-3"/>
                  <c:y val="7.814523184601924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2AC-40DD-A1D6-CA58140C42B5}"/>
                </c:ext>
              </c:extLst>
            </c:dLbl>
            <c:dLbl>
              <c:idx val="2"/>
              <c:layout>
                <c:manualLayout>
                  <c:x val="-8.0457010025689404E-4"/>
                  <c:y val="9.7687789026368798E-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2AC-40DD-A1D6-CA58140C42B5}"/>
                </c:ext>
              </c:extLst>
            </c:dLbl>
            <c:dLbl>
              <c:idx val="3"/>
              <c:layout>
                <c:manualLayout>
                  <c:x val="-2.2424949416873165E-3"/>
                  <c:y val="-4.639920009998749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2AC-40DD-A1D6-CA58140C42B5}"/>
                </c:ext>
              </c:extLst>
            </c:dLbl>
            <c:dLbl>
              <c:idx val="4"/>
              <c:layout>
                <c:manualLayout>
                  <c:x val="3.4955285084230258E-3"/>
                  <c:y val="-4.639920009998779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2AC-40DD-A1D6-CA58140C42B5}"/>
                </c:ext>
              </c:extLst>
            </c:dLbl>
            <c:dLbl>
              <c:idx val="5"/>
              <c:layout>
                <c:manualLayout>
                  <c:x val="-1.4771764953283306E-3"/>
                  <c:y val="-3.1746031746031746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2AC-40DD-A1D6-CA58140C42B5}"/>
                </c:ext>
              </c:extLst>
            </c:dLbl>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'Resultado 2019'!$A$27:$A$32</c:f>
              <c:strCache>
                <c:ptCount val="6"/>
                <c:pt idx="0">
                  <c:v>Atención al Cliente</c:v>
                </c:pt>
                <c:pt idx="1">
                  <c:v>Calidad del Producto </c:v>
                </c:pt>
                <c:pt idx="2">
                  <c:v>Gestión Logísitca de Abastecimientos</c:v>
                </c:pt>
                <c:pt idx="3">
                  <c:v>Facturación</c:v>
                </c:pt>
                <c:pt idx="4">
                  <c:v>Normatividad SISO</c:v>
                </c:pt>
                <c:pt idx="5">
                  <c:v>Total</c:v>
                </c:pt>
              </c:strCache>
            </c:strRef>
          </c:cat>
          <c:val>
            <c:numRef>
              <c:f>'Resultado 2019'!$B$27:$B$32</c:f>
              <c:numCache>
                <c:formatCode>0.0%</c:formatCode>
                <c:ptCount val="6"/>
                <c:pt idx="0">
                  <c:v>0.98656991380731474</c:v>
                </c:pt>
                <c:pt idx="1">
                  <c:v>0.98494379783257213</c:v>
                </c:pt>
                <c:pt idx="2">
                  <c:v>0.96862855506213541</c:v>
                </c:pt>
                <c:pt idx="3">
                  <c:v>0.98970927565902678</c:v>
                </c:pt>
                <c:pt idx="4">
                  <c:v>0.99005462506269215</c:v>
                </c:pt>
                <c:pt idx="5">
                  <c:v>0.98171054982758488</c:v>
                </c:pt>
              </c:numCache>
            </c:numRef>
          </c:val>
          <c:extLst>
            <c:ext xmlns:c16="http://schemas.microsoft.com/office/drawing/2014/chart" uri="{C3380CC4-5D6E-409C-BE32-E72D297353CC}">
              <c16:uniqueId val="{00000006-92AC-40DD-A1D6-CA58140C42B5}"/>
            </c:ext>
          </c:extLst>
        </c:ser>
        <c:dLbls>
          <c:showLegendKey val="0"/>
          <c:showVal val="1"/>
          <c:showCatName val="0"/>
          <c:showSerName val="0"/>
          <c:showPercent val="0"/>
          <c:showBubbleSize val="0"/>
        </c:dLbls>
        <c:gapWidth val="100"/>
        <c:axId val="227483008"/>
        <c:axId val="227521664"/>
      </c:barChart>
      <c:lineChart>
        <c:grouping val="standard"/>
        <c:varyColors val="0"/>
        <c:ser>
          <c:idx val="1"/>
          <c:order val="1"/>
          <c:spPr>
            <a:ln w="28575" cap="rnd">
              <a:solidFill>
                <a:srgbClr val="FFC000"/>
              </a:solidFill>
              <a:round/>
            </a:ln>
            <a:effectLst/>
          </c:spPr>
          <c:marker>
            <c:symbol val="none"/>
          </c:marker>
          <c:cat>
            <c:strRef>
              <c:f>'Resultado 2019'!$A$27:$A$32</c:f>
              <c:strCache>
                <c:ptCount val="6"/>
                <c:pt idx="0">
                  <c:v>Atención al Cliente</c:v>
                </c:pt>
                <c:pt idx="1">
                  <c:v>Calidad del Producto </c:v>
                </c:pt>
                <c:pt idx="2">
                  <c:v>Gestión Logísitca de Abastecimientos</c:v>
                </c:pt>
                <c:pt idx="3">
                  <c:v>Facturación</c:v>
                </c:pt>
                <c:pt idx="4">
                  <c:v>Normatividad SISO</c:v>
                </c:pt>
                <c:pt idx="5">
                  <c:v>Total</c:v>
                </c:pt>
              </c:strCache>
            </c:strRef>
          </c:cat>
          <c:val>
            <c:numRef>
              <c:f>'Resultado 2019'!$C$27:$C$32</c:f>
              <c:numCache>
                <c:formatCode>0.00%</c:formatCode>
                <c:ptCount val="6"/>
                <c:pt idx="0">
                  <c:v>0.98</c:v>
                </c:pt>
                <c:pt idx="1">
                  <c:v>0.98</c:v>
                </c:pt>
                <c:pt idx="2">
                  <c:v>0.98</c:v>
                </c:pt>
                <c:pt idx="3">
                  <c:v>0.98</c:v>
                </c:pt>
                <c:pt idx="4">
                  <c:v>0.98</c:v>
                </c:pt>
                <c:pt idx="5">
                  <c:v>0.98</c:v>
                </c:pt>
              </c:numCache>
            </c:numRef>
          </c:val>
          <c:smooth val="0"/>
          <c:extLst>
            <c:ext xmlns:c16="http://schemas.microsoft.com/office/drawing/2014/chart" uri="{C3380CC4-5D6E-409C-BE32-E72D297353CC}">
              <c16:uniqueId val="{00000007-92AC-40DD-A1D6-CA58140C42B5}"/>
            </c:ext>
          </c:extLst>
        </c:ser>
        <c:dLbls>
          <c:showLegendKey val="0"/>
          <c:showVal val="0"/>
          <c:showCatName val="0"/>
          <c:showSerName val="0"/>
          <c:showPercent val="0"/>
          <c:showBubbleSize val="0"/>
        </c:dLbls>
        <c:marker val="1"/>
        <c:smooth val="0"/>
        <c:axId val="227483008"/>
        <c:axId val="227521664"/>
      </c:lineChart>
      <c:catAx>
        <c:axId val="22748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CO"/>
          </a:p>
        </c:txPr>
        <c:crossAx val="227521664"/>
        <c:crosses val="autoZero"/>
        <c:auto val="0"/>
        <c:lblAlgn val="ctr"/>
        <c:lblOffset val="100"/>
        <c:noMultiLvlLbl val="0"/>
      </c:catAx>
      <c:valAx>
        <c:axId val="227521664"/>
        <c:scaling>
          <c:orientation val="minMax"/>
          <c:max val="1"/>
          <c:min val="0.92"/>
        </c:scaling>
        <c:delete val="0"/>
        <c:axPos val="l"/>
        <c:majorGridlines>
          <c:spPr>
            <a:ln w="9525" cap="flat" cmpd="sng" algn="ctr">
              <a:solidFill>
                <a:schemeClr val="bg1">
                  <a:lumMod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CO"/>
          </a:p>
        </c:txPr>
        <c:crossAx val="227483008"/>
        <c:crossesAt val="1"/>
        <c:crossBetween val="between"/>
        <c:majorUnit val="2.0000000000000004E-2"/>
        <c:minorUnit val="4.000000000000001E-3"/>
      </c:valAx>
      <c:spPr>
        <a:noFill/>
        <a:ln>
          <a:solidFill>
            <a:schemeClr val="bg1">
              <a:lumMod val="85000"/>
            </a:schemeClr>
          </a:solidFill>
        </a:ln>
        <a:effectLst/>
      </c:spPr>
    </c:plotArea>
    <c:plotVisOnly val="1"/>
    <c:dispBlanksAs val="gap"/>
    <c:showDLblsOverMax val="0"/>
  </c:chart>
  <c:spPr>
    <a:noFill/>
    <a:ln>
      <a:noFill/>
    </a:ln>
    <a:effectLst/>
  </c:spPr>
  <c:txPr>
    <a:bodyPr/>
    <a:lstStyle/>
    <a:p>
      <a:pPr>
        <a:defRPr/>
      </a:pPr>
      <a:endParaRPr lang="es-CO"/>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1.4825528917328065E-2"/>
          <c:y val="0.21433619725148578"/>
          <c:w val="0.96509356199363716"/>
          <c:h val="0.57227485025911806"/>
        </c:manualLayout>
      </c:layout>
      <c:barChart>
        <c:barDir val="col"/>
        <c:grouping val="clustered"/>
        <c:varyColors val="0"/>
        <c:ser>
          <c:idx val="0"/>
          <c:order val="0"/>
          <c:tx>
            <c:v>2018</c:v>
          </c:tx>
          <c:spPr>
            <a:solidFill>
              <a:srgbClr val="124963"/>
            </a:solidFill>
            <a:ln>
              <a:noFill/>
            </a:ln>
            <a:effectLst/>
          </c:spPr>
          <c:invertIfNegative val="0"/>
          <c:dLbls>
            <c:dLbl>
              <c:idx val="0"/>
              <c:layout>
                <c:manualLayout>
                  <c:x val="1.4510679291608885E-3"/>
                  <c:y val="9.7687789026371704E-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F4A-4AC5-89AB-12F7A683D6F7}"/>
                </c:ext>
              </c:extLst>
            </c:dLbl>
            <c:dLbl>
              <c:idx val="1"/>
              <c:layout>
                <c:manualLayout>
                  <c:x val="1.8599245231545685E-3"/>
                  <c:y val="7.814523184601924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F4A-4AC5-89AB-12F7A683D6F7}"/>
                </c:ext>
              </c:extLst>
            </c:dLbl>
            <c:dLbl>
              <c:idx val="2"/>
              <c:layout>
                <c:manualLayout>
                  <c:x val="-8.0457010025689404E-4"/>
                  <c:y val="9.7687789026368798E-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F4A-4AC5-89AB-12F7A683D6F7}"/>
                </c:ext>
              </c:extLst>
            </c:dLbl>
            <c:dLbl>
              <c:idx val="3"/>
              <c:layout>
                <c:manualLayout>
                  <c:x val="-2.2424949416873165E-3"/>
                  <c:y val="-4.639920009998749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F4A-4AC5-89AB-12F7A683D6F7}"/>
                </c:ext>
              </c:extLst>
            </c:dLbl>
            <c:dLbl>
              <c:idx val="4"/>
              <c:layout>
                <c:manualLayout>
                  <c:x val="3.4955285084230258E-3"/>
                  <c:y val="-4.639920009998779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F4A-4AC5-89AB-12F7A683D6F7}"/>
                </c:ext>
              </c:extLst>
            </c:dLbl>
            <c:dLbl>
              <c:idx val="5"/>
              <c:layout>
                <c:manualLayout>
                  <c:x val="-1.4771764953283306E-3"/>
                  <c:y val="-3.1746031746031746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F4A-4AC5-89AB-12F7A683D6F7}"/>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'Resultado 2018'!$A$26:$A$31</c:f>
              <c:strCache>
                <c:ptCount val="6"/>
                <c:pt idx="0">
                  <c:v>Atención al Cliente</c:v>
                </c:pt>
                <c:pt idx="1">
                  <c:v>Calidad del Producto </c:v>
                </c:pt>
                <c:pt idx="2">
                  <c:v>Gestión Logísitca de Abastecimientos</c:v>
                </c:pt>
                <c:pt idx="3">
                  <c:v>Facturación</c:v>
                </c:pt>
                <c:pt idx="4">
                  <c:v>Normatividad SISO</c:v>
                </c:pt>
                <c:pt idx="5">
                  <c:v>Total</c:v>
                </c:pt>
              </c:strCache>
            </c:strRef>
          </c:cat>
          <c:val>
            <c:numRef>
              <c:f>'Resultado 2018'!$B$26:$B$31</c:f>
              <c:numCache>
                <c:formatCode>0.0%</c:formatCode>
                <c:ptCount val="6"/>
                <c:pt idx="0">
                  <c:v>0.97877126832594963</c:v>
                </c:pt>
                <c:pt idx="1">
                  <c:v>0.91354182949125007</c:v>
                </c:pt>
                <c:pt idx="2">
                  <c:v>0.99032385437342763</c:v>
                </c:pt>
                <c:pt idx="3">
                  <c:v>0.96143436636482682</c:v>
                </c:pt>
                <c:pt idx="4">
                  <c:v>0.97922728647327872</c:v>
                </c:pt>
                <c:pt idx="5">
                  <c:v>0.96102572592313673</c:v>
                </c:pt>
              </c:numCache>
            </c:numRef>
          </c:val>
          <c:extLst>
            <c:ext xmlns:c16="http://schemas.microsoft.com/office/drawing/2014/chart" uri="{C3380CC4-5D6E-409C-BE32-E72D297353CC}">
              <c16:uniqueId val="{00000006-9F4A-4AC5-89AB-12F7A683D6F7}"/>
            </c:ext>
          </c:extLst>
        </c:ser>
        <c:ser>
          <c:idx val="2"/>
          <c:order val="2"/>
          <c:tx>
            <c:v>2019</c:v>
          </c:tx>
          <c:spPr>
            <a:solidFill>
              <a:srgbClr val="28AC53"/>
            </a:solidFill>
            <a:ln>
              <a:noFill/>
            </a:ln>
            <a:effectLst/>
          </c:spPr>
          <c:invertIfNegative val="0"/>
          <c:dLbls>
            <c:dLbl>
              <c:idx val="2"/>
              <c:layout>
                <c:manualLayout>
                  <c:x val="0"/>
                  <c:y val="1.58259159217686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F4A-4AC5-89AB-12F7A683D6F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'Resultado 2019'!$B$27:$B$32</c:f>
              <c:numCache>
                <c:formatCode>0.0%</c:formatCode>
                <c:ptCount val="6"/>
                <c:pt idx="0">
                  <c:v>0.98670916332519465</c:v>
                </c:pt>
                <c:pt idx="1">
                  <c:v>0.98513524506098449</c:v>
                </c:pt>
                <c:pt idx="2">
                  <c:v>0.96876400518058803</c:v>
                </c:pt>
                <c:pt idx="3">
                  <c:v>0.98984263083356783</c:v>
                </c:pt>
                <c:pt idx="4">
                  <c:v>0.99018017520687029</c:v>
                </c:pt>
                <c:pt idx="5">
                  <c:v>0.98186098952972212</c:v>
                </c:pt>
              </c:numCache>
            </c:numRef>
          </c:val>
          <c:extLst>
            <c:ext xmlns:c16="http://schemas.microsoft.com/office/drawing/2014/chart" uri="{C3380CC4-5D6E-409C-BE32-E72D297353CC}">
              <c16:uniqueId val="{00000008-9F4A-4AC5-89AB-12F7A683D6F7}"/>
            </c:ext>
          </c:extLst>
        </c:ser>
        <c:dLbls>
          <c:showLegendKey val="0"/>
          <c:showVal val="0"/>
          <c:showCatName val="0"/>
          <c:showSerName val="0"/>
          <c:showPercent val="0"/>
          <c:showBubbleSize val="0"/>
        </c:dLbls>
        <c:gapWidth val="150"/>
        <c:axId val="227224192"/>
        <c:axId val="227246464"/>
      </c:barChart>
      <c:lineChart>
        <c:grouping val="stacked"/>
        <c:varyColors val="0"/>
        <c:ser>
          <c:idx val="1"/>
          <c:order val="1"/>
          <c:tx>
            <c:v>Meta</c:v>
          </c:tx>
          <c:spPr>
            <a:ln w="28575" cap="rnd">
              <a:solidFill>
                <a:srgbClr val="FFC000"/>
              </a:solidFill>
              <a:round/>
            </a:ln>
            <a:effectLst/>
          </c:spPr>
          <c:marker>
            <c:symbol val="none"/>
          </c:marker>
          <c:cat>
            <c:strRef>
              <c:f>'Resultado 2018'!$A$26:$A$31</c:f>
              <c:strCache>
                <c:ptCount val="6"/>
                <c:pt idx="0">
                  <c:v>Atención al Cliente</c:v>
                </c:pt>
                <c:pt idx="1">
                  <c:v>Calidad del Producto </c:v>
                </c:pt>
                <c:pt idx="2">
                  <c:v>Gestión Logísitca de Abastecimientos</c:v>
                </c:pt>
                <c:pt idx="3">
                  <c:v>Facturación</c:v>
                </c:pt>
                <c:pt idx="4">
                  <c:v>Normatividad SISO</c:v>
                </c:pt>
                <c:pt idx="5">
                  <c:v>Total</c:v>
                </c:pt>
              </c:strCache>
            </c:strRef>
          </c:cat>
          <c:val>
            <c:numRef>
              <c:f>'Resultado 2018'!$C$26:$C$31</c:f>
              <c:numCache>
                <c:formatCode>0.00%</c:formatCode>
                <c:ptCount val="6"/>
                <c:pt idx="0">
                  <c:v>0.98</c:v>
                </c:pt>
                <c:pt idx="1">
                  <c:v>0.98</c:v>
                </c:pt>
                <c:pt idx="2">
                  <c:v>0.98</c:v>
                </c:pt>
                <c:pt idx="3">
                  <c:v>0.98</c:v>
                </c:pt>
                <c:pt idx="4">
                  <c:v>0.98</c:v>
                </c:pt>
                <c:pt idx="5">
                  <c:v>0.98</c:v>
                </c:pt>
              </c:numCache>
            </c:numRef>
          </c:val>
          <c:smooth val="0"/>
          <c:extLst>
            <c:ext xmlns:c16="http://schemas.microsoft.com/office/drawing/2014/chart" uri="{C3380CC4-5D6E-409C-BE32-E72D297353CC}">
              <c16:uniqueId val="{00000009-9F4A-4AC5-89AB-12F7A683D6F7}"/>
            </c:ext>
          </c:extLst>
        </c:ser>
        <c:dLbls>
          <c:showLegendKey val="0"/>
          <c:showVal val="0"/>
          <c:showCatName val="0"/>
          <c:showSerName val="0"/>
          <c:showPercent val="0"/>
          <c:showBubbleSize val="0"/>
        </c:dLbls>
        <c:marker val="1"/>
        <c:smooth val="0"/>
        <c:axId val="227224192"/>
        <c:axId val="227246464"/>
      </c:lineChart>
      <c:catAx>
        <c:axId val="22722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CO"/>
          </a:p>
        </c:txPr>
        <c:crossAx val="227246464"/>
        <c:crosses val="autoZero"/>
        <c:auto val="0"/>
        <c:lblAlgn val="ctr"/>
        <c:lblOffset val="100"/>
        <c:noMultiLvlLbl val="0"/>
      </c:catAx>
      <c:valAx>
        <c:axId val="227246464"/>
        <c:scaling>
          <c:orientation val="minMax"/>
          <c:max val="1"/>
          <c:min val="0.8"/>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27224192"/>
        <c:crossesAt val="1"/>
        <c:crossBetween val="between"/>
        <c:majorUnit val="5.000000000000001E-2"/>
        <c:minorUnit val="4.000000000000001E-3"/>
      </c:valAx>
      <c:spPr>
        <a:noFill/>
        <a:ln>
          <a:noFill/>
        </a:ln>
        <a:effectLst/>
      </c:spPr>
    </c:plotArea>
    <c:legend>
      <c:legendPos val="b"/>
      <c:layout>
        <c:manualLayout>
          <c:xMode val="edge"/>
          <c:yMode val="edge"/>
          <c:x val="0.31254419459765237"/>
          <c:y val="0.88902304667938159"/>
          <c:w val="0.37491161080469526"/>
          <c:h val="0.11097709881370704"/>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noFill/>
    <a:ln>
      <a:noFill/>
    </a:ln>
    <a:effectLst/>
  </c:spPr>
  <c:txPr>
    <a:bodyPr/>
    <a:lstStyle/>
    <a:p>
      <a:pPr>
        <a:defRPr/>
      </a:pPr>
      <a:endParaRPr lang="es-CO"/>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pie3DChart>
        <c:varyColors val="1"/>
        <c:ser>
          <c:idx val="0"/>
          <c:order val="0"/>
          <c:dLbls>
            <c:spPr>
              <a:noFill/>
              <a:ln>
                <a:noFill/>
              </a:ln>
              <a:effectLst/>
            </c:spPr>
            <c:txPr>
              <a:bodyPr/>
              <a:lstStyle/>
              <a:p>
                <a:pPr>
                  <a:defRPr sz="1200"/>
                </a:pPr>
                <a:endParaRPr lang="es-CO"/>
              </a:p>
            </c:txPr>
            <c:showLegendKey val="0"/>
            <c:showVal val="1"/>
            <c:showCatName val="0"/>
            <c:showSerName val="0"/>
            <c:showPercent val="1"/>
            <c:showBubbleSize val="0"/>
            <c:showLeaderLines val="1"/>
            <c:extLst>
              <c:ext xmlns:c15="http://schemas.microsoft.com/office/drawing/2012/chart" uri="{CE6537A1-D6FC-4f65-9D91-7224C49458BB}"/>
            </c:extLst>
          </c:dLbls>
          <c:cat>
            <c:strRef>
              <c:f>Hoja1!$A$83:$A$87</c:f>
              <c:strCache>
                <c:ptCount val="5"/>
                <c:pt idx="0">
                  <c:v>PROVEEDORES MP</c:v>
                </c:pt>
                <c:pt idx="1">
                  <c:v>PROVEEDORES INSUMOS</c:v>
                </c:pt>
                <c:pt idx="2">
                  <c:v>PROVEEDORES INSUMOS TRANSPORTE</c:v>
                </c:pt>
                <c:pt idx="3">
                  <c:v>PROVEEDORES REPUESTOS Y CONSUMIBLES</c:v>
                </c:pt>
                <c:pt idx="4">
                  <c:v>PROVEEDORES LABORATORIO</c:v>
                </c:pt>
              </c:strCache>
            </c:strRef>
          </c:cat>
          <c:val>
            <c:numRef>
              <c:f>Hoja1!$B$83:$B$87</c:f>
              <c:numCache>
                <c:formatCode>General</c:formatCode>
                <c:ptCount val="5"/>
                <c:pt idx="0">
                  <c:v>12</c:v>
                </c:pt>
                <c:pt idx="1">
                  <c:v>10</c:v>
                </c:pt>
                <c:pt idx="2">
                  <c:v>4</c:v>
                </c:pt>
                <c:pt idx="3">
                  <c:v>68</c:v>
                </c:pt>
                <c:pt idx="4">
                  <c:v>20</c:v>
                </c:pt>
              </c:numCache>
            </c:numRef>
          </c:val>
          <c:extLst>
            <c:ext xmlns:c16="http://schemas.microsoft.com/office/drawing/2014/chart" uri="{C3380CC4-5D6E-409C-BE32-E72D297353CC}">
              <c16:uniqueId val="{00000000-A6CA-4C8B-A5AA-549E0FCD4CA9}"/>
            </c:ext>
          </c:extLst>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Hoja1!$B$130</c:f>
              <c:strCache>
                <c:ptCount val="1"/>
                <c:pt idx="0">
                  <c:v>PUNTAJES PROMEDIO</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Hoja1!$A$131:$A$135</c:f>
              <c:strCache>
                <c:ptCount val="5"/>
                <c:pt idx="0">
                  <c:v>PROVEEDORES MP</c:v>
                </c:pt>
                <c:pt idx="1">
                  <c:v>PROVEEDORES INSUMOS</c:v>
                </c:pt>
                <c:pt idx="2">
                  <c:v>PROVEEDORES INSUMOS TRANSPORTE</c:v>
                </c:pt>
                <c:pt idx="3">
                  <c:v>PROVEEDORES REPUESTOS Y CONSUMIBLES</c:v>
                </c:pt>
                <c:pt idx="4">
                  <c:v>PROVEEDORES LABORATORIO</c:v>
                </c:pt>
              </c:strCache>
            </c:strRef>
          </c:cat>
          <c:val>
            <c:numRef>
              <c:f>Hoja1!$B$131:$B$135</c:f>
              <c:numCache>
                <c:formatCode>0.00%</c:formatCode>
                <c:ptCount val="5"/>
                <c:pt idx="0">
                  <c:v>0.84750000000000003</c:v>
                </c:pt>
                <c:pt idx="1">
                  <c:v>0.878</c:v>
                </c:pt>
                <c:pt idx="2">
                  <c:v>0.9012</c:v>
                </c:pt>
                <c:pt idx="3">
                  <c:v>0.85240000000000005</c:v>
                </c:pt>
                <c:pt idx="4">
                  <c:v>0.84099999999999997</c:v>
                </c:pt>
              </c:numCache>
            </c:numRef>
          </c:val>
          <c:extLst>
            <c:ext xmlns:c16="http://schemas.microsoft.com/office/drawing/2014/chart" uri="{C3380CC4-5D6E-409C-BE32-E72D297353CC}">
              <c16:uniqueId val="{00000000-FF92-420B-84CA-87EE92A6475D}"/>
            </c:ext>
          </c:extLst>
        </c:ser>
        <c:dLbls>
          <c:showLegendKey val="0"/>
          <c:showVal val="1"/>
          <c:showCatName val="0"/>
          <c:showSerName val="0"/>
          <c:showPercent val="0"/>
          <c:showBubbleSize val="0"/>
        </c:dLbls>
        <c:gapWidth val="150"/>
        <c:shape val="box"/>
        <c:axId val="227308288"/>
        <c:axId val="227309824"/>
        <c:axId val="0"/>
      </c:bar3DChart>
      <c:catAx>
        <c:axId val="227308288"/>
        <c:scaling>
          <c:orientation val="minMax"/>
        </c:scaling>
        <c:delete val="1"/>
        <c:axPos val="b"/>
        <c:numFmt formatCode="General" sourceLinked="0"/>
        <c:majorTickMark val="none"/>
        <c:minorTickMark val="none"/>
        <c:tickLblPos val="none"/>
        <c:crossAx val="227309824"/>
        <c:crosses val="autoZero"/>
        <c:auto val="1"/>
        <c:lblAlgn val="ctr"/>
        <c:lblOffset val="100"/>
        <c:noMultiLvlLbl val="0"/>
      </c:catAx>
      <c:valAx>
        <c:axId val="227309824"/>
        <c:scaling>
          <c:orientation val="minMax"/>
          <c:max val="1"/>
          <c:min val="0"/>
        </c:scaling>
        <c:delete val="1"/>
        <c:axPos val="l"/>
        <c:numFmt formatCode="0.00%" sourceLinked="1"/>
        <c:majorTickMark val="none"/>
        <c:minorTickMark val="none"/>
        <c:tickLblPos val="none"/>
        <c:crossAx val="227308288"/>
        <c:crosses val="autoZero"/>
        <c:crossBetween val="between"/>
        <c:majorUnit val="10"/>
        <c:minorUnit val="10"/>
      </c:valAx>
    </c:plotArea>
    <c:legend>
      <c:legendPos val="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1521B-C14D-4BD1-83F2-202F91B63941}" type="doc">
      <dgm:prSet loTypeId="urn:microsoft.com/office/officeart/2005/8/layout/vList2" loCatId="list" qsTypeId="urn:microsoft.com/office/officeart/2005/8/quickstyle/simple1" qsCatId="simple" csTypeId="urn:microsoft.com/office/officeart/2005/8/colors/accent3_1" csCatId="accent3" phldr="1"/>
      <dgm:spPr/>
      <dgm:t>
        <a:bodyPr/>
        <a:lstStyle/>
        <a:p>
          <a:endParaRPr lang="es-CO"/>
        </a:p>
      </dgm:t>
    </dgm:pt>
    <dgm:pt modelId="{239253EA-89EC-4052-AAF8-3F2E4FC0C48C}">
      <dgm:prSet phldrT="[Texto]" custT="1"/>
      <dgm:spPr>
        <a:xfrm>
          <a:off x="0" y="0"/>
          <a:ext cx="9919535" cy="954719"/>
        </a:xfrm>
        <a:solidFill>
          <a:sysClr val="window" lastClr="FFFFFF">
            <a:hueOff val="0"/>
            <a:satOff val="0"/>
            <a:lumOff val="0"/>
            <a:alphaOff val="0"/>
          </a:sysClr>
        </a:solidFill>
        <a:ln w="25400" cap="flat" cmpd="sng" algn="ctr">
          <a:solidFill>
            <a:srgbClr val="9BBB59">
              <a:shade val="80000"/>
              <a:hueOff val="0"/>
              <a:satOff val="0"/>
              <a:lumOff val="0"/>
              <a:alphaOff val="0"/>
            </a:srgbClr>
          </a:solidFill>
          <a:prstDash val="solid"/>
        </a:ln>
        <a:effectLst/>
      </dgm:spPr>
      <dgm:t>
        <a:bodyPr/>
        <a:lstStyle/>
        <a:p>
          <a:r>
            <a:rPr lang="es-CO" sz="120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Resolución 40233</a:t>
          </a:r>
        </a:p>
      </dgm:t>
    </dgm:pt>
    <dgm:pt modelId="{5D7EBAFD-BCBD-4945-A48E-763A70AF3A04}" type="parTrans" cxnId="{E2FDDEDB-1299-4497-87EF-C6AE972B9654}">
      <dgm:prSet/>
      <dgm:spPr/>
      <dgm:t>
        <a:bodyPr/>
        <a:lstStyle/>
        <a:p>
          <a:endParaRPr lang="es-CO" sz="800">
            <a:latin typeface="Times New Roman" panose="02020603050405020304" pitchFamily="18" charset="0"/>
            <a:cs typeface="Times New Roman" panose="02020603050405020304" pitchFamily="18" charset="0"/>
          </a:endParaRPr>
        </a:p>
      </dgm:t>
    </dgm:pt>
    <dgm:pt modelId="{308B22B0-38CF-4F71-8F7E-26587B81E5F7}" type="sibTrans" cxnId="{E2FDDEDB-1299-4497-87EF-C6AE972B9654}">
      <dgm:prSet/>
      <dgm:spPr/>
      <dgm:t>
        <a:bodyPr/>
        <a:lstStyle/>
        <a:p>
          <a:endParaRPr lang="es-CO" sz="800">
            <a:latin typeface="Times New Roman" panose="02020603050405020304" pitchFamily="18" charset="0"/>
            <a:cs typeface="Times New Roman" panose="02020603050405020304" pitchFamily="18" charset="0"/>
          </a:endParaRPr>
        </a:p>
      </dgm:t>
    </dgm:pt>
    <dgm:pt modelId="{89E67E71-1C12-4CD4-BFBB-D761AC71CF22}">
      <dgm:prSet phldrT="[Texto]" custT="1"/>
      <dgm:spPr>
        <a:xfrm>
          <a:off x="0" y="955639"/>
          <a:ext cx="9919535" cy="844560"/>
        </a:xfrm>
        <a:noFill/>
        <a:ln>
          <a:noFill/>
        </a:ln>
        <a:effectLst/>
      </dgm:spPr>
      <dgm:t>
        <a:bodyPr/>
        <a:lstStyle/>
        <a:p>
          <a:r>
            <a:rPr lang="es-ES" sz="105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Por la cual se establece el ingreso al productor del alcohol carburante y del biocombustible para uso en motores diésel, que regirán a partir del 15 de agosto de 2020 </a:t>
          </a:r>
          <a:endParaRPr lang="es-CO" sz="105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7D3A6761-A376-42C2-ACB8-45C4141B55D7}" type="parTrans" cxnId="{669B3026-C612-4BC8-83A2-301BD34FC5FD}">
      <dgm:prSet/>
      <dgm:spPr/>
      <dgm:t>
        <a:bodyPr/>
        <a:lstStyle/>
        <a:p>
          <a:endParaRPr lang="es-CO" sz="800">
            <a:latin typeface="Times New Roman" panose="02020603050405020304" pitchFamily="18" charset="0"/>
            <a:cs typeface="Times New Roman" panose="02020603050405020304" pitchFamily="18" charset="0"/>
          </a:endParaRPr>
        </a:p>
      </dgm:t>
    </dgm:pt>
    <dgm:pt modelId="{6E3A6D7C-26BB-4F13-B5BA-2824244BEBEA}" type="sibTrans" cxnId="{669B3026-C612-4BC8-83A2-301BD34FC5FD}">
      <dgm:prSet/>
      <dgm:spPr/>
      <dgm:t>
        <a:bodyPr/>
        <a:lstStyle/>
        <a:p>
          <a:endParaRPr lang="es-CO" sz="800">
            <a:latin typeface="Times New Roman" panose="02020603050405020304" pitchFamily="18" charset="0"/>
            <a:cs typeface="Times New Roman" panose="02020603050405020304" pitchFamily="18" charset="0"/>
          </a:endParaRPr>
        </a:p>
      </dgm:t>
    </dgm:pt>
    <dgm:pt modelId="{B4C88A5A-30CD-4C42-A007-74E4F3E87DA0}">
      <dgm:prSet phldrT="[Texto]" custT="1"/>
      <dgm:spPr>
        <a:xfrm>
          <a:off x="0" y="1806727"/>
          <a:ext cx="9919535" cy="954719"/>
        </a:xfrm>
        <a:solidFill>
          <a:sysClr val="window" lastClr="FFFFFF">
            <a:hueOff val="0"/>
            <a:satOff val="0"/>
            <a:lumOff val="0"/>
            <a:alphaOff val="0"/>
          </a:sysClr>
        </a:solidFill>
        <a:ln w="25400" cap="flat" cmpd="sng" algn="ctr">
          <a:solidFill>
            <a:srgbClr val="9BBB59">
              <a:shade val="80000"/>
              <a:hueOff val="0"/>
              <a:satOff val="0"/>
              <a:lumOff val="0"/>
              <a:alphaOff val="0"/>
            </a:srgbClr>
          </a:solidFill>
          <a:prstDash val="solid"/>
        </a:ln>
        <a:effectLst/>
      </dgm:spPr>
      <dgm:t>
        <a:bodyPr/>
        <a:lstStyle/>
        <a:p>
          <a:r>
            <a:rPr lang="es-CO" sz="120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Resolución 40730 (Informativo)</a:t>
          </a:r>
        </a:p>
      </dgm:t>
    </dgm:pt>
    <dgm:pt modelId="{16C9FDF2-E15C-4D8F-B6DC-6796FC36193B}" type="parTrans" cxnId="{D6F66D0D-97A4-412C-8E1B-D11F554D11E5}">
      <dgm:prSet/>
      <dgm:spPr/>
      <dgm:t>
        <a:bodyPr/>
        <a:lstStyle/>
        <a:p>
          <a:endParaRPr lang="es-CO" sz="800">
            <a:latin typeface="Times New Roman" panose="02020603050405020304" pitchFamily="18" charset="0"/>
            <a:cs typeface="Times New Roman" panose="02020603050405020304" pitchFamily="18" charset="0"/>
          </a:endParaRPr>
        </a:p>
      </dgm:t>
    </dgm:pt>
    <dgm:pt modelId="{725CDB67-DC23-421E-B3EC-C52563CBAEB9}" type="sibTrans" cxnId="{D6F66D0D-97A4-412C-8E1B-D11F554D11E5}">
      <dgm:prSet/>
      <dgm:spPr/>
      <dgm:t>
        <a:bodyPr/>
        <a:lstStyle/>
        <a:p>
          <a:endParaRPr lang="es-CO" sz="800">
            <a:latin typeface="Times New Roman" panose="02020603050405020304" pitchFamily="18" charset="0"/>
            <a:cs typeface="Times New Roman" panose="02020603050405020304" pitchFamily="18" charset="0"/>
          </a:endParaRPr>
        </a:p>
      </dgm:t>
    </dgm:pt>
    <dgm:pt modelId="{9DDA21FD-5F6E-4E60-93CB-8AF52D357391}">
      <dgm:prSet phldrT="[Texto]" custT="1"/>
      <dgm:spPr>
        <a:xfrm>
          <a:off x="0" y="2754919"/>
          <a:ext cx="9919535" cy="844560"/>
        </a:xfrm>
        <a:noFill/>
        <a:ln>
          <a:noFill/>
        </a:ln>
        <a:effectLst/>
      </dgm:spPr>
      <dgm:t>
        <a:bodyPr/>
        <a:lstStyle/>
        <a:p>
          <a:r>
            <a:rPr lang="es-ES" sz="105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Por la cual se establece el contenido máximo de biocombustible para uso en motores diésel en la mezcla con combustible diésel fósil en algunas zonas del país y se adoptan otras disposiciones.</a:t>
          </a:r>
          <a:endParaRPr lang="es-CO" sz="105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F6163186-9C91-4C76-B59E-B4C5247241FA}" type="parTrans" cxnId="{12875470-FF50-4F86-A830-7E3B5A2BD6A9}">
      <dgm:prSet/>
      <dgm:spPr/>
      <dgm:t>
        <a:bodyPr/>
        <a:lstStyle/>
        <a:p>
          <a:endParaRPr lang="es-CO" sz="800">
            <a:latin typeface="Times New Roman" panose="02020603050405020304" pitchFamily="18" charset="0"/>
            <a:cs typeface="Times New Roman" panose="02020603050405020304" pitchFamily="18" charset="0"/>
          </a:endParaRPr>
        </a:p>
      </dgm:t>
    </dgm:pt>
    <dgm:pt modelId="{37530E75-C084-446C-A4C7-F9ECE2B9169B}" type="sibTrans" cxnId="{12875470-FF50-4F86-A830-7E3B5A2BD6A9}">
      <dgm:prSet/>
      <dgm:spPr/>
      <dgm:t>
        <a:bodyPr/>
        <a:lstStyle/>
        <a:p>
          <a:endParaRPr lang="es-CO" sz="800">
            <a:latin typeface="Times New Roman" panose="02020603050405020304" pitchFamily="18" charset="0"/>
            <a:cs typeface="Times New Roman" panose="02020603050405020304" pitchFamily="18" charset="0"/>
          </a:endParaRPr>
        </a:p>
      </dgm:t>
    </dgm:pt>
    <dgm:pt modelId="{D1A1F3A7-786C-466B-843D-A0F0D8217B2A}" type="pres">
      <dgm:prSet presAssocID="{43A1521B-C14D-4BD1-83F2-202F91B63941}" presName="linear" presStyleCnt="0">
        <dgm:presLayoutVars>
          <dgm:animLvl val="lvl"/>
          <dgm:resizeHandles val="exact"/>
        </dgm:presLayoutVars>
      </dgm:prSet>
      <dgm:spPr/>
    </dgm:pt>
    <dgm:pt modelId="{EF5187A8-814D-4E9E-9988-394539A2130C}" type="pres">
      <dgm:prSet presAssocID="{239253EA-89EC-4052-AAF8-3F2E4FC0C48C}" presName="parentText" presStyleLbl="node1" presStyleIdx="0" presStyleCnt="2" custLinFactY="-25499" custLinFactNeighborX="848" custLinFactNeighborY="-100000">
        <dgm:presLayoutVars>
          <dgm:chMax val="0"/>
          <dgm:bulletEnabled val="1"/>
        </dgm:presLayoutVars>
      </dgm:prSet>
      <dgm:spPr>
        <a:prstGeom prst="roundRect">
          <a:avLst/>
        </a:prstGeom>
      </dgm:spPr>
    </dgm:pt>
    <dgm:pt modelId="{2B2230EF-BF5D-49C0-9612-ECA2ECEB5259}" type="pres">
      <dgm:prSet presAssocID="{239253EA-89EC-4052-AAF8-3F2E4FC0C48C}" presName="childText" presStyleLbl="revTx" presStyleIdx="0" presStyleCnt="2">
        <dgm:presLayoutVars>
          <dgm:bulletEnabled val="1"/>
        </dgm:presLayoutVars>
      </dgm:prSet>
      <dgm:spPr>
        <a:prstGeom prst="rect">
          <a:avLst/>
        </a:prstGeom>
      </dgm:spPr>
    </dgm:pt>
    <dgm:pt modelId="{68B274F0-6871-405F-A936-AD39035DCE40}" type="pres">
      <dgm:prSet presAssocID="{B4C88A5A-30CD-4C42-A007-74E4F3E87DA0}" presName="parentText" presStyleLbl="node1" presStyleIdx="1" presStyleCnt="2" custLinFactNeighborX="-8800" custLinFactNeighborY="773">
        <dgm:presLayoutVars>
          <dgm:chMax val="0"/>
          <dgm:bulletEnabled val="1"/>
        </dgm:presLayoutVars>
      </dgm:prSet>
      <dgm:spPr>
        <a:prstGeom prst="roundRect">
          <a:avLst/>
        </a:prstGeom>
      </dgm:spPr>
    </dgm:pt>
    <dgm:pt modelId="{F09218C6-ACE7-4320-AF28-FD7FF49A0B64}" type="pres">
      <dgm:prSet presAssocID="{B4C88A5A-30CD-4C42-A007-74E4F3E87DA0}" presName="childText" presStyleLbl="revTx" presStyleIdx="1" presStyleCnt="2">
        <dgm:presLayoutVars>
          <dgm:bulletEnabled val="1"/>
        </dgm:presLayoutVars>
      </dgm:prSet>
      <dgm:spPr>
        <a:prstGeom prst="rect">
          <a:avLst/>
        </a:prstGeom>
      </dgm:spPr>
    </dgm:pt>
  </dgm:ptLst>
  <dgm:cxnLst>
    <dgm:cxn modelId="{3AD5E903-4528-4473-B283-512161DCA8D2}" type="presOf" srcId="{239253EA-89EC-4052-AAF8-3F2E4FC0C48C}" destId="{EF5187A8-814D-4E9E-9988-394539A2130C}" srcOrd="0" destOrd="0" presId="urn:microsoft.com/office/officeart/2005/8/layout/vList2"/>
    <dgm:cxn modelId="{07F2F00C-016D-4C7C-8D7B-C203990E27C1}" type="presOf" srcId="{9DDA21FD-5F6E-4E60-93CB-8AF52D357391}" destId="{F09218C6-ACE7-4320-AF28-FD7FF49A0B64}" srcOrd="0" destOrd="0" presId="urn:microsoft.com/office/officeart/2005/8/layout/vList2"/>
    <dgm:cxn modelId="{D6F66D0D-97A4-412C-8E1B-D11F554D11E5}" srcId="{43A1521B-C14D-4BD1-83F2-202F91B63941}" destId="{B4C88A5A-30CD-4C42-A007-74E4F3E87DA0}" srcOrd="1" destOrd="0" parTransId="{16C9FDF2-E15C-4D8F-B6DC-6796FC36193B}" sibTransId="{725CDB67-DC23-421E-B3EC-C52563CBAEB9}"/>
    <dgm:cxn modelId="{669B3026-C612-4BC8-83A2-301BD34FC5FD}" srcId="{239253EA-89EC-4052-AAF8-3F2E4FC0C48C}" destId="{89E67E71-1C12-4CD4-BFBB-D761AC71CF22}" srcOrd="0" destOrd="0" parTransId="{7D3A6761-A376-42C2-ACB8-45C4141B55D7}" sibTransId="{6E3A6D7C-26BB-4F13-B5BA-2824244BEBEA}"/>
    <dgm:cxn modelId="{68539B3B-38FC-422A-9D2A-5E484FB1D818}" type="presOf" srcId="{43A1521B-C14D-4BD1-83F2-202F91B63941}" destId="{D1A1F3A7-786C-466B-843D-A0F0D8217B2A}" srcOrd="0" destOrd="0" presId="urn:microsoft.com/office/officeart/2005/8/layout/vList2"/>
    <dgm:cxn modelId="{12875470-FF50-4F86-A830-7E3B5A2BD6A9}" srcId="{B4C88A5A-30CD-4C42-A007-74E4F3E87DA0}" destId="{9DDA21FD-5F6E-4E60-93CB-8AF52D357391}" srcOrd="0" destOrd="0" parTransId="{F6163186-9C91-4C76-B59E-B4C5247241FA}" sibTransId="{37530E75-C084-446C-A4C7-F9ECE2B9169B}"/>
    <dgm:cxn modelId="{302D99AF-37BA-4F8C-82F1-12F3B1C59383}" type="presOf" srcId="{89E67E71-1C12-4CD4-BFBB-D761AC71CF22}" destId="{2B2230EF-BF5D-49C0-9612-ECA2ECEB5259}" srcOrd="0" destOrd="0" presId="urn:microsoft.com/office/officeart/2005/8/layout/vList2"/>
    <dgm:cxn modelId="{991DC0D0-BB05-4CD9-B802-1F1E305F3023}" type="presOf" srcId="{B4C88A5A-30CD-4C42-A007-74E4F3E87DA0}" destId="{68B274F0-6871-405F-A936-AD39035DCE40}" srcOrd="0" destOrd="0" presId="urn:microsoft.com/office/officeart/2005/8/layout/vList2"/>
    <dgm:cxn modelId="{E2FDDEDB-1299-4497-87EF-C6AE972B9654}" srcId="{43A1521B-C14D-4BD1-83F2-202F91B63941}" destId="{239253EA-89EC-4052-AAF8-3F2E4FC0C48C}" srcOrd="0" destOrd="0" parTransId="{5D7EBAFD-BCBD-4945-A48E-763A70AF3A04}" sibTransId="{308B22B0-38CF-4F71-8F7E-26587B81E5F7}"/>
    <dgm:cxn modelId="{8DAC0B51-B521-44CB-AC23-2F34282CF6BE}" type="presParOf" srcId="{D1A1F3A7-786C-466B-843D-A0F0D8217B2A}" destId="{EF5187A8-814D-4E9E-9988-394539A2130C}" srcOrd="0" destOrd="0" presId="urn:microsoft.com/office/officeart/2005/8/layout/vList2"/>
    <dgm:cxn modelId="{CB2F9A7D-19E4-4F08-90DE-35BD18AB8CD9}" type="presParOf" srcId="{D1A1F3A7-786C-466B-843D-A0F0D8217B2A}" destId="{2B2230EF-BF5D-49C0-9612-ECA2ECEB5259}" srcOrd="1" destOrd="0" presId="urn:microsoft.com/office/officeart/2005/8/layout/vList2"/>
    <dgm:cxn modelId="{9F5BB5F4-D9E7-49CF-B9D8-5D2862975B89}" type="presParOf" srcId="{D1A1F3A7-786C-466B-843D-A0F0D8217B2A}" destId="{68B274F0-6871-405F-A936-AD39035DCE40}" srcOrd="2" destOrd="0" presId="urn:microsoft.com/office/officeart/2005/8/layout/vList2"/>
    <dgm:cxn modelId="{69652D5A-3C48-4156-A9D5-2D0C6D351D3A}" type="presParOf" srcId="{D1A1F3A7-786C-466B-843D-A0F0D8217B2A}" destId="{F09218C6-ACE7-4320-AF28-FD7FF49A0B64}" srcOrd="3" destOrd="0" presId="urn:microsoft.com/office/officeart/2005/8/layout/vList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624B3E1-8047-4711-8350-655C7BCBFCEF}" type="doc">
      <dgm:prSet loTypeId="urn:microsoft.com/office/officeart/2005/8/layout/vList5" loCatId="list" qsTypeId="urn:microsoft.com/office/officeart/2005/8/quickstyle/simple1" qsCatId="simple" csTypeId="urn:microsoft.com/office/officeart/2005/8/colors/accent3_2" csCatId="accent3" phldr="1"/>
      <dgm:spPr/>
      <dgm:t>
        <a:bodyPr/>
        <a:lstStyle/>
        <a:p>
          <a:endParaRPr lang="es-CO"/>
        </a:p>
      </dgm:t>
    </dgm:pt>
    <dgm:pt modelId="{BDCC0C69-1D12-43B0-B793-55A607963EDF}">
      <dgm:prSet phldrT="[Texto]" custT="1"/>
      <dgm:spPr>
        <a:solidFill>
          <a:srgbClr val="00B050"/>
        </a:solidFill>
      </dgm:spPr>
      <dgm:t>
        <a:bodyPr/>
        <a:lstStyle/>
        <a:p>
          <a:r>
            <a:rPr lang="es-CO" sz="1100" b="1" dirty="0">
              <a:latin typeface="Arial" panose="020B0604020202020204" pitchFamily="34" charset="0"/>
              <a:cs typeface="Arial" panose="020B0604020202020204" pitchFamily="34" charset="0"/>
            </a:rPr>
            <a:t>Direccionamiento Estratégico</a:t>
          </a:r>
        </a:p>
      </dgm:t>
    </dgm:pt>
    <dgm:pt modelId="{07B83352-CAB2-42F2-8D10-F113E786A957}" type="parTrans" cxnId="{42E3BB43-EBB3-4A60-82E1-AA25213183A1}">
      <dgm:prSet/>
      <dgm:spPr/>
      <dgm:t>
        <a:bodyPr/>
        <a:lstStyle/>
        <a:p>
          <a:endParaRPr lang="es-CO" sz="1100">
            <a:latin typeface="Arial" panose="020B0604020202020204" pitchFamily="34" charset="0"/>
            <a:cs typeface="Arial" panose="020B0604020202020204" pitchFamily="34" charset="0"/>
          </a:endParaRPr>
        </a:p>
      </dgm:t>
    </dgm:pt>
    <dgm:pt modelId="{F8E94146-F34A-4B0D-BA04-96F498BA625D}" type="sibTrans" cxnId="{42E3BB43-EBB3-4A60-82E1-AA25213183A1}">
      <dgm:prSet/>
      <dgm:spPr/>
      <dgm:t>
        <a:bodyPr/>
        <a:lstStyle/>
        <a:p>
          <a:endParaRPr lang="es-CO" sz="1100">
            <a:latin typeface="Arial" panose="020B0604020202020204" pitchFamily="34" charset="0"/>
            <a:cs typeface="Arial" panose="020B0604020202020204" pitchFamily="34" charset="0"/>
          </a:endParaRPr>
        </a:p>
      </dgm:t>
    </dgm:pt>
    <dgm:pt modelId="{F2A9024D-7AA2-49F5-9413-5A1DD4ECCE1E}">
      <dgm:prSet phldrT="[Texto]" custT="1"/>
      <dgm:spPr/>
      <dgm:t>
        <a:bodyPr/>
        <a:lstStyle/>
        <a:p>
          <a:endParaRPr lang="es-CO" sz="1050" dirty="0">
            <a:latin typeface="Arial" panose="020B0604020202020204" pitchFamily="34" charset="0"/>
            <a:cs typeface="Arial" panose="020B0604020202020204" pitchFamily="34" charset="0"/>
          </a:endParaRPr>
        </a:p>
      </dgm:t>
    </dgm:pt>
    <dgm:pt modelId="{2BEA09D1-57E3-4224-8393-E57B0E94BE34}" type="parTrans" cxnId="{D8C2219B-B5D1-432C-A7A3-492ABC352E62}">
      <dgm:prSet/>
      <dgm:spPr/>
      <dgm:t>
        <a:bodyPr/>
        <a:lstStyle/>
        <a:p>
          <a:endParaRPr lang="es-CO" sz="1100">
            <a:latin typeface="Arial" panose="020B0604020202020204" pitchFamily="34" charset="0"/>
            <a:cs typeface="Arial" panose="020B0604020202020204" pitchFamily="34" charset="0"/>
          </a:endParaRPr>
        </a:p>
      </dgm:t>
    </dgm:pt>
    <dgm:pt modelId="{33D3F3D8-2CCE-4F56-8E63-546034A16BD2}" type="sibTrans" cxnId="{D8C2219B-B5D1-432C-A7A3-492ABC352E62}">
      <dgm:prSet/>
      <dgm:spPr/>
      <dgm:t>
        <a:bodyPr/>
        <a:lstStyle/>
        <a:p>
          <a:endParaRPr lang="es-CO" sz="1100">
            <a:latin typeface="Arial" panose="020B0604020202020204" pitchFamily="34" charset="0"/>
            <a:cs typeface="Arial" panose="020B0604020202020204" pitchFamily="34" charset="0"/>
          </a:endParaRPr>
        </a:p>
      </dgm:t>
    </dgm:pt>
    <dgm:pt modelId="{94DFF41A-A8E0-4BDF-B26B-B0213433F5CA}">
      <dgm:prSet phldrT="[Texto]" custT="1"/>
      <dgm:spPr>
        <a:solidFill>
          <a:srgbClr val="00B050"/>
        </a:solidFill>
      </dgm:spPr>
      <dgm:t>
        <a:bodyPr/>
        <a:lstStyle/>
        <a:p>
          <a:r>
            <a:rPr lang="es-CO" sz="1100" b="1" dirty="0">
              <a:latin typeface="Arial" panose="020B0604020202020204" pitchFamily="34" charset="0"/>
              <a:cs typeface="Arial" panose="020B0604020202020204" pitchFamily="34" charset="0"/>
            </a:rPr>
            <a:t>Gestión Integral</a:t>
          </a:r>
        </a:p>
      </dgm:t>
    </dgm:pt>
    <dgm:pt modelId="{4F1FAC43-E199-438B-A70C-8D73CAAD70B5}" type="parTrans" cxnId="{3390B30B-D587-455B-85E9-0DB69243E000}">
      <dgm:prSet/>
      <dgm:spPr/>
      <dgm:t>
        <a:bodyPr/>
        <a:lstStyle/>
        <a:p>
          <a:endParaRPr lang="es-CO" sz="1100">
            <a:latin typeface="Arial" panose="020B0604020202020204" pitchFamily="34" charset="0"/>
            <a:cs typeface="Arial" panose="020B0604020202020204" pitchFamily="34" charset="0"/>
          </a:endParaRPr>
        </a:p>
      </dgm:t>
    </dgm:pt>
    <dgm:pt modelId="{36B548BA-3732-4508-BD9B-EF0DEC15FE06}" type="sibTrans" cxnId="{3390B30B-D587-455B-85E9-0DB69243E000}">
      <dgm:prSet/>
      <dgm:spPr/>
      <dgm:t>
        <a:bodyPr/>
        <a:lstStyle/>
        <a:p>
          <a:endParaRPr lang="es-CO" sz="1100">
            <a:latin typeface="Arial" panose="020B0604020202020204" pitchFamily="34" charset="0"/>
            <a:cs typeface="Arial" panose="020B0604020202020204" pitchFamily="34" charset="0"/>
          </a:endParaRPr>
        </a:p>
      </dgm:t>
    </dgm:pt>
    <dgm:pt modelId="{2771B7A3-0BB7-44AC-882F-0222DD8D7D9C}">
      <dgm:prSet phldrT="[Texto]" custT="1"/>
      <dgm:spPr/>
      <dgm:t>
        <a:bodyPr/>
        <a:lstStyle/>
        <a:p>
          <a:r>
            <a:rPr lang="es-ES" sz="1100" b="1" i="0" u="none" dirty="0">
              <a:latin typeface="Times New Roman" panose="02020603050405020304" pitchFamily="18" charset="0"/>
              <a:cs typeface="Times New Roman" panose="02020603050405020304" pitchFamily="18" charset="0"/>
            </a:rPr>
            <a:t>Uso de documentos obsoletos</a:t>
          </a:r>
          <a:endParaRPr lang="es-CO" sz="800" dirty="0">
            <a:latin typeface="Times New Roman" panose="02020603050405020304" pitchFamily="18" charset="0"/>
            <a:cs typeface="Times New Roman" panose="02020603050405020304" pitchFamily="18" charset="0"/>
          </a:endParaRPr>
        </a:p>
      </dgm:t>
    </dgm:pt>
    <dgm:pt modelId="{BA5C8548-EEB2-47E5-B5BF-87A18F97BCAC}" type="parTrans" cxnId="{B3E8C8E3-C372-40FB-8EC1-085BDFDC951B}">
      <dgm:prSet/>
      <dgm:spPr/>
      <dgm:t>
        <a:bodyPr/>
        <a:lstStyle/>
        <a:p>
          <a:endParaRPr lang="es-CO" sz="1100">
            <a:latin typeface="Arial" panose="020B0604020202020204" pitchFamily="34" charset="0"/>
            <a:cs typeface="Arial" panose="020B0604020202020204" pitchFamily="34" charset="0"/>
          </a:endParaRPr>
        </a:p>
      </dgm:t>
    </dgm:pt>
    <dgm:pt modelId="{BC4DC722-058B-4736-908A-381768FDF59A}" type="sibTrans" cxnId="{B3E8C8E3-C372-40FB-8EC1-085BDFDC951B}">
      <dgm:prSet/>
      <dgm:spPr/>
      <dgm:t>
        <a:bodyPr/>
        <a:lstStyle/>
        <a:p>
          <a:endParaRPr lang="es-CO" sz="1100">
            <a:latin typeface="Arial" panose="020B0604020202020204" pitchFamily="34" charset="0"/>
            <a:cs typeface="Arial" panose="020B0604020202020204" pitchFamily="34" charset="0"/>
          </a:endParaRPr>
        </a:p>
      </dgm:t>
    </dgm:pt>
    <dgm:pt modelId="{C0947BB5-BD00-441E-8699-F0E93C17C51B}">
      <dgm:prSet phldrT="[Texto]" custT="1"/>
      <dgm:spPr>
        <a:solidFill>
          <a:srgbClr val="00B050"/>
        </a:solidFill>
      </dgm:spPr>
      <dgm:t>
        <a:bodyPr/>
        <a:lstStyle/>
        <a:p>
          <a:r>
            <a:rPr lang="es-CO" sz="1100" b="1" dirty="0">
              <a:latin typeface="Arial" panose="020B0604020202020204" pitchFamily="34" charset="0"/>
              <a:cs typeface="Arial" panose="020B0604020202020204" pitchFamily="34" charset="0"/>
            </a:rPr>
            <a:t>Gestión Producción </a:t>
          </a:r>
        </a:p>
      </dgm:t>
    </dgm:pt>
    <dgm:pt modelId="{BE6BCBF6-269C-48FE-A4E1-BA65CC53517F}" type="parTrans" cxnId="{7986720B-5405-4DED-9DC1-97A95DCA5D0A}">
      <dgm:prSet/>
      <dgm:spPr/>
      <dgm:t>
        <a:bodyPr/>
        <a:lstStyle/>
        <a:p>
          <a:endParaRPr lang="es-CO" sz="1100">
            <a:latin typeface="Arial" panose="020B0604020202020204" pitchFamily="34" charset="0"/>
            <a:cs typeface="Arial" panose="020B0604020202020204" pitchFamily="34" charset="0"/>
          </a:endParaRPr>
        </a:p>
      </dgm:t>
    </dgm:pt>
    <dgm:pt modelId="{EFC6C7DE-F62B-43CE-A2ED-B6448FF06DF1}" type="sibTrans" cxnId="{7986720B-5405-4DED-9DC1-97A95DCA5D0A}">
      <dgm:prSet/>
      <dgm:spPr/>
      <dgm:t>
        <a:bodyPr/>
        <a:lstStyle/>
        <a:p>
          <a:endParaRPr lang="es-CO" sz="1100">
            <a:latin typeface="Arial" panose="020B0604020202020204" pitchFamily="34" charset="0"/>
            <a:cs typeface="Arial" panose="020B0604020202020204" pitchFamily="34" charset="0"/>
          </a:endParaRPr>
        </a:p>
      </dgm:t>
    </dgm:pt>
    <dgm:pt modelId="{23184592-DDB7-411B-99EA-EC01F63441CE}">
      <dgm:prSet phldrT="[Texto]" custT="1"/>
      <dgm:spPr/>
      <dgm:t>
        <a:bodyPr/>
        <a:lstStyle/>
        <a:p>
          <a:r>
            <a:rPr lang="es-ES" sz="1100" b="1" i="0" u="none" dirty="0">
              <a:latin typeface="Times New Roman" panose="02020603050405020304" pitchFamily="18" charset="0"/>
              <a:cs typeface="Times New Roman" panose="02020603050405020304" pitchFamily="18" charset="0"/>
            </a:rPr>
            <a:t>Mala planificación de la producción: </a:t>
          </a:r>
          <a:r>
            <a:rPr lang="es-ES" sz="1100" b="0" i="0" u="none" dirty="0">
              <a:latin typeface="Times New Roman" panose="02020603050405020304" pitchFamily="18" charset="0"/>
              <a:cs typeface="Times New Roman" panose="02020603050405020304" pitchFamily="18" charset="0"/>
            </a:rPr>
            <a:t>Desconocimiento de la nominación y de los inventarios de materia prima e insumos</a:t>
          </a:r>
          <a:r>
            <a:rPr lang="es-ES" sz="1100" b="0" i="0" u="none" dirty="0"/>
            <a:t>.</a:t>
          </a:r>
          <a:endParaRPr lang="es-CO" sz="1100" dirty="0">
            <a:latin typeface="Arial" panose="020B0604020202020204" pitchFamily="34" charset="0"/>
            <a:cs typeface="Arial" panose="020B0604020202020204" pitchFamily="34" charset="0"/>
          </a:endParaRPr>
        </a:p>
      </dgm:t>
    </dgm:pt>
    <dgm:pt modelId="{7C8FCA4F-E866-452C-88A6-07106EE93595}" type="parTrans" cxnId="{856503E7-6A4F-4976-BB93-CE2CCBE755A3}">
      <dgm:prSet/>
      <dgm:spPr/>
      <dgm:t>
        <a:bodyPr/>
        <a:lstStyle/>
        <a:p>
          <a:endParaRPr lang="es-CO" sz="1100">
            <a:latin typeface="Arial" panose="020B0604020202020204" pitchFamily="34" charset="0"/>
            <a:cs typeface="Arial" panose="020B0604020202020204" pitchFamily="34" charset="0"/>
          </a:endParaRPr>
        </a:p>
      </dgm:t>
    </dgm:pt>
    <dgm:pt modelId="{6EBF02B9-B5F5-4E5D-B2A9-A34C41886BB7}" type="sibTrans" cxnId="{856503E7-6A4F-4976-BB93-CE2CCBE755A3}">
      <dgm:prSet/>
      <dgm:spPr/>
      <dgm:t>
        <a:bodyPr/>
        <a:lstStyle/>
        <a:p>
          <a:endParaRPr lang="es-CO" sz="1100">
            <a:latin typeface="Arial" panose="020B0604020202020204" pitchFamily="34" charset="0"/>
            <a:cs typeface="Arial" panose="020B0604020202020204" pitchFamily="34" charset="0"/>
          </a:endParaRPr>
        </a:p>
      </dgm:t>
    </dgm:pt>
    <dgm:pt modelId="{4EDF5B44-41DD-46B1-A3C6-12AC2D40273A}">
      <dgm:prSet custT="1"/>
      <dgm:spPr/>
      <dgm:t>
        <a:bodyPr/>
        <a:lstStyle/>
        <a:p>
          <a:r>
            <a:rPr lang="es-CO" sz="1000" b="1" dirty="0">
              <a:latin typeface="Times New Roman" panose="02020603050405020304" pitchFamily="18" charset="0"/>
              <a:cs typeface="Times New Roman" panose="02020603050405020304" pitchFamily="18" charset="0"/>
            </a:rPr>
            <a:t>Debilidades en la planeación </a:t>
          </a:r>
          <a:r>
            <a:rPr lang="es-CO" sz="900" dirty="0">
              <a:latin typeface="Times New Roman" panose="02020603050405020304" pitchFamily="18" charset="0"/>
              <a:cs typeface="Times New Roman" panose="02020603050405020304" pitchFamily="18" charset="0"/>
            </a:rPr>
            <a:t>(Desconocimiento req legales – Información deficiente para la toma de decisiones)</a:t>
          </a:r>
        </a:p>
      </dgm:t>
    </dgm:pt>
    <dgm:pt modelId="{7E59407B-5B96-4A64-8D66-56076A1B38D3}" type="parTrans" cxnId="{AC1785B6-5456-4E20-BDC8-550EB686415E}">
      <dgm:prSet/>
      <dgm:spPr/>
      <dgm:t>
        <a:bodyPr/>
        <a:lstStyle/>
        <a:p>
          <a:endParaRPr lang="es-CO" sz="1100"/>
        </a:p>
      </dgm:t>
    </dgm:pt>
    <dgm:pt modelId="{E86E31F3-6CF9-4F64-9D0A-FB7A66076D0A}" type="sibTrans" cxnId="{AC1785B6-5456-4E20-BDC8-550EB686415E}">
      <dgm:prSet/>
      <dgm:spPr/>
      <dgm:t>
        <a:bodyPr/>
        <a:lstStyle/>
        <a:p>
          <a:endParaRPr lang="es-CO" sz="1100"/>
        </a:p>
      </dgm:t>
    </dgm:pt>
    <dgm:pt modelId="{24AA425D-10D5-46E2-BA23-153E914F8190}">
      <dgm:prSet custT="1"/>
      <dgm:spPr/>
      <dgm:t>
        <a:bodyPr/>
        <a:lstStyle/>
        <a:p>
          <a:r>
            <a:rPr lang="es-CO" sz="1000" b="1" dirty="0">
              <a:latin typeface="Times New Roman" panose="02020603050405020304" pitchFamily="18" charset="0"/>
              <a:cs typeface="Times New Roman" panose="02020603050405020304" pitchFamily="18" charset="0"/>
            </a:rPr>
            <a:t>Recursos insuficientes </a:t>
          </a:r>
          <a:r>
            <a:rPr lang="es-CO" sz="900" dirty="0">
              <a:latin typeface="Times New Roman" panose="02020603050405020304" pitchFamily="18" charset="0"/>
              <a:cs typeface="Times New Roman" panose="02020603050405020304" pitchFamily="18" charset="0"/>
            </a:rPr>
            <a:t>(Falta de análisis de necesidades de procesos – Estudio de métodos y tiempo en tema de recursos humanos)</a:t>
          </a:r>
        </a:p>
      </dgm:t>
    </dgm:pt>
    <dgm:pt modelId="{1D512915-7724-472D-A1F0-25503E492FF8}" type="parTrans" cxnId="{F714FF10-9C72-45EE-896A-4C975BF6C8C5}">
      <dgm:prSet/>
      <dgm:spPr/>
      <dgm:t>
        <a:bodyPr/>
        <a:lstStyle/>
        <a:p>
          <a:endParaRPr lang="es-CO" sz="1100"/>
        </a:p>
      </dgm:t>
    </dgm:pt>
    <dgm:pt modelId="{D3B9921D-ADBB-40EB-BA99-7ADBE918FDC5}" type="sibTrans" cxnId="{F714FF10-9C72-45EE-896A-4C975BF6C8C5}">
      <dgm:prSet/>
      <dgm:spPr/>
      <dgm:t>
        <a:bodyPr/>
        <a:lstStyle/>
        <a:p>
          <a:endParaRPr lang="es-CO" sz="1100"/>
        </a:p>
      </dgm:t>
    </dgm:pt>
    <dgm:pt modelId="{201D7471-2557-4CB2-97CE-21FBF8D271D5}">
      <dgm:prSet custT="1"/>
      <dgm:spPr/>
      <dgm:t>
        <a:bodyPr/>
        <a:lstStyle/>
        <a:p>
          <a:endParaRPr lang="es-CO" sz="900" dirty="0">
            <a:latin typeface="Arial" panose="020B0604020202020204" pitchFamily="34" charset="0"/>
            <a:cs typeface="Arial" panose="020B0604020202020204" pitchFamily="34" charset="0"/>
          </a:endParaRPr>
        </a:p>
      </dgm:t>
    </dgm:pt>
    <dgm:pt modelId="{8D5135CF-A72D-415C-AB54-6856B2FB4781}" type="parTrans" cxnId="{C131D707-64CC-4F80-9F0B-1DB8C9D87B9A}">
      <dgm:prSet/>
      <dgm:spPr/>
      <dgm:t>
        <a:bodyPr/>
        <a:lstStyle/>
        <a:p>
          <a:endParaRPr lang="es-CO" sz="1100"/>
        </a:p>
      </dgm:t>
    </dgm:pt>
    <dgm:pt modelId="{833F2F41-D208-4F72-B86F-6BDE8535E2B7}" type="sibTrans" cxnId="{C131D707-64CC-4F80-9F0B-1DB8C9D87B9A}">
      <dgm:prSet/>
      <dgm:spPr/>
      <dgm:t>
        <a:bodyPr/>
        <a:lstStyle/>
        <a:p>
          <a:endParaRPr lang="es-CO" sz="1100"/>
        </a:p>
      </dgm:t>
    </dgm:pt>
    <dgm:pt modelId="{DD537367-0F9E-49D9-B3C9-B015C7BDF964}">
      <dgm:prSet custT="1"/>
      <dgm:spPr/>
      <dgm:t>
        <a:bodyPr/>
        <a:lstStyle/>
        <a:p>
          <a:r>
            <a:rPr lang="es-ES" sz="1100" b="1" dirty="0">
              <a:latin typeface="Times New Roman" panose="02020603050405020304" pitchFamily="18" charset="0"/>
              <a:cs typeface="Times New Roman" panose="02020603050405020304" pitchFamily="18" charset="0"/>
            </a:rPr>
            <a:t>Incumplimiento de actividades de seguimiento del SIG </a:t>
          </a:r>
          <a:r>
            <a:rPr lang="es-ES" sz="1000" dirty="0">
              <a:latin typeface="Times New Roman" panose="02020603050405020304" pitchFamily="18" charset="0"/>
              <a:cs typeface="Times New Roman" panose="02020603050405020304" pitchFamily="18" charset="0"/>
            </a:rPr>
            <a:t>(Falta de planificación, actualización y monitoreo del sistema de gestión)</a:t>
          </a:r>
        </a:p>
      </dgm:t>
    </dgm:pt>
    <dgm:pt modelId="{70BA9B71-B3E8-49E4-96CD-554CBEEC7618}" type="parTrans" cxnId="{BD558292-DBB0-47FC-A651-445D3E3387B0}">
      <dgm:prSet/>
      <dgm:spPr/>
      <dgm:t>
        <a:bodyPr/>
        <a:lstStyle/>
        <a:p>
          <a:endParaRPr lang="es-CO" sz="1100"/>
        </a:p>
      </dgm:t>
    </dgm:pt>
    <dgm:pt modelId="{B5F39CFB-A310-4D6A-9323-20186625824B}" type="sibTrans" cxnId="{BD558292-DBB0-47FC-A651-445D3E3387B0}">
      <dgm:prSet/>
      <dgm:spPr/>
      <dgm:t>
        <a:bodyPr/>
        <a:lstStyle/>
        <a:p>
          <a:endParaRPr lang="es-CO" sz="1100"/>
        </a:p>
      </dgm:t>
    </dgm:pt>
    <dgm:pt modelId="{96CC9291-3AF6-4570-A48B-83CED06DFD4D}">
      <dgm:prSet custT="1"/>
      <dgm:spPr/>
      <dgm:t>
        <a:bodyPr/>
        <a:lstStyle/>
        <a:p>
          <a:r>
            <a:rPr lang="es-CO" sz="1100" b="1" dirty="0">
              <a:latin typeface="Times New Roman" panose="02020603050405020304" pitchFamily="18" charset="0"/>
              <a:cs typeface="Times New Roman" panose="02020603050405020304" pitchFamily="18" charset="0"/>
            </a:rPr>
            <a:t>Incumplimiento requisitos legales de los requisitos legales </a:t>
          </a:r>
          <a:r>
            <a:rPr lang="es-CO" sz="1000" dirty="0">
              <a:latin typeface="Times New Roman" panose="02020603050405020304" pitchFamily="18" charset="0"/>
              <a:cs typeface="Times New Roman" panose="02020603050405020304" pitchFamily="18" charset="0"/>
            </a:rPr>
            <a:t>(Falta de seguimiento y evaluación) </a:t>
          </a:r>
          <a:endParaRPr lang="es-ES" sz="1000" dirty="0">
            <a:latin typeface="Times New Roman" panose="02020603050405020304" pitchFamily="18" charset="0"/>
            <a:cs typeface="Times New Roman" panose="02020603050405020304" pitchFamily="18" charset="0"/>
          </a:endParaRPr>
        </a:p>
      </dgm:t>
    </dgm:pt>
    <dgm:pt modelId="{7DE9BA0E-F806-4B57-9241-AF6751553049}" type="parTrans" cxnId="{076F2A19-9721-41E1-A96C-A63A1BDFAD1B}">
      <dgm:prSet/>
      <dgm:spPr/>
      <dgm:t>
        <a:bodyPr/>
        <a:lstStyle/>
        <a:p>
          <a:endParaRPr lang="es-CO" sz="1100"/>
        </a:p>
      </dgm:t>
    </dgm:pt>
    <dgm:pt modelId="{B00140DB-5167-47FA-977E-3268A18ECAA7}" type="sibTrans" cxnId="{076F2A19-9721-41E1-A96C-A63A1BDFAD1B}">
      <dgm:prSet/>
      <dgm:spPr/>
      <dgm:t>
        <a:bodyPr/>
        <a:lstStyle/>
        <a:p>
          <a:endParaRPr lang="es-CO" sz="1100"/>
        </a:p>
      </dgm:t>
    </dgm:pt>
    <dgm:pt modelId="{24705B5B-EF64-4166-8FA2-88F2C53D8766}">
      <dgm:prSet custT="1"/>
      <dgm:spPr/>
      <dgm:t>
        <a:bodyPr/>
        <a:lstStyle/>
        <a:p>
          <a:r>
            <a:rPr lang="es-ES" sz="1000" b="1" dirty="0">
              <a:latin typeface="Times New Roman" panose="02020603050405020304" pitchFamily="18" charset="0"/>
              <a:cs typeface="Times New Roman" panose="02020603050405020304" pitchFamily="18" charset="0"/>
            </a:rPr>
            <a:t>Inadecuada formulación de políticas, objetivos, planes y programas </a:t>
          </a:r>
          <a:endParaRPr lang="es-CO" sz="1000" b="1" dirty="0">
            <a:latin typeface="Times New Roman" panose="02020603050405020304" pitchFamily="18" charset="0"/>
            <a:cs typeface="Times New Roman" panose="02020603050405020304" pitchFamily="18" charset="0"/>
          </a:endParaRPr>
        </a:p>
      </dgm:t>
    </dgm:pt>
    <dgm:pt modelId="{C3A09016-6606-4716-BD40-78D64DCC68BE}" type="sibTrans" cxnId="{2F3F3A43-3CBF-4919-B021-9442ADC41174}">
      <dgm:prSet/>
      <dgm:spPr/>
      <dgm:t>
        <a:bodyPr/>
        <a:lstStyle/>
        <a:p>
          <a:endParaRPr lang="es-CO" sz="1100"/>
        </a:p>
      </dgm:t>
    </dgm:pt>
    <dgm:pt modelId="{104CA213-617D-4D72-9DCC-54ADD5576380}" type="parTrans" cxnId="{2F3F3A43-3CBF-4919-B021-9442ADC41174}">
      <dgm:prSet/>
      <dgm:spPr/>
      <dgm:t>
        <a:bodyPr/>
        <a:lstStyle/>
        <a:p>
          <a:endParaRPr lang="es-CO" sz="1100"/>
        </a:p>
      </dgm:t>
    </dgm:pt>
    <dgm:pt modelId="{C5C73BD4-57F8-4D0E-A51D-9EB2EAE3FFA7}">
      <dgm:prSet custT="1"/>
      <dgm:spPr/>
      <dgm:t>
        <a:bodyPr/>
        <a:lstStyle/>
        <a:p>
          <a:r>
            <a:rPr lang="es-ES" sz="1100" b="1" dirty="0">
              <a:latin typeface="Times New Roman" panose="02020603050405020304" pitchFamily="18" charset="0"/>
              <a:cs typeface="Times New Roman" panose="02020603050405020304" pitchFamily="18" charset="0"/>
            </a:rPr>
            <a:t>Incumplimiento del Programa de Auditoria.</a:t>
          </a:r>
        </a:p>
      </dgm:t>
    </dgm:pt>
    <dgm:pt modelId="{A5E7FD0E-3AF7-45F4-8AFF-2447FEDF81D2}" type="parTrans" cxnId="{7FE6FB63-40B4-4581-A301-DC99B7A14E3D}">
      <dgm:prSet/>
      <dgm:spPr/>
      <dgm:t>
        <a:bodyPr/>
        <a:lstStyle/>
        <a:p>
          <a:endParaRPr lang="es-CO" sz="1100"/>
        </a:p>
      </dgm:t>
    </dgm:pt>
    <dgm:pt modelId="{82CC9DB0-EF45-47DD-B8DC-194172BAA39A}" type="sibTrans" cxnId="{7FE6FB63-40B4-4581-A301-DC99B7A14E3D}">
      <dgm:prSet/>
      <dgm:spPr/>
      <dgm:t>
        <a:bodyPr/>
        <a:lstStyle/>
        <a:p>
          <a:endParaRPr lang="es-CO" sz="1100"/>
        </a:p>
      </dgm:t>
    </dgm:pt>
    <dgm:pt modelId="{C120202F-A1E5-455A-8A95-844EDC24B3BD}" type="pres">
      <dgm:prSet presAssocID="{4624B3E1-8047-4711-8350-655C7BCBFCEF}" presName="Name0" presStyleCnt="0">
        <dgm:presLayoutVars>
          <dgm:dir/>
          <dgm:animLvl val="lvl"/>
          <dgm:resizeHandles val="exact"/>
        </dgm:presLayoutVars>
      </dgm:prSet>
      <dgm:spPr/>
    </dgm:pt>
    <dgm:pt modelId="{4FF70076-4938-469A-8710-27841AE2A01A}" type="pres">
      <dgm:prSet presAssocID="{BDCC0C69-1D12-43B0-B793-55A607963EDF}" presName="linNode" presStyleCnt="0"/>
      <dgm:spPr/>
    </dgm:pt>
    <dgm:pt modelId="{C769A10F-1C11-4E89-87A6-459354556D3A}" type="pres">
      <dgm:prSet presAssocID="{BDCC0C69-1D12-43B0-B793-55A607963EDF}" presName="parentText" presStyleLbl="node1" presStyleIdx="0" presStyleCnt="3" custScaleX="74254" custScaleY="79624">
        <dgm:presLayoutVars>
          <dgm:chMax val="1"/>
          <dgm:bulletEnabled val="1"/>
        </dgm:presLayoutVars>
      </dgm:prSet>
      <dgm:spPr/>
    </dgm:pt>
    <dgm:pt modelId="{07197C40-C41F-4EDE-A2E6-E95CC7DBFDEE}" type="pres">
      <dgm:prSet presAssocID="{BDCC0C69-1D12-43B0-B793-55A607963EDF}" presName="descendantText" presStyleLbl="alignAccFollowNode1" presStyleIdx="0" presStyleCnt="3" custScaleX="126084">
        <dgm:presLayoutVars>
          <dgm:bulletEnabled val="1"/>
        </dgm:presLayoutVars>
      </dgm:prSet>
      <dgm:spPr/>
    </dgm:pt>
    <dgm:pt modelId="{4BD3A22F-7E66-445F-AB32-3AEF5B2A50D4}" type="pres">
      <dgm:prSet presAssocID="{F8E94146-F34A-4B0D-BA04-96F498BA625D}" presName="sp" presStyleCnt="0"/>
      <dgm:spPr/>
    </dgm:pt>
    <dgm:pt modelId="{D3FC6D7B-1362-4102-87FB-0E547D0E06CF}" type="pres">
      <dgm:prSet presAssocID="{94DFF41A-A8E0-4BDF-B26B-B0213433F5CA}" presName="linNode" presStyleCnt="0"/>
      <dgm:spPr/>
    </dgm:pt>
    <dgm:pt modelId="{33E5B288-466F-4796-8AF5-D8169717C3A4}" type="pres">
      <dgm:prSet presAssocID="{94DFF41A-A8E0-4BDF-B26B-B0213433F5CA}" presName="parentText" presStyleLbl="node1" presStyleIdx="1" presStyleCnt="3" custScaleX="91340" custScaleY="94166">
        <dgm:presLayoutVars>
          <dgm:chMax val="1"/>
          <dgm:bulletEnabled val="1"/>
        </dgm:presLayoutVars>
      </dgm:prSet>
      <dgm:spPr/>
    </dgm:pt>
    <dgm:pt modelId="{E12F017C-18DC-4C71-803D-FAF2E401E92F}" type="pres">
      <dgm:prSet presAssocID="{94DFF41A-A8E0-4BDF-B26B-B0213433F5CA}" presName="descendantText" presStyleLbl="alignAccFollowNode1" presStyleIdx="1" presStyleCnt="3" custScaleX="155237" custScaleY="129195">
        <dgm:presLayoutVars>
          <dgm:bulletEnabled val="1"/>
        </dgm:presLayoutVars>
      </dgm:prSet>
      <dgm:spPr/>
    </dgm:pt>
    <dgm:pt modelId="{0BF709BD-B19D-4928-B994-DFC6826F8E3D}" type="pres">
      <dgm:prSet presAssocID="{36B548BA-3732-4508-BD9B-EF0DEC15FE06}" presName="sp" presStyleCnt="0"/>
      <dgm:spPr/>
    </dgm:pt>
    <dgm:pt modelId="{3C670727-8407-488B-A27D-C4104667B51E}" type="pres">
      <dgm:prSet presAssocID="{C0947BB5-BD00-441E-8699-F0E93C17C51B}" presName="linNode" presStyleCnt="0"/>
      <dgm:spPr/>
    </dgm:pt>
    <dgm:pt modelId="{22A00C48-1AE8-4137-BBBB-16484AA1BB60}" type="pres">
      <dgm:prSet presAssocID="{C0947BB5-BD00-441E-8699-F0E93C17C51B}" presName="parentText" presStyleLbl="node1" presStyleIdx="2" presStyleCnt="3" custScaleX="74254" custScaleY="79624">
        <dgm:presLayoutVars>
          <dgm:chMax val="1"/>
          <dgm:bulletEnabled val="1"/>
        </dgm:presLayoutVars>
      </dgm:prSet>
      <dgm:spPr/>
    </dgm:pt>
    <dgm:pt modelId="{BE6CC81B-BBAE-43B7-AF73-62642FCF64D3}" type="pres">
      <dgm:prSet presAssocID="{C0947BB5-BD00-441E-8699-F0E93C17C51B}" presName="descendantText" presStyleLbl="alignAccFollowNode1" presStyleIdx="2" presStyleCnt="3" custScaleX="126084">
        <dgm:presLayoutVars>
          <dgm:bulletEnabled val="1"/>
        </dgm:presLayoutVars>
      </dgm:prSet>
      <dgm:spPr/>
    </dgm:pt>
  </dgm:ptLst>
  <dgm:cxnLst>
    <dgm:cxn modelId="{C131D707-64CC-4F80-9F0B-1DB8C9D87B9A}" srcId="{BDCC0C69-1D12-43B0-B793-55A607963EDF}" destId="{201D7471-2557-4CB2-97CE-21FBF8D271D5}" srcOrd="4" destOrd="0" parTransId="{8D5135CF-A72D-415C-AB54-6856B2FB4781}" sibTransId="{833F2F41-D208-4F72-B86F-6BDE8535E2B7}"/>
    <dgm:cxn modelId="{7986720B-5405-4DED-9DC1-97A95DCA5D0A}" srcId="{4624B3E1-8047-4711-8350-655C7BCBFCEF}" destId="{C0947BB5-BD00-441E-8699-F0E93C17C51B}" srcOrd="2" destOrd="0" parTransId="{BE6BCBF6-269C-48FE-A4E1-BA65CC53517F}" sibTransId="{EFC6C7DE-F62B-43CE-A2ED-B6448FF06DF1}"/>
    <dgm:cxn modelId="{3390B30B-D587-455B-85E9-0DB69243E000}" srcId="{4624B3E1-8047-4711-8350-655C7BCBFCEF}" destId="{94DFF41A-A8E0-4BDF-B26B-B0213433F5CA}" srcOrd="1" destOrd="0" parTransId="{4F1FAC43-E199-438B-A70C-8D73CAAD70B5}" sibTransId="{36B548BA-3732-4508-BD9B-EF0DEC15FE06}"/>
    <dgm:cxn modelId="{E57CDF10-E94F-4202-AFF0-9DC9C1F86FEA}" type="presOf" srcId="{4EDF5B44-41DD-46B1-A3C6-12AC2D40273A}" destId="{07197C40-C41F-4EDE-A2E6-E95CC7DBFDEE}" srcOrd="0" destOrd="1" presId="urn:microsoft.com/office/officeart/2005/8/layout/vList5"/>
    <dgm:cxn modelId="{F714FF10-9C72-45EE-896A-4C975BF6C8C5}" srcId="{BDCC0C69-1D12-43B0-B793-55A607963EDF}" destId="{24AA425D-10D5-46E2-BA23-153E914F8190}" srcOrd="3" destOrd="0" parTransId="{1D512915-7724-472D-A1F0-25503E492FF8}" sibTransId="{D3B9921D-ADBB-40EB-BA99-7ADBE918FDC5}"/>
    <dgm:cxn modelId="{76B81E17-DEEB-472D-A3D2-A139992512DD}" type="presOf" srcId="{DD537367-0F9E-49D9-B3C9-B015C7BDF964}" destId="{E12F017C-18DC-4C71-803D-FAF2E401E92F}" srcOrd="0" destOrd="2" presId="urn:microsoft.com/office/officeart/2005/8/layout/vList5"/>
    <dgm:cxn modelId="{076F2A19-9721-41E1-A96C-A63A1BDFAD1B}" srcId="{94DFF41A-A8E0-4BDF-B26B-B0213433F5CA}" destId="{96CC9291-3AF6-4570-A48B-83CED06DFD4D}" srcOrd="3" destOrd="0" parTransId="{7DE9BA0E-F806-4B57-9241-AF6751553049}" sibTransId="{B00140DB-5167-47FA-977E-3268A18ECAA7}"/>
    <dgm:cxn modelId="{0F98DA1E-0467-45A9-90E4-B2EF64DCA267}" type="presOf" srcId="{BDCC0C69-1D12-43B0-B793-55A607963EDF}" destId="{C769A10F-1C11-4E89-87A6-459354556D3A}" srcOrd="0" destOrd="0" presId="urn:microsoft.com/office/officeart/2005/8/layout/vList5"/>
    <dgm:cxn modelId="{2771E83C-0762-4139-AB97-1F97D0A5D177}" type="presOf" srcId="{23184592-DDB7-411B-99EA-EC01F63441CE}" destId="{BE6CC81B-BBAE-43B7-AF73-62642FCF64D3}" srcOrd="0" destOrd="0" presId="urn:microsoft.com/office/officeart/2005/8/layout/vList5"/>
    <dgm:cxn modelId="{2F3F3A43-3CBF-4919-B021-9442ADC41174}" srcId="{BDCC0C69-1D12-43B0-B793-55A607963EDF}" destId="{24705B5B-EF64-4166-8FA2-88F2C53D8766}" srcOrd="2" destOrd="0" parTransId="{104CA213-617D-4D72-9DCC-54ADD5576380}" sibTransId="{C3A09016-6606-4716-BD40-78D64DCC68BE}"/>
    <dgm:cxn modelId="{6B579F43-7704-4492-B8B0-47BCAF5FD0AF}" type="presOf" srcId="{2771B7A3-0BB7-44AC-882F-0222DD8D7D9C}" destId="{E12F017C-18DC-4C71-803D-FAF2E401E92F}" srcOrd="0" destOrd="0" presId="urn:microsoft.com/office/officeart/2005/8/layout/vList5"/>
    <dgm:cxn modelId="{42E3BB43-EBB3-4A60-82E1-AA25213183A1}" srcId="{4624B3E1-8047-4711-8350-655C7BCBFCEF}" destId="{BDCC0C69-1D12-43B0-B793-55A607963EDF}" srcOrd="0" destOrd="0" parTransId="{07B83352-CAB2-42F2-8D10-F113E786A957}" sibTransId="{F8E94146-F34A-4B0D-BA04-96F498BA625D}"/>
    <dgm:cxn modelId="{7FE6FB63-40B4-4581-A301-DC99B7A14E3D}" srcId="{94DFF41A-A8E0-4BDF-B26B-B0213433F5CA}" destId="{C5C73BD4-57F8-4D0E-A51D-9EB2EAE3FFA7}" srcOrd="1" destOrd="0" parTransId="{A5E7FD0E-3AF7-45F4-8AFF-2447FEDF81D2}" sibTransId="{82CC9DB0-EF45-47DD-B8DC-194172BAA39A}"/>
    <dgm:cxn modelId="{C2DF8E4D-966F-43C5-B627-493107271FEA}" type="presOf" srcId="{24AA425D-10D5-46E2-BA23-153E914F8190}" destId="{07197C40-C41F-4EDE-A2E6-E95CC7DBFDEE}" srcOrd="0" destOrd="3" presId="urn:microsoft.com/office/officeart/2005/8/layout/vList5"/>
    <dgm:cxn modelId="{7E62A253-FBFE-4CBD-A639-5CA853B5BBF6}" type="presOf" srcId="{94DFF41A-A8E0-4BDF-B26B-B0213433F5CA}" destId="{33E5B288-466F-4796-8AF5-D8169717C3A4}" srcOrd="0" destOrd="0" presId="urn:microsoft.com/office/officeart/2005/8/layout/vList5"/>
    <dgm:cxn modelId="{C9A5B955-BF83-45F8-A6E6-34B3965ACCB0}" type="presOf" srcId="{4624B3E1-8047-4711-8350-655C7BCBFCEF}" destId="{C120202F-A1E5-455A-8A95-844EDC24B3BD}" srcOrd="0" destOrd="0" presId="urn:microsoft.com/office/officeart/2005/8/layout/vList5"/>
    <dgm:cxn modelId="{BD558292-DBB0-47FC-A651-445D3E3387B0}" srcId="{94DFF41A-A8E0-4BDF-B26B-B0213433F5CA}" destId="{DD537367-0F9E-49D9-B3C9-B015C7BDF964}" srcOrd="2" destOrd="0" parTransId="{70BA9B71-B3E8-49E4-96CD-554CBEEC7618}" sibTransId="{B5F39CFB-A310-4D6A-9323-20186625824B}"/>
    <dgm:cxn modelId="{D8C2219B-B5D1-432C-A7A3-492ABC352E62}" srcId="{BDCC0C69-1D12-43B0-B793-55A607963EDF}" destId="{F2A9024D-7AA2-49F5-9413-5A1DD4ECCE1E}" srcOrd="0" destOrd="0" parTransId="{2BEA09D1-57E3-4224-8393-E57B0E94BE34}" sibTransId="{33D3F3D8-2CCE-4F56-8E63-546034A16BD2}"/>
    <dgm:cxn modelId="{AC1785B6-5456-4E20-BDC8-550EB686415E}" srcId="{BDCC0C69-1D12-43B0-B793-55A607963EDF}" destId="{4EDF5B44-41DD-46B1-A3C6-12AC2D40273A}" srcOrd="1" destOrd="0" parTransId="{7E59407B-5B96-4A64-8D66-56076A1B38D3}" sibTransId="{E86E31F3-6CF9-4F64-9D0A-FB7A66076D0A}"/>
    <dgm:cxn modelId="{11D6E1C0-D018-44CD-B3FE-4E35C293712F}" type="presOf" srcId="{24705B5B-EF64-4166-8FA2-88F2C53D8766}" destId="{07197C40-C41F-4EDE-A2E6-E95CC7DBFDEE}" srcOrd="0" destOrd="2" presId="urn:microsoft.com/office/officeart/2005/8/layout/vList5"/>
    <dgm:cxn modelId="{C2B18BC1-9341-4F07-81AA-796F13775329}" type="presOf" srcId="{201D7471-2557-4CB2-97CE-21FBF8D271D5}" destId="{07197C40-C41F-4EDE-A2E6-E95CC7DBFDEE}" srcOrd="0" destOrd="4" presId="urn:microsoft.com/office/officeart/2005/8/layout/vList5"/>
    <dgm:cxn modelId="{F4DB63C9-A696-4B67-9171-169CC81A45D7}" type="presOf" srcId="{F2A9024D-7AA2-49F5-9413-5A1DD4ECCE1E}" destId="{07197C40-C41F-4EDE-A2E6-E95CC7DBFDEE}" srcOrd="0" destOrd="0" presId="urn:microsoft.com/office/officeart/2005/8/layout/vList5"/>
    <dgm:cxn modelId="{B3E8C8E3-C372-40FB-8EC1-085BDFDC951B}" srcId="{94DFF41A-A8E0-4BDF-B26B-B0213433F5CA}" destId="{2771B7A3-0BB7-44AC-882F-0222DD8D7D9C}" srcOrd="0" destOrd="0" parTransId="{BA5C8548-EEB2-47E5-B5BF-87A18F97BCAC}" sibTransId="{BC4DC722-058B-4736-908A-381768FDF59A}"/>
    <dgm:cxn modelId="{856503E7-6A4F-4976-BB93-CE2CCBE755A3}" srcId="{C0947BB5-BD00-441E-8699-F0E93C17C51B}" destId="{23184592-DDB7-411B-99EA-EC01F63441CE}" srcOrd="0" destOrd="0" parTransId="{7C8FCA4F-E866-452C-88A6-07106EE93595}" sibTransId="{6EBF02B9-B5F5-4E5D-B2A9-A34C41886BB7}"/>
    <dgm:cxn modelId="{E26226EA-46C3-413D-A1D7-3951661A1D07}" type="presOf" srcId="{96CC9291-3AF6-4570-A48B-83CED06DFD4D}" destId="{E12F017C-18DC-4C71-803D-FAF2E401E92F}" srcOrd="0" destOrd="3" presId="urn:microsoft.com/office/officeart/2005/8/layout/vList5"/>
    <dgm:cxn modelId="{23710DFA-72DC-4880-AE88-34E9933810DB}" type="presOf" srcId="{C5C73BD4-57F8-4D0E-A51D-9EB2EAE3FFA7}" destId="{E12F017C-18DC-4C71-803D-FAF2E401E92F}" srcOrd="0" destOrd="1" presId="urn:microsoft.com/office/officeart/2005/8/layout/vList5"/>
    <dgm:cxn modelId="{51E975FA-0906-43AF-83F1-EB53B0F9D725}" type="presOf" srcId="{C0947BB5-BD00-441E-8699-F0E93C17C51B}" destId="{22A00C48-1AE8-4137-BBBB-16484AA1BB60}" srcOrd="0" destOrd="0" presId="urn:microsoft.com/office/officeart/2005/8/layout/vList5"/>
    <dgm:cxn modelId="{4EC7D61A-0743-4D36-9C28-EDFE88ACDABB}" type="presParOf" srcId="{C120202F-A1E5-455A-8A95-844EDC24B3BD}" destId="{4FF70076-4938-469A-8710-27841AE2A01A}" srcOrd="0" destOrd="0" presId="urn:microsoft.com/office/officeart/2005/8/layout/vList5"/>
    <dgm:cxn modelId="{7A46AED0-20E0-4C54-9DC6-9AC55EBC987C}" type="presParOf" srcId="{4FF70076-4938-469A-8710-27841AE2A01A}" destId="{C769A10F-1C11-4E89-87A6-459354556D3A}" srcOrd="0" destOrd="0" presId="urn:microsoft.com/office/officeart/2005/8/layout/vList5"/>
    <dgm:cxn modelId="{0DA00F7B-2969-476F-9F26-9399A1FDAEBB}" type="presParOf" srcId="{4FF70076-4938-469A-8710-27841AE2A01A}" destId="{07197C40-C41F-4EDE-A2E6-E95CC7DBFDEE}" srcOrd="1" destOrd="0" presId="urn:microsoft.com/office/officeart/2005/8/layout/vList5"/>
    <dgm:cxn modelId="{2159A000-85BA-4F1F-AAFC-3E575B0D5DF1}" type="presParOf" srcId="{C120202F-A1E5-455A-8A95-844EDC24B3BD}" destId="{4BD3A22F-7E66-445F-AB32-3AEF5B2A50D4}" srcOrd="1" destOrd="0" presId="urn:microsoft.com/office/officeart/2005/8/layout/vList5"/>
    <dgm:cxn modelId="{51AFED6C-96EA-436C-94F4-88D1C168E5D4}" type="presParOf" srcId="{C120202F-A1E5-455A-8A95-844EDC24B3BD}" destId="{D3FC6D7B-1362-4102-87FB-0E547D0E06CF}" srcOrd="2" destOrd="0" presId="urn:microsoft.com/office/officeart/2005/8/layout/vList5"/>
    <dgm:cxn modelId="{6DCAF5D5-003D-4669-AAF7-EEB8218A64B9}" type="presParOf" srcId="{D3FC6D7B-1362-4102-87FB-0E547D0E06CF}" destId="{33E5B288-466F-4796-8AF5-D8169717C3A4}" srcOrd="0" destOrd="0" presId="urn:microsoft.com/office/officeart/2005/8/layout/vList5"/>
    <dgm:cxn modelId="{03F0E442-04A4-409E-BFA7-6BAC2C6E57FC}" type="presParOf" srcId="{D3FC6D7B-1362-4102-87FB-0E547D0E06CF}" destId="{E12F017C-18DC-4C71-803D-FAF2E401E92F}" srcOrd="1" destOrd="0" presId="urn:microsoft.com/office/officeart/2005/8/layout/vList5"/>
    <dgm:cxn modelId="{3608733F-4C3E-4496-8151-78FB5A709108}" type="presParOf" srcId="{C120202F-A1E5-455A-8A95-844EDC24B3BD}" destId="{0BF709BD-B19D-4928-B994-DFC6826F8E3D}" srcOrd="3" destOrd="0" presId="urn:microsoft.com/office/officeart/2005/8/layout/vList5"/>
    <dgm:cxn modelId="{D75EF939-75A8-4B74-A7AB-002B10D21E32}" type="presParOf" srcId="{C120202F-A1E5-455A-8A95-844EDC24B3BD}" destId="{3C670727-8407-488B-A27D-C4104667B51E}" srcOrd="4" destOrd="0" presId="urn:microsoft.com/office/officeart/2005/8/layout/vList5"/>
    <dgm:cxn modelId="{00BE25F2-1D20-4ED1-99A2-88BCE717B8F4}" type="presParOf" srcId="{3C670727-8407-488B-A27D-C4104667B51E}" destId="{22A00C48-1AE8-4137-BBBB-16484AA1BB60}" srcOrd="0" destOrd="0" presId="urn:microsoft.com/office/officeart/2005/8/layout/vList5"/>
    <dgm:cxn modelId="{A8411483-04D9-4266-984A-562AB012DC22}" type="presParOf" srcId="{3C670727-8407-488B-A27D-C4104667B51E}" destId="{BE6CC81B-BBAE-43B7-AF73-62642FCF64D3}" srcOrd="1" destOrd="0" presId="urn:microsoft.com/office/officeart/2005/8/layout/vList5"/>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624B3E1-8047-4711-8350-655C7BCBFCEF}" type="doc">
      <dgm:prSet loTypeId="urn:microsoft.com/office/officeart/2005/8/layout/vList5" loCatId="list" qsTypeId="urn:microsoft.com/office/officeart/2005/8/quickstyle/simple1" qsCatId="simple" csTypeId="urn:microsoft.com/office/officeart/2005/8/colors/accent3_2" csCatId="accent3" phldr="1"/>
      <dgm:spPr/>
      <dgm:t>
        <a:bodyPr/>
        <a:lstStyle/>
        <a:p>
          <a:endParaRPr lang="es-CO"/>
        </a:p>
      </dgm:t>
    </dgm:pt>
    <dgm:pt modelId="{BDCC0C69-1D12-43B0-B793-55A607963EDF}">
      <dgm:prSet phldrT="[Texto]" custT="1"/>
      <dgm:spPr>
        <a:solidFill>
          <a:srgbClr val="00B050"/>
        </a:solidFill>
      </dgm:spPr>
      <dgm:t>
        <a:bodyPr/>
        <a:lstStyle/>
        <a:p>
          <a:r>
            <a:rPr lang="es-CO" sz="1200" b="1" dirty="0">
              <a:latin typeface="Times New Roman" panose="02020603050405020304" pitchFamily="18" charset="0"/>
              <a:cs typeface="Times New Roman" panose="02020603050405020304" pitchFamily="18" charset="0"/>
            </a:rPr>
            <a:t>Gestión Logística</a:t>
          </a:r>
        </a:p>
      </dgm:t>
    </dgm:pt>
    <dgm:pt modelId="{07B83352-CAB2-42F2-8D10-F113E786A957}" type="parTrans" cxnId="{42E3BB43-EBB3-4A60-82E1-AA25213183A1}">
      <dgm:prSet/>
      <dgm:spPr/>
      <dgm:t>
        <a:bodyPr/>
        <a:lstStyle/>
        <a:p>
          <a:endParaRPr lang="es-CO" sz="1200">
            <a:latin typeface="Times New Roman" panose="02020603050405020304" pitchFamily="18" charset="0"/>
            <a:cs typeface="Times New Roman" panose="02020603050405020304" pitchFamily="18" charset="0"/>
          </a:endParaRPr>
        </a:p>
      </dgm:t>
    </dgm:pt>
    <dgm:pt modelId="{F8E94146-F34A-4B0D-BA04-96F498BA625D}" type="sibTrans" cxnId="{42E3BB43-EBB3-4A60-82E1-AA25213183A1}">
      <dgm:prSet/>
      <dgm:spPr/>
      <dgm:t>
        <a:bodyPr/>
        <a:lstStyle/>
        <a:p>
          <a:endParaRPr lang="es-CO" sz="1200">
            <a:latin typeface="Times New Roman" panose="02020603050405020304" pitchFamily="18" charset="0"/>
            <a:cs typeface="Times New Roman" panose="02020603050405020304" pitchFamily="18" charset="0"/>
          </a:endParaRPr>
        </a:p>
      </dgm:t>
    </dgm:pt>
    <dgm:pt modelId="{F2A9024D-7AA2-49F5-9413-5A1DD4ECCE1E}">
      <dgm:prSet phldrT="[Texto]" custT="1"/>
      <dgm:spPr/>
      <dgm:t>
        <a:bodyPr/>
        <a:lstStyle/>
        <a:p>
          <a:r>
            <a:rPr lang="es-CO" sz="1050" b="1" dirty="0">
              <a:latin typeface="Times New Roman" panose="02020603050405020304" pitchFamily="18" charset="0"/>
              <a:cs typeface="Times New Roman" panose="02020603050405020304" pitchFamily="18" charset="0"/>
            </a:rPr>
            <a:t>Mala planificación de los despacho de productos: </a:t>
          </a:r>
          <a:r>
            <a:rPr lang="es-CO" sz="1050" b="0" dirty="0">
              <a:latin typeface="Times New Roman" panose="02020603050405020304" pitchFamily="18" charset="0"/>
              <a:cs typeface="Times New Roman" panose="02020603050405020304" pitchFamily="18" charset="0"/>
            </a:rPr>
            <a:t>Información no precisa del pedido del cliente.</a:t>
          </a:r>
          <a:endParaRPr lang="es-CO" sz="1100" dirty="0">
            <a:latin typeface="Times New Roman" panose="02020603050405020304" pitchFamily="18" charset="0"/>
            <a:cs typeface="Times New Roman" panose="02020603050405020304" pitchFamily="18" charset="0"/>
          </a:endParaRPr>
        </a:p>
      </dgm:t>
    </dgm:pt>
    <dgm:pt modelId="{2BEA09D1-57E3-4224-8393-E57B0E94BE34}" type="parTrans" cxnId="{D8C2219B-B5D1-432C-A7A3-492ABC352E62}">
      <dgm:prSet/>
      <dgm:spPr/>
      <dgm:t>
        <a:bodyPr/>
        <a:lstStyle/>
        <a:p>
          <a:endParaRPr lang="es-CO" sz="1200">
            <a:latin typeface="Times New Roman" panose="02020603050405020304" pitchFamily="18" charset="0"/>
            <a:cs typeface="Times New Roman" panose="02020603050405020304" pitchFamily="18" charset="0"/>
          </a:endParaRPr>
        </a:p>
      </dgm:t>
    </dgm:pt>
    <dgm:pt modelId="{33D3F3D8-2CCE-4F56-8E63-546034A16BD2}" type="sibTrans" cxnId="{D8C2219B-B5D1-432C-A7A3-492ABC352E62}">
      <dgm:prSet/>
      <dgm:spPr/>
      <dgm:t>
        <a:bodyPr/>
        <a:lstStyle/>
        <a:p>
          <a:endParaRPr lang="es-CO" sz="1200">
            <a:latin typeface="Times New Roman" panose="02020603050405020304" pitchFamily="18" charset="0"/>
            <a:cs typeface="Times New Roman" panose="02020603050405020304" pitchFamily="18" charset="0"/>
          </a:endParaRPr>
        </a:p>
      </dgm:t>
    </dgm:pt>
    <dgm:pt modelId="{94DFF41A-A8E0-4BDF-B26B-B0213433F5CA}">
      <dgm:prSet phldrT="[Texto]" custT="1"/>
      <dgm:spPr>
        <a:solidFill>
          <a:srgbClr val="00B050"/>
        </a:solidFill>
      </dgm:spPr>
      <dgm:t>
        <a:bodyPr/>
        <a:lstStyle/>
        <a:p>
          <a:r>
            <a:rPr lang="es-CO" sz="1200" b="1" dirty="0">
              <a:latin typeface="Times New Roman" panose="02020603050405020304" pitchFamily="18" charset="0"/>
              <a:cs typeface="Times New Roman" panose="02020603050405020304" pitchFamily="18" charset="0"/>
            </a:rPr>
            <a:t>Gestión Comercial</a:t>
          </a:r>
        </a:p>
      </dgm:t>
    </dgm:pt>
    <dgm:pt modelId="{4F1FAC43-E199-438B-A70C-8D73CAAD70B5}" type="parTrans" cxnId="{3390B30B-D587-455B-85E9-0DB69243E000}">
      <dgm:prSet/>
      <dgm:spPr/>
      <dgm:t>
        <a:bodyPr/>
        <a:lstStyle/>
        <a:p>
          <a:endParaRPr lang="es-CO" sz="1200">
            <a:latin typeface="Times New Roman" panose="02020603050405020304" pitchFamily="18" charset="0"/>
            <a:cs typeface="Times New Roman" panose="02020603050405020304" pitchFamily="18" charset="0"/>
          </a:endParaRPr>
        </a:p>
      </dgm:t>
    </dgm:pt>
    <dgm:pt modelId="{36B548BA-3732-4508-BD9B-EF0DEC15FE06}" type="sibTrans" cxnId="{3390B30B-D587-455B-85E9-0DB69243E000}">
      <dgm:prSet/>
      <dgm:spPr/>
      <dgm:t>
        <a:bodyPr/>
        <a:lstStyle/>
        <a:p>
          <a:endParaRPr lang="es-CO" sz="1200">
            <a:latin typeface="Times New Roman" panose="02020603050405020304" pitchFamily="18" charset="0"/>
            <a:cs typeface="Times New Roman" panose="02020603050405020304" pitchFamily="18" charset="0"/>
          </a:endParaRPr>
        </a:p>
      </dgm:t>
    </dgm:pt>
    <dgm:pt modelId="{2771B7A3-0BB7-44AC-882F-0222DD8D7D9C}">
      <dgm:prSet phldrT="[Texto]" custT="1"/>
      <dgm:spPr/>
      <dgm:t>
        <a:bodyPr/>
        <a:lstStyle/>
        <a:p>
          <a:r>
            <a:rPr lang="es-ES" sz="1100" b="1" i="0" u="none" dirty="0">
              <a:latin typeface="Times New Roman" panose="02020603050405020304" pitchFamily="18" charset="0"/>
              <a:cs typeface="Times New Roman" panose="02020603050405020304" pitchFamily="18" charset="0"/>
            </a:rPr>
            <a:t>Omisión de cuestiones internas/externas</a:t>
          </a:r>
          <a:endParaRPr lang="es-CO" sz="800" dirty="0">
            <a:latin typeface="Times New Roman" panose="02020603050405020304" pitchFamily="18" charset="0"/>
            <a:cs typeface="Times New Roman" panose="02020603050405020304" pitchFamily="18" charset="0"/>
          </a:endParaRPr>
        </a:p>
      </dgm:t>
    </dgm:pt>
    <dgm:pt modelId="{BA5C8548-EEB2-47E5-B5BF-87A18F97BCAC}" type="parTrans" cxnId="{B3E8C8E3-C372-40FB-8EC1-085BDFDC951B}">
      <dgm:prSet/>
      <dgm:spPr/>
      <dgm:t>
        <a:bodyPr/>
        <a:lstStyle/>
        <a:p>
          <a:endParaRPr lang="es-CO" sz="1200">
            <a:latin typeface="Times New Roman" panose="02020603050405020304" pitchFamily="18" charset="0"/>
            <a:cs typeface="Times New Roman" panose="02020603050405020304" pitchFamily="18" charset="0"/>
          </a:endParaRPr>
        </a:p>
      </dgm:t>
    </dgm:pt>
    <dgm:pt modelId="{BC4DC722-058B-4736-908A-381768FDF59A}" type="sibTrans" cxnId="{B3E8C8E3-C372-40FB-8EC1-085BDFDC951B}">
      <dgm:prSet/>
      <dgm:spPr/>
      <dgm:t>
        <a:bodyPr/>
        <a:lstStyle/>
        <a:p>
          <a:endParaRPr lang="es-CO" sz="1200">
            <a:latin typeface="Times New Roman" panose="02020603050405020304" pitchFamily="18" charset="0"/>
            <a:cs typeface="Times New Roman" panose="02020603050405020304" pitchFamily="18" charset="0"/>
          </a:endParaRPr>
        </a:p>
      </dgm:t>
    </dgm:pt>
    <dgm:pt modelId="{C0947BB5-BD00-441E-8699-F0E93C17C51B}">
      <dgm:prSet phldrT="[Texto]" custT="1"/>
      <dgm:spPr>
        <a:solidFill>
          <a:srgbClr val="00B050"/>
        </a:solidFill>
      </dgm:spPr>
      <dgm:t>
        <a:bodyPr/>
        <a:lstStyle/>
        <a:p>
          <a:r>
            <a:rPr lang="es-CO" sz="1200" b="1" dirty="0">
              <a:latin typeface="Times New Roman" panose="02020603050405020304" pitchFamily="18" charset="0"/>
              <a:cs typeface="Times New Roman" panose="02020603050405020304" pitchFamily="18" charset="0"/>
            </a:rPr>
            <a:t>Gestión de Compras</a:t>
          </a:r>
        </a:p>
      </dgm:t>
    </dgm:pt>
    <dgm:pt modelId="{BE6BCBF6-269C-48FE-A4E1-BA65CC53517F}" type="parTrans" cxnId="{7986720B-5405-4DED-9DC1-97A95DCA5D0A}">
      <dgm:prSet/>
      <dgm:spPr/>
      <dgm:t>
        <a:bodyPr/>
        <a:lstStyle/>
        <a:p>
          <a:endParaRPr lang="es-CO" sz="1200">
            <a:latin typeface="Times New Roman" panose="02020603050405020304" pitchFamily="18" charset="0"/>
            <a:cs typeface="Times New Roman" panose="02020603050405020304" pitchFamily="18" charset="0"/>
          </a:endParaRPr>
        </a:p>
      </dgm:t>
    </dgm:pt>
    <dgm:pt modelId="{EFC6C7DE-F62B-43CE-A2ED-B6448FF06DF1}" type="sibTrans" cxnId="{7986720B-5405-4DED-9DC1-97A95DCA5D0A}">
      <dgm:prSet/>
      <dgm:spPr/>
      <dgm:t>
        <a:bodyPr/>
        <a:lstStyle/>
        <a:p>
          <a:endParaRPr lang="es-CO" sz="1200">
            <a:latin typeface="Times New Roman" panose="02020603050405020304" pitchFamily="18" charset="0"/>
            <a:cs typeface="Times New Roman" panose="02020603050405020304" pitchFamily="18" charset="0"/>
          </a:endParaRPr>
        </a:p>
      </dgm:t>
    </dgm:pt>
    <dgm:pt modelId="{23184592-DDB7-411B-99EA-EC01F63441CE}">
      <dgm:prSet phldrT="[Texto]" custT="1"/>
      <dgm:spPr/>
      <dgm:t>
        <a:bodyPr/>
        <a:lstStyle/>
        <a:p>
          <a:pPr>
            <a:lnSpc>
              <a:spcPct val="100000"/>
            </a:lnSpc>
          </a:pPr>
          <a:r>
            <a:rPr lang="es-CO" sz="1100" b="1" dirty="0">
              <a:latin typeface="Times New Roman" panose="02020603050405020304" pitchFamily="18" charset="0"/>
              <a:cs typeface="Times New Roman" panose="02020603050405020304" pitchFamily="18" charset="0"/>
            </a:rPr>
            <a:t>Mala</a:t>
          </a:r>
          <a:r>
            <a:rPr lang="es-CO" sz="1100" b="1" baseline="0" dirty="0">
              <a:latin typeface="Times New Roman" panose="02020603050405020304" pitchFamily="18" charset="0"/>
              <a:cs typeface="Times New Roman" panose="02020603050405020304" pitchFamily="18" charset="0"/>
            </a:rPr>
            <a:t> planificación de las compras</a:t>
          </a:r>
          <a:endParaRPr lang="es-CO" sz="1100" b="1" dirty="0">
            <a:latin typeface="Times New Roman" panose="02020603050405020304" pitchFamily="18" charset="0"/>
            <a:cs typeface="Times New Roman" panose="02020603050405020304" pitchFamily="18" charset="0"/>
          </a:endParaRPr>
        </a:p>
      </dgm:t>
    </dgm:pt>
    <dgm:pt modelId="{7C8FCA4F-E866-452C-88A6-07106EE93595}" type="parTrans" cxnId="{856503E7-6A4F-4976-BB93-CE2CCBE755A3}">
      <dgm:prSet/>
      <dgm:spPr/>
      <dgm:t>
        <a:bodyPr/>
        <a:lstStyle/>
        <a:p>
          <a:endParaRPr lang="es-CO" sz="1200">
            <a:latin typeface="Times New Roman" panose="02020603050405020304" pitchFamily="18" charset="0"/>
            <a:cs typeface="Times New Roman" panose="02020603050405020304" pitchFamily="18" charset="0"/>
          </a:endParaRPr>
        </a:p>
      </dgm:t>
    </dgm:pt>
    <dgm:pt modelId="{6EBF02B9-B5F5-4E5D-B2A9-A34C41886BB7}" type="sibTrans" cxnId="{856503E7-6A4F-4976-BB93-CE2CCBE755A3}">
      <dgm:prSet/>
      <dgm:spPr/>
      <dgm:t>
        <a:bodyPr/>
        <a:lstStyle/>
        <a:p>
          <a:endParaRPr lang="es-CO" sz="1200">
            <a:latin typeface="Times New Roman" panose="02020603050405020304" pitchFamily="18" charset="0"/>
            <a:cs typeface="Times New Roman" panose="02020603050405020304" pitchFamily="18" charset="0"/>
          </a:endParaRPr>
        </a:p>
      </dgm:t>
    </dgm:pt>
    <dgm:pt modelId="{D84940DC-DCDB-403E-B7D3-4A206B64291A}">
      <dgm:prSet custT="1"/>
      <dgm:spPr/>
      <dgm:t>
        <a:bodyPr/>
        <a:lstStyle/>
        <a:p>
          <a:r>
            <a:rPr lang="es-ES" sz="1050" b="1" dirty="0">
              <a:latin typeface="Times New Roman" panose="02020603050405020304" pitchFamily="18" charset="0"/>
              <a:cs typeface="Times New Roman" panose="02020603050405020304" pitchFamily="18" charset="0"/>
            </a:rPr>
            <a:t>Mal almacenamiento del producto terminado: </a:t>
          </a:r>
          <a:r>
            <a:rPr lang="es-ES" sz="1050" b="0" dirty="0">
              <a:latin typeface="Times New Roman" panose="02020603050405020304" pitchFamily="18" charset="0"/>
              <a:cs typeface="Times New Roman" panose="02020603050405020304" pitchFamily="18" charset="0"/>
            </a:rPr>
            <a:t>Tiempo prolongado de almacenamiento, Falla de temperatura ideal en los tanques de almacenamiento</a:t>
          </a:r>
          <a:endParaRPr lang="es-CO" sz="1050" b="0" dirty="0">
            <a:latin typeface="Times New Roman" panose="02020603050405020304" pitchFamily="18" charset="0"/>
            <a:cs typeface="Times New Roman" panose="02020603050405020304" pitchFamily="18" charset="0"/>
          </a:endParaRPr>
        </a:p>
      </dgm:t>
    </dgm:pt>
    <dgm:pt modelId="{0F6000A6-9964-4A93-9785-1D2D8C219E1A}" type="parTrans" cxnId="{10B8C6B8-3262-4D46-ADF0-0412C1B2BBE3}">
      <dgm:prSet/>
      <dgm:spPr/>
      <dgm:t>
        <a:bodyPr/>
        <a:lstStyle/>
        <a:p>
          <a:endParaRPr lang="es-CO" sz="1200">
            <a:latin typeface="Times New Roman" panose="02020603050405020304" pitchFamily="18" charset="0"/>
            <a:cs typeface="Times New Roman" panose="02020603050405020304" pitchFamily="18" charset="0"/>
          </a:endParaRPr>
        </a:p>
      </dgm:t>
    </dgm:pt>
    <dgm:pt modelId="{65639CE2-D943-4517-8868-F9F83C62CFE8}" type="sibTrans" cxnId="{10B8C6B8-3262-4D46-ADF0-0412C1B2BBE3}">
      <dgm:prSet/>
      <dgm:spPr/>
      <dgm:t>
        <a:bodyPr/>
        <a:lstStyle/>
        <a:p>
          <a:endParaRPr lang="es-CO" sz="1200">
            <a:latin typeface="Times New Roman" panose="02020603050405020304" pitchFamily="18" charset="0"/>
            <a:cs typeface="Times New Roman" panose="02020603050405020304" pitchFamily="18" charset="0"/>
          </a:endParaRPr>
        </a:p>
      </dgm:t>
    </dgm:pt>
    <dgm:pt modelId="{9D959ABD-C62B-4E91-BB11-9D00F7A797FC}">
      <dgm:prSet custT="1"/>
      <dgm:spPr/>
      <dgm:t>
        <a:bodyPr/>
        <a:lstStyle/>
        <a:p>
          <a:r>
            <a:rPr lang="es-ES" sz="1100" b="1" dirty="0">
              <a:latin typeface="Times New Roman" panose="02020603050405020304" pitchFamily="18" charset="0"/>
              <a:cs typeface="Times New Roman" panose="02020603050405020304" pitchFamily="18" charset="0"/>
            </a:rPr>
            <a:t>(OPORTUNIDAD) </a:t>
          </a:r>
          <a:r>
            <a:rPr lang="es-ES" sz="1100" b="0" dirty="0">
              <a:latin typeface="Times New Roman" panose="02020603050405020304" pitchFamily="18" charset="0"/>
              <a:cs typeface="Times New Roman" panose="02020603050405020304" pitchFamily="18" charset="0"/>
            </a:rPr>
            <a:t>Detección oportuna de requisitos legales y de otra índole aplicable a la organización (app)</a:t>
          </a:r>
        </a:p>
      </dgm:t>
    </dgm:pt>
    <dgm:pt modelId="{8E6B83D3-08A6-4C14-A9E5-052D3D4F4F2F}" type="parTrans" cxnId="{18FFB8E2-B3D0-4457-93A8-8EF34D90EAC4}">
      <dgm:prSet/>
      <dgm:spPr/>
      <dgm:t>
        <a:bodyPr/>
        <a:lstStyle/>
        <a:p>
          <a:endParaRPr lang="es-CO" sz="1200">
            <a:latin typeface="Times New Roman" panose="02020603050405020304" pitchFamily="18" charset="0"/>
            <a:cs typeface="Times New Roman" panose="02020603050405020304" pitchFamily="18" charset="0"/>
          </a:endParaRPr>
        </a:p>
      </dgm:t>
    </dgm:pt>
    <dgm:pt modelId="{D3BC382F-20B6-4DB5-A016-1B1683521695}" type="sibTrans" cxnId="{18FFB8E2-B3D0-4457-93A8-8EF34D90EAC4}">
      <dgm:prSet/>
      <dgm:spPr/>
      <dgm:t>
        <a:bodyPr/>
        <a:lstStyle/>
        <a:p>
          <a:endParaRPr lang="es-CO" sz="1200">
            <a:latin typeface="Times New Roman" panose="02020603050405020304" pitchFamily="18" charset="0"/>
            <a:cs typeface="Times New Roman" panose="02020603050405020304" pitchFamily="18" charset="0"/>
          </a:endParaRPr>
        </a:p>
      </dgm:t>
    </dgm:pt>
    <dgm:pt modelId="{4386C230-CE3B-4BA1-828F-66A75B1B5DC9}">
      <dgm:prSet custT="1"/>
      <dgm:spPr/>
      <dgm:t>
        <a:bodyPr/>
        <a:lstStyle/>
        <a:p>
          <a:r>
            <a:rPr lang="es-ES" sz="1100" b="1" dirty="0">
              <a:latin typeface="Times New Roman" panose="02020603050405020304" pitchFamily="18" charset="0"/>
              <a:cs typeface="Times New Roman" panose="02020603050405020304" pitchFamily="18" charset="0"/>
            </a:rPr>
            <a:t>No identificación de los requerimientos, necesidades y/o expectativas de los mercados objetivos.</a:t>
          </a:r>
        </a:p>
      </dgm:t>
    </dgm:pt>
    <dgm:pt modelId="{734D15C7-D18B-4DB3-B677-E3E6A05B0EBB}" type="parTrans" cxnId="{BDBD3681-1AC3-4671-90FB-F596F5579325}">
      <dgm:prSet/>
      <dgm:spPr/>
      <dgm:t>
        <a:bodyPr/>
        <a:lstStyle/>
        <a:p>
          <a:endParaRPr lang="es-CO" sz="1200">
            <a:latin typeface="Times New Roman" panose="02020603050405020304" pitchFamily="18" charset="0"/>
            <a:cs typeface="Times New Roman" panose="02020603050405020304" pitchFamily="18" charset="0"/>
          </a:endParaRPr>
        </a:p>
      </dgm:t>
    </dgm:pt>
    <dgm:pt modelId="{65C7343E-1DC9-45D6-A39C-0D750AB22428}" type="sibTrans" cxnId="{BDBD3681-1AC3-4671-90FB-F596F5579325}">
      <dgm:prSet/>
      <dgm:spPr/>
      <dgm:t>
        <a:bodyPr/>
        <a:lstStyle/>
        <a:p>
          <a:endParaRPr lang="es-CO" sz="1200">
            <a:latin typeface="Times New Roman" panose="02020603050405020304" pitchFamily="18" charset="0"/>
            <a:cs typeface="Times New Roman" panose="02020603050405020304" pitchFamily="18" charset="0"/>
          </a:endParaRPr>
        </a:p>
      </dgm:t>
    </dgm:pt>
    <dgm:pt modelId="{B10886CE-00DD-415A-9054-6DF9C73DCBD3}">
      <dgm:prSet phldrT="[Texto]" custT="1"/>
      <dgm:spPr/>
      <dgm:t>
        <a:bodyPr/>
        <a:lstStyle/>
        <a:p>
          <a:pPr>
            <a:lnSpc>
              <a:spcPct val="100000"/>
            </a:lnSpc>
          </a:pPr>
          <a:r>
            <a:rPr lang="es-CO" sz="1100" b="1" dirty="0">
              <a:latin typeface="Times New Roman" panose="02020603050405020304" pitchFamily="18" charset="0"/>
              <a:cs typeface="Times New Roman" panose="02020603050405020304" pitchFamily="18" charset="0"/>
            </a:rPr>
            <a:t>Error al montar la OC</a:t>
          </a:r>
        </a:p>
      </dgm:t>
    </dgm:pt>
    <dgm:pt modelId="{FBF131CE-2C8F-493E-9B46-6AD47925862B}" type="parTrans" cxnId="{2D63954D-5694-45FE-8EA2-5CC212C30AD0}">
      <dgm:prSet/>
      <dgm:spPr/>
      <dgm:t>
        <a:bodyPr/>
        <a:lstStyle/>
        <a:p>
          <a:endParaRPr lang="es-CO" sz="1200">
            <a:latin typeface="Times New Roman" panose="02020603050405020304" pitchFamily="18" charset="0"/>
            <a:cs typeface="Times New Roman" panose="02020603050405020304" pitchFamily="18" charset="0"/>
          </a:endParaRPr>
        </a:p>
      </dgm:t>
    </dgm:pt>
    <dgm:pt modelId="{A001D22A-7F00-4BC2-BE02-B88AB682361E}" type="sibTrans" cxnId="{2D63954D-5694-45FE-8EA2-5CC212C30AD0}">
      <dgm:prSet/>
      <dgm:spPr/>
      <dgm:t>
        <a:bodyPr/>
        <a:lstStyle/>
        <a:p>
          <a:endParaRPr lang="es-CO" sz="1200">
            <a:latin typeface="Times New Roman" panose="02020603050405020304" pitchFamily="18" charset="0"/>
            <a:cs typeface="Times New Roman" panose="02020603050405020304" pitchFamily="18" charset="0"/>
          </a:endParaRPr>
        </a:p>
      </dgm:t>
    </dgm:pt>
    <dgm:pt modelId="{4CB407D8-0F98-4C96-8221-D649AFDF96F5}">
      <dgm:prSet phldrT="[Texto]" custT="1"/>
      <dgm:spPr/>
      <dgm:t>
        <a:bodyPr/>
        <a:lstStyle/>
        <a:p>
          <a:pPr>
            <a:lnSpc>
              <a:spcPct val="100000"/>
            </a:lnSpc>
          </a:pPr>
          <a:r>
            <a:rPr lang="es-ES" sz="1100" b="1" dirty="0">
              <a:latin typeface="Times New Roman" panose="02020603050405020304" pitchFamily="18" charset="0"/>
              <a:cs typeface="Times New Roman" panose="02020603050405020304" pitchFamily="18" charset="0"/>
            </a:rPr>
            <a:t>Selección de proveedores no calificados</a:t>
          </a:r>
          <a:endParaRPr lang="es-CO" sz="1100" b="1" dirty="0">
            <a:latin typeface="Times New Roman" panose="02020603050405020304" pitchFamily="18" charset="0"/>
            <a:cs typeface="Times New Roman" panose="02020603050405020304" pitchFamily="18" charset="0"/>
          </a:endParaRPr>
        </a:p>
      </dgm:t>
    </dgm:pt>
    <dgm:pt modelId="{08464040-D19E-4511-A694-51E5B8BF2BCF}" type="parTrans" cxnId="{EA492974-F5B3-4781-B29F-21510F849BEB}">
      <dgm:prSet/>
      <dgm:spPr/>
      <dgm:t>
        <a:bodyPr/>
        <a:lstStyle/>
        <a:p>
          <a:endParaRPr lang="es-CO" sz="1200">
            <a:latin typeface="Times New Roman" panose="02020603050405020304" pitchFamily="18" charset="0"/>
            <a:cs typeface="Times New Roman" panose="02020603050405020304" pitchFamily="18" charset="0"/>
          </a:endParaRPr>
        </a:p>
      </dgm:t>
    </dgm:pt>
    <dgm:pt modelId="{EFF85799-FBD5-42AC-AA09-595EA43C29C2}" type="sibTrans" cxnId="{EA492974-F5B3-4781-B29F-21510F849BEB}">
      <dgm:prSet/>
      <dgm:spPr/>
      <dgm:t>
        <a:bodyPr/>
        <a:lstStyle/>
        <a:p>
          <a:endParaRPr lang="es-CO" sz="1200">
            <a:latin typeface="Times New Roman" panose="02020603050405020304" pitchFamily="18" charset="0"/>
            <a:cs typeface="Times New Roman" panose="02020603050405020304" pitchFamily="18" charset="0"/>
          </a:endParaRPr>
        </a:p>
      </dgm:t>
    </dgm:pt>
    <dgm:pt modelId="{6384C1C0-0E32-4DDA-9CC0-AB8DE0D2144E}">
      <dgm:prSet phldrT="[Texto]" custT="1"/>
      <dgm:spPr/>
      <dgm:t>
        <a:bodyPr/>
        <a:lstStyle/>
        <a:p>
          <a:pPr>
            <a:lnSpc>
              <a:spcPct val="100000"/>
            </a:lnSpc>
          </a:pPr>
          <a:r>
            <a:rPr lang="es-CO" sz="1100" b="1" dirty="0">
              <a:latin typeface="Times New Roman" panose="02020603050405020304" pitchFamily="18" charset="0"/>
              <a:cs typeface="Times New Roman" panose="02020603050405020304" pitchFamily="18" charset="0"/>
            </a:rPr>
            <a:t>Falta de seguimiento a los pedidos solicitados</a:t>
          </a:r>
        </a:p>
      </dgm:t>
    </dgm:pt>
    <dgm:pt modelId="{ED877F2D-8FF4-495D-BA47-5805EAEA635E}" type="parTrans" cxnId="{1584863E-3D1B-45B3-B9A7-3D4E715DAAD6}">
      <dgm:prSet/>
      <dgm:spPr/>
      <dgm:t>
        <a:bodyPr/>
        <a:lstStyle/>
        <a:p>
          <a:endParaRPr lang="es-CO" sz="1200">
            <a:latin typeface="Times New Roman" panose="02020603050405020304" pitchFamily="18" charset="0"/>
            <a:cs typeface="Times New Roman" panose="02020603050405020304" pitchFamily="18" charset="0"/>
          </a:endParaRPr>
        </a:p>
      </dgm:t>
    </dgm:pt>
    <dgm:pt modelId="{58AFAD96-D1DA-4C13-81E9-3CE94C46C4F8}" type="sibTrans" cxnId="{1584863E-3D1B-45B3-B9A7-3D4E715DAAD6}">
      <dgm:prSet/>
      <dgm:spPr/>
      <dgm:t>
        <a:bodyPr/>
        <a:lstStyle/>
        <a:p>
          <a:endParaRPr lang="es-CO" sz="1200">
            <a:latin typeface="Times New Roman" panose="02020603050405020304" pitchFamily="18" charset="0"/>
            <a:cs typeface="Times New Roman" panose="02020603050405020304" pitchFamily="18" charset="0"/>
          </a:endParaRPr>
        </a:p>
      </dgm:t>
    </dgm:pt>
    <dgm:pt modelId="{C120202F-A1E5-455A-8A95-844EDC24B3BD}" type="pres">
      <dgm:prSet presAssocID="{4624B3E1-8047-4711-8350-655C7BCBFCEF}" presName="Name0" presStyleCnt="0">
        <dgm:presLayoutVars>
          <dgm:dir/>
          <dgm:animLvl val="lvl"/>
          <dgm:resizeHandles val="exact"/>
        </dgm:presLayoutVars>
      </dgm:prSet>
      <dgm:spPr/>
    </dgm:pt>
    <dgm:pt modelId="{4FF70076-4938-469A-8710-27841AE2A01A}" type="pres">
      <dgm:prSet presAssocID="{BDCC0C69-1D12-43B0-B793-55A607963EDF}" presName="linNode" presStyleCnt="0"/>
      <dgm:spPr/>
    </dgm:pt>
    <dgm:pt modelId="{C769A10F-1C11-4E89-87A6-459354556D3A}" type="pres">
      <dgm:prSet presAssocID="{BDCC0C69-1D12-43B0-B793-55A607963EDF}" presName="parentText" presStyleLbl="node1" presStyleIdx="0" presStyleCnt="3" custScaleX="74254" custScaleY="79624">
        <dgm:presLayoutVars>
          <dgm:chMax val="1"/>
          <dgm:bulletEnabled val="1"/>
        </dgm:presLayoutVars>
      </dgm:prSet>
      <dgm:spPr/>
    </dgm:pt>
    <dgm:pt modelId="{07197C40-C41F-4EDE-A2E6-E95CC7DBFDEE}" type="pres">
      <dgm:prSet presAssocID="{BDCC0C69-1D12-43B0-B793-55A607963EDF}" presName="descendantText" presStyleLbl="alignAccFollowNode1" presStyleIdx="0" presStyleCnt="3" custScaleX="126084">
        <dgm:presLayoutVars>
          <dgm:bulletEnabled val="1"/>
        </dgm:presLayoutVars>
      </dgm:prSet>
      <dgm:spPr/>
    </dgm:pt>
    <dgm:pt modelId="{4BD3A22F-7E66-445F-AB32-3AEF5B2A50D4}" type="pres">
      <dgm:prSet presAssocID="{F8E94146-F34A-4B0D-BA04-96F498BA625D}" presName="sp" presStyleCnt="0"/>
      <dgm:spPr/>
    </dgm:pt>
    <dgm:pt modelId="{D3FC6D7B-1362-4102-87FB-0E547D0E06CF}" type="pres">
      <dgm:prSet presAssocID="{94DFF41A-A8E0-4BDF-B26B-B0213433F5CA}" presName="linNode" presStyleCnt="0"/>
      <dgm:spPr/>
    </dgm:pt>
    <dgm:pt modelId="{33E5B288-466F-4796-8AF5-D8169717C3A4}" type="pres">
      <dgm:prSet presAssocID="{94DFF41A-A8E0-4BDF-B26B-B0213433F5CA}" presName="parentText" presStyleLbl="node1" presStyleIdx="1" presStyleCnt="3" custScaleX="91340" custScaleY="94166">
        <dgm:presLayoutVars>
          <dgm:chMax val="1"/>
          <dgm:bulletEnabled val="1"/>
        </dgm:presLayoutVars>
      </dgm:prSet>
      <dgm:spPr/>
    </dgm:pt>
    <dgm:pt modelId="{E12F017C-18DC-4C71-803D-FAF2E401E92F}" type="pres">
      <dgm:prSet presAssocID="{94DFF41A-A8E0-4BDF-B26B-B0213433F5CA}" presName="descendantText" presStyleLbl="alignAccFollowNode1" presStyleIdx="1" presStyleCnt="3" custScaleX="155237" custScaleY="129195">
        <dgm:presLayoutVars>
          <dgm:bulletEnabled val="1"/>
        </dgm:presLayoutVars>
      </dgm:prSet>
      <dgm:spPr/>
    </dgm:pt>
    <dgm:pt modelId="{0BF709BD-B19D-4928-B994-DFC6826F8E3D}" type="pres">
      <dgm:prSet presAssocID="{36B548BA-3732-4508-BD9B-EF0DEC15FE06}" presName="sp" presStyleCnt="0"/>
      <dgm:spPr/>
    </dgm:pt>
    <dgm:pt modelId="{3C670727-8407-488B-A27D-C4104667B51E}" type="pres">
      <dgm:prSet presAssocID="{C0947BB5-BD00-441E-8699-F0E93C17C51B}" presName="linNode" presStyleCnt="0"/>
      <dgm:spPr/>
    </dgm:pt>
    <dgm:pt modelId="{22A00C48-1AE8-4137-BBBB-16484AA1BB60}" type="pres">
      <dgm:prSet presAssocID="{C0947BB5-BD00-441E-8699-F0E93C17C51B}" presName="parentText" presStyleLbl="node1" presStyleIdx="2" presStyleCnt="3" custScaleX="74254" custScaleY="79624" custLinFactNeighborX="-4257" custLinFactNeighborY="268">
        <dgm:presLayoutVars>
          <dgm:chMax val="1"/>
          <dgm:bulletEnabled val="1"/>
        </dgm:presLayoutVars>
      </dgm:prSet>
      <dgm:spPr/>
    </dgm:pt>
    <dgm:pt modelId="{BE6CC81B-BBAE-43B7-AF73-62642FCF64D3}" type="pres">
      <dgm:prSet presAssocID="{C0947BB5-BD00-441E-8699-F0E93C17C51B}" presName="descendantText" presStyleLbl="alignAccFollowNode1" presStyleIdx="2" presStyleCnt="3" custScaleX="126084">
        <dgm:presLayoutVars>
          <dgm:bulletEnabled val="1"/>
        </dgm:presLayoutVars>
      </dgm:prSet>
      <dgm:spPr/>
    </dgm:pt>
  </dgm:ptLst>
  <dgm:cxnLst>
    <dgm:cxn modelId="{60071A02-EA00-481D-ADFE-128516326A24}" type="presOf" srcId="{F2A9024D-7AA2-49F5-9413-5A1DD4ECCE1E}" destId="{07197C40-C41F-4EDE-A2E6-E95CC7DBFDEE}" srcOrd="0" destOrd="0" presId="urn:microsoft.com/office/officeart/2005/8/layout/vList5"/>
    <dgm:cxn modelId="{7986720B-5405-4DED-9DC1-97A95DCA5D0A}" srcId="{4624B3E1-8047-4711-8350-655C7BCBFCEF}" destId="{C0947BB5-BD00-441E-8699-F0E93C17C51B}" srcOrd="2" destOrd="0" parTransId="{BE6BCBF6-269C-48FE-A4E1-BA65CC53517F}" sibTransId="{EFC6C7DE-F62B-43CE-A2ED-B6448FF06DF1}"/>
    <dgm:cxn modelId="{3390B30B-D587-455B-85E9-0DB69243E000}" srcId="{4624B3E1-8047-4711-8350-655C7BCBFCEF}" destId="{94DFF41A-A8E0-4BDF-B26B-B0213433F5CA}" srcOrd="1" destOrd="0" parTransId="{4F1FAC43-E199-438B-A70C-8D73CAAD70B5}" sibTransId="{36B548BA-3732-4508-BD9B-EF0DEC15FE06}"/>
    <dgm:cxn modelId="{0353181F-F996-4A76-9506-9C5B9E3BFD85}" type="presOf" srcId="{9D959ABD-C62B-4E91-BB11-9D00F7A797FC}" destId="{E12F017C-18DC-4C71-803D-FAF2E401E92F}" srcOrd="0" destOrd="1" presId="urn:microsoft.com/office/officeart/2005/8/layout/vList5"/>
    <dgm:cxn modelId="{5496202D-2E85-4091-B7ED-FDBAF1D0881B}" type="presOf" srcId="{BDCC0C69-1D12-43B0-B793-55A607963EDF}" destId="{C769A10F-1C11-4E89-87A6-459354556D3A}" srcOrd="0" destOrd="0" presId="urn:microsoft.com/office/officeart/2005/8/layout/vList5"/>
    <dgm:cxn modelId="{1584863E-3D1B-45B3-B9A7-3D4E715DAAD6}" srcId="{C0947BB5-BD00-441E-8699-F0E93C17C51B}" destId="{6384C1C0-0E32-4DDA-9CC0-AB8DE0D2144E}" srcOrd="3" destOrd="0" parTransId="{ED877F2D-8FF4-495D-BA47-5805EAEA635E}" sibTransId="{58AFAD96-D1DA-4C13-81E9-3CE94C46C4F8}"/>
    <dgm:cxn modelId="{42ADA45F-FDD3-456A-9895-7ADCC02269DD}" type="presOf" srcId="{4CB407D8-0F98-4C96-8221-D649AFDF96F5}" destId="{BE6CC81B-BBAE-43B7-AF73-62642FCF64D3}" srcOrd="0" destOrd="2" presId="urn:microsoft.com/office/officeart/2005/8/layout/vList5"/>
    <dgm:cxn modelId="{42E3BB43-EBB3-4A60-82E1-AA25213183A1}" srcId="{4624B3E1-8047-4711-8350-655C7BCBFCEF}" destId="{BDCC0C69-1D12-43B0-B793-55A607963EDF}" srcOrd="0" destOrd="0" parTransId="{07B83352-CAB2-42F2-8D10-F113E786A957}" sibTransId="{F8E94146-F34A-4B0D-BA04-96F498BA625D}"/>
    <dgm:cxn modelId="{2D63954D-5694-45FE-8EA2-5CC212C30AD0}" srcId="{C0947BB5-BD00-441E-8699-F0E93C17C51B}" destId="{B10886CE-00DD-415A-9054-6DF9C73DCBD3}" srcOrd="1" destOrd="0" parTransId="{FBF131CE-2C8F-493E-9B46-6AD47925862B}" sibTransId="{A001D22A-7F00-4BC2-BE02-B88AB682361E}"/>
    <dgm:cxn modelId="{EA492974-F5B3-4781-B29F-21510F849BEB}" srcId="{C0947BB5-BD00-441E-8699-F0E93C17C51B}" destId="{4CB407D8-0F98-4C96-8221-D649AFDF96F5}" srcOrd="2" destOrd="0" parTransId="{08464040-D19E-4511-A694-51E5B8BF2BCF}" sibTransId="{EFF85799-FBD5-42AC-AA09-595EA43C29C2}"/>
    <dgm:cxn modelId="{BDBD3681-1AC3-4671-90FB-F596F5579325}" srcId="{94DFF41A-A8E0-4BDF-B26B-B0213433F5CA}" destId="{4386C230-CE3B-4BA1-828F-66A75B1B5DC9}" srcOrd="2" destOrd="0" parTransId="{734D15C7-D18B-4DB3-B677-E3E6A05B0EBB}" sibTransId="{65C7343E-1DC9-45D6-A39C-0D750AB22428}"/>
    <dgm:cxn modelId="{D6785A82-7478-4F6B-B2D5-9A342A356F1C}" type="presOf" srcId="{2771B7A3-0BB7-44AC-882F-0222DD8D7D9C}" destId="{E12F017C-18DC-4C71-803D-FAF2E401E92F}" srcOrd="0" destOrd="0" presId="urn:microsoft.com/office/officeart/2005/8/layout/vList5"/>
    <dgm:cxn modelId="{D8C2219B-B5D1-432C-A7A3-492ABC352E62}" srcId="{BDCC0C69-1D12-43B0-B793-55A607963EDF}" destId="{F2A9024D-7AA2-49F5-9413-5A1DD4ECCE1E}" srcOrd="0" destOrd="0" parTransId="{2BEA09D1-57E3-4224-8393-E57B0E94BE34}" sibTransId="{33D3F3D8-2CCE-4F56-8E63-546034A16BD2}"/>
    <dgm:cxn modelId="{BE0D4FA0-33AD-4494-8063-89FEE02ABC1D}" type="presOf" srcId="{6384C1C0-0E32-4DDA-9CC0-AB8DE0D2144E}" destId="{BE6CC81B-BBAE-43B7-AF73-62642FCF64D3}" srcOrd="0" destOrd="3" presId="urn:microsoft.com/office/officeart/2005/8/layout/vList5"/>
    <dgm:cxn modelId="{825733A3-E918-4A89-990B-AFF9ACC40A63}" type="presOf" srcId="{B10886CE-00DD-415A-9054-6DF9C73DCBD3}" destId="{BE6CC81B-BBAE-43B7-AF73-62642FCF64D3}" srcOrd="0" destOrd="1" presId="urn:microsoft.com/office/officeart/2005/8/layout/vList5"/>
    <dgm:cxn modelId="{30DFD7B5-9860-4A48-95BB-14EC3C1ACFDA}" type="presOf" srcId="{23184592-DDB7-411B-99EA-EC01F63441CE}" destId="{BE6CC81B-BBAE-43B7-AF73-62642FCF64D3}" srcOrd="0" destOrd="0" presId="urn:microsoft.com/office/officeart/2005/8/layout/vList5"/>
    <dgm:cxn modelId="{10B8C6B8-3262-4D46-ADF0-0412C1B2BBE3}" srcId="{BDCC0C69-1D12-43B0-B793-55A607963EDF}" destId="{D84940DC-DCDB-403E-B7D3-4A206B64291A}" srcOrd="1" destOrd="0" parTransId="{0F6000A6-9964-4A93-9785-1D2D8C219E1A}" sibTransId="{65639CE2-D943-4517-8868-F9F83C62CFE8}"/>
    <dgm:cxn modelId="{78AD34C4-01F5-4C2B-B919-D1C65D1F8269}" type="presOf" srcId="{D84940DC-DCDB-403E-B7D3-4A206B64291A}" destId="{07197C40-C41F-4EDE-A2E6-E95CC7DBFDEE}" srcOrd="0" destOrd="1" presId="urn:microsoft.com/office/officeart/2005/8/layout/vList5"/>
    <dgm:cxn modelId="{85F6B2C7-0861-483A-9072-87B12177171A}" type="presOf" srcId="{4386C230-CE3B-4BA1-828F-66A75B1B5DC9}" destId="{E12F017C-18DC-4C71-803D-FAF2E401E92F}" srcOrd="0" destOrd="2" presId="urn:microsoft.com/office/officeart/2005/8/layout/vList5"/>
    <dgm:cxn modelId="{18FFB8E2-B3D0-4457-93A8-8EF34D90EAC4}" srcId="{94DFF41A-A8E0-4BDF-B26B-B0213433F5CA}" destId="{9D959ABD-C62B-4E91-BB11-9D00F7A797FC}" srcOrd="1" destOrd="0" parTransId="{8E6B83D3-08A6-4C14-A9E5-052D3D4F4F2F}" sibTransId="{D3BC382F-20B6-4DB5-A016-1B1683521695}"/>
    <dgm:cxn modelId="{B3E8C8E3-C372-40FB-8EC1-085BDFDC951B}" srcId="{94DFF41A-A8E0-4BDF-B26B-B0213433F5CA}" destId="{2771B7A3-0BB7-44AC-882F-0222DD8D7D9C}" srcOrd="0" destOrd="0" parTransId="{BA5C8548-EEB2-47E5-B5BF-87A18F97BCAC}" sibTransId="{BC4DC722-058B-4736-908A-381768FDF59A}"/>
    <dgm:cxn modelId="{856503E7-6A4F-4976-BB93-CE2CCBE755A3}" srcId="{C0947BB5-BD00-441E-8699-F0E93C17C51B}" destId="{23184592-DDB7-411B-99EA-EC01F63441CE}" srcOrd="0" destOrd="0" parTransId="{7C8FCA4F-E866-452C-88A6-07106EE93595}" sibTransId="{6EBF02B9-B5F5-4E5D-B2A9-A34C41886BB7}"/>
    <dgm:cxn modelId="{A830AEF5-18E9-491D-9B27-FA31E65DC969}" type="presOf" srcId="{4624B3E1-8047-4711-8350-655C7BCBFCEF}" destId="{C120202F-A1E5-455A-8A95-844EDC24B3BD}" srcOrd="0" destOrd="0" presId="urn:microsoft.com/office/officeart/2005/8/layout/vList5"/>
    <dgm:cxn modelId="{176ECBFA-70EF-4332-86D1-4B4202F69835}" type="presOf" srcId="{C0947BB5-BD00-441E-8699-F0E93C17C51B}" destId="{22A00C48-1AE8-4137-BBBB-16484AA1BB60}" srcOrd="0" destOrd="0" presId="urn:microsoft.com/office/officeart/2005/8/layout/vList5"/>
    <dgm:cxn modelId="{9EEEF1FA-84E6-494F-8B0A-7A9F43E303A3}" type="presOf" srcId="{94DFF41A-A8E0-4BDF-B26B-B0213433F5CA}" destId="{33E5B288-466F-4796-8AF5-D8169717C3A4}" srcOrd="0" destOrd="0" presId="urn:microsoft.com/office/officeart/2005/8/layout/vList5"/>
    <dgm:cxn modelId="{4D84AA5B-79AC-4875-B6A5-04005F15EE04}" type="presParOf" srcId="{C120202F-A1E5-455A-8A95-844EDC24B3BD}" destId="{4FF70076-4938-469A-8710-27841AE2A01A}" srcOrd="0" destOrd="0" presId="urn:microsoft.com/office/officeart/2005/8/layout/vList5"/>
    <dgm:cxn modelId="{5F28D47C-88C9-4CDE-8F0D-C7BC2E376601}" type="presParOf" srcId="{4FF70076-4938-469A-8710-27841AE2A01A}" destId="{C769A10F-1C11-4E89-87A6-459354556D3A}" srcOrd="0" destOrd="0" presId="urn:microsoft.com/office/officeart/2005/8/layout/vList5"/>
    <dgm:cxn modelId="{C472B01A-35CF-4ED4-BF8F-C7C3B4FECEDE}" type="presParOf" srcId="{4FF70076-4938-469A-8710-27841AE2A01A}" destId="{07197C40-C41F-4EDE-A2E6-E95CC7DBFDEE}" srcOrd="1" destOrd="0" presId="urn:microsoft.com/office/officeart/2005/8/layout/vList5"/>
    <dgm:cxn modelId="{E37E95AC-46AA-4F9F-A65D-D31845E63D32}" type="presParOf" srcId="{C120202F-A1E5-455A-8A95-844EDC24B3BD}" destId="{4BD3A22F-7E66-445F-AB32-3AEF5B2A50D4}" srcOrd="1" destOrd="0" presId="urn:microsoft.com/office/officeart/2005/8/layout/vList5"/>
    <dgm:cxn modelId="{2BD98EE3-90CE-4FD1-8AA8-ACA2FEF2E6EF}" type="presParOf" srcId="{C120202F-A1E5-455A-8A95-844EDC24B3BD}" destId="{D3FC6D7B-1362-4102-87FB-0E547D0E06CF}" srcOrd="2" destOrd="0" presId="urn:microsoft.com/office/officeart/2005/8/layout/vList5"/>
    <dgm:cxn modelId="{359A865A-91F4-4B22-B41A-2EBCF4BDAF2A}" type="presParOf" srcId="{D3FC6D7B-1362-4102-87FB-0E547D0E06CF}" destId="{33E5B288-466F-4796-8AF5-D8169717C3A4}" srcOrd="0" destOrd="0" presId="urn:microsoft.com/office/officeart/2005/8/layout/vList5"/>
    <dgm:cxn modelId="{9BBDE337-282A-4B50-BDEA-EE329C3CE63A}" type="presParOf" srcId="{D3FC6D7B-1362-4102-87FB-0E547D0E06CF}" destId="{E12F017C-18DC-4C71-803D-FAF2E401E92F}" srcOrd="1" destOrd="0" presId="urn:microsoft.com/office/officeart/2005/8/layout/vList5"/>
    <dgm:cxn modelId="{0637B2B8-D69B-4B31-962E-F42273C04045}" type="presParOf" srcId="{C120202F-A1E5-455A-8A95-844EDC24B3BD}" destId="{0BF709BD-B19D-4928-B994-DFC6826F8E3D}" srcOrd="3" destOrd="0" presId="urn:microsoft.com/office/officeart/2005/8/layout/vList5"/>
    <dgm:cxn modelId="{77BE443F-4C20-4AED-9C32-182E5EAA0259}" type="presParOf" srcId="{C120202F-A1E5-455A-8A95-844EDC24B3BD}" destId="{3C670727-8407-488B-A27D-C4104667B51E}" srcOrd="4" destOrd="0" presId="urn:microsoft.com/office/officeart/2005/8/layout/vList5"/>
    <dgm:cxn modelId="{9E35C13F-95E2-4438-819B-EE5C2B44AE93}" type="presParOf" srcId="{3C670727-8407-488B-A27D-C4104667B51E}" destId="{22A00C48-1AE8-4137-BBBB-16484AA1BB60}" srcOrd="0" destOrd="0" presId="urn:microsoft.com/office/officeart/2005/8/layout/vList5"/>
    <dgm:cxn modelId="{604B46E9-CFD5-4119-A573-B9E98C567308}" type="presParOf" srcId="{3C670727-8407-488B-A27D-C4104667B51E}" destId="{BE6CC81B-BBAE-43B7-AF73-62642FCF64D3}" srcOrd="1" destOrd="0" presId="urn:microsoft.com/office/officeart/2005/8/layout/vList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624B3E1-8047-4711-8350-655C7BCBFCEF}" type="doc">
      <dgm:prSet loTypeId="urn:microsoft.com/office/officeart/2005/8/layout/vList5" loCatId="list" qsTypeId="urn:microsoft.com/office/officeart/2005/8/quickstyle/simple1" qsCatId="simple" csTypeId="urn:microsoft.com/office/officeart/2005/8/colors/accent3_2" csCatId="accent3" phldr="1"/>
      <dgm:spPr/>
      <dgm:t>
        <a:bodyPr/>
        <a:lstStyle/>
        <a:p>
          <a:endParaRPr lang="es-CO"/>
        </a:p>
      </dgm:t>
    </dgm:pt>
    <dgm:pt modelId="{BDCC0C69-1D12-43B0-B793-55A607963EDF}">
      <dgm:prSet phldrT="[Texto]" custT="1"/>
      <dgm:spPr>
        <a:solidFill>
          <a:srgbClr val="00B050"/>
        </a:solidFill>
      </dgm:spPr>
      <dgm:t>
        <a:bodyPr/>
        <a:lstStyle/>
        <a:p>
          <a:r>
            <a:rPr lang="es-CO" sz="1000" b="1" dirty="0">
              <a:latin typeface="Times New Roman" panose="02020603050405020304" pitchFamily="18" charset="0"/>
              <a:cs typeface="Times New Roman" panose="02020603050405020304" pitchFamily="18" charset="0"/>
            </a:rPr>
            <a:t>Gestión de Mantenimiento de Equipos e Infraestructura</a:t>
          </a:r>
        </a:p>
      </dgm:t>
    </dgm:pt>
    <dgm:pt modelId="{07B83352-CAB2-42F2-8D10-F113E786A957}" type="parTrans" cxnId="{42E3BB43-EBB3-4A60-82E1-AA25213183A1}">
      <dgm:prSet/>
      <dgm:spPr/>
      <dgm:t>
        <a:bodyPr/>
        <a:lstStyle/>
        <a:p>
          <a:endParaRPr lang="es-CO" sz="1000">
            <a:latin typeface="Times New Roman" panose="02020603050405020304" pitchFamily="18" charset="0"/>
            <a:cs typeface="Times New Roman" panose="02020603050405020304" pitchFamily="18" charset="0"/>
          </a:endParaRPr>
        </a:p>
      </dgm:t>
    </dgm:pt>
    <dgm:pt modelId="{F8E94146-F34A-4B0D-BA04-96F498BA625D}" type="sibTrans" cxnId="{42E3BB43-EBB3-4A60-82E1-AA25213183A1}">
      <dgm:prSet/>
      <dgm:spPr/>
      <dgm:t>
        <a:bodyPr/>
        <a:lstStyle/>
        <a:p>
          <a:endParaRPr lang="es-CO" sz="1000">
            <a:latin typeface="Times New Roman" panose="02020603050405020304" pitchFamily="18" charset="0"/>
            <a:cs typeface="Times New Roman" panose="02020603050405020304" pitchFamily="18" charset="0"/>
          </a:endParaRPr>
        </a:p>
      </dgm:t>
    </dgm:pt>
    <dgm:pt modelId="{F2A9024D-7AA2-49F5-9413-5A1DD4ECCE1E}">
      <dgm:prSet phldrT="[Texto]" custT="1"/>
      <dgm:spPr/>
      <dgm:t>
        <a:bodyPr/>
        <a:lstStyle/>
        <a:p>
          <a:r>
            <a:rPr lang="es-ES" sz="1000" dirty="0">
              <a:latin typeface="Times New Roman" panose="02020603050405020304" pitchFamily="18" charset="0"/>
              <a:cs typeface="Times New Roman" panose="02020603050405020304" pitchFamily="18" charset="0"/>
            </a:rPr>
            <a:t>(</a:t>
          </a:r>
          <a:r>
            <a:rPr lang="es-ES" sz="1000" b="1" dirty="0">
              <a:latin typeface="Times New Roman" panose="02020603050405020304" pitchFamily="18" charset="0"/>
              <a:cs typeface="Times New Roman" panose="02020603050405020304" pitchFamily="18" charset="0"/>
            </a:rPr>
            <a:t>OPORTUNIDAD) </a:t>
          </a:r>
          <a:r>
            <a:rPr lang="es-ES" sz="1000" dirty="0">
              <a:latin typeface="Times New Roman" panose="02020603050405020304" pitchFamily="18" charset="0"/>
              <a:cs typeface="Times New Roman" panose="02020603050405020304" pitchFamily="18" charset="0"/>
            </a:rPr>
            <a:t>Planificación efectiva de los mantenimientos preventivos</a:t>
          </a:r>
          <a:endParaRPr lang="es-CO" sz="1000" dirty="0">
            <a:latin typeface="Times New Roman" panose="02020603050405020304" pitchFamily="18" charset="0"/>
            <a:cs typeface="Times New Roman" panose="02020603050405020304" pitchFamily="18" charset="0"/>
          </a:endParaRPr>
        </a:p>
      </dgm:t>
    </dgm:pt>
    <dgm:pt modelId="{2BEA09D1-57E3-4224-8393-E57B0E94BE34}" type="parTrans" cxnId="{D8C2219B-B5D1-432C-A7A3-492ABC352E62}">
      <dgm:prSet/>
      <dgm:spPr/>
      <dgm:t>
        <a:bodyPr/>
        <a:lstStyle/>
        <a:p>
          <a:endParaRPr lang="es-CO" sz="1000">
            <a:latin typeface="Times New Roman" panose="02020603050405020304" pitchFamily="18" charset="0"/>
            <a:cs typeface="Times New Roman" panose="02020603050405020304" pitchFamily="18" charset="0"/>
          </a:endParaRPr>
        </a:p>
      </dgm:t>
    </dgm:pt>
    <dgm:pt modelId="{33D3F3D8-2CCE-4F56-8E63-546034A16BD2}" type="sibTrans" cxnId="{D8C2219B-B5D1-432C-A7A3-492ABC352E62}">
      <dgm:prSet/>
      <dgm:spPr/>
      <dgm:t>
        <a:bodyPr/>
        <a:lstStyle/>
        <a:p>
          <a:endParaRPr lang="es-CO" sz="1000">
            <a:latin typeface="Times New Roman" panose="02020603050405020304" pitchFamily="18" charset="0"/>
            <a:cs typeface="Times New Roman" panose="02020603050405020304" pitchFamily="18" charset="0"/>
          </a:endParaRPr>
        </a:p>
      </dgm:t>
    </dgm:pt>
    <dgm:pt modelId="{94DFF41A-A8E0-4BDF-B26B-B0213433F5CA}">
      <dgm:prSet phldrT="[Texto]" custT="1"/>
      <dgm:spPr>
        <a:solidFill>
          <a:srgbClr val="00B050"/>
        </a:solidFill>
      </dgm:spPr>
      <dgm:t>
        <a:bodyPr/>
        <a:lstStyle/>
        <a:p>
          <a:r>
            <a:rPr lang="es-CO" sz="1000" b="1" dirty="0">
              <a:latin typeface="Times New Roman" panose="02020603050405020304" pitchFamily="18" charset="0"/>
              <a:cs typeface="Times New Roman" panose="02020603050405020304" pitchFamily="18" charset="0"/>
            </a:rPr>
            <a:t>Desarrollo Humano</a:t>
          </a:r>
        </a:p>
      </dgm:t>
    </dgm:pt>
    <dgm:pt modelId="{4F1FAC43-E199-438B-A70C-8D73CAAD70B5}" type="parTrans" cxnId="{3390B30B-D587-455B-85E9-0DB69243E000}">
      <dgm:prSet/>
      <dgm:spPr/>
      <dgm:t>
        <a:bodyPr/>
        <a:lstStyle/>
        <a:p>
          <a:endParaRPr lang="es-CO" sz="1000">
            <a:latin typeface="Times New Roman" panose="02020603050405020304" pitchFamily="18" charset="0"/>
            <a:cs typeface="Times New Roman" panose="02020603050405020304" pitchFamily="18" charset="0"/>
          </a:endParaRPr>
        </a:p>
      </dgm:t>
    </dgm:pt>
    <dgm:pt modelId="{36B548BA-3732-4508-BD9B-EF0DEC15FE06}" type="sibTrans" cxnId="{3390B30B-D587-455B-85E9-0DB69243E000}">
      <dgm:prSet/>
      <dgm:spPr/>
      <dgm:t>
        <a:bodyPr/>
        <a:lstStyle/>
        <a:p>
          <a:endParaRPr lang="es-CO" sz="1000">
            <a:latin typeface="Times New Roman" panose="02020603050405020304" pitchFamily="18" charset="0"/>
            <a:cs typeface="Times New Roman" panose="02020603050405020304" pitchFamily="18" charset="0"/>
          </a:endParaRPr>
        </a:p>
      </dgm:t>
    </dgm:pt>
    <dgm:pt modelId="{2771B7A3-0BB7-44AC-882F-0222DD8D7D9C}">
      <dgm:prSet phldrT="[Texto]" custT="1"/>
      <dgm:spPr/>
      <dgm:t>
        <a:bodyPr/>
        <a:lstStyle/>
        <a:p>
          <a:r>
            <a:rPr lang="es-ES" sz="1050" b="1" dirty="0">
              <a:latin typeface="Times New Roman" panose="02020603050405020304" pitchFamily="18" charset="0"/>
              <a:cs typeface="Times New Roman" panose="02020603050405020304" pitchFamily="18" charset="0"/>
            </a:rPr>
            <a:t>Ejecutar Plan de Formación no acorde al desarrollo de competencias del personal y a las necesidades técnicas y tecnológicas de la organización</a:t>
          </a:r>
          <a:endParaRPr lang="es-CO" sz="1050" dirty="0">
            <a:latin typeface="Times New Roman" panose="02020603050405020304" pitchFamily="18" charset="0"/>
            <a:cs typeface="Times New Roman" panose="02020603050405020304" pitchFamily="18" charset="0"/>
          </a:endParaRPr>
        </a:p>
      </dgm:t>
    </dgm:pt>
    <dgm:pt modelId="{BA5C8548-EEB2-47E5-B5BF-87A18F97BCAC}" type="parTrans" cxnId="{B3E8C8E3-C372-40FB-8EC1-085BDFDC951B}">
      <dgm:prSet/>
      <dgm:spPr/>
      <dgm:t>
        <a:bodyPr/>
        <a:lstStyle/>
        <a:p>
          <a:endParaRPr lang="es-CO" sz="1000">
            <a:latin typeface="Times New Roman" panose="02020603050405020304" pitchFamily="18" charset="0"/>
            <a:cs typeface="Times New Roman" panose="02020603050405020304" pitchFamily="18" charset="0"/>
          </a:endParaRPr>
        </a:p>
      </dgm:t>
    </dgm:pt>
    <dgm:pt modelId="{BC4DC722-058B-4736-908A-381768FDF59A}" type="sibTrans" cxnId="{B3E8C8E3-C372-40FB-8EC1-085BDFDC951B}">
      <dgm:prSet/>
      <dgm:spPr/>
      <dgm:t>
        <a:bodyPr/>
        <a:lstStyle/>
        <a:p>
          <a:endParaRPr lang="es-CO" sz="1000">
            <a:latin typeface="Times New Roman" panose="02020603050405020304" pitchFamily="18" charset="0"/>
            <a:cs typeface="Times New Roman" panose="02020603050405020304" pitchFamily="18" charset="0"/>
          </a:endParaRPr>
        </a:p>
      </dgm:t>
    </dgm:pt>
    <dgm:pt modelId="{C0947BB5-BD00-441E-8699-F0E93C17C51B}">
      <dgm:prSet phldrT="[Texto]" custT="1"/>
      <dgm:spPr>
        <a:solidFill>
          <a:srgbClr val="00B050"/>
        </a:solidFill>
      </dgm:spPr>
      <dgm:t>
        <a:bodyPr/>
        <a:lstStyle/>
        <a:p>
          <a:r>
            <a:rPr lang="es-CO" sz="1000" b="1" dirty="0">
              <a:latin typeface="Times New Roman" panose="02020603050405020304" pitchFamily="18" charset="0"/>
              <a:cs typeface="Times New Roman" panose="02020603050405020304" pitchFamily="18" charset="0"/>
            </a:rPr>
            <a:t>Gestión de Compras</a:t>
          </a:r>
        </a:p>
      </dgm:t>
    </dgm:pt>
    <dgm:pt modelId="{BE6BCBF6-269C-48FE-A4E1-BA65CC53517F}" type="parTrans" cxnId="{7986720B-5405-4DED-9DC1-97A95DCA5D0A}">
      <dgm:prSet/>
      <dgm:spPr/>
      <dgm:t>
        <a:bodyPr/>
        <a:lstStyle/>
        <a:p>
          <a:endParaRPr lang="es-CO" sz="1000">
            <a:latin typeface="Times New Roman" panose="02020603050405020304" pitchFamily="18" charset="0"/>
            <a:cs typeface="Times New Roman" panose="02020603050405020304" pitchFamily="18" charset="0"/>
          </a:endParaRPr>
        </a:p>
      </dgm:t>
    </dgm:pt>
    <dgm:pt modelId="{EFC6C7DE-F62B-43CE-A2ED-B6448FF06DF1}" type="sibTrans" cxnId="{7986720B-5405-4DED-9DC1-97A95DCA5D0A}">
      <dgm:prSet/>
      <dgm:spPr/>
      <dgm:t>
        <a:bodyPr/>
        <a:lstStyle/>
        <a:p>
          <a:endParaRPr lang="es-CO" sz="1000">
            <a:latin typeface="Times New Roman" panose="02020603050405020304" pitchFamily="18" charset="0"/>
            <a:cs typeface="Times New Roman" panose="02020603050405020304" pitchFamily="18" charset="0"/>
          </a:endParaRPr>
        </a:p>
      </dgm:t>
    </dgm:pt>
    <dgm:pt modelId="{23184592-DDB7-411B-99EA-EC01F63441CE}">
      <dgm:prSet phldrT="[Texto]" custT="1"/>
      <dgm:spPr/>
      <dgm:t>
        <a:bodyPr/>
        <a:lstStyle/>
        <a:p>
          <a:pPr>
            <a:lnSpc>
              <a:spcPct val="150000"/>
            </a:lnSpc>
          </a:pPr>
          <a:r>
            <a:rPr lang="es-CO" sz="1000" b="1" dirty="0">
              <a:latin typeface="Times New Roman" panose="02020603050405020304" pitchFamily="18" charset="0"/>
              <a:cs typeface="Times New Roman" panose="02020603050405020304" pitchFamily="18" charset="0"/>
            </a:rPr>
            <a:t>Mala</a:t>
          </a:r>
          <a:r>
            <a:rPr lang="es-CO" sz="1000" b="1" baseline="0" dirty="0">
              <a:latin typeface="Times New Roman" panose="02020603050405020304" pitchFamily="18" charset="0"/>
              <a:cs typeface="Times New Roman" panose="02020603050405020304" pitchFamily="18" charset="0"/>
            </a:rPr>
            <a:t> planificación de las compras</a:t>
          </a:r>
          <a:endParaRPr lang="es-CO" sz="1000" b="1" dirty="0">
            <a:latin typeface="Times New Roman" panose="02020603050405020304" pitchFamily="18" charset="0"/>
            <a:cs typeface="Times New Roman" panose="02020603050405020304" pitchFamily="18" charset="0"/>
          </a:endParaRPr>
        </a:p>
      </dgm:t>
    </dgm:pt>
    <dgm:pt modelId="{7C8FCA4F-E866-452C-88A6-07106EE93595}" type="parTrans" cxnId="{856503E7-6A4F-4976-BB93-CE2CCBE755A3}">
      <dgm:prSet/>
      <dgm:spPr/>
      <dgm:t>
        <a:bodyPr/>
        <a:lstStyle/>
        <a:p>
          <a:endParaRPr lang="es-CO" sz="1000">
            <a:latin typeface="Times New Roman" panose="02020603050405020304" pitchFamily="18" charset="0"/>
            <a:cs typeface="Times New Roman" panose="02020603050405020304" pitchFamily="18" charset="0"/>
          </a:endParaRPr>
        </a:p>
      </dgm:t>
    </dgm:pt>
    <dgm:pt modelId="{6EBF02B9-B5F5-4E5D-B2A9-A34C41886BB7}" type="sibTrans" cxnId="{856503E7-6A4F-4976-BB93-CE2CCBE755A3}">
      <dgm:prSet/>
      <dgm:spPr/>
      <dgm:t>
        <a:bodyPr/>
        <a:lstStyle/>
        <a:p>
          <a:endParaRPr lang="es-CO" sz="1000">
            <a:latin typeface="Times New Roman" panose="02020603050405020304" pitchFamily="18" charset="0"/>
            <a:cs typeface="Times New Roman" panose="02020603050405020304" pitchFamily="18" charset="0"/>
          </a:endParaRPr>
        </a:p>
      </dgm:t>
    </dgm:pt>
    <dgm:pt modelId="{B10886CE-00DD-415A-9054-6DF9C73DCBD3}">
      <dgm:prSet phldrT="[Texto]" custT="1"/>
      <dgm:spPr/>
      <dgm:t>
        <a:bodyPr/>
        <a:lstStyle/>
        <a:p>
          <a:pPr>
            <a:lnSpc>
              <a:spcPct val="150000"/>
            </a:lnSpc>
          </a:pPr>
          <a:r>
            <a:rPr lang="es-CO" sz="1000" b="1" dirty="0">
              <a:latin typeface="Times New Roman" panose="02020603050405020304" pitchFamily="18" charset="0"/>
              <a:cs typeface="Times New Roman" panose="02020603050405020304" pitchFamily="18" charset="0"/>
            </a:rPr>
            <a:t>Error al montar la OC</a:t>
          </a:r>
        </a:p>
      </dgm:t>
    </dgm:pt>
    <dgm:pt modelId="{FBF131CE-2C8F-493E-9B46-6AD47925862B}" type="parTrans" cxnId="{2D63954D-5694-45FE-8EA2-5CC212C30AD0}">
      <dgm:prSet/>
      <dgm:spPr/>
      <dgm:t>
        <a:bodyPr/>
        <a:lstStyle/>
        <a:p>
          <a:endParaRPr lang="es-CO" sz="1000">
            <a:latin typeface="Times New Roman" panose="02020603050405020304" pitchFamily="18" charset="0"/>
            <a:cs typeface="Times New Roman" panose="02020603050405020304" pitchFamily="18" charset="0"/>
          </a:endParaRPr>
        </a:p>
      </dgm:t>
    </dgm:pt>
    <dgm:pt modelId="{A001D22A-7F00-4BC2-BE02-B88AB682361E}" type="sibTrans" cxnId="{2D63954D-5694-45FE-8EA2-5CC212C30AD0}">
      <dgm:prSet/>
      <dgm:spPr/>
      <dgm:t>
        <a:bodyPr/>
        <a:lstStyle/>
        <a:p>
          <a:endParaRPr lang="es-CO" sz="1000">
            <a:latin typeface="Times New Roman" panose="02020603050405020304" pitchFamily="18" charset="0"/>
            <a:cs typeface="Times New Roman" panose="02020603050405020304" pitchFamily="18" charset="0"/>
          </a:endParaRPr>
        </a:p>
      </dgm:t>
    </dgm:pt>
    <dgm:pt modelId="{4CB407D8-0F98-4C96-8221-D649AFDF96F5}">
      <dgm:prSet phldrT="[Texto]" custT="1"/>
      <dgm:spPr/>
      <dgm:t>
        <a:bodyPr/>
        <a:lstStyle/>
        <a:p>
          <a:pPr>
            <a:lnSpc>
              <a:spcPct val="150000"/>
            </a:lnSpc>
          </a:pPr>
          <a:r>
            <a:rPr lang="es-ES" sz="1000" b="1" dirty="0">
              <a:latin typeface="Times New Roman" panose="02020603050405020304" pitchFamily="18" charset="0"/>
              <a:cs typeface="Times New Roman" panose="02020603050405020304" pitchFamily="18" charset="0"/>
            </a:rPr>
            <a:t>Selección de proveedores no calificados</a:t>
          </a:r>
          <a:endParaRPr lang="es-CO" sz="1000" b="1" dirty="0">
            <a:latin typeface="Times New Roman" panose="02020603050405020304" pitchFamily="18" charset="0"/>
            <a:cs typeface="Times New Roman" panose="02020603050405020304" pitchFamily="18" charset="0"/>
          </a:endParaRPr>
        </a:p>
      </dgm:t>
    </dgm:pt>
    <dgm:pt modelId="{08464040-D19E-4511-A694-51E5B8BF2BCF}" type="parTrans" cxnId="{EA492974-F5B3-4781-B29F-21510F849BEB}">
      <dgm:prSet/>
      <dgm:spPr/>
      <dgm:t>
        <a:bodyPr/>
        <a:lstStyle/>
        <a:p>
          <a:endParaRPr lang="es-CO" sz="1000">
            <a:latin typeface="Times New Roman" panose="02020603050405020304" pitchFamily="18" charset="0"/>
            <a:cs typeface="Times New Roman" panose="02020603050405020304" pitchFamily="18" charset="0"/>
          </a:endParaRPr>
        </a:p>
      </dgm:t>
    </dgm:pt>
    <dgm:pt modelId="{EFF85799-FBD5-42AC-AA09-595EA43C29C2}" type="sibTrans" cxnId="{EA492974-F5B3-4781-B29F-21510F849BEB}">
      <dgm:prSet/>
      <dgm:spPr/>
      <dgm:t>
        <a:bodyPr/>
        <a:lstStyle/>
        <a:p>
          <a:endParaRPr lang="es-CO" sz="1000">
            <a:latin typeface="Times New Roman" panose="02020603050405020304" pitchFamily="18" charset="0"/>
            <a:cs typeface="Times New Roman" panose="02020603050405020304" pitchFamily="18" charset="0"/>
          </a:endParaRPr>
        </a:p>
      </dgm:t>
    </dgm:pt>
    <dgm:pt modelId="{6384C1C0-0E32-4DDA-9CC0-AB8DE0D2144E}">
      <dgm:prSet phldrT="[Texto]" custT="1"/>
      <dgm:spPr/>
      <dgm:t>
        <a:bodyPr/>
        <a:lstStyle/>
        <a:p>
          <a:pPr>
            <a:lnSpc>
              <a:spcPct val="150000"/>
            </a:lnSpc>
          </a:pPr>
          <a:r>
            <a:rPr lang="es-CO" sz="1000" b="1" dirty="0">
              <a:latin typeface="Times New Roman" panose="02020603050405020304" pitchFamily="18" charset="0"/>
              <a:cs typeface="Times New Roman" panose="02020603050405020304" pitchFamily="18" charset="0"/>
            </a:rPr>
            <a:t>Falta de seguimiento a los pedidos solicitados</a:t>
          </a:r>
        </a:p>
      </dgm:t>
    </dgm:pt>
    <dgm:pt modelId="{ED877F2D-8FF4-495D-BA47-5805EAEA635E}" type="parTrans" cxnId="{1584863E-3D1B-45B3-B9A7-3D4E715DAAD6}">
      <dgm:prSet/>
      <dgm:spPr/>
      <dgm:t>
        <a:bodyPr/>
        <a:lstStyle/>
        <a:p>
          <a:endParaRPr lang="es-CO" sz="1000">
            <a:latin typeface="Times New Roman" panose="02020603050405020304" pitchFamily="18" charset="0"/>
            <a:cs typeface="Times New Roman" panose="02020603050405020304" pitchFamily="18" charset="0"/>
          </a:endParaRPr>
        </a:p>
      </dgm:t>
    </dgm:pt>
    <dgm:pt modelId="{58AFAD96-D1DA-4C13-81E9-3CE94C46C4F8}" type="sibTrans" cxnId="{1584863E-3D1B-45B3-B9A7-3D4E715DAAD6}">
      <dgm:prSet/>
      <dgm:spPr/>
      <dgm:t>
        <a:bodyPr/>
        <a:lstStyle/>
        <a:p>
          <a:endParaRPr lang="es-CO" sz="1000">
            <a:latin typeface="Times New Roman" panose="02020603050405020304" pitchFamily="18" charset="0"/>
            <a:cs typeface="Times New Roman" panose="02020603050405020304" pitchFamily="18" charset="0"/>
          </a:endParaRPr>
        </a:p>
      </dgm:t>
    </dgm:pt>
    <dgm:pt modelId="{66C8D8C9-001C-4F26-9346-67CD9BE4FDAA}">
      <dgm:prSet phldrT="[Texto]" custT="1"/>
      <dgm:spPr/>
      <dgm:t>
        <a:bodyPr/>
        <a:lstStyle/>
        <a:p>
          <a:r>
            <a:rPr lang="es-ES" sz="1000" b="1" dirty="0">
              <a:latin typeface="Times New Roman" panose="02020603050405020304" pitchFamily="18" charset="0"/>
              <a:cs typeface="Times New Roman" panose="02020603050405020304" pitchFamily="18" charset="0"/>
            </a:rPr>
            <a:t>Mala Identificación de equipos/frecuencia para realizar las calibraciones y verificaciones.</a:t>
          </a:r>
          <a:endParaRPr lang="es-CO" sz="1000" b="1" dirty="0">
            <a:latin typeface="Times New Roman" panose="02020603050405020304" pitchFamily="18" charset="0"/>
            <a:cs typeface="Times New Roman" panose="02020603050405020304" pitchFamily="18" charset="0"/>
          </a:endParaRPr>
        </a:p>
      </dgm:t>
    </dgm:pt>
    <dgm:pt modelId="{2C2380AE-8940-41BC-ACF5-8863529DCE8A}" type="parTrans" cxnId="{D2C722DE-F89A-4C59-B7E8-E2E2DAC5702F}">
      <dgm:prSet/>
      <dgm:spPr/>
      <dgm:t>
        <a:bodyPr/>
        <a:lstStyle/>
        <a:p>
          <a:endParaRPr lang="es-CO" sz="1000">
            <a:latin typeface="Times New Roman" panose="02020603050405020304" pitchFamily="18" charset="0"/>
            <a:cs typeface="Times New Roman" panose="02020603050405020304" pitchFamily="18" charset="0"/>
          </a:endParaRPr>
        </a:p>
      </dgm:t>
    </dgm:pt>
    <dgm:pt modelId="{9072DC1E-EC1F-42D3-990C-CDB8658A3797}" type="sibTrans" cxnId="{D2C722DE-F89A-4C59-B7E8-E2E2DAC5702F}">
      <dgm:prSet/>
      <dgm:spPr/>
      <dgm:t>
        <a:bodyPr/>
        <a:lstStyle/>
        <a:p>
          <a:endParaRPr lang="es-CO" sz="1000">
            <a:latin typeface="Times New Roman" panose="02020603050405020304" pitchFamily="18" charset="0"/>
            <a:cs typeface="Times New Roman" panose="02020603050405020304" pitchFamily="18" charset="0"/>
          </a:endParaRPr>
        </a:p>
      </dgm:t>
    </dgm:pt>
    <dgm:pt modelId="{FDBDF402-7DE6-4666-B3AC-7076ADBA56C4}">
      <dgm:prSet phldrT="[Texto]" custT="1"/>
      <dgm:spPr/>
      <dgm:t>
        <a:bodyPr/>
        <a:lstStyle/>
        <a:p>
          <a:r>
            <a:rPr lang="es-CO" sz="1000" b="1" dirty="0">
              <a:latin typeface="Times New Roman" panose="02020603050405020304" pitchFamily="18" charset="0"/>
              <a:cs typeface="Times New Roman" panose="02020603050405020304" pitchFamily="18" charset="0"/>
            </a:rPr>
            <a:t>Mantenimientos deficientes</a:t>
          </a:r>
          <a:endParaRPr lang="es-CO" sz="1000" dirty="0">
            <a:latin typeface="Times New Roman" panose="02020603050405020304" pitchFamily="18" charset="0"/>
            <a:cs typeface="Times New Roman" panose="02020603050405020304" pitchFamily="18" charset="0"/>
          </a:endParaRPr>
        </a:p>
      </dgm:t>
    </dgm:pt>
    <dgm:pt modelId="{63101D2E-1AEA-4765-9E0C-D6F6B17B4352}" type="parTrans" cxnId="{BCF3110C-7FEA-42E3-805E-6525F3CD0481}">
      <dgm:prSet/>
      <dgm:spPr/>
      <dgm:t>
        <a:bodyPr/>
        <a:lstStyle/>
        <a:p>
          <a:endParaRPr lang="es-CO" sz="1000">
            <a:latin typeface="Times New Roman" panose="02020603050405020304" pitchFamily="18" charset="0"/>
            <a:cs typeface="Times New Roman" panose="02020603050405020304" pitchFamily="18" charset="0"/>
          </a:endParaRPr>
        </a:p>
      </dgm:t>
    </dgm:pt>
    <dgm:pt modelId="{30F0A835-1D4C-48AC-9515-25B229E3BE04}" type="sibTrans" cxnId="{BCF3110C-7FEA-42E3-805E-6525F3CD0481}">
      <dgm:prSet/>
      <dgm:spPr/>
      <dgm:t>
        <a:bodyPr/>
        <a:lstStyle/>
        <a:p>
          <a:endParaRPr lang="es-CO" sz="1000">
            <a:latin typeface="Times New Roman" panose="02020603050405020304" pitchFamily="18" charset="0"/>
            <a:cs typeface="Times New Roman" panose="02020603050405020304" pitchFamily="18" charset="0"/>
          </a:endParaRPr>
        </a:p>
      </dgm:t>
    </dgm:pt>
    <dgm:pt modelId="{C777F22A-A08D-4FCB-9B8C-A317092E058B}">
      <dgm:prSet phldrT="[Texto]" custT="1"/>
      <dgm:spPr/>
      <dgm:t>
        <a:bodyPr/>
        <a:lstStyle/>
        <a:p>
          <a:r>
            <a:rPr lang="es-CO" sz="1000" b="1" dirty="0">
              <a:latin typeface="Times New Roman" panose="02020603050405020304" pitchFamily="18" charset="0"/>
              <a:cs typeface="Times New Roman" panose="02020603050405020304" pitchFamily="18" charset="0"/>
            </a:rPr>
            <a:t>Verificaciones / calibraciones no adecuadas</a:t>
          </a:r>
        </a:p>
      </dgm:t>
    </dgm:pt>
    <dgm:pt modelId="{3F996F05-4426-4EC2-8233-6DC2A433066C}" type="parTrans" cxnId="{76C2FD0D-093F-4D37-BD13-C4FF156CAE58}">
      <dgm:prSet/>
      <dgm:spPr/>
      <dgm:t>
        <a:bodyPr/>
        <a:lstStyle/>
        <a:p>
          <a:endParaRPr lang="es-CO" sz="1000">
            <a:latin typeface="Times New Roman" panose="02020603050405020304" pitchFamily="18" charset="0"/>
            <a:cs typeface="Times New Roman" panose="02020603050405020304" pitchFamily="18" charset="0"/>
          </a:endParaRPr>
        </a:p>
      </dgm:t>
    </dgm:pt>
    <dgm:pt modelId="{B040F5C7-F24B-4BEF-A274-238A17C4E1F2}" type="sibTrans" cxnId="{76C2FD0D-093F-4D37-BD13-C4FF156CAE58}">
      <dgm:prSet/>
      <dgm:spPr/>
      <dgm:t>
        <a:bodyPr/>
        <a:lstStyle/>
        <a:p>
          <a:endParaRPr lang="es-CO" sz="1000">
            <a:latin typeface="Times New Roman" panose="02020603050405020304" pitchFamily="18" charset="0"/>
            <a:cs typeface="Times New Roman" panose="02020603050405020304" pitchFamily="18" charset="0"/>
          </a:endParaRPr>
        </a:p>
      </dgm:t>
    </dgm:pt>
    <dgm:pt modelId="{8E80203A-204B-4709-B9A3-6AF35B0D90C1}">
      <dgm:prSet custT="1"/>
      <dgm:spPr/>
      <dgm:t>
        <a:bodyPr/>
        <a:lstStyle/>
        <a:p>
          <a:r>
            <a:rPr lang="es-ES" sz="1050" b="1" dirty="0">
              <a:latin typeface="Times New Roman" panose="02020603050405020304" pitchFamily="18" charset="0"/>
              <a:cs typeface="Times New Roman" panose="02020603050405020304" pitchFamily="18" charset="0"/>
            </a:rPr>
            <a:t>Adopción de sanciones disciplinarias, y justa causa sin dar cumplimiento a lo establecido en el RIT y CST</a:t>
          </a:r>
          <a:endParaRPr lang="es-CO" sz="1050" b="1" dirty="0">
            <a:latin typeface="Times New Roman" panose="02020603050405020304" pitchFamily="18" charset="0"/>
            <a:cs typeface="Times New Roman" panose="02020603050405020304" pitchFamily="18" charset="0"/>
          </a:endParaRPr>
        </a:p>
      </dgm:t>
    </dgm:pt>
    <dgm:pt modelId="{6A6602AF-6D0C-4E51-BE6B-7F229E76F497}" type="parTrans" cxnId="{1B9F4EFA-CFB3-4804-B5AE-3EFCF965263E}">
      <dgm:prSet/>
      <dgm:spPr/>
      <dgm:t>
        <a:bodyPr/>
        <a:lstStyle/>
        <a:p>
          <a:endParaRPr lang="es-CO" sz="1000">
            <a:latin typeface="Times New Roman" panose="02020603050405020304" pitchFamily="18" charset="0"/>
            <a:cs typeface="Times New Roman" panose="02020603050405020304" pitchFamily="18" charset="0"/>
          </a:endParaRPr>
        </a:p>
      </dgm:t>
    </dgm:pt>
    <dgm:pt modelId="{978D2EFB-9C87-4A48-8D52-029B4271E6BD}" type="sibTrans" cxnId="{1B9F4EFA-CFB3-4804-B5AE-3EFCF965263E}">
      <dgm:prSet/>
      <dgm:spPr/>
      <dgm:t>
        <a:bodyPr/>
        <a:lstStyle/>
        <a:p>
          <a:endParaRPr lang="es-CO" sz="1000">
            <a:latin typeface="Times New Roman" panose="02020603050405020304" pitchFamily="18" charset="0"/>
            <a:cs typeface="Times New Roman" panose="02020603050405020304" pitchFamily="18" charset="0"/>
          </a:endParaRPr>
        </a:p>
      </dgm:t>
    </dgm:pt>
    <dgm:pt modelId="{C120202F-A1E5-455A-8A95-844EDC24B3BD}" type="pres">
      <dgm:prSet presAssocID="{4624B3E1-8047-4711-8350-655C7BCBFCEF}" presName="Name0" presStyleCnt="0">
        <dgm:presLayoutVars>
          <dgm:dir/>
          <dgm:animLvl val="lvl"/>
          <dgm:resizeHandles val="exact"/>
        </dgm:presLayoutVars>
      </dgm:prSet>
      <dgm:spPr/>
    </dgm:pt>
    <dgm:pt modelId="{4FF70076-4938-469A-8710-27841AE2A01A}" type="pres">
      <dgm:prSet presAssocID="{BDCC0C69-1D12-43B0-B793-55A607963EDF}" presName="linNode" presStyleCnt="0"/>
      <dgm:spPr/>
    </dgm:pt>
    <dgm:pt modelId="{C769A10F-1C11-4E89-87A6-459354556D3A}" type="pres">
      <dgm:prSet presAssocID="{BDCC0C69-1D12-43B0-B793-55A607963EDF}" presName="parentText" presStyleLbl="node1" presStyleIdx="0" presStyleCnt="3" custScaleX="74254" custScaleY="79624">
        <dgm:presLayoutVars>
          <dgm:chMax val="1"/>
          <dgm:bulletEnabled val="1"/>
        </dgm:presLayoutVars>
      </dgm:prSet>
      <dgm:spPr/>
    </dgm:pt>
    <dgm:pt modelId="{07197C40-C41F-4EDE-A2E6-E95CC7DBFDEE}" type="pres">
      <dgm:prSet presAssocID="{BDCC0C69-1D12-43B0-B793-55A607963EDF}" presName="descendantText" presStyleLbl="alignAccFollowNode1" presStyleIdx="0" presStyleCnt="3" custScaleX="126084">
        <dgm:presLayoutVars>
          <dgm:bulletEnabled val="1"/>
        </dgm:presLayoutVars>
      </dgm:prSet>
      <dgm:spPr/>
    </dgm:pt>
    <dgm:pt modelId="{4BD3A22F-7E66-445F-AB32-3AEF5B2A50D4}" type="pres">
      <dgm:prSet presAssocID="{F8E94146-F34A-4B0D-BA04-96F498BA625D}" presName="sp" presStyleCnt="0"/>
      <dgm:spPr/>
    </dgm:pt>
    <dgm:pt modelId="{D3FC6D7B-1362-4102-87FB-0E547D0E06CF}" type="pres">
      <dgm:prSet presAssocID="{94DFF41A-A8E0-4BDF-B26B-B0213433F5CA}" presName="linNode" presStyleCnt="0"/>
      <dgm:spPr/>
    </dgm:pt>
    <dgm:pt modelId="{33E5B288-466F-4796-8AF5-D8169717C3A4}" type="pres">
      <dgm:prSet presAssocID="{94DFF41A-A8E0-4BDF-B26B-B0213433F5CA}" presName="parentText" presStyleLbl="node1" presStyleIdx="1" presStyleCnt="3" custScaleX="91340" custScaleY="94166">
        <dgm:presLayoutVars>
          <dgm:chMax val="1"/>
          <dgm:bulletEnabled val="1"/>
        </dgm:presLayoutVars>
      </dgm:prSet>
      <dgm:spPr/>
    </dgm:pt>
    <dgm:pt modelId="{E12F017C-18DC-4C71-803D-FAF2E401E92F}" type="pres">
      <dgm:prSet presAssocID="{94DFF41A-A8E0-4BDF-B26B-B0213433F5CA}" presName="descendantText" presStyleLbl="alignAccFollowNode1" presStyleIdx="1" presStyleCnt="3" custScaleX="155237" custScaleY="101941" custLinFactNeighborX="140" custLinFactNeighborY="-4559">
        <dgm:presLayoutVars>
          <dgm:bulletEnabled val="1"/>
        </dgm:presLayoutVars>
      </dgm:prSet>
      <dgm:spPr/>
    </dgm:pt>
    <dgm:pt modelId="{0BF709BD-B19D-4928-B994-DFC6826F8E3D}" type="pres">
      <dgm:prSet presAssocID="{36B548BA-3732-4508-BD9B-EF0DEC15FE06}" presName="sp" presStyleCnt="0"/>
      <dgm:spPr/>
    </dgm:pt>
    <dgm:pt modelId="{3C670727-8407-488B-A27D-C4104667B51E}" type="pres">
      <dgm:prSet presAssocID="{C0947BB5-BD00-441E-8699-F0E93C17C51B}" presName="linNode" presStyleCnt="0"/>
      <dgm:spPr/>
    </dgm:pt>
    <dgm:pt modelId="{22A00C48-1AE8-4137-BBBB-16484AA1BB60}" type="pres">
      <dgm:prSet presAssocID="{C0947BB5-BD00-441E-8699-F0E93C17C51B}" presName="parentText" presStyleLbl="node1" presStyleIdx="2" presStyleCnt="3" custScaleX="74254" custScaleY="79624" custLinFactNeighborX="-4257" custLinFactNeighborY="268">
        <dgm:presLayoutVars>
          <dgm:chMax val="1"/>
          <dgm:bulletEnabled val="1"/>
        </dgm:presLayoutVars>
      </dgm:prSet>
      <dgm:spPr/>
    </dgm:pt>
    <dgm:pt modelId="{BE6CC81B-BBAE-43B7-AF73-62642FCF64D3}" type="pres">
      <dgm:prSet presAssocID="{C0947BB5-BD00-441E-8699-F0E93C17C51B}" presName="descendantText" presStyleLbl="alignAccFollowNode1" presStyleIdx="2" presStyleCnt="3" custScaleX="126084">
        <dgm:presLayoutVars>
          <dgm:bulletEnabled val="1"/>
        </dgm:presLayoutVars>
      </dgm:prSet>
      <dgm:spPr/>
    </dgm:pt>
  </dgm:ptLst>
  <dgm:cxnLst>
    <dgm:cxn modelId="{7986720B-5405-4DED-9DC1-97A95DCA5D0A}" srcId="{4624B3E1-8047-4711-8350-655C7BCBFCEF}" destId="{C0947BB5-BD00-441E-8699-F0E93C17C51B}" srcOrd="2" destOrd="0" parTransId="{BE6BCBF6-269C-48FE-A4E1-BA65CC53517F}" sibTransId="{EFC6C7DE-F62B-43CE-A2ED-B6448FF06DF1}"/>
    <dgm:cxn modelId="{3390B30B-D587-455B-85E9-0DB69243E000}" srcId="{4624B3E1-8047-4711-8350-655C7BCBFCEF}" destId="{94DFF41A-A8E0-4BDF-B26B-B0213433F5CA}" srcOrd="1" destOrd="0" parTransId="{4F1FAC43-E199-438B-A70C-8D73CAAD70B5}" sibTransId="{36B548BA-3732-4508-BD9B-EF0DEC15FE06}"/>
    <dgm:cxn modelId="{BCF3110C-7FEA-42E3-805E-6525F3CD0481}" srcId="{BDCC0C69-1D12-43B0-B793-55A607963EDF}" destId="{FDBDF402-7DE6-4666-B3AC-7076ADBA56C4}" srcOrd="1" destOrd="0" parTransId="{63101D2E-1AEA-4765-9E0C-D6F6B17B4352}" sibTransId="{30F0A835-1D4C-48AC-9515-25B229E3BE04}"/>
    <dgm:cxn modelId="{98E4BD0D-290F-4A30-B49B-865F0E352C4B}" type="presOf" srcId="{4624B3E1-8047-4711-8350-655C7BCBFCEF}" destId="{C120202F-A1E5-455A-8A95-844EDC24B3BD}" srcOrd="0" destOrd="0" presId="urn:microsoft.com/office/officeart/2005/8/layout/vList5"/>
    <dgm:cxn modelId="{76C2FD0D-093F-4D37-BD13-C4FF156CAE58}" srcId="{BDCC0C69-1D12-43B0-B793-55A607963EDF}" destId="{C777F22A-A08D-4FCB-9B8C-A317092E058B}" srcOrd="3" destOrd="0" parTransId="{3F996F05-4426-4EC2-8233-6DC2A433066C}" sibTransId="{B040F5C7-F24B-4BEF-A274-238A17C4E1F2}"/>
    <dgm:cxn modelId="{4FD09010-CE2E-4B76-B408-A16D94E1DC2C}" type="presOf" srcId="{66C8D8C9-001C-4F26-9346-67CD9BE4FDAA}" destId="{07197C40-C41F-4EDE-A2E6-E95CC7DBFDEE}" srcOrd="0" destOrd="2" presId="urn:microsoft.com/office/officeart/2005/8/layout/vList5"/>
    <dgm:cxn modelId="{A1508212-CBB4-456B-A0D5-768B9A464820}" type="presOf" srcId="{4CB407D8-0F98-4C96-8221-D649AFDF96F5}" destId="{BE6CC81B-BBAE-43B7-AF73-62642FCF64D3}" srcOrd="0" destOrd="2" presId="urn:microsoft.com/office/officeart/2005/8/layout/vList5"/>
    <dgm:cxn modelId="{E9E81113-1576-4185-A3B9-12509A0D6EA8}" type="presOf" srcId="{8E80203A-204B-4709-B9A3-6AF35B0D90C1}" destId="{E12F017C-18DC-4C71-803D-FAF2E401E92F}" srcOrd="0" destOrd="1" presId="urn:microsoft.com/office/officeart/2005/8/layout/vList5"/>
    <dgm:cxn modelId="{57463314-A4D6-4AD2-BCD1-BAE086DD9B34}" type="presOf" srcId="{23184592-DDB7-411B-99EA-EC01F63441CE}" destId="{BE6CC81B-BBAE-43B7-AF73-62642FCF64D3}" srcOrd="0" destOrd="0" presId="urn:microsoft.com/office/officeart/2005/8/layout/vList5"/>
    <dgm:cxn modelId="{95414A1F-1F07-4558-B487-34C279C21F5E}" type="presOf" srcId="{2771B7A3-0BB7-44AC-882F-0222DD8D7D9C}" destId="{E12F017C-18DC-4C71-803D-FAF2E401E92F}" srcOrd="0" destOrd="0" presId="urn:microsoft.com/office/officeart/2005/8/layout/vList5"/>
    <dgm:cxn modelId="{5F830B21-E9B9-4A8C-BA3E-C01C7AF17C49}" type="presOf" srcId="{B10886CE-00DD-415A-9054-6DF9C73DCBD3}" destId="{BE6CC81B-BBAE-43B7-AF73-62642FCF64D3}" srcOrd="0" destOrd="1" presId="urn:microsoft.com/office/officeart/2005/8/layout/vList5"/>
    <dgm:cxn modelId="{E8A13D35-7AD6-4438-9A55-7AF15FD228D2}" type="presOf" srcId="{BDCC0C69-1D12-43B0-B793-55A607963EDF}" destId="{C769A10F-1C11-4E89-87A6-459354556D3A}" srcOrd="0" destOrd="0" presId="urn:microsoft.com/office/officeart/2005/8/layout/vList5"/>
    <dgm:cxn modelId="{1584863E-3D1B-45B3-B9A7-3D4E715DAAD6}" srcId="{C0947BB5-BD00-441E-8699-F0E93C17C51B}" destId="{6384C1C0-0E32-4DDA-9CC0-AB8DE0D2144E}" srcOrd="3" destOrd="0" parTransId="{ED877F2D-8FF4-495D-BA47-5805EAEA635E}" sibTransId="{58AFAD96-D1DA-4C13-81E9-3CE94C46C4F8}"/>
    <dgm:cxn modelId="{E944385D-C4F0-447D-AD47-E10B89A67043}" type="presOf" srcId="{FDBDF402-7DE6-4666-B3AC-7076ADBA56C4}" destId="{07197C40-C41F-4EDE-A2E6-E95CC7DBFDEE}" srcOrd="0" destOrd="1" presId="urn:microsoft.com/office/officeart/2005/8/layout/vList5"/>
    <dgm:cxn modelId="{42E3BB43-EBB3-4A60-82E1-AA25213183A1}" srcId="{4624B3E1-8047-4711-8350-655C7BCBFCEF}" destId="{BDCC0C69-1D12-43B0-B793-55A607963EDF}" srcOrd="0" destOrd="0" parTransId="{07B83352-CAB2-42F2-8D10-F113E786A957}" sibTransId="{F8E94146-F34A-4B0D-BA04-96F498BA625D}"/>
    <dgm:cxn modelId="{2D63954D-5694-45FE-8EA2-5CC212C30AD0}" srcId="{C0947BB5-BD00-441E-8699-F0E93C17C51B}" destId="{B10886CE-00DD-415A-9054-6DF9C73DCBD3}" srcOrd="1" destOrd="0" parTransId="{FBF131CE-2C8F-493E-9B46-6AD47925862B}" sibTransId="{A001D22A-7F00-4BC2-BE02-B88AB682361E}"/>
    <dgm:cxn modelId="{97FEA753-6A89-4436-A478-296D1AF4149F}" type="presOf" srcId="{F2A9024D-7AA2-49F5-9413-5A1DD4ECCE1E}" destId="{07197C40-C41F-4EDE-A2E6-E95CC7DBFDEE}" srcOrd="0" destOrd="0" presId="urn:microsoft.com/office/officeart/2005/8/layout/vList5"/>
    <dgm:cxn modelId="{EA492974-F5B3-4781-B29F-21510F849BEB}" srcId="{C0947BB5-BD00-441E-8699-F0E93C17C51B}" destId="{4CB407D8-0F98-4C96-8221-D649AFDF96F5}" srcOrd="2" destOrd="0" parTransId="{08464040-D19E-4511-A694-51E5B8BF2BCF}" sibTransId="{EFF85799-FBD5-42AC-AA09-595EA43C29C2}"/>
    <dgm:cxn modelId="{E72AAA55-E711-49CB-BF4B-D374E3E0D4E8}" type="presOf" srcId="{6384C1C0-0E32-4DDA-9CC0-AB8DE0D2144E}" destId="{BE6CC81B-BBAE-43B7-AF73-62642FCF64D3}" srcOrd="0" destOrd="3" presId="urn:microsoft.com/office/officeart/2005/8/layout/vList5"/>
    <dgm:cxn modelId="{520D9F76-A452-493C-895F-CC00C3203055}" type="presOf" srcId="{C777F22A-A08D-4FCB-9B8C-A317092E058B}" destId="{07197C40-C41F-4EDE-A2E6-E95CC7DBFDEE}" srcOrd="0" destOrd="3" presId="urn:microsoft.com/office/officeart/2005/8/layout/vList5"/>
    <dgm:cxn modelId="{D8C2219B-B5D1-432C-A7A3-492ABC352E62}" srcId="{BDCC0C69-1D12-43B0-B793-55A607963EDF}" destId="{F2A9024D-7AA2-49F5-9413-5A1DD4ECCE1E}" srcOrd="0" destOrd="0" parTransId="{2BEA09D1-57E3-4224-8393-E57B0E94BE34}" sibTransId="{33D3F3D8-2CCE-4F56-8E63-546034A16BD2}"/>
    <dgm:cxn modelId="{2C63D7A0-E0AD-4C92-B1F7-B2BC875C9FBC}" type="presOf" srcId="{94DFF41A-A8E0-4BDF-B26B-B0213433F5CA}" destId="{33E5B288-466F-4796-8AF5-D8169717C3A4}" srcOrd="0" destOrd="0" presId="urn:microsoft.com/office/officeart/2005/8/layout/vList5"/>
    <dgm:cxn modelId="{13AFDBBE-2D30-4672-A0AF-12DD4F0BA7AC}" type="presOf" srcId="{C0947BB5-BD00-441E-8699-F0E93C17C51B}" destId="{22A00C48-1AE8-4137-BBBB-16484AA1BB60}" srcOrd="0" destOrd="0" presId="urn:microsoft.com/office/officeart/2005/8/layout/vList5"/>
    <dgm:cxn modelId="{D2C722DE-F89A-4C59-B7E8-E2E2DAC5702F}" srcId="{BDCC0C69-1D12-43B0-B793-55A607963EDF}" destId="{66C8D8C9-001C-4F26-9346-67CD9BE4FDAA}" srcOrd="2" destOrd="0" parTransId="{2C2380AE-8940-41BC-ACF5-8863529DCE8A}" sibTransId="{9072DC1E-EC1F-42D3-990C-CDB8658A3797}"/>
    <dgm:cxn modelId="{B3E8C8E3-C372-40FB-8EC1-085BDFDC951B}" srcId="{94DFF41A-A8E0-4BDF-B26B-B0213433F5CA}" destId="{2771B7A3-0BB7-44AC-882F-0222DD8D7D9C}" srcOrd="0" destOrd="0" parTransId="{BA5C8548-EEB2-47E5-B5BF-87A18F97BCAC}" sibTransId="{BC4DC722-058B-4736-908A-381768FDF59A}"/>
    <dgm:cxn modelId="{856503E7-6A4F-4976-BB93-CE2CCBE755A3}" srcId="{C0947BB5-BD00-441E-8699-F0E93C17C51B}" destId="{23184592-DDB7-411B-99EA-EC01F63441CE}" srcOrd="0" destOrd="0" parTransId="{7C8FCA4F-E866-452C-88A6-07106EE93595}" sibTransId="{6EBF02B9-B5F5-4E5D-B2A9-A34C41886BB7}"/>
    <dgm:cxn modelId="{1B9F4EFA-CFB3-4804-B5AE-3EFCF965263E}" srcId="{94DFF41A-A8E0-4BDF-B26B-B0213433F5CA}" destId="{8E80203A-204B-4709-B9A3-6AF35B0D90C1}" srcOrd="1" destOrd="0" parTransId="{6A6602AF-6D0C-4E51-BE6B-7F229E76F497}" sibTransId="{978D2EFB-9C87-4A48-8D52-029B4271E6BD}"/>
    <dgm:cxn modelId="{5D9F60FC-6ADD-44C2-B5F9-5FF96EF30086}" type="presParOf" srcId="{C120202F-A1E5-455A-8A95-844EDC24B3BD}" destId="{4FF70076-4938-469A-8710-27841AE2A01A}" srcOrd="0" destOrd="0" presId="urn:microsoft.com/office/officeart/2005/8/layout/vList5"/>
    <dgm:cxn modelId="{497BB4D3-7059-41CF-83DD-8E26C31B9A96}" type="presParOf" srcId="{4FF70076-4938-469A-8710-27841AE2A01A}" destId="{C769A10F-1C11-4E89-87A6-459354556D3A}" srcOrd="0" destOrd="0" presId="urn:microsoft.com/office/officeart/2005/8/layout/vList5"/>
    <dgm:cxn modelId="{77E423B4-2C53-4809-84BC-9DD231B39238}" type="presParOf" srcId="{4FF70076-4938-469A-8710-27841AE2A01A}" destId="{07197C40-C41F-4EDE-A2E6-E95CC7DBFDEE}" srcOrd="1" destOrd="0" presId="urn:microsoft.com/office/officeart/2005/8/layout/vList5"/>
    <dgm:cxn modelId="{315996D7-3EAE-4191-8781-0E98C5E1DD57}" type="presParOf" srcId="{C120202F-A1E5-455A-8A95-844EDC24B3BD}" destId="{4BD3A22F-7E66-445F-AB32-3AEF5B2A50D4}" srcOrd="1" destOrd="0" presId="urn:microsoft.com/office/officeart/2005/8/layout/vList5"/>
    <dgm:cxn modelId="{0962C357-BE35-42D0-9385-7ACA99AA5F40}" type="presParOf" srcId="{C120202F-A1E5-455A-8A95-844EDC24B3BD}" destId="{D3FC6D7B-1362-4102-87FB-0E547D0E06CF}" srcOrd="2" destOrd="0" presId="urn:microsoft.com/office/officeart/2005/8/layout/vList5"/>
    <dgm:cxn modelId="{84D9D1D6-30C0-451C-A8A0-08CA0BAF2B45}" type="presParOf" srcId="{D3FC6D7B-1362-4102-87FB-0E547D0E06CF}" destId="{33E5B288-466F-4796-8AF5-D8169717C3A4}" srcOrd="0" destOrd="0" presId="urn:microsoft.com/office/officeart/2005/8/layout/vList5"/>
    <dgm:cxn modelId="{7A7D25F5-1419-4F8A-9753-9F74540A7749}" type="presParOf" srcId="{D3FC6D7B-1362-4102-87FB-0E547D0E06CF}" destId="{E12F017C-18DC-4C71-803D-FAF2E401E92F}" srcOrd="1" destOrd="0" presId="urn:microsoft.com/office/officeart/2005/8/layout/vList5"/>
    <dgm:cxn modelId="{D8205BDC-2A24-44DD-AE43-8ACEC1997AD0}" type="presParOf" srcId="{C120202F-A1E5-455A-8A95-844EDC24B3BD}" destId="{0BF709BD-B19D-4928-B994-DFC6826F8E3D}" srcOrd="3" destOrd="0" presId="urn:microsoft.com/office/officeart/2005/8/layout/vList5"/>
    <dgm:cxn modelId="{40D3B72D-81A6-40F1-A57B-1D5828193E52}" type="presParOf" srcId="{C120202F-A1E5-455A-8A95-844EDC24B3BD}" destId="{3C670727-8407-488B-A27D-C4104667B51E}" srcOrd="4" destOrd="0" presId="urn:microsoft.com/office/officeart/2005/8/layout/vList5"/>
    <dgm:cxn modelId="{F7A3788F-CEDB-4697-8D2C-E9FCBE6E6188}" type="presParOf" srcId="{3C670727-8407-488B-A27D-C4104667B51E}" destId="{22A00C48-1AE8-4137-BBBB-16484AA1BB60}" srcOrd="0" destOrd="0" presId="urn:microsoft.com/office/officeart/2005/8/layout/vList5"/>
    <dgm:cxn modelId="{B4D70B4B-8EA8-445A-8DF7-A3861107C180}" type="presParOf" srcId="{3C670727-8407-488B-A27D-C4104667B51E}" destId="{BE6CC81B-BBAE-43B7-AF73-62642FCF64D3}" srcOrd="1" destOrd="0" presId="urn:microsoft.com/office/officeart/2005/8/layout/vList5"/>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5187A8-814D-4E9E-9988-394539A2130C}">
      <dsp:nvSpPr>
        <dsp:cNvPr id="0" name=""/>
        <dsp:cNvSpPr/>
      </dsp:nvSpPr>
      <dsp:spPr>
        <a:xfrm>
          <a:off x="0" y="0"/>
          <a:ext cx="5610225" cy="468000"/>
        </a:xfrm>
        <a:prstGeom prst="roundRect">
          <a:avLst/>
        </a:prstGeom>
        <a:solidFill>
          <a:sysClr val="window" lastClr="FFFFFF">
            <a:hueOff val="0"/>
            <a:satOff val="0"/>
            <a:lumOff val="0"/>
            <a:alphaOff val="0"/>
          </a:sysClr>
        </a:solidFill>
        <a:ln w="25400" cap="flat" cmpd="sng" algn="ctr">
          <a:solidFill>
            <a:srgbClr val="9BBB59">
              <a:shade val="80000"/>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CO" sz="1200" kern="120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Resolución 40233</a:t>
          </a:r>
        </a:p>
      </dsp:txBody>
      <dsp:txXfrm>
        <a:off x="22846" y="22846"/>
        <a:ext cx="5564533" cy="422308"/>
      </dsp:txXfrm>
    </dsp:sp>
    <dsp:sp modelId="{2B2230EF-BF5D-49C0-9612-ECA2ECEB5259}">
      <dsp:nvSpPr>
        <dsp:cNvPr id="0" name=""/>
        <dsp:cNvSpPr/>
      </dsp:nvSpPr>
      <dsp:spPr>
        <a:xfrm>
          <a:off x="0" y="495637"/>
          <a:ext cx="5610225" cy="41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8125" tIns="13970" rIns="78232" bIns="13970" numCol="1" spcCol="1270" anchor="t" anchorCtr="0">
          <a:noAutofit/>
        </a:bodyPr>
        <a:lstStyle/>
        <a:p>
          <a:pPr marL="57150" lvl="1" indent="-57150" algn="l" defTabSz="466725">
            <a:lnSpc>
              <a:spcPct val="90000"/>
            </a:lnSpc>
            <a:spcBef>
              <a:spcPct val="0"/>
            </a:spcBef>
            <a:spcAft>
              <a:spcPct val="20000"/>
            </a:spcAft>
            <a:buChar char="•"/>
          </a:pPr>
          <a:r>
            <a:rPr lang="es-ES" sz="1050" kern="120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Por la cual se establece el ingreso al productor del alcohol carburante y del biocombustible para uso en motores diésel, que regirán a partir del 15 de agosto de 2020 </a:t>
          </a:r>
          <a:endParaRPr lang="es-CO" sz="1050" kern="120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0" y="495637"/>
        <a:ext cx="5610225" cy="414000"/>
      </dsp:txXfrm>
    </dsp:sp>
    <dsp:sp modelId="{68B274F0-6871-405F-A936-AD39035DCE40}">
      <dsp:nvSpPr>
        <dsp:cNvPr id="0" name=""/>
        <dsp:cNvSpPr/>
      </dsp:nvSpPr>
      <dsp:spPr>
        <a:xfrm>
          <a:off x="0" y="912837"/>
          <a:ext cx="5610225" cy="468000"/>
        </a:xfrm>
        <a:prstGeom prst="roundRect">
          <a:avLst/>
        </a:prstGeom>
        <a:solidFill>
          <a:sysClr val="window" lastClr="FFFFFF">
            <a:hueOff val="0"/>
            <a:satOff val="0"/>
            <a:lumOff val="0"/>
            <a:alphaOff val="0"/>
          </a:sysClr>
        </a:solidFill>
        <a:ln w="25400" cap="flat" cmpd="sng" algn="ctr">
          <a:solidFill>
            <a:srgbClr val="9BBB59">
              <a:shade val="80000"/>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CO" sz="1200" kern="120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Resolución 40730 (Informativo)</a:t>
          </a:r>
        </a:p>
      </dsp:txBody>
      <dsp:txXfrm>
        <a:off x="22846" y="935683"/>
        <a:ext cx="5564533" cy="422308"/>
      </dsp:txXfrm>
    </dsp:sp>
    <dsp:sp modelId="{F09218C6-ACE7-4320-AF28-FD7FF49A0B64}">
      <dsp:nvSpPr>
        <dsp:cNvPr id="0" name=""/>
        <dsp:cNvSpPr/>
      </dsp:nvSpPr>
      <dsp:spPr>
        <a:xfrm>
          <a:off x="0" y="1377637"/>
          <a:ext cx="5610225" cy="41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8125" tIns="13970" rIns="78232" bIns="13970" numCol="1" spcCol="1270" anchor="t" anchorCtr="0">
          <a:noAutofit/>
        </a:bodyPr>
        <a:lstStyle/>
        <a:p>
          <a:pPr marL="57150" lvl="1" indent="-57150" algn="l" defTabSz="466725">
            <a:lnSpc>
              <a:spcPct val="90000"/>
            </a:lnSpc>
            <a:spcBef>
              <a:spcPct val="0"/>
            </a:spcBef>
            <a:spcAft>
              <a:spcPct val="20000"/>
            </a:spcAft>
            <a:buChar char="•"/>
          </a:pPr>
          <a:r>
            <a:rPr lang="es-ES" sz="1050" kern="120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Por la cual se establece el contenido máximo de biocombustible para uso en motores diésel en la mezcla con combustible diésel fósil en algunas zonas del país y se adoptan otras disposiciones.</a:t>
          </a:r>
          <a:endParaRPr lang="es-CO" sz="1050" kern="120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0" y="1377637"/>
        <a:ext cx="5610225" cy="4140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197C40-C41F-4EDE-A2E6-E95CC7DBFDEE}">
      <dsp:nvSpPr>
        <dsp:cNvPr id="0" name=""/>
        <dsp:cNvSpPr/>
      </dsp:nvSpPr>
      <dsp:spPr>
        <a:xfrm rot="5400000">
          <a:off x="3113868" y="-1716347"/>
          <a:ext cx="782163" cy="4215595"/>
        </a:xfrm>
        <a:prstGeom prst="round2SameRect">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endParaRPr lang="es-CO" sz="1050" kern="1200" dirty="0">
            <a:latin typeface="Arial" panose="020B0604020202020204" pitchFamily="34" charset="0"/>
            <a:cs typeface="Arial" panose="020B0604020202020204" pitchFamily="34" charset="0"/>
          </a:endParaRPr>
        </a:p>
        <a:p>
          <a:pPr marL="57150" lvl="1" indent="-57150" algn="l" defTabSz="444500">
            <a:lnSpc>
              <a:spcPct val="90000"/>
            </a:lnSpc>
            <a:spcBef>
              <a:spcPct val="0"/>
            </a:spcBef>
            <a:spcAft>
              <a:spcPct val="15000"/>
            </a:spcAft>
            <a:buChar char="•"/>
          </a:pPr>
          <a:r>
            <a:rPr lang="es-CO" sz="1000" b="1" kern="1200" dirty="0">
              <a:latin typeface="Times New Roman" panose="02020603050405020304" pitchFamily="18" charset="0"/>
              <a:cs typeface="Times New Roman" panose="02020603050405020304" pitchFamily="18" charset="0"/>
            </a:rPr>
            <a:t>Debilidades en la planeación </a:t>
          </a:r>
          <a:r>
            <a:rPr lang="es-CO" sz="900" kern="1200" dirty="0">
              <a:latin typeface="Times New Roman" panose="02020603050405020304" pitchFamily="18" charset="0"/>
              <a:cs typeface="Times New Roman" panose="02020603050405020304" pitchFamily="18" charset="0"/>
            </a:rPr>
            <a:t>(Desconocimiento req legales – Información deficiente para la toma de decisiones)</a:t>
          </a:r>
        </a:p>
        <a:p>
          <a:pPr marL="57150" lvl="1" indent="-57150" algn="l" defTabSz="444500">
            <a:lnSpc>
              <a:spcPct val="90000"/>
            </a:lnSpc>
            <a:spcBef>
              <a:spcPct val="0"/>
            </a:spcBef>
            <a:spcAft>
              <a:spcPct val="15000"/>
            </a:spcAft>
            <a:buChar char="•"/>
          </a:pPr>
          <a:r>
            <a:rPr lang="es-ES" sz="1000" b="1" kern="1200" dirty="0">
              <a:latin typeface="Times New Roman" panose="02020603050405020304" pitchFamily="18" charset="0"/>
              <a:cs typeface="Times New Roman" panose="02020603050405020304" pitchFamily="18" charset="0"/>
            </a:rPr>
            <a:t>Inadecuada formulación de políticas, objetivos, planes y programas </a:t>
          </a:r>
          <a:endParaRPr lang="es-CO" sz="1000" b="1" kern="1200" dirty="0">
            <a:latin typeface="Times New Roman" panose="02020603050405020304" pitchFamily="18" charset="0"/>
            <a:cs typeface="Times New Roman" panose="02020603050405020304" pitchFamily="18" charset="0"/>
          </a:endParaRPr>
        </a:p>
        <a:p>
          <a:pPr marL="57150" lvl="1" indent="-57150" algn="l" defTabSz="444500">
            <a:lnSpc>
              <a:spcPct val="90000"/>
            </a:lnSpc>
            <a:spcBef>
              <a:spcPct val="0"/>
            </a:spcBef>
            <a:spcAft>
              <a:spcPct val="15000"/>
            </a:spcAft>
            <a:buChar char="•"/>
          </a:pPr>
          <a:r>
            <a:rPr lang="es-CO" sz="1000" b="1" kern="1200" dirty="0">
              <a:latin typeface="Times New Roman" panose="02020603050405020304" pitchFamily="18" charset="0"/>
              <a:cs typeface="Times New Roman" panose="02020603050405020304" pitchFamily="18" charset="0"/>
            </a:rPr>
            <a:t>Recursos insuficientes </a:t>
          </a:r>
          <a:r>
            <a:rPr lang="es-CO" sz="900" kern="1200" dirty="0">
              <a:latin typeface="Times New Roman" panose="02020603050405020304" pitchFamily="18" charset="0"/>
              <a:cs typeface="Times New Roman" panose="02020603050405020304" pitchFamily="18" charset="0"/>
            </a:rPr>
            <a:t>(Falta de análisis de necesidades de procesos – Estudio de métodos y tiempo en tema de recursos humanos)</a:t>
          </a:r>
        </a:p>
        <a:p>
          <a:pPr marL="57150" lvl="1" indent="-57150" algn="l" defTabSz="400050">
            <a:lnSpc>
              <a:spcPct val="90000"/>
            </a:lnSpc>
            <a:spcBef>
              <a:spcPct val="0"/>
            </a:spcBef>
            <a:spcAft>
              <a:spcPct val="15000"/>
            </a:spcAft>
            <a:buChar char="•"/>
          </a:pPr>
          <a:endParaRPr lang="es-CO" sz="900" kern="1200" dirty="0">
            <a:latin typeface="Arial" panose="020B0604020202020204" pitchFamily="34" charset="0"/>
            <a:cs typeface="Arial" panose="020B0604020202020204" pitchFamily="34" charset="0"/>
          </a:endParaRPr>
        </a:p>
      </dsp:txBody>
      <dsp:txXfrm rot="-5400000">
        <a:off x="1397152" y="38551"/>
        <a:ext cx="4177413" cy="705799"/>
      </dsp:txXfrm>
    </dsp:sp>
    <dsp:sp modelId="{C769A10F-1C11-4E89-87A6-459354556D3A}">
      <dsp:nvSpPr>
        <dsp:cNvPr id="0" name=""/>
        <dsp:cNvSpPr/>
      </dsp:nvSpPr>
      <dsp:spPr>
        <a:xfrm>
          <a:off x="651" y="2205"/>
          <a:ext cx="1396501" cy="778487"/>
        </a:xfrm>
        <a:prstGeom prst="round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s-CO" sz="1100" b="1" kern="1200" dirty="0">
              <a:latin typeface="Arial" panose="020B0604020202020204" pitchFamily="34" charset="0"/>
              <a:cs typeface="Arial" panose="020B0604020202020204" pitchFamily="34" charset="0"/>
            </a:rPr>
            <a:t>Direccionamiento Estratégico</a:t>
          </a:r>
        </a:p>
      </dsp:txBody>
      <dsp:txXfrm>
        <a:off x="38654" y="40208"/>
        <a:ext cx="1320495" cy="702481"/>
      </dsp:txXfrm>
    </dsp:sp>
    <dsp:sp modelId="{E12F017C-18DC-4C71-803D-FAF2E401E92F}">
      <dsp:nvSpPr>
        <dsp:cNvPr id="0" name=""/>
        <dsp:cNvSpPr/>
      </dsp:nvSpPr>
      <dsp:spPr>
        <a:xfrm rot="5400000">
          <a:off x="2998291" y="-771041"/>
          <a:ext cx="1010516" cy="4215433"/>
        </a:xfrm>
        <a:prstGeom prst="round2SameRect">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s-ES" sz="1100" b="1" i="0" u="none" kern="1200" dirty="0">
              <a:latin typeface="Times New Roman" panose="02020603050405020304" pitchFamily="18" charset="0"/>
              <a:cs typeface="Times New Roman" panose="02020603050405020304" pitchFamily="18" charset="0"/>
            </a:rPr>
            <a:t>Uso de documentos obsoletos</a:t>
          </a:r>
          <a:endParaRPr lang="es-CO" sz="800" kern="1200" dirty="0">
            <a:latin typeface="Times New Roman" panose="02020603050405020304" pitchFamily="18" charset="0"/>
            <a:cs typeface="Times New Roman" panose="02020603050405020304" pitchFamily="18" charset="0"/>
          </a:endParaRPr>
        </a:p>
        <a:p>
          <a:pPr marL="57150" lvl="1" indent="-57150" algn="l" defTabSz="488950">
            <a:lnSpc>
              <a:spcPct val="90000"/>
            </a:lnSpc>
            <a:spcBef>
              <a:spcPct val="0"/>
            </a:spcBef>
            <a:spcAft>
              <a:spcPct val="15000"/>
            </a:spcAft>
            <a:buChar char="•"/>
          </a:pPr>
          <a:r>
            <a:rPr lang="es-ES" sz="1100" b="1" kern="1200" dirty="0">
              <a:latin typeface="Times New Roman" panose="02020603050405020304" pitchFamily="18" charset="0"/>
              <a:cs typeface="Times New Roman" panose="02020603050405020304" pitchFamily="18" charset="0"/>
            </a:rPr>
            <a:t>Incumplimiento del Programa de Auditoria.</a:t>
          </a:r>
        </a:p>
        <a:p>
          <a:pPr marL="57150" lvl="1" indent="-57150" algn="l" defTabSz="488950">
            <a:lnSpc>
              <a:spcPct val="90000"/>
            </a:lnSpc>
            <a:spcBef>
              <a:spcPct val="0"/>
            </a:spcBef>
            <a:spcAft>
              <a:spcPct val="15000"/>
            </a:spcAft>
            <a:buChar char="•"/>
          </a:pPr>
          <a:r>
            <a:rPr lang="es-ES" sz="1100" b="1" kern="1200" dirty="0">
              <a:latin typeface="Times New Roman" panose="02020603050405020304" pitchFamily="18" charset="0"/>
              <a:cs typeface="Times New Roman" panose="02020603050405020304" pitchFamily="18" charset="0"/>
            </a:rPr>
            <a:t>Incumplimiento de actividades de seguimiento del SIG </a:t>
          </a:r>
          <a:r>
            <a:rPr lang="es-ES" sz="1000" kern="1200" dirty="0">
              <a:latin typeface="Times New Roman" panose="02020603050405020304" pitchFamily="18" charset="0"/>
              <a:cs typeface="Times New Roman" panose="02020603050405020304" pitchFamily="18" charset="0"/>
            </a:rPr>
            <a:t>(Falta de planificación, actualización y monitoreo del sistema de gestión)</a:t>
          </a:r>
        </a:p>
        <a:p>
          <a:pPr marL="57150" lvl="1" indent="-57150" algn="l" defTabSz="488950">
            <a:lnSpc>
              <a:spcPct val="90000"/>
            </a:lnSpc>
            <a:spcBef>
              <a:spcPct val="0"/>
            </a:spcBef>
            <a:spcAft>
              <a:spcPct val="15000"/>
            </a:spcAft>
            <a:buChar char="•"/>
          </a:pPr>
          <a:r>
            <a:rPr lang="es-CO" sz="1100" b="1" kern="1200" dirty="0">
              <a:latin typeface="Times New Roman" panose="02020603050405020304" pitchFamily="18" charset="0"/>
              <a:cs typeface="Times New Roman" panose="02020603050405020304" pitchFamily="18" charset="0"/>
            </a:rPr>
            <a:t>Incumplimiento requisitos legales de los requisitos legales </a:t>
          </a:r>
          <a:r>
            <a:rPr lang="es-CO" sz="1000" kern="1200" dirty="0">
              <a:latin typeface="Times New Roman" panose="02020603050405020304" pitchFamily="18" charset="0"/>
              <a:cs typeface="Times New Roman" panose="02020603050405020304" pitchFamily="18" charset="0"/>
            </a:rPr>
            <a:t>(Falta de seguimiento y evaluación) </a:t>
          </a:r>
          <a:endParaRPr lang="es-ES" sz="1000" kern="1200" dirty="0">
            <a:latin typeface="Times New Roman" panose="02020603050405020304" pitchFamily="18" charset="0"/>
            <a:cs typeface="Times New Roman" panose="02020603050405020304" pitchFamily="18" charset="0"/>
          </a:endParaRPr>
        </a:p>
      </dsp:txBody>
      <dsp:txXfrm rot="-5400000">
        <a:off x="1395833" y="880746"/>
        <a:ext cx="4166104" cy="911858"/>
      </dsp:txXfrm>
    </dsp:sp>
    <dsp:sp modelId="{33E5B288-466F-4796-8AF5-D8169717C3A4}">
      <dsp:nvSpPr>
        <dsp:cNvPr id="0" name=""/>
        <dsp:cNvSpPr/>
      </dsp:nvSpPr>
      <dsp:spPr>
        <a:xfrm>
          <a:off x="651" y="876342"/>
          <a:ext cx="1395180" cy="920665"/>
        </a:xfrm>
        <a:prstGeom prst="round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s-CO" sz="1100" b="1" kern="1200" dirty="0">
              <a:latin typeface="Arial" panose="020B0604020202020204" pitchFamily="34" charset="0"/>
              <a:cs typeface="Arial" panose="020B0604020202020204" pitchFamily="34" charset="0"/>
            </a:rPr>
            <a:t>Gestión Integral</a:t>
          </a:r>
        </a:p>
      </dsp:txBody>
      <dsp:txXfrm>
        <a:off x="45594" y="921285"/>
        <a:ext cx="1305294" cy="830779"/>
      </dsp:txXfrm>
    </dsp:sp>
    <dsp:sp modelId="{BE6CC81B-BBAE-43B7-AF73-62642FCF64D3}">
      <dsp:nvSpPr>
        <dsp:cNvPr id="0" name=""/>
        <dsp:cNvSpPr/>
      </dsp:nvSpPr>
      <dsp:spPr>
        <a:xfrm rot="5400000">
          <a:off x="3113868" y="174102"/>
          <a:ext cx="782163" cy="4215595"/>
        </a:xfrm>
        <a:prstGeom prst="round2SameRect">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s-ES" sz="1100" b="1" i="0" u="none" kern="1200" dirty="0">
              <a:latin typeface="Times New Roman" panose="02020603050405020304" pitchFamily="18" charset="0"/>
              <a:cs typeface="Times New Roman" panose="02020603050405020304" pitchFamily="18" charset="0"/>
            </a:rPr>
            <a:t>Mala planificación de la producción: </a:t>
          </a:r>
          <a:r>
            <a:rPr lang="es-ES" sz="1100" b="0" i="0" u="none" kern="1200" dirty="0">
              <a:latin typeface="Times New Roman" panose="02020603050405020304" pitchFamily="18" charset="0"/>
              <a:cs typeface="Times New Roman" panose="02020603050405020304" pitchFamily="18" charset="0"/>
            </a:rPr>
            <a:t>Desconocimiento de la nominación y de los inventarios de materia prima e insumos</a:t>
          </a:r>
          <a:r>
            <a:rPr lang="es-ES" sz="1100" b="0" i="0" u="none" kern="1200" dirty="0"/>
            <a:t>.</a:t>
          </a:r>
          <a:endParaRPr lang="es-CO" sz="1100" kern="1200" dirty="0">
            <a:latin typeface="Arial" panose="020B0604020202020204" pitchFamily="34" charset="0"/>
            <a:cs typeface="Arial" panose="020B0604020202020204" pitchFamily="34" charset="0"/>
          </a:endParaRPr>
        </a:p>
      </dsp:txBody>
      <dsp:txXfrm rot="-5400000">
        <a:off x="1397152" y="1929000"/>
        <a:ext cx="4177413" cy="705799"/>
      </dsp:txXfrm>
    </dsp:sp>
    <dsp:sp modelId="{22A00C48-1AE8-4137-BBBB-16484AA1BB60}">
      <dsp:nvSpPr>
        <dsp:cNvPr id="0" name=""/>
        <dsp:cNvSpPr/>
      </dsp:nvSpPr>
      <dsp:spPr>
        <a:xfrm>
          <a:off x="651" y="1892656"/>
          <a:ext cx="1396501" cy="778487"/>
        </a:xfrm>
        <a:prstGeom prst="round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s-CO" sz="1100" b="1" kern="1200" dirty="0">
              <a:latin typeface="Arial" panose="020B0604020202020204" pitchFamily="34" charset="0"/>
              <a:cs typeface="Arial" panose="020B0604020202020204" pitchFamily="34" charset="0"/>
            </a:rPr>
            <a:t>Gestión Producción </a:t>
          </a:r>
        </a:p>
      </dsp:txBody>
      <dsp:txXfrm>
        <a:off x="38654" y="1930659"/>
        <a:ext cx="1320495" cy="7024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197C40-C41F-4EDE-A2E6-E95CC7DBFDEE}">
      <dsp:nvSpPr>
        <dsp:cNvPr id="0" name=""/>
        <dsp:cNvSpPr/>
      </dsp:nvSpPr>
      <dsp:spPr>
        <a:xfrm rot="5400000">
          <a:off x="3086322" y="-1689092"/>
          <a:ext cx="835670" cy="4214641"/>
        </a:xfrm>
        <a:prstGeom prst="round2SameRect">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CO" sz="1050" b="1" kern="1200" dirty="0">
              <a:latin typeface="Times New Roman" panose="02020603050405020304" pitchFamily="18" charset="0"/>
              <a:cs typeface="Times New Roman" panose="02020603050405020304" pitchFamily="18" charset="0"/>
            </a:rPr>
            <a:t>Mala planificación de los despacho de productos: </a:t>
          </a:r>
          <a:r>
            <a:rPr lang="es-CO" sz="1050" b="0" kern="1200" dirty="0">
              <a:latin typeface="Times New Roman" panose="02020603050405020304" pitchFamily="18" charset="0"/>
              <a:cs typeface="Times New Roman" panose="02020603050405020304" pitchFamily="18" charset="0"/>
            </a:rPr>
            <a:t>Información no precisa del pedido del cliente.</a:t>
          </a:r>
          <a:endParaRPr lang="es-CO" sz="1100" kern="1200" dirty="0">
            <a:latin typeface="Times New Roman" panose="02020603050405020304" pitchFamily="18" charset="0"/>
            <a:cs typeface="Times New Roman" panose="02020603050405020304" pitchFamily="18" charset="0"/>
          </a:endParaRPr>
        </a:p>
        <a:p>
          <a:pPr marL="57150" lvl="1" indent="-57150" algn="l" defTabSz="466725">
            <a:lnSpc>
              <a:spcPct val="90000"/>
            </a:lnSpc>
            <a:spcBef>
              <a:spcPct val="0"/>
            </a:spcBef>
            <a:spcAft>
              <a:spcPct val="15000"/>
            </a:spcAft>
            <a:buChar char="•"/>
          </a:pPr>
          <a:r>
            <a:rPr lang="es-ES" sz="1050" b="1" kern="1200" dirty="0">
              <a:latin typeface="Times New Roman" panose="02020603050405020304" pitchFamily="18" charset="0"/>
              <a:cs typeface="Times New Roman" panose="02020603050405020304" pitchFamily="18" charset="0"/>
            </a:rPr>
            <a:t>Mal almacenamiento del producto terminado: </a:t>
          </a:r>
          <a:r>
            <a:rPr lang="es-ES" sz="1050" b="0" kern="1200" dirty="0">
              <a:latin typeface="Times New Roman" panose="02020603050405020304" pitchFamily="18" charset="0"/>
              <a:cs typeface="Times New Roman" panose="02020603050405020304" pitchFamily="18" charset="0"/>
            </a:rPr>
            <a:t>Tiempo prolongado de almacenamiento, Falla de temperatura ideal en los tanques de almacenamiento</a:t>
          </a:r>
          <a:endParaRPr lang="es-CO" sz="1050" b="0" kern="1200" dirty="0">
            <a:latin typeface="Times New Roman" panose="02020603050405020304" pitchFamily="18" charset="0"/>
            <a:cs typeface="Times New Roman" panose="02020603050405020304" pitchFamily="18" charset="0"/>
          </a:endParaRPr>
        </a:p>
      </dsp:txBody>
      <dsp:txXfrm rot="-5400000">
        <a:off x="1396837" y="41187"/>
        <a:ext cx="4173847" cy="754082"/>
      </dsp:txXfrm>
    </dsp:sp>
    <dsp:sp modelId="{C769A10F-1C11-4E89-87A6-459354556D3A}">
      <dsp:nvSpPr>
        <dsp:cNvPr id="0" name=""/>
        <dsp:cNvSpPr/>
      </dsp:nvSpPr>
      <dsp:spPr>
        <a:xfrm>
          <a:off x="651" y="2356"/>
          <a:ext cx="1396185" cy="831742"/>
        </a:xfrm>
        <a:prstGeom prst="round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s-CO" sz="1200" b="1" kern="1200" dirty="0">
              <a:latin typeface="Times New Roman" panose="02020603050405020304" pitchFamily="18" charset="0"/>
              <a:cs typeface="Times New Roman" panose="02020603050405020304" pitchFamily="18" charset="0"/>
            </a:rPr>
            <a:t>Gestión Logística</a:t>
          </a:r>
        </a:p>
      </dsp:txBody>
      <dsp:txXfrm>
        <a:off x="41253" y="42958"/>
        <a:ext cx="1314981" cy="750538"/>
      </dsp:txXfrm>
    </dsp:sp>
    <dsp:sp modelId="{E12F017C-18DC-4C71-803D-FAF2E401E92F}">
      <dsp:nvSpPr>
        <dsp:cNvPr id="0" name=""/>
        <dsp:cNvSpPr/>
      </dsp:nvSpPr>
      <dsp:spPr>
        <a:xfrm rot="5400000">
          <a:off x="2962934" y="-679124"/>
          <a:ext cx="1079644" cy="4214479"/>
        </a:xfrm>
        <a:prstGeom prst="round2SameRect">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s-ES" sz="1100" b="1" i="0" u="none" kern="1200" dirty="0">
              <a:latin typeface="Times New Roman" panose="02020603050405020304" pitchFamily="18" charset="0"/>
              <a:cs typeface="Times New Roman" panose="02020603050405020304" pitchFamily="18" charset="0"/>
            </a:rPr>
            <a:t>Omisión de cuestiones internas/externas</a:t>
          </a:r>
          <a:endParaRPr lang="es-CO" sz="800" kern="1200" dirty="0">
            <a:latin typeface="Times New Roman" panose="02020603050405020304" pitchFamily="18" charset="0"/>
            <a:cs typeface="Times New Roman" panose="02020603050405020304" pitchFamily="18" charset="0"/>
          </a:endParaRPr>
        </a:p>
        <a:p>
          <a:pPr marL="57150" lvl="1" indent="-57150" algn="l" defTabSz="488950">
            <a:lnSpc>
              <a:spcPct val="90000"/>
            </a:lnSpc>
            <a:spcBef>
              <a:spcPct val="0"/>
            </a:spcBef>
            <a:spcAft>
              <a:spcPct val="15000"/>
            </a:spcAft>
            <a:buChar char="•"/>
          </a:pPr>
          <a:r>
            <a:rPr lang="es-ES" sz="1100" b="1" kern="1200" dirty="0">
              <a:latin typeface="Times New Roman" panose="02020603050405020304" pitchFamily="18" charset="0"/>
              <a:cs typeface="Times New Roman" panose="02020603050405020304" pitchFamily="18" charset="0"/>
            </a:rPr>
            <a:t>(OPORTUNIDAD) </a:t>
          </a:r>
          <a:r>
            <a:rPr lang="es-ES" sz="1100" b="0" kern="1200" dirty="0">
              <a:latin typeface="Times New Roman" panose="02020603050405020304" pitchFamily="18" charset="0"/>
              <a:cs typeface="Times New Roman" panose="02020603050405020304" pitchFamily="18" charset="0"/>
            </a:rPr>
            <a:t>Detección oportuna de requisitos legales y de otra índole aplicable a la organización (app)</a:t>
          </a:r>
        </a:p>
        <a:p>
          <a:pPr marL="57150" lvl="1" indent="-57150" algn="l" defTabSz="488950">
            <a:lnSpc>
              <a:spcPct val="90000"/>
            </a:lnSpc>
            <a:spcBef>
              <a:spcPct val="0"/>
            </a:spcBef>
            <a:spcAft>
              <a:spcPct val="15000"/>
            </a:spcAft>
            <a:buChar char="•"/>
          </a:pPr>
          <a:r>
            <a:rPr lang="es-ES" sz="1100" b="1" kern="1200" dirty="0">
              <a:latin typeface="Times New Roman" panose="02020603050405020304" pitchFamily="18" charset="0"/>
              <a:cs typeface="Times New Roman" panose="02020603050405020304" pitchFamily="18" charset="0"/>
            </a:rPr>
            <a:t>No identificación de los requerimientos, necesidades y/o expectativas de los mercados objetivos.</a:t>
          </a:r>
        </a:p>
      </dsp:txBody>
      <dsp:txXfrm rot="-5400000">
        <a:off x="1395517" y="940997"/>
        <a:ext cx="4161775" cy="974236"/>
      </dsp:txXfrm>
    </dsp:sp>
    <dsp:sp modelId="{33E5B288-466F-4796-8AF5-D8169717C3A4}">
      <dsp:nvSpPr>
        <dsp:cNvPr id="0" name=""/>
        <dsp:cNvSpPr/>
      </dsp:nvSpPr>
      <dsp:spPr>
        <a:xfrm>
          <a:off x="651" y="936291"/>
          <a:ext cx="1394865" cy="983646"/>
        </a:xfrm>
        <a:prstGeom prst="round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s-CO" sz="1200" b="1" kern="1200" dirty="0">
              <a:latin typeface="Times New Roman" panose="02020603050405020304" pitchFamily="18" charset="0"/>
              <a:cs typeface="Times New Roman" panose="02020603050405020304" pitchFamily="18" charset="0"/>
            </a:rPr>
            <a:t>Gestión Comercial</a:t>
          </a:r>
        </a:p>
      </dsp:txBody>
      <dsp:txXfrm>
        <a:off x="48669" y="984309"/>
        <a:ext cx="1298829" cy="887610"/>
      </dsp:txXfrm>
    </dsp:sp>
    <dsp:sp modelId="{BE6CC81B-BBAE-43B7-AF73-62642FCF64D3}">
      <dsp:nvSpPr>
        <dsp:cNvPr id="0" name=""/>
        <dsp:cNvSpPr/>
      </dsp:nvSpPr>
      <dsp:spPr>
        <a:xfrm rot="5400000">
          <a:off x="3086322" y="330681"/>
          <a:ext cx="835670" cy="4214641"/>
        </a:xfrm>
        <a:prstGeom prst="round2SameRect">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100000"/>
            </a:lnSpc>
            <a:spcBef>
              <a:spcPct val="0"/>
            </a:spcBef>
            <a:spcAft>
              <a:spcPct val="15000"/>
            </a:spcAft>
            <a:buChar char="•"/>
          </a:pPr>
          <a:r>
            <a:rPr lang="es-CO" sz="1100" b="1" kern="1200" dirty="0">
              <a:latin typeface="Times New Roman" panose="02020603050405020304" pitchFamily="18" charset="0"/>
              <a:cs typeface="Times New Roman" panose="02020603050405020304" pitchFamily="18" charset="0"/>
            </a:rPr>
            <a:t>Mala</a:t>
          </a:r>
          <a:r>
            <a:rPr lang="es-CO" sz="1100" b="1" kern="1200" baseline="0" dirty="0">
              <a:latin typeface="Times New Roman" panose="02020603050405020304" pitchFamily="18" charset="0"/>
              <a:cs typeface="Times New Roman" panose="02020603050405020304" pitchFamily="18" charset="0"/>
            </a:rPr>
            <a:t> planificación de las compras</a:t>
          </a:r>
          <a:endParaRPr lang="es-CO" sz="1100" b="1" kern="1200" dirty="0">
            <a:latin typeface="Times New Roman" panose="02020603050405020304" pitchFamily="18" charset="0"/>
            <a:cs typeface="Times New Roman" panose="02020603050405020304" pitchFamily="18" charset="0"/>
          </a:endParaRPr>
        </a:p>
        <a:p>
          <a:pPr marL="57150" lvl="1" indent="-57150" algn="l" defTabSz="488950">
            <a:lnSpc>
              <a:spcPct val="100000"/>
            </a:lnSpc>
            <a:spcBef>
              <a:spcPct val="0"/>
            </a:spcBef>
            <a:spcAft>
              <a:spcPct val="15000"/>
            </a:spcAft>
            <a:buChar char="•"/>
          </a:pPr>
          <a:r>
            <a:rPr lang="es-CO" sz="1100" b="1" kern="1200" dirty="0">
              <a:latin typeface="Times New Roman" panose="02020603050405020304" pitchFamily="18" charset="0"/>
              <a:cs typeface="Times New Roman" panose="02020603050405020304" pitchFamily="18" charset="0"/>
            </a:rPr>
            <a:t>Error al montar la OC</a:t>
          </a:r>
        </a:p>
        <a:p>
          <a:pPr marL="57150" lvl="1" indent="-57150" algn="l" defTabSz="488950">
            <a:lnSpc>
              <a:spcPct val="100000"/>
            </a:lnSpc>
            <a:spcBef>
              <a:spcPct val="0"/>
            </a:spcBef>
            <a:spcAft>
              <a:spcPct val="15000"/>
            </a:spcAft>
            <a:buChar char="•"/>
          </a:pPr>
          <a:r>
            <a:rPr lang="es-ES" sz="1100" b="1" kern="1200" dirty="0">
              <a:latin typeface="Times New Roman" panose="02020603050405020304" pitchFamily="18" charset="0"/>
              <a:cs typeface="Times New Roman" panose="02020603050405020304" pitchFamily="18" charset="0"/>
            </a:rPr>
            <a:t>Selección de proveedores no calificados</a:t>
          </a:r>
          <a:endParaRPr lang="es-CO" sz="1100" b="1" kern="1200" dirty="0">
            <a:latin typeface="Times New Roman" panose="02020603050405020304" pitchFamily="18" charset="0"/>
            <a:cs typeface="Times New Roman" panose="02020603050405020304" pitchFamily="18" charset="0"/>
          </a:endParaRPr>
        </a:p>
        <a:p>
          <a:pPr marL="57150" lvl="1" indent="-57150" algn="l" defTabSz="488950">
            <a:lnSpc>
              <a:spcPct val="100000"/>
            </a:lnSpc>
            <a:spcBef>
              <a:spcPct val="0"/>
            </a:spcBef>
            <a:spcAft>
              <a:spcPct val="15000"/>
            </a:spcAft>
            <a:buChar char="•"/>
          </a:pPr>
          <a:r>
            <a:rPr lang="es-CO" sz="1100" b="1" kern="1200" dirty="0">
              <a:latin typeface="Times New Roman" panose="02020603050405020304" pitchFamily="18" charset="0"/>
              <a:cs typeface="Times New Roman" panose="02020603050405020304" pitchFamily="18" charset="0"/>
            </a:rPr>
            <a:t>Falta de seguimiento a los pedidos solicitados</a:t>
          </a:r>
        </a:p>
      </dsp:txBody>
      <dsp:txXfrm rot="-5400000">
        <a:off x="1396837" y="2060960"/>
        <a:ext cx="4173847" cy="754082"/>
      </dsp:txXfrm>
    </dsp:sp>
    <dsp:sp modelId="{22A00C48-1AE8-4137-BBBB-16484AA1BB60}">
      <dsp:nvSpPr>
        <dsp:cNvPr id="0" name=""/>
        <dsp:cNvSpPr/>
      </dsp:nvSpPr>
      <dsp:spPr>
        <a:xfrm>
          <a:off x="0" y="2024487"/>
          <a:ext cx="1396185" cy="831742"/>
        </a:xfrm>
        <a:prstGeom prst="round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s-CO" sz="1200" b="1" kern="1200" dirty="0">
              <a:latin typeface="Times New Roman" panose="02020603050405020304" pitchFamily="18" charset="0"/>
              <a:cs typeface="Times New Roman" panose="02020603050405020304" pitchFamily="18" charset="0"/>
            </a:rPr>
            <a:t>Gestión de Compras</a:t>
          </a:r>
        </a:p>
      </dsp:txBody>
      <dsp:txXfrm>
        <a:off x="40602" y="2065089"/>
        <a:ext cx="1314981" cy="75053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197C40-C41F-4EDE-A2E6-E95CC7DBFDEE}">
      <dsp:nvSpPr>
        <dsp:cNvPr id="0" name=""/>
        <dsp:cNvSpPr/>
      </dsp:nvSpPr>
      <dsp:spPr>
        <a:xfrm rot="5400000">
          <a:off x="3071818" y="-1674483"/>
          <a:ext cx="864679" cy="4214641"/>
        </a:xfrm>
        <a:prstGeom prst="round2SameRect">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s-ES" sz="1000" kern="1200" dirty="0">
              <a:latin typeface="Times New Roman" panose="02020603050405020304" pitchFamily="18" charset="0"/>
              <a:cs typeface="Times New Roman" panose="02020603050405020304" pitchFamily="18" charset="0"/>
            </a:rPr>
            <a:t>(</a:t>
          </a:r>
          <a:r>
            <a:rPr lang="es-ES" sz="1000" b="1" kern="1200" dirty="0">
              <a:latin typeface="Times New Roman" panose="02020603050405020304" pitchFamily="18" charset="0"/>
              <a:cs typeface="Times New Roman" panose="02020603050405020304" pitchFamily="18" charset="0"/>
            </a:rPr>
            <a:t>OPORTUNIDAD) </a:t>
          </a:r>
          <a:r>
            <a:rPr lang="es-ES" sz="1000" kern="1200" dirty="0">
              <a:latin typeface="Times New Roman" panose="02020603050405020304" pitchFamily="18" charset="0"/>
              <a:cs typeface="Times New Roman" panose="02020603050405020304" pitchFamily="18" charset="0"/>
            </a:rPr>
            <a:t>Planificación efectiva de los mantenimientos preventivos</a:t>
          </a:r>
          <a:endParaRPr lang="es-CO" sz="1000" kern="1200" dirty="0">
            <a:latin typeface="Times New Roman" panose="02020603050405020304" pitchFamily="18" charset="0"/>
            <a:cs typeface="Times New Roman" panose="02020603050405020304" pitchFamily="18" charset="0"/>
          </a:endParaRPr>
        </a:p>
        <a:p>
          <a:pPr marL="57150" lvl="1" indent="-57150" algn="l" defTabSz="444500">
            <a:lnSpc>
              <a:spcPct val="90000"/>
            </a:lnSpc>
            <a:spcBef>
              <a:spcPct val="0"/>
            </a:spcBef>
            <a:spcAft>
              <a:spcPct val="15000"/>
            </a:spcAft>
            <a:buChar char="•"/>
          </a:pPr>
          <a:r>
            <a:rPr lang="es-CO" sz="1000" b="1" kern="1200" dirty="0">
              <a:latin typeface="Times New Roman" panose="02020603050405020304" pitchFamily="18" charset="0"/>
              <a:cs typeface="Times New Roman" panose="02020603050405020304" pitchFamily="18" charset="0"/>
            </a:rPr>
            <a:t>Mantenimientos deficientes</a:t>
          </a:r>
          <a:endParaRPr lang="es-CO" sz="1000" kern="1200" dirty="0">
            <a:latin typeface="Times New Roman" panose="02020603050405020304" pitchFamily="18" charset="0"/>
            <a:cs typeface="Times New Roman" panose="02020603050405020304" pitchFamily="18" charset="0"/>
          </a:endParaRPr>
        </a:p>
        <a:p>
          <a:pPr marL="57150" lvl="1" indent="-57150" algn="l" defTabSz="444500">
            <a:lnSpc>
              <a:spcPct val="90000"/>
            </a:lnSpc>
            <a:spcBef>
              <a:spcPct val="0"/>
            </a:spcBef>
            <a:spcAft>
              <a:spcPct val="15000"/>
            </a:spcAft>
            <a:buChar char="•"/>
          </a:pPr>
          <a:r>
            <a:rPr lang="es-ES" sz="1000" b="1" kern="1200" dirty="0">
              <a:latin typeface="Times New Roman" panose="02020603050405020304" pitchFamily="18" charset="0"/>
              <a:cs typeface="Times New Roman" panose="02020603050405020304" pitchFamily="18" charset="0"/>
            </a:rPr>
            <a:t>Mala Identificación de equipos/frecuencia para realizar las calibraciones y verificaciones.</a:t>
          </a:r>
          <a:endParaRPr lang="es-CO" sz="1000" b="1" kern="1200" dirty="0">
            <a:latin typeface="Times New Roman" panose="02020603050405020304" pitchFamily="18" charset="0"/>
            <a:cs typeface="Times New Roman" panose="02020603050405020304" pitchFamily="18" charset="0"/>
          </a:endParaRPr>
        </a:p>
        <a:p>
          <a:pPr marL="57150" lvl="1" indent="-57150" algn="l" defTabSz="444500">
            <a:lnSpc>
              <a:spcPct val="90000"/>
            </a:lnSpc>
            <a:spcBef>
              <a:spcPct val="0"/>
            </a:spcBef>
            <a:spcAft>
              <a:spcPct val="15000"/>
            </a:spcAft>
            <a:buChar char="•"/>
          </a:pPr>
          <a:r>
            <a:rPr lang="es-CO" sz="1000" b="1" kern="1200" dirty="0">
              <a:latin typeface="Times New Roman" panose="02020603050405020304" pitchFamily="18" charset="0"/>
              <a:cs typeface="Times New Roman" panose="02020603050405020304" pitchFamily="18" charset="0"/>
            </a:rPr>
            <a:t>Verificaciones / calibraciones no adecuadas</a:t>
          </a:r>
        </a:p>
      </dsp:txBody>
      <dsp:txXfrm rot="-5400000">
        <a:off x="1396837" y="42708"/>
        <a:ext cx="4172431" cy="780259"/>
      </dsp:txXfrm>
    </dsp:sp>
    <dsp:sp modelId="{C769A10F-1C11-4E89-87A6-459354556D3A}">
      <dsp:nvSpPr>
        <dsp:cNvPr id="0" name=""/>
        <dsp:cNvSpPr/>
      </dsp:nvSpPr>
      <dsp:spPr>
        <a:xfrm>
          <a:off x="651" y="2529"/>
          <a:ext cx="1396185" cy="860615"/>
        </a:xfrm>
        <a:prstGeom prst="round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CO" sz="1000" b="1" kern="1200" dirty="0">
              <a:latin typeface="Times New Roman" panose="02020603050405020304" pitchFamily="18" charset="0"/>
              <a:cs typeface="Times New Roman" panose="02020603050405020304" pitchFamily="18" charset="0"/>
            </a:rPr>
            <a:t>Gestión de Mantenimiento de Equipos e Infraestructura</a:t>
          </a:r>
        </a:p>
      </dsp:txBody>
      <dsp:txXfrm>
        <a:off x="42663" y="44541"/>
        <a:ext cx="1312161" cy="776591"/>
      </dsp:txXfrm>
    </dsp:sp>
    <dsp:sp modelId="{E12F017C-18DC-4C71-803D-FAF2E401E92F}">
      <dsp:nvSpPr>
        <dsp:cNvPr id="0" name=""/>
        <dsp:cNvSpPr/>
      </dsp:nvSpPr>
      <dsp:spPr>
        <a:xfrm rot="5400000">
          <a:off x="3064159" y="-718545"/>
          <a:ext cx="881462" cy="4214479"/>
        </a:xfrm>
        <a:prstGeom prst="round2SameRect">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ES" sz="1050" b="1" kern="1200" dirty="0">
              <a:latin typeface="Times New Roman" panose="02020603050405020304" pitchFamily="18" charset="0"/>
              <a:cs typeface="Times New Roman" panose="02020603050405020304" pitchFamily="18" charset="0"/>
            </a:rPr>
            <a:t>Ejecutar Plan de Formación no acorde al desarrollo de competencias del personal y a las necesidades técnicas y tecnológicas de la organización</a:t>
          </a:r>
          <a:endParaRPr lang="es-CO" sz="1050" kern="1200" dirty="0">
            <a:latin typeface="Times New Roman" panose="02020603050405020304" pitchFamily="18" charset="0"/>
            <a:cs typeface="Times New Roman" panose="02020603050405020304" pitchFamily="18" charset="0"/>
          </a:endParaRPr>
        </a:p>
        <a:p>
          <a:pPr marL="57150" lvl="1" indent="-57150" algn="l" defTabSz="466725">
            <a:lnSpc>
              <a:spcPct val="90000"/>
            </a:lnSpc>
            <a:spcBef>
              <a:spcPct val="0"/>
            </a:spcBef>
            <a:spcAft>
              <a:spcPct val="15000"/>
            </a:spcAft>
            <a:buChar char="•"/>
          </a:pPr>
          <a:r>
            <a:rPr lang="es-ES" sz="1050" b="1" kern="1200" dirty="0">
              <a:latin typeface="Times New Roman" panose="02020603050405020304" pitchFamily="18" charset="0"/>
              <a:cs typeface="Times New Roman" panose="02020603050405020304" pitchFamily="18" charset="0"/>
            </a:rPr>
            <a:t>Adopción de sanciones disciplinarias, y justa causa sin dar cumplimiento a lo establecido en el RIT y CST</a:t>
          </a:r>
          <a:endParaRPr lang="es-CO" sz="1050" b="1" kern="1200" dirty="0">
            <a:latin typeface="Times New Roman" panose="02020603050405020304" pitchFamily="18" charset="0"/>
            <a:cs typeface="Times New Roman" panose="02020603050405020304" pitchFamily="18" charset="0"/>
          </a:endParaRPr>
        </a:p>
      </dsp:txBody>
      <dsp:txXfrm rot="-5400000">
        <a:off x="1397651" y="990992"/>
        <a:ext cx="4171450" cy="795404"/>
      </dsp:txXfrm>
    </dsp:sp>
    <dsp:sp modelId="{33E5B288-466F-4796-8AF5-D8169717C3A4}">
      <dsp:nvSpPr>
        <dsp:cNvPr id="0" name=""/>
        <dsp:cNvSpPr/>
      </dsp:nvSpPr>
      <dsp:spPr>
        <a:xfrm>
          <a:off x="651" y="919218"/>
          <a:ext cx="1394865" cy="1017792"/>
        </a:xfrm>
        <a:prstGeom prst="round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CO" sz="1000" b="1" kern="1200" dirty="0">
              <a:latin typeface="Times New Roman" panose="02020603050405020304" pitchFamily="18" charset="0"/>
              <a:cs typeface="Times New Roman" panose="02020603050405020304" pitchFamily="18" charset="0"/>
            </a:rPr>
            <a:t>Desarrollo Humano</a:t>
          </a:r>
        </a:p>
      </dsp:txBody>
      <dsp:txXfrm>
        <a:off x="50336" y="968903"/>
        <a:ext cx="1295495" cy="918422"/>
      </dsp:txXfrm>
    </dsp:sp>
    <dsp:sp modelId="{BE6CC81B-BBAE-43B7-AF73-62642FCF64D3}">
      <dsp:nvSpPr>
        <dsp:cNvPr id="0" name=""/>
        <dsp:cNvSpPr/>
      </dsp:nvSpPr>
      <dsp:spPr>
        <a:xfrm rot="5400000">
          <a:off x="3071818" y="316072"/>
          <a:ext cx="864679" cy="4214641"/>
        </a:xfrm>
        <a:prstGeom prst="round2SameRect">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150000"/>
            </a:lnSpc>
            <a:spcBef>
              <a:spcPct val="0"/>
            </a:spcBef>
            <a:spcAft>
              <a:spcPct val="15000"/>
            </a:spcAft>
            <a:buChar char="•"/>
          </a:pPr>
          <a:r>
            <a:rPr lang="es-CO" sz="1000" b="1" kern="1200" dirty="0">
              <a:latin typeface="Times New Roman" panose="02020603050405020304" pitchFamily="18" charset="0"/>
              <a:cs typeface="Times New Roman" panose="02020603050405020304" pitchFamily="18" charset="0"/>
            </a:rPr>
            <a:t>Mala</a:t>
          </a:r>
          <a:r>
            <a:rPr lang="es-CO" sz="1000" b="1" kern="1200" baseline="0" dirty="0">
              <a:latin typeface="Times New Roman" panose="02020603050405020304" pitchFamily="18" charset="0"/>
              <a:cs typeface="Times New Roman" panose="02020603050405020304" pitchFamily="18" charset="0"/>
            </a:rPr>
            <a:t> planificación de las compras</a:t>
          </a:r>
          <a:endParaRPr lang="es-CO" sz="1000" b="1" kern="1200" dirty="0">
            <a:latin typeface="Times New Roman" panose="02020603050405020304" pitchFamily="18" charset="0"/>
            <a:cs typeface="Times New Roman" panose="02020603050405020304" pitchFamily="18" charset="0"/>
          </a:endParaRPr>
        </a:p>
        <a:p>
          <a:pPr marL="57150" lvl="1" indent="-57150" algn="l" defTabSz="444500">
            <a:lnSpc>
              <a:spcPct val="150000"/>
            </a:lnSpc>
            <a:spcBef>
              <a:spcPct val="0"/>
            </a:spcBef>
            <a:spcAft>
              <a:spcPct val="15000"/>
            </a:spcAft>
            <a:buChar char="•"/>
          </a:pPr>
          <a:r>
            <a:rPr lang="es-CO" sz="1000" b="1" kern="1200" dirty="0">
              <a:latin typeface="Times New Roman" panose="02020603050405020304" pitchFamily="18" charset="0"/>
              <a:cs typeface="Times New Roman" panose="02020603050405020304" pitchFamily="18" charset="0"/>
            </a:rPr>
            <a:t>Error al montar la OC</a:t>
          </a:r>
        </a:p>
        <a:p>
          <a:pPr marL="57150" lvl="1" indent="-57150" algn="l" defTabSz="444500">
            <a:lnSpc>
              <a:spcPct val="150000"/>
            </a:lnSpc>
            <a:spcBef>
              <a:spcPct val="0"/>
            </a:spcBef>
            <a:spcAft>
              <a:spcPct val="15000"/>
            </a:spcAft>
            <a:buChar char="•"/>
          </a:pPr>
          <a:r>
            <a:rPr lang="es-ES" sz="1000" b="1" kern="1200" dirty="0">
              <a:latin typeface="Times New Roman" panose="02020603050405020304" pitchFamily="18" charset="0"/>
              <a:cs typeface="Times New Roman" panose="02020603050405020304" pitchFamily="18" charset="0"/>
            </a:rPr>
            <a:t>Selección de proveedores no calificados</a:t>
          </a:r>
          <a:endParaRPr lang="es-CO" sz="1000" b="1" kern="1200" dirty="0">
            <a:latin typeface="Times New Roman" panose="02020603050405020304" pitchFamily="18" charset="0"/>
            <a:cs typeface="Times New Roman" panose="02020603050405020304" pitchFamily="18" charset="0"/>
          </a:endParaRPr>
        </a:p>
        <a:p>
          <a:pPr marL="57150" lvl="1" indent="-57150" algn="l" defTabSz="444500">
            <a:lnSpc>
              <a:spcPct val="150000"/>
            </a:lnSpc>
            <a:spcBef>
              <a:spcPct val="0"/>
            </a:spcBef>
            <a:spcAft>
              <a:spcPct val="15000"/>
            </a:spcAft>
            <a:buChar char="•"/>
          </a:pPr>
          <a:r>
            <a:rPr lang="es-CO" sz="1000" b="1" kern="1200" dirty="0">
              <a:latin typeface="Times New Roman" panose="02020603050405020304" pitchFamily="18" charset="0"/>
              <a:cs typeface="Times New Roman" panose="02020603050405020304" pitchFamily="18" charset="0"/>
            </a:rPr>
            <a:t>Falta de seguimiento a los pedidos solicitados</a:t>
          </a:r>
        </a:p>
      </dsp:txBody>
      <dsp:txXfrm rot="-5400000">
        <a:off x="1396837" y="2033263"/>
        <a:ext cx="4172431" cy="780259"/>
      </dsp:txXfrm>
    </dsp:sp>
    <dsp:sp modelId="{22A00C48-1AE8-4137-BBBB-16484AA1BB60}">
      <dsp:nvSpPr>
        <dsp:cNvPr id="0" name=""/>
        <dsp:cNvSpPr/>
      </dsp:nvSpPr>
      <dsp:spPr>
        <a:xfrm>
          <a:off x="0" y="1995614"/>
          <a:ext cx="1396185" cy="860615"/>
        </a:xfrm>
        <a:prstGeom prst="round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CO" sz="1000" b="1" kern="1200" dirty="0">
              <a:latin typeface="Times New Roman" panose="02020603050405020304" pitchFamily="18" charset="0"/>
              <a:cs typeface="Times New Roman" panose="02020603050405020304" pitchFamily="18" charset="0"/>
            </a:rPr>
            <a:t>Gestión de Compras</a:t>
          </a:r>
        </a:p>
      </dsp:txBody>
      <dsp:txXfrm>
        <a:off x="42012" y="2037626"/>
        <a:ext cx="1312161" cy="776591"/>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868C8-012E-4926-A3E6-4793221EF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39</Pages>
  <Words>8729</Words>
  <Characters>48014</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Laboratorio</dc:creator>
  <cp:lastModifiedBy>HERINELDO COTES</cp:lastModifiedBy>
  <cp:revision>25</cp:revision>
  <cp:lastPrinted>2021-08-26T17:13:00Z</cp:lastPrinted>
  <dcterms:created xsi:type="dcterms:W3CDTF">2020-12-24T17:03:00Z</dcterms:created>
  <dcterms:modified xsi:type="dcterms:W3CDTF">2021-09-29T13:36:00Z</dcterms:modified>
</cp:coreProperties>
</file>