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2"/>
        <w:keepNext w:val="0"/>
        <w:keepLines w:val="0"/>
        <w:widowControl w:val="0"/>
        <w:pBdr>
          <w:bottom w:val="single" w:sz="4" w:space="0" w:color="auto"/>
        </w:pBdr>
        <w:shd w:val="clear" w:color="auto" w:fill="auto"/>
        <w:bidi w:val="0"/>
        <w:spacing w:before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表ＲＭ－１－３【設】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32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排水用鋳鉄管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317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　差込み形ＲＪ管</w:t>
      </w:r>
    </w:p>
    <w:tbl>
      <w:tblPr>
        <w:tblOverlap w:val="never"/>
        <w:jc w:val="center"/>
        <w:tblLayout w:type="fixed"/>
      </w:tblPr>
      <w:tblGrid>
        <w:gridCol w:w="1728"/>
        <w:gridCol w:w="710"/>
        <w:gridCol w:w="499"/>
        <w:gridCol w:w="1843"/>
        <w:gridCol w:w="922"/>
        <w:gridCol w:w="926"/>
        <w:gridCol w:w="926"/>
        <w:gridCol w:w="922"/>
        <w:gridCol w:w="744"/>
      </w:tblGrid>
      <w:tr>
        <w:trPr>
          <w:trHeight w:val="288" w:hRule="exact"/>
        </w:trPr>
        <w:tc>
          <w:tcPr>
            <w:gridSpan w:val="2"/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摘要</w:t>
            </w:r>
          </w:p>
        </w:tc>
        <w:tc>
          <w:tcPr>
            <w:vMerge w:val="restart"/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単位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240" w:line="240" w:lineRule="auto"/>
              <w:ind w:left="110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材</w:t>
            </w:r>
          </w:p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 xml:space="preserve">管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[ ｍ ]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継 手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240" w:line="240" w:lineRule="auto"/>
              <w:ind w:left="54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料</w:t>
            </w:r>
          </w:p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接合材等</w:t>
            </w:r>
          </w:p>
        </w:tc>
        <w:tc>
          <w:tcPr>
            <w:vMerge w:val="restart"/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支持金物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配管工</w:t>
            </w:r>
          </w:p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[人]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7"/>
                <w:szCs w:val="17"/>
              </w:rPr>
            </w:pP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ja-JP" w:eastAsia="ja-JP" w:bidi="ja-JP"/>
              </w:rPr>
              <w:t>はつり補修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その他</w:t>
            </w:r>
          </w:p>
        </w:tc>
      </w:tr>
      <w:tr>
        <w:trPr>
          <w:trHeight w:val="610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施工箇所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呼び径</w:t>
            </w:r>
          </w:p>
        </w:tc>
        <w:tc>
          <w:tcPr>
            <w:vMerge/>
            <w:tcBorders/>
            <w:shd w:val="clear" w:color="auto" w:fill="FFFFFF"/>
            <w:vAlign w:val="center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top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top"/>
          </w:tcPr>
          <w:p>
            <w:pPr/>
          </w:p>
        </w:tc>
        <w:tc>
          <w:tcPr>
            <w:vMerge/>
            <w:tcBorders/>
            <w:shd w:val="clear" w:color="auto" w:fill="FFFFFF"/>
            <w:vAlign w:val="bottom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</w:tr>
      <w:tr>
        <w:trPr>
          <w:trHeight w:val="845" w:hRule="exact"/>
        </w:trPr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75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1160" w:right="0" w:firstLine="2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１式</w:t>
            </w:r>
          </w:p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(管単価×</w:t>
            </w:r>
          </w:p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1160" w:right="0" w:firstLine="20"/>
              <w:jc w:val="left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0.96)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0.376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893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機械室・便所配管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100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1160" w:right="0" w:firstLine="2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１式</w:t>
            </w:r>
          </w:p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 xml:space="preserve">1.05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(管単価×</w:t>
            </w:r>
          </w:p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1160" w:right="0" w:firstLine="20"/>
              <w:jc w:val="left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0.86)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１式</w:t>
            </w:r>
          </w:p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(管単価×</w:t>
            </w:r>
          </w:p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0.20)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0.386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１式</w:t>
            </w:r>
          </w:p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(労務費×</w:t>
            </w:r>
          </w:p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0.08)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１式</w:t>
            </w:r>
          </w:p>
        </w:tc>
      </w:tr>
      <w:tr>
        <w:trPr>
          <w:trHeight w:val="893" w:hRule="exact"/>
        </w:trPr>
        <w:tc>
          <w:tcPr>
            <w:tcBorders>
              <w:bottom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125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1160" w:right="0" w:firstLine="2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１式</w:t>
            </w:r>
          </w:p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(管単価×</w:t>
            </w:r>
          </w:p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1160" w:right="0" w:firstLine="20"/>
              <w:jc w:val="left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0.73)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bottom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0.395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</w:tbl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38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(注)　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1.　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「その他」の率対象は、配管工及びはつり補修とする。</w:t>
      </w:r>
    </w:p>
    <w:p>
      <w:pPr>
        <w:widowControl w:val="0"/>
        <w:spacing w:after="9339" w:line="1" w:lineRule="exact"/>
      </w:pP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260" w:right="0" w:firstLine="0"/>
        <w:jc w:val="center"/>
        <w:rPr>
          <w:sz w:val="18"/>
          <w:szCs w:val="18"/>
        </w:rPr>
      </w:pP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- ＲM 3 -</w:t>
      </w:r>
    </w:p>
    <w:sectPr>
      <w:footnotePr>
        <w:pos w:val="pageBottom"/>
        <w:numFmt w:val="decimal"/>
        <w:numRestart w:val="continuous"/>
      </w:footnotePr>
      <w:pgSz w:w="11900" w:h="16840"/>
      <w:pgMar w:top="1460" w:left="1222" w:right="1457" w:bottom="996" w:header="1032" w:footer="568" w:gutter="0"/>
      <w:pgNumType w:start="1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customStyle="1" w:styleId="CharStyle3">
    <w:name w:val="本文|1_"/>
    <w:basedOn w:val="DefaultParagraphFont"/>
    <w:link w:val="Style2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CharStyle5">
    <w:name w:val="テーブルのキャプション|1_"/>
    <w:basedOn w:val="DefaultParagraphFont"/>
    <w:link w:val="Style4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CharStyle8">
    <w:name w:val="その他|1_"/>
    <w:basedOn w:val="DefaultParagraphFont"/>
    <w:link w:val="Style7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paragraph" w:customStyle="1" w:styleId="Style2">
    <w:name w:val="本文|1"/>
    <w:basedOn w:val="Normal"/>
    <w:link w:val="CharStyle3"/>
    <w:pPr>
      <w:widowControl w:val="0"/>
      <w:shd w:val="clear" w:color="auto" w:fill="FFFFFF"/>
      <w:spacing w:after="60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paragraph" w:customStyle="1" w:styleId="Style4">
    <w:name w:val="テーブルのキャプション|1"/>
    <w:basedOn w:val="Normal"/>
    <w:link w:val="CharStyle5"/>
    <w:pPr>
      <w:widowControl w:val="0"/>
      <w:shd w:val="clear" w:color="auto" w:fill="FFFFFF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paragraph" w:customStyle="1" w:styleId="Style7">
    <w:name w:val="その他|1"/>
    <w:basedOn w:val="Normal"/>
    <w:link w:val="CharStyle8"/>
    <w:pPr>
      <w:widowControl w:val="0"/>
      <w:shd w:val="clear" w:color="auto" w:fill="FFFFFF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9"/>
      <w:szCs w:val="19"/>
      <w:u w:val="non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