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6/8)</w:t>
      </w:r>
    </w:p>
    <w:tbl>
      <w:tblPr>
        <w:tblOverlap w:val="never"/>
        <w:jc w:val="center"/>
        <w:tblLayout w:type="fixed"/>
      </w:tblPr>
      <w:tblGrid>
        <w:gridCol w:w="658"/>
        <w:gridCol w:w="696"/>
        <w:gridCol w:w="821"/>
        <w:gridCol w:w="643"/>
        <w:gridCol w:w="470"/>
        <w:gridCol w:w="787"/>
        <w:gridCol w:w="763"/>
        <w:gridCol w:w="557"/>
        <w:gridCol w:w="528"/>
        <w:gridCol w:w="528"/>
        <w:gridCol w:w="528"/>
        <w:gridCol w:w="533"/>
        <w:gridCol w:w="523"/>
        <w:gridCol w:w="528"/>
        <w:gridCol w:w="528"/>
        <w:gridCol w:w="533"/>
        <w:gridCol w:w="523"/>
        <w:gridCol w:w="797"/>
        <w:gridCol w:w="787"/>
        <w:gridCol w:w="792"/>
        <w:gridCol w:w="826"/>
      </w:tblGrid>
      <w:tr>
        <w:trPr>
          <w:trHeight w:val="302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1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着色アルミガラスクロス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7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給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9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ピ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10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sectPr>
      <w:footnotePr>
        <w:pos w:val="pageBottom"/>
        <w:numFmt w:val="decimal"/>
        <w:numRestart w:val="continuous"/>
      </w:footnotePr>
      <w:pgSz w:w="16840" w:h="11900" w:orient="landscape"/>
      <w:pgMar w:top="1015" w:left="1474" w:right="2016" w:bottom="614" w:header="587" w:footer="18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