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8213" w:h="278" w:wrap="none" w:hAnchor="page" w:x="2048" w:y="323"/>
        <w:widowControl w:val="0"/>
        <w:shd w:val="clear" w:color="auto" w:fill="auto"/>
        <w:tabs>
          <w:tab w:pos="688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排水敷ならし</w:t>
        <w:tab/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left"/>
        <w:tblLayout w:type="fixed"/>
      </w:tblPr>
      <w:tblGrid>
        <w:gridCol w:w="1579"/>
        <w:gridCol w:w="2026"/>
        <w:gridCol w:w="739"/>
        <w:gridCol w:w="1915"/>
        <w:gridCol w:w="2261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051" w:vSpace="274" w:wrap="none" w:hAnchor="page" w:x="1828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051" w:vSpace="274" w:wrap="none" w:hAnchor="page" w:x="1828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051" w:vSpace="274" w:wrap="none" w:hAnchor="page" w:x="1828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051" w:vSpace="274" w:wrap="none" w:hAnchor="page" w:x="1828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051" w:vSpace="274" w:wrap="none" w:hAnchor="page" w:x="1828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051" w:vSpace="274" w:wrap="none" w:hAnchor="page" w:x="1828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051" w:vSpace="274" w:wrap="none" w:hAnchor="page" w:x="1828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051" w:vSpace="274" w:wrap="none" w:hAnchor="page" w:x="1828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051" w:vSpace="274" w:wrap="none" w:hAnchor="page" w:x="1828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051" w:vSpace="274" w:wrap="none" w:hAnchor="page" w:x="1828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051" w:vSpace="274" w:wrap="none" w:hAnchor="page" w:x="1828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051" w:vSpace="274" w:wrap="none" w:hAnchor="page" w:x="1828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051" w:vSpace="274" w:wrap="none" w:hAnchor="page" w:x="1828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051" w:vSpace="274" w:wrap="none" w:hAnchor="page" w:x="1828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051" w:vSpace="274" w:wrap="none" w:hAnchor="page" w:x="1828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8520" w:h="1051" w:vSpace="274" w:wrap="none" w:hAnchor="page" w:x="1828" w:y="630"/>
        <w:widowControl w:val="0"/>
        <w:spacing w:line="1" w:lineRule="exact"/>
      </w:pPr>
    </w:p>
    <w:p>
      <w:pPr>
        <w:pStyle w:val="Style6"/>
        <w:keepNext w:val="0"/>
        <w:keepLines w:val="0"/>
        <w:framePr w:w="2794" w:h="274" w:wrap="none" w:hAnchor="page" w:x="1838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-20- 1 - 1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9"/>
        <w:keepNext w:val="0"/>
        <w:keepLines w:val="0"/>
        <w:framePr w:w="3984" w:h="221" w:wrap="none" w:hAnchor="page" w:x="1838" w:y="17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「その他」の率対象は、普通作業員とする。</w:t>
      </w:r>
    </w:p>
    <w:p>
      <w:pPr>
        <w:pStyle w:val="Style2"/>
        <w:keepNext w:val="0"/>
        <w:keepLines w:val="0"/>
        <w:framePr w:w="8419" w:h="278" w:wrap="none" w:hAnchor="page" w:x="2048" w:y="2679"/>
        <w:widowControl w:val="0"/>
        <w:shd w:val="clear" w:color="auto" w:fill="auto"/>
        <w:tabs>
          <w:tab w:pos="6854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砂利地業</w:t>
        <w:tab/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left"/>
        <w:tblLayout w:type="fixed"/>
      </w:tblPr>
      <w:tblGrid>
        <w:gridCol w:w="1579"/>
        <w:gridCol w:w="1488"/>
        <w:gridCol w:w="538"/>
        <w:gridCol w:w="1272"/>
        <w:gridCol w:w="1488"/>
        <w:gridCol w:w="2155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ｸﾗｯｼｬﾗﾝ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再生ｸﾗｯｼｬﾗﾝ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砂 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378" w:vSpace="274" w:wrap="none" w:hAnchor="page" w:x="1828" w:y="298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378" w:vSpace="274" w:wrap="none" w:hAnchor="page" w:x="1828" w:y="298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378" w:vSpace="274" w:wrap="none" w:hAnchor="page" w:x="1828" w:y="298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378" w:vSpace="274" w:wrap="none" w:hAnchor="page" w:x="1828" w:y="298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378" w:vSpace="274" w:wrap="none" w:hAnchor="page" w:x="1828" w:y="298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378" w:vSpace="274" w:wrap="none" w:hAnchor="page" w:x="1828" w:y="298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378" w:vSpace="274" w:wrap="none" w:hAnchor="page" w:x="1828" w:y="2987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8520" w:h="1378" w:vSpace="274" w:wrap="none" w:hAnchor="page" w:x="1828" w:y="2987"/>
        <w:widowControl w:val="0"/>
        <w:spacing w:line="1" w:lineRule="exact"/>
      </w:pPr>
    </w:p>
    <w:p>
      <w:pPr>
        <w:pStyle w:val="Style6"/>
        <w:keepNext w:val="0"/>
        <w:keepLines w:val="0"/>
        <w:framePr w:w="2794" w:h="274" w:wrap="none" w:hAnchor="page" w:x="1838" w:y="2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-20- 1 - 2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9"/>
        <w:keepNext w:val="0"/>
        <w:keepLines w:val="0"/>
        <w:framePr w:w="3984" w:h="221" w:wrap="none" w:hAnchor="page" w:x="1838" w:y="44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「その他」の率対象は、普通作業員とする。</w:t>
      </w:r>
    </w:p>
    <w:p>
      <w:pPr>
        <w:pStyle w:val="Style2"/>
        <w:keepNext w:val="0"/>
        <w:keepLines w:val="0"/>
        <w:framePr w:w="8098" w:h="278" w:wrap="none" w:hAnchor="page" w:x="2159" w:y="5367"/>
        <w:widowControl w:val="0"/>
        <w:shd w:val="clear" w:color="auto" w:fill="auto"/>
        <w:tabs>
          <w:tab w:pos="678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モルタル</w:t>
        <w:tab/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left"/>
        <w:tblLayout w:type="fixed"/>
      </w:tblPr>
      <w:tblGrid>
        <w:gridCol w:w="1579"/>
        <w:gridCol w:w="1066"/>
        <w:gridCol w:w="744"/>
        <w:gridCol w:w="1382"/>
        <w:gridCol w:w="3749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セ メ ン 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ne" w:hAnchor="page" w:x="1828" w:y="56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670.0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ne" w:hAnchor="page" w:x="1828" w:y="567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ne" w:hAnchor="page" w:x="1828" w:y="567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ne" w:hAnchor="page" w:x="1828" w:y="56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7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ne" w:hAnchor="page" w:x="1828" w:y="567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ne" w:hAnchor="page" w:x="1828" w:y="56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1704" w:vSpace="274" w:wrap="none" w:hAnchor="page" w:x="1828" w:y="56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1704" w:vSpace="274" w:wrap="none" w:hAnchor="page" w:x="1828" w:y="567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8520" w:h="1704" w:vSpace="274" w:wrap="none" w:hAnchor="page" w:x="1828" w:y="5675"/>
        <w:widowControl w:val="0"/>
        <w:spacing w:line="1" w:lineRule="exact"/>
      </w:pPr>
    </w:p>
    <w:p>
      <w:pPr>
        <w:pStyle w:val="Style6"/>
        <w:keepNext w:val="0"/>
        <w:keepLines w:val="0"/>
        <w:framePr w:w="2794" w:h="274" w:wrap="none" w:hAnchor="page" w:x="1838" w:y="50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-20- 1 - 3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9"/>
        <w:keepNext w:val="0"/>
        <w:keepLines w:val="0"/>
        <w:framePr w:w="3984" w:h="221" w:wrap="none" w:hAnchor="page" w:x="1838" w:y="74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「その他」の率対象は、普通作業員とする。</w:t>
      </w:r>
    </w:p>
    <w:p>
      <w:pPr>
        <w:pStyle w:val="Style2"/>
        <w:keepNext w:val="0"/>
        <w:keepLines w:val="0"/>
        <w:framePr w:w="8251" w:h="274" w:wrap="none" w:hAnchor="page" w:x="2048" w:y="83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型枠(運搬費共)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left"/>
        <w:tblLayout w:type="fixed"/>
      </w:tblPr>
      <w:tblGrid>
        <w:gridCol w:w="1579"/>
        <w:gridCol w:w="2554"/>
        <w:gridCol w:w="638"/>
        <w:gridCol w:w="1171"/>
        <w:gridCol w:w="2578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合 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型枠用厚12mm 900×1,800mm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27％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さ ん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36％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角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20％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鉄 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く ぎ 金 物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は く 離 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型 わ く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トラック運転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4t積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別表RA-20-1-5による</w:t>
            </w: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667" w:vSpace="624" w:wrap="none" w:hAnchor="page" w:x="1828" w:y="86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3667" w:vSpace="624" w:wrap="none" w:hAnchor="page" w:x="1828" w:y="8684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8520" w:h="3667" w:vSpace="624" w:wrap="none" w:hAnchor="page" w:x="1828" w:y="8684"/>
        <w:widowControl w:val="0"/>
        <w:spacing w:line="1" w:lineRule="exact"/>
      </w:pPr>
    </w:p>
    <w:p>
      <w:pPr>
        <w:pStyle w:val="Style6"/>
        <w:keepNext w:val="0"/>
        <w:keepLines w:val="0"/>
        <w:framePr w:w="2794" w:h="274" w:wrap="none" w:hAnchor="page" w:x="1838" w:y="80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-20- 1 - 4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9"/>
        <w:keepNext w:val="0"/>
        <w:keepLines w:val="0"/>
        <w:framePr w:w="8462" w:h="821" w:wrap="none" w:hAnchor="page" w:x="1838" w:y="12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備考欄の数値は、１現場当たり損料率を示す。</w:t>
      </w:r>
    </w:p>
    <w:p>
      <w:pPr>
        <w:pStyle w:val="Style9"/>
        <w:keepNext w:val="0"/>
        <w:keepLines w:val="0"/>
        <w:framePr w:w="8462" w:h="821" w:wrap="none" w:hAnchor="page" w:x="1838" w:y="12346"/>
        <w:widowControl w:val="0"/>
        <w:shd w:val="clear" w:color="auto" w:fill="auto"/>
        <w:bidi w:val="0"/>
        <w:spacing w:before="0" w:after="0" w:line="240" w:lineRule="auto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コンクリート打設時の型枠点検及び保守を含む。</w:t>
      </w:r>
    </w:p>
    <w:p>
      <w:pPr>
        <w:pStyle w:val="Style9"/>
        <w:keepNext w:val="0"/>
        <w:keepLines w:val="0"/>
        <w:framePr w:w="8462" w:h="821" w:wrap="none" w:hAnchor="page" w:x="1838" w:y="12346"/>
        <w:widowControl w:val="0"/>
        <w:shd w:val="clear" w:color="auto" w:fill="auto"/>
        <w:bidi w:val="0"/>
        <w:spacing w:before="0" w:after="0" w:line="240" w:lineRule="auto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color w:val="000000"/>
          <w:spacing w:val="0"/>
          <w:w w:val="100"/>
          <w:position w:val="0"/>
          <w:shd w:val="clear" w:color="auto" w:fill="auto"/>
        </w:rPr>
        <w:t>型枠材運搬費を含む。</w:t>
      </w:r>
    </w:p>
    <w:p>
      <w:pPr>
        <w:pStyle w:val="Style9"/>
        <w:keepNext w:val="0"/>
        <w:keepLines w:val="0"/>
        <w:framePr w:w="8462" w:h="821" w:wrap="none" w:hAnchor="page" w:x="1838" w:y="12346"/>
        <w:widowControl w:val="0"/>
        <w:shd w:val="clear" w:color="auto" w:fill="auto"/>
        <w:bidi w:val="0"/>
        <w:spacing w:before="0" w:after="0" w:line="240" w:lineRule="auto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「その他」の率対象は、合板、さん材、角材、鉄線、くぎ金物、はく離剤、型わく工、普通作業員とする。</w:t>
      </w:r>
    </w:p>
    <w:p>
      <w:pPr>
        <w:pStyle w:val="Style2"/>
        <w:keepNext w:val="0"/>
        <w:keepLines w:val="0"/>
        <w:framePr w:w="1003" w:h="269" w:wrap="none" w:hAnchor="page" w:x="5677" w:y="143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81 -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23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34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その他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7">
    <w:name w:val="本文|1_"/>
    <w:basedOn w:val="DefaultParagraphFont"/>
    <w:link w:val="Style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テーブルのキャプション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60"/>
      <w:ind w:left="2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その他|1"/>
    <w:basedOn w:val="Normal"/>
    <w:link w:val="CharStyle5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6">
    <w:name w:val="本文|1"/>
    <w:basedOn w:val="Normal"/>
    <w:link w:val="CharStyle7"/>
    <w:pPr>
      <w:widowControl w:val="0"/>
      <w:shd w:val="clear" w:color="auto" w:fill="FFFFFF"/>
      <w:spacing w:after="6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テーブルのキャプション|1"/>
    <w:basedOn w:val="Normal"/>
    <w:link w:val="CharStyle10"/>
    <w:pPr>
      <w:widowControl w:val="0"/>
      <w:shd w:val="clear" w:color="auto" w:fill="FFFFFF"/>
      <w:ind w:left="25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