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80" w:rsidRPr="00AF359C" w:rsidRDefault="000F3A10" w:rsidP="007B65D7">
      <w:pPr>
        <w:jc w:val="center"/>
        <w:rPr>
          <w:b/>
          <w:sz w:val="2"/>
        </w:rPr>
      </w:pPr>
      <w:r>
        <w:rPr>
          <w:b/>
          <w:sz w:val="2"/>
        </w:rPr>
        <w:t xml:space="preserve"> </w:t>
      </w:r>
    </w:p>
    <w:p w:rsidR="009C7550" w:rsidRPr="00CC53A8" w:rsidRDefault="00D73F02" w:rsidP="007B65D7">
      <w:pPr>
        <w:jc w:val="center"/>
        <w:rPr>
          <w:rFonts w:ascii="HelveticaNeueLT Std Cn" w:hAnsi="HelveticaNeueLT Std Cn"/>
          <w:b/>
          <w:sz w:val="32"/>
        </w:rPr>
      </w:pPr>
      <w:r w:rsidRPr="00CC53A8">
        <w:rPr>
          <w:rFonts w:ascii="HelveticaNeueLT Std Cn" w:hAnsi="HelveticaNeueLT Std Cn"/>
          <w:b/>
          <w:sz w:val="32"/>
        </w:rPr>
        <w:t xml:space="preserve">Plan de </w:t>
      </w:r>
      <w:r w:rsidR="00B32A0F" w:rsidRPr="00CC53A8">
        <w:rPr>
          <w:rFonts w:ascii="HelveticaNeueLT Std Cn" w:hAnsi="HelveticaNeueLT Std Cn"/>
          <w:b/>
          <w:sz w:val="32"/>
        </w:rPr>
        <w:t>Asignatura</w:t>
      </w:r>
      <w:r w:rsidR="0076121E" w:rsidRPr="00CC53A8">
        <w:rPr>
          <w:rFonts w:ascii="HelveticaNeueLT Std Cn" w:hAnsi="HelveticaNeueLT Std Cn"/>
          <w:b/>
          <w:sz w:val="32"/>
        </w:rPr>
        <w:t xml:space="preserve"> </w:t>
      </w:r>
    </w:p>
    <w:p w:rsidR="00D73F02" w:rsidRPr="00CC53A8" w:rsidRDefault="00D73F02" w:rsidP="008C5613">
      <w:pPr>
        <w:pStyle w:val="Prrafodelista"/>
        <w:numPr>
          <w:ilvl w:val="0"/>
          <w:numId w:val="3"/>
        </w:numPr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>Datos generales</w:t>
      </w:r>
    </w:p>
    <w:p w:rsidR="008C5613" w:rsidRPr="00CC53A8" w:rsidRDefault="008C5613" w:rsidP="008C5613">
      <w:pPr>
        <w:pStyle w:val="Prrafodelista"/>
        <w:rPr>
          <w:rFonts w:ascii="HelveticaNeueLT Std Cn" w:hAnsi="HelveticaNeueLT Std Cn"/>
          <w:sz w:val="14"/>
        </w:rPr>
      </w:pPr>
    </w:p>
    <w:tbl>
      <w:tblPr>
        <w:tblStyle w:val="Tablaconcuadrcula"/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082"/>
        <w:gridCol w:w="5244"/>
        <w:gridCol w:w="1163"/>
        <w:gridCol w:w="1036"/>
      </w:tblGrid>
      <w:tr w:rsidR="00BC0CD6" w:rsidRPr="00CC53A8" w:rsidTr="00927276">
        <w:trPr>
          <w:trHeight w:val="567"/>
          <w:jc w:val="center"/>
        </w:trPr>
        <w:tc>
          <w:tcPr>
            <w:tcW w:w="2082" w:type="dxa"/>
            <w:tcBorders>
              <w:right w:val="nil"/>
            </w:tcBorders>
            <w:vAlign w:val="center"/>
          </w:tcPr>
          <w:p w:rsidR="00BC0CD6" w:rsidRPr="00CC53A8" w:rsidRDefault="007F5FD0" w:rsidP="007F5FD0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Unidad de Formación</w:t>
            </w:r>
            <w:r w:rsidR="00BC0CD6" w:rsidRPr="00CC53A8">
              <w:rPr>
                <w:rFonts w:ascii="HelveticaNeueLT Std Cn" w:hAnsi="HelveticaNeueLT Std Cn"/>
                <w:b/>
              </w:rPr>
              <w:t>:</w:t>
            </w:r>
          </w:p>
        </w:tc>
        <w:tc>
          <w:tcPr>
            <w:tcW w:w="5244" w:type="dxa"/>
            <w:tcBorders>
              <w:left w:val="nil"/>
            </w:tcBorders>
            <w:vAlign w:val="center"/>
          </w:tcPr>
          <w:p w:rsidR="00BC0CD6" w:rsidRPr="00CC53A8" w:rsidRDefault="00BC0CD6" w:rsidP="00B32A0F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</w:t>
            </w:r>
            <w:r w:rsidR="007F5FD0" w:rsidRPr="00CC53A8">
              <w:rPr>
                <w:rFonts w:ascii="HelveticaNeueLT Std Cn" w:hAnsi="HelveticaNeueLT Std Cn"/>
                <w:i/>
              </w:rPr>
              <w:t xml:space="preserve">dicar el nombre completo </w:t>
            </w:r>
            <w:r w:rsidR="00B32A0F" w:rsidRPr="00CC53A8">
              <w:rPr>
                <w:rFonts w:ascii="HelveticaNeueLT Std Cn" w:hAnsi="HelveticaNeueLT Std Cn"/>
                <w:i/>
              </w:rPr>
              <w:t>de la asignatura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Código:</w:t>
            </w:r>
          </w:p>
        </w:tc>
        <w:tc>
          <w:tcPr>
            <w:tcW w:w="1036" w:type="dxa"/>
            <w:tcBorders>
              <w:lef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el código</w:t>
            </w:r>
          </w:p>
        </w:tc>
      </w:tr>
      <w:tr w:rsidR="00BC0CD6" w:rsidRPr="00CC53A8" w:rsidTr="00927276">
        <w:trPr>
          <w:trHeight w:val="567"/>
          <w:jc w:val="center"/>
        </w:trPr>
        <w:tc>
          <w:tcPr>
            <w:tcW w:w="2082" w:type="dxa"/>
            <w:tcBorders>
              <w:righ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Semestre/año:</w:t>
            </w:r>
          </w:p>
        </w:tc>
        <w:tc>
          <w:tcPr>
            <w:tcW w:w="5244" w:type="dxa"/>
            <w:tcBorders>
              <w:lef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el semestre o año de acuerdo a la modalidad de cursada.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Gestión:</w:t>
            </w:r>
          </w:p>
        </w:tc>
        <w:tc>
          <w:tcPr>
            <w:tcW w:w="1036" w:type="dxa"/>
            <w:tcBorders>
              <w:lef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la gestión</w:t>
            </w:r>
          </w:p>
        </w:tc>
      </w:tr>
      <w:tr w:rsidR="00BC0CD6" w:rsidRPr="00CC53A8" w:rsidTr="00927276">
        <w:trPr>
          <w:trHeight w:val="567"/>
          <w:jc w:val="center"/>
        </w:trPr>
        <w:tc>
          <w:tcPr>
            <w:tcW w:w="2082" w:type="dxa"/>
            <w:tcBorders>
              <w:righ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Carga horaria:</w:t>
            </w:r>
          </w:p>
        </w:tc>
        <w:tc>
          <w:tcPr>
            <w:tcW w:w="7443" w:type="dxa"/>
            <w:gridSpan w:val="3"/>
            <w:tcBorders>
              <w:left w:val="nil"/>
            </w:tcBorders>
            <w:vAlign w:val="center"/>
          </w:tcPr>
          <w:p w:rsidR="00BC0CD6" w:rsidRPr="00CC53A8" w:rsidRDefault="00BC0CD6" w:rsidP="00445DE4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la carga horaria semanal y semestral/anual de la Unidad de Formación. Indicar también las horas teór</w:t>
            </w:r>
            <w:r w:rsidR="00927276" w:rsidRPr="00CC53A8">
              <w:rPr>
                <w:rFonts w:ascii="HelveticaNeueLT Std Cn" w:hAnsi="HelveticaNeueLT Std Cn"/>
                <w:i/>
              </w:rPr>
              <w:t>icas y prácticas si corresponde</w:t>
            </w:r>
          </w:p>
        </w:tc>
      </w:tr>
      <w:tr w:rsidR="00BC0CD6" w:rsidRPr="00CC53A8" w:rsidTr="00927276">
        <w:trPr>
          <w:trHeight w:val="454"/>
          <w:jc w:val="center"/>
        </w:trPr>
        <w:tc>
          <w:tcPr>
            <w:tcW w:w="2082" w:type="dxa"/>
            <w:tcBorders>
              <w:right w:val="nil"/>
            </w:tcBorders>
            <w:vAlign w:val="center"/>
          </w:tcPr>
          <w:p w:rsidR="00BC0CD6" w:rsidRPr="00CC53A8" w:rsidRDefault="00B32A0F" w:rsidP="00BC0CD6">
            <w:pPr>
              <w:pStyle w:val="Prrafodelista"/>
              <w:ind w:left="0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Postulante</w:t>
            </w:r>
            <w:r w:rsidR="00BC0CD6" w:rsidRPr="00CC53A8">
              <w:rPr>
                <w:rFonts w:ascii="HelveticaNeueLT Std Cn" w:hAnsi="HelveticaNeueLT Std Cn"/>
                <w:b/>
              </w:rPr>
              <w:t>:</w:t>
            </w:r>
          </w:p>
        </w:tc>
        <w:tc>
          <w:tcPr>
            <w:tcW w:w="7443" w:type="dxa"/>
            <w:gridSpan w:val="3"/>
            <w:tcBorders>
              <w:left w:val="nil"/>
            </w:tcBorders>
            <w:vAlign w:val="center"/>
          </w:tcPr>
          <w:p w:rsidR="00BC0CD6" w:rsidRPr="00CC53A8" w:rsidRDefault="00927276" w:rsidP="00E40014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 xml:space="preserve">Nombre completo del </w:t>
            </w:r>
            <w:r w:rsidR="00E40014">
              <w:rPr>
                <w:rFonts w:ascii="HelveticaNeueLT Std Cn" w:hAnsi="HelveticaNeueLT Std Cn"/>
                <w:i/>
              </w:rPr>
              <w:t>postulante</w:t>
            </w:r>
          </w:p>
        </w:tc>
      </w:tr>
      <w:tr w:rsidR="00BC0CD6" w:rsidRPr="00CC53A8" w:rsidTr="00927276">
        <w:trPr>
          <w:trHeight w:val="454"/>
          <w:jc w:val="center"/>
        </w:trPr>
        <w:tc>
          <w:tcPr>
            <w:tcW w:w="2082" w:type="dxa"/>
            <w:tcBorders>
              <w:right w:val="nil"/>
            </w:tcBorders>
            <w:vAlign w:val="center"/>
          </w:tcPr>
          <w:p w:rsidR="00BC0CD6" w:rsidRPr="00CC53A8" w:rsidRDefault="00BC0CD6" w:rsidP="00BC0CD6">
            <w:pPr>
              <w:pStyle w:val="Prrafodelista"/>
              <w:ind w:left="0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Datos de contacto:</w:t>
            </w:r>
          </w:p>
        </w:tc>
        <w:tc>
          <w:tcPr>
            <w:tcW w:w="7443" w:type="dxa"/>
            <w:gridSpan w:val="3"/>
            <w:tcBorders>
              <w:left w:val="nil"/>
            </w:tcBorders>
            <w:vAlign w:val="center"/>
          </w:tcPr>
          <w:p w:rsidR="00BC0CD6" w:rsidRPr="00CC53A8" w:rsidRDefault="00BC0CD6" w:rsidP="00E40014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 xml:space="preserve">Datos para contactarse con el </w:t>
            </w:r>
            <w:r w:rsidR="00E40014">
              <w:rPr>
                <w:rFonts w:ascii="HelveticaNeueLT Std Cn" w:hAnsi="HelveticaNeueLT Std Cn"/>
                <w:i/>
              </w:rPr>
              <w:t>postulante</w:t>
            </w:r>
            <w:r w:rsidRPr="00CC53A8">
              <w:rPr>
                <w:rFonts w:ascii="HelveticaNeueLT Std Cn" w:hAnsi="HelveticaNeueLT Std Cn"/>
                <w:i/>
              </w:rPr>
              <w:t>: teléfono, e-mail, página web, etc.</w:t>
            </w:r>
            <w:r w:rsidR="00927276" w:rsidRPr="00CC53A8">
              <w:rPr>
                <w:rFonts w:ascii="HelveticaNeueLT Std Cn" w:hAnsi="HelveticaNeueLT Std Cn"/>
                <w:i/>
              </w:rPr>
              <w:t xml:space="preserve"> </w:t>
            </w:r>
          </w:p>
        </w:tc>
      </w:tr>
    </w:tbl>
    <w:p w:rsidR="00BC0CD6" w:rsidRPr="00CC53A8" w:rsidRDefault="00BC0CD6" w:rsidP="008C5613">
      <w:pPr>
        <w:pStyle w:val="Prrafodelista"/>
        <w:rPr>
          <w:rFonts w:ascii="HelveticaNeueLT Std Cn" w:hAnsi="HelveticaNeueLT Std Cn"/>
          <w:sz w:val="14"/>
        </w:rPr>
      </w:pPr>
    </w:p>
    <w:p w:rsidR="00BC0CD6" w:rsidRPr="00CC53A8" w:rsidRDefault="00BC0CD6" w:rsidP="008C5613">
      <w:pPr>
        <w:pStyle w:val="Prrafodelista"/>
        <w:rPr>
          <w:rFonts w:ascii="HelveticaNeueLT Std Cn" w:hAnsi="HelveticaNeueLT Std Cn"/>
          <w:sz w:val="16"/>
        </w:rPr>
      </w:pPr>
    </w:p>
    <w:p w:rsidR="00D73F02" w:rsidRPr="00CC53A8" w:rsidRDefault="00D73F02" w:rsidP="008C5613">
      <w:pPr>
        <w:pStyle w:val="Prrafodelista"/>
        <w:numPr>
          <w:ilvl w:val="0"/>
          <w:numId w:val="3"/>
        </w:numPr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>Justificación</w:t>
      </w:r>
    </w:p>
    <w:p w:rsidR="006E0AAF" w:rsidRPr="00CC53A8" w:rsidRDefault="006E0AAF" w:rsidP="00927276">
      <w:pPr>
        <w:widowControl w:val="0"/>
        <w:autoSpaceDE w:val="0"/>
        <w:autoSpaceDN w:val="0"/>
        <w:adjustRightInd w:val="0"/>
        <w:spacing w:after="0" w:line="275" w:lineRule="auto"/>
        <w:ind w:left="259" w:right="202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19"/>
        </w:rPr>
        <w:t xml:space="preserve"> </w:t>
      </w:r>
      <w:r w:rsidRPr="00CC53A8">
        <w:rPr>
          <w:rFonts w:ascii="HelveticaNeueLT Std Cn" w:hAnsi="HelveticaNeueLT Std Cn" w:cs="Calibri"/>
          <w:i/>
        </w:rPr>
        <w:t>es</w:t>
      </w:r>
      <w:r w:rsidRPr="00CC53A8">
        <w:rPr>
          <w:rFonts w:ascii="HelveticaNeueLT Std Cn" w:hAnsi="HelveticaNeueLT Std Cn" w:cs="Calibri"/>
          <w:i/>
          <w:spacing w:val="-1"/>
        </w:rPr>
        <w:t>t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0"/>
        </w:rPr>
        <w:t xml:space="preserve"> 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-2"/>
        </w:rPr>
        <w:t>c</w:t>
      </w:r>
      <w:r w:rsidRPr="00CC53A8">
        <w:rPr>
          <w:rFonts w:ascii="HelveticaNeueLT Std Cn" w:hAnsi="HelveticaNeueLT Std Cn" w:cs="Calibri"/>
          <w:i/>
        </w:rPr>
        <w:t>á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</w:rPr>
        <w:t>ite</w:t>
      </w:r>
      <w:r w:rsidRPr="00CC53A8">
        <w:rPr>
          <w:rFonts w:ascii="HelveticaNeueLT Std Cn" w:hAnsi="HelveticaNeueLT Std Cn" w:cs="Calibri"/>
          <w:i/>
          <w:spacing w:val="23"/>
        </w:rPr>
        <w:t xml:space="preserve"> </w:t>
      </w:r>
      <w:r w:rsidRPr="00CC53A8">
        <w:rPr>
          <w:rFonts w:ascii="HelveticaNeueLT Std Cn" w:hAnsi="HelveticaNeueLT Std Cn" w:cs="Calibri"/>
          <w:i/>
        </w:rPr>
        <w:t>se</w:t>
      </w:r>
      <w:r w:rsidRPr="00CC53A8">
        <w:rPr>
          <w:rFonts w:ascii="HelveticaNeueLT Std Cn" w:hAnsi="HelveticaNeueLT Std Cn" w:cs="Calibri"/>
          <w:i/>
          <w:spacing w:val="20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  <w:spacing w:val="-3"/>
        </w:rPr>
        <w:t>r</w:t>
      </w:r>
      <w:r w:rsidRPr="00CC53A8">
        <w:rPr>
          <w:rFonts w:ascii="HelveticaNeueLT Std Cn" w:hAnsi="HelveticaNeueLT Std Cn" w:cs="Calibri"/>
          <w:i/>
        </w:rPr>
        <w:t>es</w:t>
      </w:r>
      <w:r w:rsidRPr="00CC53A8">
        <w:rPr>
          <w:rFonts w:ascii="HelveticaNeueLT Std Cn" w:hAnsi="HelveticaNeueLT Std Cn" w:cs="Calibri"/>
          <w:i/>
          <w:spacing w:val="1"/>
        </w:rPr>
        <w:t>e</w:t>
      </w:r>
      <w:r w:rsidRPr="00CC53A8">
        <w:rPr>
          <w:rFonts w:ascii="HelveticaNeueLT Std Cn" w:hAnsi="HelveticaNeueLT Std Cn" w:cs="Calibri"/>
          <w:i/>
          <w:spacing w:val="-1"/>
        </w:rPr>
        <w:t>n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24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un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24"/>
        </w:rPr>
        <w:t xml:space="preserve"> </w:t>
      </w:r>
      <w:r w:rsidRPr="00CC53A8">
        <w:rPr>
          <w:rFonts w:ascii="HelveticaNeueLT Std Cn" w:hAnsi="HelveticaNeueLT Std Cn" w:cs="Calibri"/>
          <w:i/>
        </w:rPr>
        <w:t>j</w:t>
      </w:r>
      <w:r w:rsidRPr="00CC53A8">
        <w:rPr>
          <w:rFonts w:ascii="HelveticaNeueLT Std Cn" w:hAnsi="HelveticaNeueLT Std Cn" w:cs="Calibri"/>
          <w:i/>
          <w:spacing w:val="-1"/>
        </w:rPr>
        <w:t>u</w:t>
      </w:r>
      <w:r w:rsidRPr="00CC53A8">
        <w:rPr>
          <w:rFonts w:ascii="HelveticaNeueLT Std Cn" w:hAnsi="HelveticaNeueLT Std Cn" w:cs="Calibri"/>
          <w:i/>
        </w:rPr>
        <w:t>stific</w:t>
      </w:r>
      <w:r w:rsidRPr="00CC53A8">
        <w:rPr>
          <w:rFonts w:ascii="HelveticaNeueLT Std Cn" w:hAnsi="HelveticaNeueLT Std Cn" w:cs="Calibri"/>
          <w:i/>
          <w:spacing w:val="-3"/>
        </w:rPr>
        <w:t>a</w:t>
      </w:r>
      <w:r w:rsidRPr="00CC53A8">
        <w:rPr>
          <w:rFonts w:ascii="HelveticaNeueLT Std Cn" w:hAnsi="HelveticaNeueLT Std Cn" w:cs="Calibri"/>
          <w:i/>
        </w:rPr>
        <w:t>ci</w:t>
      </w:r>
      <w:r w:rsidRPr="00CC53A8">
        <w:rPr>
          <w:rFonts w:ascii="HelveticaNeueLT Std Cn" w:hAnsi="HelveticaNeueLT Std Cn" w:cs="Calibri"/>
          <w:i/>
          <w:spacing w:val="1"/>
        </w:rPr>
        <w:t>ó</w:t>
      </w:r>
      <w:r w:rsidRPr="00CC53A8">
        <w:rPr>
          <w:rFonts w:ascii="HelveticaNeueLT Std Cn" w:hAnsi="HelveticaNeueLT Std Cn" w:cs="Calibri"/>
          <w:i/>
        </w:rPr>
        <w:t>n</w:t>
      </w:r>
      <w:r w:rsidR="002A53BE" w:rsidRPr="00CC53A8">
        <w:rPr>
          <w:rFonts w:ascii="HelveticaNeueLT Std Cn" w:hAnsi="HelveticaNeueLT Std Cn" w:cs="Calibri"/>
          <w:i/>
        </w:rPr>
        <w:t xml:space="preserve"> 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24"/>
        </w:rPr>
        <w:t xml:space="preserve"> </w:t>
      </w: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24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q</w:t>
      </w:r>
      <w:r w:rsidRPr="00CC53A8">
        <w:rPr>
          <w:rFonts w:ascii="HelveticaNeueLT Std Cn" w:hAnsi="HelveticaNeueLT Std Cn" w:cs="Calibri"/>
          <w:i/>
          <w:spacing w:val="-1"/>
        </w:rPr>
        <w:t>u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0"/>
        </w:rPr>
        <w:t xml:space="preserve"> </w:t>
      </w:r>
      <w:r w:rsidRPr="00CC53A8">
        <w:rPr>
          <w:rFonts w:ascii="HelveticaNeueLT Std Cn" w:hAnsi="HelveticaNeueLT Std Cn" w:cs="Calibri"/>
          <w:i/>
        </w:rPr>
        <w:t>se</w:t>
      </w:r>
      <w:r w:rsidRPr="00CC53A8">
        <w:rPr>
          <w:rFonts w:ascii="HelveticaNeueLT Std Cn" w:hAnsi="HelveticaNeueLT Std Cn" w:cs="Calibri"/>
          <w:i/>
          <w:spacing w:val="23"/>
        </w:rPr>
        <w:t xml:space="preserve"> 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1"/>
        </w:rPr>
        <w:t>x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  <w:spacing w:val="-3"/>
        </w:rPr>
        <w:t>r</w:t>
      </w:r>
      <w:r w:rsidRPr="00CC53A8">
        <w:rPr>
          <w:rFonts w:ascii="HelveticaNeueLT Std Cn" w:hAnsi="HelveticaNeueLT Std Cn" w:cs="Calibri"/>
          <w:i/>
        </w:rPr>
        <w:t>esa:</w:t>
      </w:r>
    </w:p>
    <w:p w:rsidR="006E0AAF" w:rsidRPr="00CC53A8" w:rsidRDefault="006E0AAF" w:rsidP="009272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right="204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 xml:space="preserve">Una descripción breve de la </w:t>
      </w:r>
      <w:r w:rsidR="0076121E" w:rsidRPr="00CC53A8">
        <w:rPr>
          <w:rFonts w:ascii="HelveticaNeueLT Std Cn" w:hAnsi="HelveticaNeueLT Std Cn" w:cs="Calibri"/>
          <w:i/>
        </w:rPr>
        <w:t>unidad de formación</w:t>
      </w:r>
      <w:r w:rsidRPr="00CC53A8">
        <w:rPr>
          <w:rFonts w:ascii="HelveticaNeueLT Std Cn" w:hAnsi="HelveticaNeueLT Std Cn" w:cs="Calibri"/>
          <w:i/>
        </w:rPr>
        <w:t xml:space="preserve"> (</w:t>
      </w:r>
      <w:r w:rsidR="004A736C" w:rsidRPr="00CC53A8">
        <w:rPr>
          <w:rFonts w:ascii="HelveticaNeueLT Std Cn" w:hAnsi="HelveticaNeueLT Std Cn" w:cs="Calibri"/>
          <w:i/>
        </w:rPr>
        <w:t xml:space="preserve">se recomienda </w:t>
      </w:r>
      <w:r w:rsidRPr="00CC53A8">
        <w:rPr>
          <w:rFonts w:ascii="HelveticaNeueLT Std Cn" w:hAnsi="HelveticaNeueLT Std Cn" w:cs="Calibri"/>
          <w:i/>
        </w:rPr>
        <w:t>1 párrafo</w:t>
      </w:r>
      <w:r w:rsidR="00927276" w:rsidRPr="00CC53A8">
        <w:rPr>
          <w:rFonts w:ascii="HelveticaNeueLT Std Cn" w:hAnsi="HelveticaNeueLT Std Cn" w:cs="Calibri"/>
          <w:i/>
        </w:rPr>
        <w:t xml:space="preserve"> de corto</w:t>
      </w:r>
      <w:r w:rsidRPr="00CC53A8">
        <w:rPr>
          <w:rFonts w:ascii="HelveticaNeueLT Std Cn" w:hAnsi="HelveticaNeueLT Std Cn" w:cs="Calibri"/>
          <w:i/>
        </w:rPr>
        <w:t>).</w:t>
      </w:r>
    </w:p>
    <w:p w:rsidR="006E0AAF" w:rsidRPr="00CC53A8" w:rsidRDefault="006E0AAF" w:rsidP="009272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right="204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22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i</w:t>
      </w:r>
      <w:r w:rsidRPr="00CC53A8">
        <w:rPr>
          <w:rFonts w:ascii="HelveticaNeueLT Std Cn" w:hAnsi="HelveticaNeueLT Std Cn" w:cs="Calibri"/>
          <w:i/>
          <w:spacing w:val="1"/>
        </w:rPr>
        <w:t>m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  <w:spacing w:val="-3"/>
        </w:rPr>
        <w:t>r</w:t>
      </w:r>
      <w:r w:rsidRPr="00CC53A8">
        <w:rPr>
          <w:rFonts w:ascii="HelveticaNeueLT Std Cn" w:hAnsi="HelveticaNeueLT Std Cn" w:cs="Calibri"/>
          <w:i/>
        </w:rPr>
        <w:t>tancia</w:t>
      </w:r>
      <w:r w:rsidRPr="00CC53A8">
        <w:rPr>
          <w:rFonts w:ascii="HelveticaNeueLT Std Cn" w:hAnsi="HelveticaNeueLT Std Cn" w:cs="Calibri"/>
          <w:i/>
          <w:spacing w:val="24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3"/>
        </w:rPr>
        <w:t xml:space="preserve"> 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-2"/>
        </w:rPr>
        <w:t>st</w:t>
      </w:r>
      <w:r w:rsidRPr="00CC53A8">
        <w:rPr>
          <w:rFonts w:ascii="HelveticaNeueLT Std Cn" w:hAnsi="HelveticaNeueLT Std Cn" w:cs="Calibri"/>
          <w:i/>
        </w:rPr>
        <w:t xml:space="preserve">a </w:t>
      </w:r>
      <w:r w:rsidR="0076121E" w:rsidRPr="00CC53A8">
        <w:rPr>
          <w:rFonts w:ascii="HelveticaNeueLT Std Cn" w:hAnsi="HelveticaNeueLT Std Cn" w:cs="Calibri"/>
          <w:i/>
          <w:spacing w:val="1"/>
        </w:rPr>
        <w:t>unidad de formación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3"/>
        </w:rPr>
        <w:t xml:space="preserve"> </w:t>
      </w:r>
      <w:r w:rsidRPr="00CC53A8">
        <w:rPr>
          <w:rFonts w:ascii="HelveticaNeueLT Std Cn" w:hAnsi="HelveticaNeueLT Std Cn" w:cs="Calibri"/>
          <w:i/>
        </w:rPr>
        <w:t>el</w:t>
      </w:r>
      <w:r w:rsidRPr="00CC53A8">
        <w:rPr>
          <w:rFonts w:ascii="HelveticaNeueLT Std Cn" w:hAnsi="HelveticaNeueLT Std Cn" w:cs="Calibri"/>
          <w:i/>
          <w:spacing w:val="3"/>
        </w:rPr>
        <w:t xml:space="preserve"> </w:t>
      </w:r>
      <w:r w:rsidRPr="00CC53A8">
        <w:rPr>
          <w:rFonts w:ascii="HelveticaNeueLT Std Cn" w:hAnsi="HelveticaNeueLT Std Cn" w:cs="Calibri"/>
          <w:i/>
          <w:spacing w:val="1"/>
        </w:rPr>
        <w:t>m</w:t>
      </w:r>
      <w:r w:rsidRPr="00CC53A8">
        <w:rPr>
          <w:rFonts w:ascii="HelveticaNeueLT Std Cn" w:hAnsi="HelveticaNeueLT Std Cn" w:cs="Calibri"/>
          <w:i/>
        </w:rPr>
        <w:t>ar</w:t>
      </w:r>
      <w:r w:rsidRPr="00CC53A8">
        <w:rPr>
          <w:rFonts w:ascii="HelveticaNeueLT Std Cn" w:hAnsi="HelveticaNeueLT Std Cn" w:cs="Calibri"/>
          <w:i/>
          <w:spacing w:val="-3"/>
        </w:rPr>
        <w:t>c</w:t>
      </w:r>
      <w:r w:rsidRPr="00CC53A8">
        <w:rPr>
          <w:rFonts w:ascii="HelveticaNeueLT Std Cn" w:hAnsi="HelveticaNeueLT Std Cn" w:cs="Calibri"/>
          <w:i/>
        </w:rPr>
        <w:t>o</w:t>
      </w:r>
      <w:r w:rsidRPr="00CC53A8">
        <w:rPr>
          <w:rFonts w:ascii="HelveticaNeueLT Std Cn" w:hAnsi="HelveticaNeueLT Std Cn" w:cs="Calibri"/>
          <w:i/>
          <w:spacing w:val="6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6"/>
        </w:rPr>
        <w:t xml:space="preserve"> </w:t>
      </w: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f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</w:rPr>
        <w:t>r</w:t>
      </w:r>
      <w:r w:rsidRPr="00CC53A8">
        <w:rPr>
          <w:rFonts w:ascii="HelveticaNeueLT Std Cn" w:hAnsi="HelveticaNeueLT Std Cn" w:cs="Calibri"/>
          <w:i/>
          <w:spacing w:val="-1"/>
        </w:rPr>
        <w:t>m</w:t>
      </w:r>
      <w:r w:rsidRPr="00CC53A8">
        <w:rPr>
          <w:rFonts w:ascii="HelveticaNeueLT Std Cn" w:hAnsi="HelveticaNeueLT Std Cn" w:cs="Calibri"/>
          <w:i/>
        </w:rPr>
        <w:t>aci</w:t>
      </w:r>
      <w:r w:rsidRPr="00CC53A8">
        <w:rPr>
          <w:rFonts w:ascii="HelveticaNeueLT Std Cn" w:hAnsi="HelveticaNeueLT Std Cn" w:cs="Calibri"/>
          <w:i/>
          <w:spacing w:val="1"/>
        </w:rPr>
        <w:t>ó</w:t>
      </w:r>
      <w:r w:rsidRPr="00CC53A8">
        <w:rPr>
          <w:rFonts w:ascii="HelveticaNeueLT Std Cn" w:hAnsi="HelveticaNeueLT Std Cn" w:cs="Calibri"/>
          <w:i/>
        </w:rPr>
        <w:t>n</w:t>
      </w:r>
      <w:r w:rsidRPr="00CC53A8">
        <w:rPr>
          <w:rFonts w:ascii="HelveticaNeueLT Std Cn" w:hAnsi="HelveticaNeueLT Std Cn" w:cs="Calibri"/>
          <w:i/>
          <w:spacing w:val="2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</w:rPr>
        <w:t>r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  <w:spacing w:val="-3"/>
        </w:rPr>
        <w:t>f</w:t>
      </w:r>
      <w:r w:rsidRPr="00CC53A8">
        <w:rPr>
          <w:rFonts w:ascii="HelveticaNeueLT Std Cn" w:hAnsi="HelveticaNeueLT Std Cn" w:cs="Calibri"/>
          <w:i/>
        </w:rPr>
        <w:t>esi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  <w:spacing w:val="-1"/>
        </w:rPr>
        <w:t>n</w:t>
      </w:r>
      <w:r w:rsidRPr="00CC53A8">
        <w:rPr>
          <w:rFonts w:ascii="HelveticaNeueLT Std Cn" w:hAnsi="HelveticaNeueLT Std Cn" w:cs="Calibri"/>
          <w:i/>
        </w:rPr>
        <w:t>al</w:t>
      </w:r>
      <w:r w:rsidRPr="00CC53A8">
        <w:rPr>
          <w:rFonts w:ascii="HelveticaNeueLT Std Cn" w:hAnsi="HelveticaNeueLT Std Cn" w:cs="Calibri"/>
          <w:i/>
          <w:spacing w:val="3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6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l</w:t>
      </w:r>
      <w:r w:rsidRPr="00CC53A8">
        <w:rPr>
          <w:rFonts w:ascii="HelveticaNeueLT Std Cn" w:hAnsi="HelveticaNeueLT Std Cn" w:cs="Calibri"/>
          <w:i/>
          <w:spacing w:val="-1"/>
        </w:rPr>
        <w:t>o</w:t>
      </w:r>
      <w:r w:rsidRPr="00CC53A8">
        <w:rPr>
          <w:rFonts w:ascii="HelveticaNeueLT Std Cn" w:hAnsi="HelveticaNeueLT Std Cn" w:cs="Calibri"/>
          <w:i/>
        </w:rPr>
        <w:t>s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>es</w:t>
      </w:r>
      <w:r w:rsidRPr="00CC53A8">
        <w:rPr>
          <w:rFonts w:ascii="HelveticaNeueLT Std Cn" w:hAnsi="HelveticaNeueLT Std Cn" w:cs="Calibri"/>
          <w:i/>
          <w:spacing w:val="1"/>
        </w:rPr>
        <w:t>t</w:t>
      </w:r>
      <w:r w:rsidRPr="00CC53A8">
        <w:rPr>
          <w:rFonts w:ascii="HelveticaNeueLT Std Cn" w:hAnsi="HelveticaNeueLT Std Cn" w:cs="Calibri"/>
          <w:i/>
          <w:spacing w:val="-1"/>
        </w:rPr>
        <w:t>ud</w:t>
      </w:r>
      <w:r w:rsidRPr="00CC53A8">
        <w:rPr>
          <w:rFonts w:ascii="HelveticaNeueLT Std Cn" w:hAnsi="HelveticaNeueLT Std Cn" w:cs="Calibri"/>
          <w:i/>
        </w:rPr>
        <w:t>ia</w:t>
      </w:r>
      <w:r w:rsidRPr="00CC53A8">
        <w:rPr>
          <w:rFonts w:ascii="HelveticaNeueLT Std Cn" w:hAnsi="HelveticaNeueLT Std Cn" w:cs="Calibri"/>
          <w:i/>
          <w:spacing w:val="-1"/>
        </w:rPr>
        <w:t>n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es (</w:t>
      </w:r>
      <w:r w:rsidR="004A736C" w:rsidRPr="00CC53A8">
        <w:rPr>
          <w:rFonts w:ascii="HelveticaNeueLT Std Cn" w:hAnsi="HelveticaNeueLT Std Cn" w:cs="Calibri"/>
          <w:i/>
        </w:rPr>
        <w:t xml:space="preserve">se recomienda </w:t>
      </w:r>
      <w:r w:rsidRPr="00CC53A8">
        <w:rPr>
          <w:rFonts w:ascii="HelveticaNeueLT Std Cn" w:hAnsi="HelveticaNeueLT Std Cn" w:cs="Calibri"/>
          <w:i/>
        </w:rPr>
        <w:t>1 párrafo</w:t>
      </w:r>
      <w:r w:rsidR="00927276" w:rsidRPr="00CC53A8">
        <w:rPr>
          <w:rFonts w:ascii="HelveticaNeueLT Std Cn" w:hAnsi="HelveticaNeueLT Std Cn" w:cs="Calibri"/>
          <w:i/>
        </w:rPr>
        <w:t xml:space="preserve"> corto</w:t>
      </w:r>
      <w:r w:rsidRPr="00CC53A8">
        <w:rPr>
          <w:rFonts w:ascii="HelveticaNeueLT Std Cn" w:hAnsi="HelveticaNeueLT Std Cn" w:cs="Calibri"/>
          <w:i/>
        </w:rPr>
        <w:t>).</w:t>
      </w:r>
    </w:p>
    <w:p w:rsidR="006E0AAF" w:rsidRPr="00CC53A8" w:rsidRDefault="006E0AAF" w:rsidP="009272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right="204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 xml:space="preserve">La importancia de esta </w:t>
      </w:r>
      <w:r w:rsidR="0076121E" w:rsidRPr="00CC53A8">
        <w:rPr>
          <w:rFonts w:ascii="HelveticaNeueLT Std Cn" w:hAnsi="HelveticaNeueLT Std Cn" w:cs="Calibri"/>
          <w:i/>
        </w:rPr>
        <w:t>unidad de formación</w:t>
      </w:r>
      <w:r w:rsidRPr="00CC53A8">
        <w:rPr>
          <w:rFonts w:ascii="HelveticaNeueLT Std Cn" w:hAnsi="HelveticaNeueLT Std Cn" w:cs="Calibri"/>
          <w:i/>
        </w:rPr>
        <w:t xml:space="preserve"> para responder a las necesidades y demandas sociales (</w:t>
      </w:r>
      <w:r w:rsidR="004A736C" w:rsidRPr="00CC53A8">
        <w:rPr>
          <w:rFonts w:ascii="HelveticaNeueLT Std Cn" w:hAnsi="HelveticaNeueLT Std Cn" w:cs="Calibri"/>
          <w:i/>
        </w:rPr>
        <w:t xml:space="preserve">se recomienda </w:t>
      </w:r>
      <w:r w:rsidRPr="00CC53A8">
        <w:rPr>
          <w:rFonts w:ascii="HelveticaNeueLT Std Cn" w:hAnsi="HelveticaNeueLT Std Cn" w:cs="Calibri"/>
          <w:i/>
        </w:rPr>
        <w:t>1 párrafo</w:t>
      </w:r>
      <w:r w:rsidR="00927276" w:rsidRPr="00CC53A8">
        <w:rPr>
          <w:rFonts w:ascii="HelveticaNeueLT Std Cn" w:hAnsi="HelveticaNeueLT Std Cn" w:cs="Calibri"/>
          <w:i/>
        </w:rPr>
        <w:t xml:space="preserve"> corto</w:t>
      </w:r>
      <w:r w:rsidRPr="00CC53A8">
        <w:rPr>
          <w:rFonts w:ascii="HelveticaNeueLT Std Cn" w:hAnsi="HelveticaNeueLT Std Cn" w:cs="Calibri"/>
          <w:i/>
        </w:rPr>
        <w:t>).</w:t>
      </w:r>
    </w:p>
    <w:p w:rsidR="006E0AAF" w:rsidRPr="00CC53A8" w:rsidRDefault="006E0AAF" w:rsidP="009272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right="204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10"/>
        </w:rPr>
        <w:t xml:space="preserve"> relación 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11"/>
        </w:rPr>
        <w:t xml:space="preserve"> </w:t>
      </w:r>
      <w:r w:rsidRPr="00CC53A8">
        <w:rPr>
          <w:rFonts w:ascii="HelveticaNeueLT Std Cn" w:hAnsi="HelveticaNeueLT Std Cn" w:cs="Calibri"/>
          <w:i/>
        </w:rPr>
        <w:t>es</w:t>
      </w:r>
      <w:r w:rsidRPr="00CC53A8">
        <w:rPr>
          <w:rFonts w:ascii="HelveticaNeueLT Std Cn" w:hAnsi="HelveticaNeueLT Std Cn" w:cs="Calibri"/>
          <w:i/>
          <w:spacing w:val="1"/>
        </w:rPr>
        <w:t>t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7"/>
        </w:rPr>
        <w:t xml:space="preserve"> </w:t>
      </w:r>
      <w:r w:rsidR="0076121E" w:rsidRPr="00CC53A8">
        <w:rPr>
          <w:rFonts w:ascii="HelveticaNeueLT Std Cn" w:hAnsi="HelveticaNeueLT Std Cn" w:cs="Calibri"/>
          <w:i/>
          <w:spacing w:val="7"/>
        </w:rPr>
        <w:t>unidad de formación</w:t>
      </w:r>
      <w:r w:rsidRPr="00CC53A8">
        <w:rPr>
          <w:rFonts w:ascii="HelveticaNeueLT Std Cn" w:hAnsi="HelveticaNeueLT Std Cn" w:cs="Calibri"/>
          <w:i/>
          <w:spacing w:val="7"/>
        </w:rPr>
        <w:t xml:space="preserve"> con</w:t>
      </w:r>
      <w:r w:rsidRPr="00CC53A8">
        <w:rPr>
          <w:rFonts w:ascii="HelveticaNeueLT Std Cn" w:hAnsi="HelveticaNeueLT Std Cn" w:cs="Calibri"/>
          <w:i/>
          <w:spacing w:val="9"/>
        </w:rPr>
        <w:t xml:space="preserve"> </w:t>
      </w:r>
      <w:r w:rsidRPr="00CC53A8">
        <w:rPr>
          <w:rFonts w:ascii="HelveticaNeueLT Std Cn" w:hAnsi="HelveticaNeueLT Std Cn" w:cs="Calibri"/>
          <w:i/>
        </w:rPr>
        <w:t>l</w:t>
      </w:r>
      <w:r w:rsidRPr="00CC53A8">
        <w:rPr>
          <w:rFonts w:ascii="HelveticaNeueLT Std Cn" w:hAnsi="HelveticaNeueLT Std Cn" w:cs="Calibri"/>
          <w:i/>
          <w:spacing w:val="-1"/>
        </w:rPr>
        <w:t>a</w:t>
      </w:r>
      <w:r w:rsidRPr="00CC53A8">
        <w:rPr>
          <w:rFonts w:ascii="HelveticaNeueLT Std Cn" w:hAnsi="HelveticaNeueLT Std Cn" w:cs="Calibri"/>
          <w:i/>
        </w:rPr>
        <w:t xml:space="preserve">s </w:t>
      </w:r>
      <w:r w:rsidRPr="00CC53A8">
        <w:rPr>
          <w:rFonts w:ascii="HelveticaNeueLT Std Cn" w:hAnsi="HelveticaNeueLT Std Cn" w:cs="Calibri"/>
          <w:i/>
          <w:spacing w:val="1"/>
        </w:rPr>
        <w:t>y</w:t>
      </w:r>
      <w:r w:rsidRPr="00CC53A8">
        <w:rPr>
          <w:rFonts w:ascii="HelveticaNeueLT Std Cn" w:hAnsi="HelveticaNeueLT Std Cn" w:cs="Calibri"/>
          <w:i/>
        </w:rPr>
        <w:t xml:space="preserve">a </w:t>
      </w:r>
      <w:r w:rsidRPr="00CC53A8">
        <w:rPr>
          <w:rFonts w:ascii="HelveticaNeueLT Std Cn" w:hAnsi="HelveticaNeueLT Std Cn" w:cs="Calibri"/>
          <w:i/>
          <w:spacing w:val="-1"/>
        </w:rPr>
        <w:t>v</w:t>
      </w:r>
      <w:r w:rsidRPr="00CC53A8">
        <w:rPr>
          <w:rFonts w:ascii="HelveticaNeueLT Std Cn" w:hAnsi="HelveticaNeueLT Std Cn" w:cs="Calibri"/>
          <w:i/>
        </w:rPr>
        <w:t>enci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as, las del mismo semestre/año</w:t>
      </w:r>
      <w:r w:rsidRPr="00CC53A8">
        <w:rPr>
          <w:rFonts w:ascii="HelveticaNeueLT Std Cn" w:hAnsi="HelveticaNeueLT Std Cn" w:cs="Calibri"/>
          <w:i/>
          <w:spacing w:val="-2"/>
        </w:rPr>
        <w:t xml:space="preserve"> </w:t>
      </w:r>
      <w:r w:rsidRPr="00CC53A8">
        <w:rPr>
          <w:rFonts w:ascii="HelveticaNeueLT Std Cn" w:hAnsi="HelveticaNeueLT Std Cn" w:cs="Calibri"/>
          <w:i/>
        </w:rPr>
        <w:t>y</w:t>
      </w:r>
      <w:r w:rsidRPr="00CC53A8">
        <w:rPr>
          <w:rFonts w:ascii="HelveticaNeueLT Std Cn" w:hAnsi="HelveticaNeueLT Std Cn" w:cs="Calibri"/>
          <w:i/>
          <w:spacing w:val="1"/>
        </w:rPr>
        <w:t xml:space="preserve"> </w:t>
      </w:r>
      <w:r w:rsidRPr="00CC53A8">
        <w:rPr>
          <w:rFonts w:ascii="HelveticaNeueLT Std Cn" w:hAnsi="HelveticaNeueLT Std Cn" w:cs="Calibri"/>
          <w:i/>
        </w:rPr>
        <w:t>las q</w:t>
      </w:r>
      <w:r w:rsidRPr="00CC53A8">
        <w:rPr>
          <w:rFonts w:ascii="HelveticaNeueLT Std Cn" w:hAnsi="HelveticaNeueLT Std Cn" w:cs="Calibri"/>
          <w:i/>
          <w:spacing w:val="-3"/>
        </w:rPr>
        <w:t>u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1"/>
        </w:rPr>
        <w:t xml:space="preserve"> v</w:t>
      </w:r>
      <w:r w:rsidRPr="00CC53A8">
        <w:rPr>
          <w:rFonts w:ascii="HelveticaNeueLT Std Cn" w:hAnsi="HelveticaNeueLT Std Cn" w:cs="Calibri"/>
          <w:i/>
          <w:spacing w:val="-3"/>
        </w:rPr>
        <w:t>i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-2"/>
        </w:rPr>
        <w:t>e</w:t>
      </w:r>
      <w:r w:rsidRPr="00CC53A8">
        <w:rPr>
          <w:rFonts w:ascii="HelveticaNeueLT Std Cn" w:hAnsi="HelveticaNeueLT Std Cn" w:cs="Calibri"/>
          <w:i/>
        </w:rPr>
        <w:t>n</w:t>
      </w:r>
      <w:r w:rsidRPr="00CC53A8">
        <w:rPr>
          <w:rFonts w:ascii="HelveticaNeueLT Std Cn" w:hAnsi="HelveticaNeueLT Std Cn" w:cs="Calibri"/>
          <w:i/>
          <w:spacing w:val="-1"/>
        </w:rPr>
        <w:t xml:space="preserve"> </w:t>
      </w:r>
      <w:r w:rsidRPr="00CC53A8">
        <w:rPr>
          <w:rFonts w:ascii="HelveticaNeueLT Std Cn" w:hAnsi="HelveticaNeueLT Std Cn" w:cs="Calibri"/>
          <w:i/>
        </w:rPr>
        <w:t>d</w:t>
      </w:r>
      <w:r w:rsidRPr="00CC53A8">
        <w:rPr>
          <w:rFonts w:ascii="HelveticaNeueLT Std Cn" w:hAnsi="HelveticaNeueLT Std Cn" w:cs="Calibri"/>
          <w:i/>
          <w:spacing w:val="1"/>
        </w:rPr>
        <w:t>e</w:t>
      </w:r>
      <w:r w:rsidRPr="00CC53A8">
        <w:rPr>
          <w:rFonts w:ascii="HelveticaNeueLT Std Cn" w:hAnsi="HelveticaNeueLT Std Cn" w:cs="Calibri"/>
          <w:i/>
        </w:rPr>
        <w:t>sp</w:t>
      </w:r>
      <w:r w:rsidRPr="00CC53A8">
        <w:rPr>
          <w:rFonts w:ascii="HelveticaNeueLT Std Cn" w:hAnsi="HelveticaNeueLT Std Cn" w:cs="Calibri"/>
          <w:i/>
          <w:spacing w:val="-2"/>
        </w:rPr>
        <w:t>u</w:t>
      </w:r>
      <w:r w:rsidRPr="00CC53A8">
        <w:rPr>
          <w:rFonts w:ascii="HelveticaNeueLT Std Cn" w:hAnsi="HelveticaNeueLT Std Cn" w:cs="Calibri"/>
          <w:i/>
        </w:rPr>
        <w:t>é</w:t>
      </w:r>
      <w:r w:rsidRPr="00CC53A8">
        <w:rPr>
          <w:rFonts w:ascii="HelveticaNeueLT Std Cn" w:hAnsi="HelveticaNeueLT Std Cn" w:cs="Calibri"/>
          <w:i/>
          <w:spacing w:val="1"/>
        </w:rPr>
        <w:t>s</w:t>
      </w:r>
      <w:r w:rsidRPr="00CC53A8">
        <w:rPr>
          <w:rFonts w:ascii="HelveticaNeueLT Std Cn" w:hAnsi="HelveticaNeueLT Std Cn" w:cs="Calibri"/>
          <w:i/>
        </w:rPr>
        <w:t xml:space="preserve"> (máximo 2 párrafos</w:t>
      </w:r>
      <w:r w:rsidR="00927276" w:rsidRPr="00CC53A8">
        <w:rPr>
          <w:rFonts w:ascii="HelveticaNeueLT Std Cn" w:hAnsi="HelveticaNeueLT Std Cn" w:cs="Calibri"/>
          <w:i/>
        </w:rPr>
        <w:t xml:space="preserve"> cortos</w:t>
      </w:r>
      <w:r w:rsidRPr="00CC53A8">
        <w:rPr>
          <w:rFonts w:ascii="HelveticaNeueLT Std Cn" w:hAnsi="HelveticaNeueLT Std Cn" w:cs="Calibri"/>
          <w:i/>
        </w:rPr>
        <w:t>).</w:t>
      </w:r>
    </w:p>
    <w:p w:rsidR="008C5613" w:rsidRPr="00CC53A8" w:rsidRDefault="008C5613" w:rsidP="00927276">
      <w:pPr>
        <w:pStyle w:val="Prrafodelista"/>
        <w:jc w:val="both"/>
        <w:rPr>
          <w:rFonts w:ascii="HelveticaNeueLT Std Cn" w:hAnsi="HelveticaNeueLT Std Cn"/>
        </w:rPr>
      </w:pPr>
    </w:p>
    <w:p w:rsidR="00D73F02" w:rsidRPr="00CC53A8" w:rsidRDefault="00D73F02" w:rsidP="00927276">
      <w:pPr>
        <w:pStyle w:val="Prrafodelista"/>
        <w:numPr>
          <w:ilvl w:val="0"/>
          <w:numId w:val="3"/>
        </w:numPr>
        <w:jc w:val="both"/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 xml:space="preserve">Propósito general de la </w:t>
      </w:r>
      <w:r w:rsidR="00927276" w:rsidRPr="00CC53A8">
        <w:rPr>
          <w:rFonts w:ascii="HelveticaNeueLT Std Cn" w:hAnsi="HelveticaNeueLT Std Cn"/>
          <w:b/>
        </w:rPr>
        <w:t>Unidad de F</w:t>
      </w:r>
      <w:r w:rsidRPr="00CC53A8">
        <w:rPr>
          <w:rFonts w:ascii="HelveticaNeueLT Std Cn" w:hAnsi="HelveticaNeueLT Std Cn"/>
          <w:b/>
        </w:rPr>
        <w:t>ormación</w:t>
      </w:r>
    </w:p>
    <w:p w:rsidR="006723B0" w:rsidRPr="00CC53A8" w:rsidRDefault="006723B0" w:rsidP="00927276">
      <w:pPr>
        <w:widowControl w:val="0"/>
        <w:autoSpaceDE w:val="0"/>
        <w:autoSpaceDN w:val="0"/>
        <w:adjustRightInd w:val="0"/>
        <w:spacing w:after="0" w:line="274" w:lineRule="auto"/>
        <w:ind w:left="259" w:right="209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22"/>
        </w:rPr>
        <w:t xml:space="preserve"> </w:t>
      </w:r>
      <w:r w:rsidRPr="00CC53A8">
        <w:rPr>
          <w:rFonts w:ascii="HelveticaNeueLT Std Cn" w:hAnsi="HelveticaNeueLT Std Cn" w:cs="Calibri"/>
          <w:i/>
        </w:rPr>
        <w:t>es</w:t>
      </w:r>
      <w:r w:rsidRPr="00CC53A8">
        <w:rPr>
          <w:rFonts w:ascii="HelveticaNeueLT Std Cn" w:hAnsi="HelveticaNeueLT Std Cn" w:cs="Calibri"/>
          <w:i/>
          <w:spacing w:val="1"/>
        </w:rPr>
        <w:t>t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5"/>
        </w:rPr>
        <w:t xml:space="preserve"> </w:t>
      </w:r>
      <w:r w:rsidRPr="00CC53A8">
        <w:rPr>
          <w:rFonts w:ascii="HelveticaNeueLT Std Cn" w:hAnsi="HelveticaNeueLT Std Cn" w:cs="Calibri"/>
          <w:i/>
        </w:rPr>
        <w:t>acá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</w:rPr>
        <w:t>ite</w:t>
      </w:r>
      <w:r w:rsidRPr="00CC53A8">
        <w:rPr>
          <w:rFonts w:ascii="HelveticaNeueLT Std Cn" w:hAnsi="HelveticaNeueLT Std Cn" w:cs="Calibri"/>
          <w:i/>
          <w:spacing w:val="25"/>
        </w:rPr>
        <w:t xml:space="preserve"> </w:t>
      </w:r>
      <w:r w:rsidRPr="00CC53A8">
        <w:rPr>
          <w:rFonts w:ascii="HelveticaNeueLT Std Cn" w:hAnsi="HelveticaNeueLT Std Cn" w:cs="Calibri"/>
          <w:i/>
        </w:rPr>
        <w:t>se</w:t>
      </w:r>
      <w:r w:rsidRPr="00CC53A8">
        <w:rPr>
          <w:rFonts w:ascii="HelveticaNeueLT Std Cn" w:hAnsi="HelveticaNeueLT Std Cn" w:cs="Calibri"/>
          <w:i/>
          <w:spacing w:val="28"/>
        </w:rPr>
        <w:t xml:space="preserve"> </w:t>
      </w:r>
      <w:r w:rsidRPr="00CC53A8">
        <w:rPr>
          <w:rFonts w:ascii="HelveticaNeueLT Std Cn" w:hAnsi="HelveticaNeueLT Std Cn" w:cs="Calibri"/>
          <w:i/>
          <w:spacing w:val="-2"/>
        </w:rPr>
        <w:t>c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  <w:spacing w:val="-3"/>
        </w:rPr>
        <w:t>l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</w:rPr>
        <w:t>ca</w:t>
      </w:r>
      <w:r w:rsidRPr="00CC53A8">
        <w:rPr>
          <w:rFonts w:ascii="HelveticaNeueLT Std Cn" w:hAnsi="HelveticaNeueLT Std Cn" w:cs="Calibri"/>
          <w:i/>
          <w:spacing w:val="25"/>
        </w:rPr>
        <w:t xml:space="preserve"> </w:t>
      </w:r>
      <w:r w:rsidRPr="00CC53A8">
        <w:rPr>
          <w:rFonts w:ascii="HelveticaNeueLT Std Cn" w:hAnsi="HelveticaNeueLT Std Cn" w:cs="Calibri"/>
          <w:i/>
        </w:rPr>
        <w:t>el</w:t>
      </w:r>
      <w:r w:rsidRPr="00CC53A8">
        <w:rPr>
          <w:rFonts w:ascii="HelveticaNeueLT Std Cn" w:hAnsi="HelveticaNeueLT Std Cn" w:cs="Calibri"/>
          <w:i/>
          <w:spacing w:val="27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</w:rPr>
        <w:t>r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  <w:spacing w:val="-1"/>
        </w:rPr>
        <w:t>pó</w:t>
      </w:r>
      <w:r w:rsidRPr="00CC53A8">
        <w:rPr>
          <w:rFonts w:ascii="HelveticaNeueLT Std Cn" w:hAnsi="HelveticaNeueLT Std Cn" w:cs="Calibri"/>
          <w:i/>
        </w:rPr>
        <w:t>si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o</w:t>
      </w:r>
      <w:r w:rsidRPr="00CC53A8">
        <w:rPr>
          <w:rFonts w:ascii="HelveticaNeueLT Std Cn" w:hAnsi="HelveticaNeueLT Std Cn" w:cs="Calibri"/>
          <w:i/>
          <w:spacing w:val="28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8"/>
        </w:rPr>
        <w:t xml:space="preserve"> </w:t>
      </w: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26"/>
        </w:rPr>
        <w:t xml:space="preserve"> </w:t>
      </w:r>
      <w:r w:rsidR="0076121E" w:rsidRPr="00CC53A8">
        <w:rPr>
          <w:rFonts w:ascii="HelveticaNeueLT Std Cn" w:hAnsi="HelveticaNeueLT Std Cn" w:cs="Calibri"/>
          <w:i/>
        </w:rPr>
        <w:t>unidad de formación</w:t>
      </w:r>
      <w:r w:rsidRPr="00CC53A8">
        <w:rPr>
          <w:rFonts w:ascii="HelveticaNeueLT Std Cn" w:hAnsi="HelveticaNeueLT Std Cn" w:cs="Calibri"/>
          <w:i/>
        </w:rPr>
        <w:t>,</w:t>
      </w:r>
      <w:r w:rsidRPr="00CC53A8">
        <w:rPr>
          <w:rFonts w:ascii="HelveticaNeueLT Std Cn" w:hAnsi="HelveticaNeueLT Std Cn" w:cs="Calibri"/>
          <w:i/>
          <w:spacing w:val="27"/>
        </w:rPr>
        <w:t xml:space="preserve"> 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27"/>
        </w:rPr>
        <w:t xml:space="preserve"> 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ér</w:t>
      </w:r>
      <w:r w:rsidRPr="00CC53A8">
        <w:rPr>
          <w:rFonts w:ascii="HelveticaNeueLT Std Cn" w:hAnsi="HelveticaNeueLT Std Cn" w:cs="Calibri"/>
          <w:i/>
          <w:spacing w:val="1"/>
        </w:rPr>
        <w:t>m</w:t>
      </w:r>
      <w:r w:rsidRPr="00CC53A8">
        <w:rPr>
          <w:rFonts w:ascii="HelveticaNeueLT Std Cn" w:hAnsi="HelveticaNeueLT Std Cn" w:cs="Calibri"/>
          <w:i/>
        </w:rPr>
        <w:t>i</w:t>
      </w:r>
      <w:r w:rsidRPr="00CC53A8">
        <w:rPr>
          <w:rFonts w:ascii="HelveticaNeueLT Std Cn" w:hAnsi="HelveticaNeueLT Std Cn" w:cs="Calibri"/>
          <w:i/>
          <w:spacing w:val="-4"/>
        </w:rPr>
        <w:t>n</w:t>
      </w:r>
      <w:r w:rsidRPr="00CC53A8">
        <w:rPr>
          <w:rFonts w:ascii="HelveticaNeueLT Std Cn" w:hAnsi="HelveticaNeueLT Std Cn" w:cs="Calibri"/>
          <w:i/>
          <w:spacing w:val="-1"/>
        </w:rPr>
        <w:t>o</w:t>
      </w:r>
      <w:r w:rsidRPr="00CC53A8">
        <w:rPr>
          <w:rFonts w:ascii="HelveticaNeueLT Std Cn" w:hAnsi="HelveticaNeueLT Std Cn" w:cs="Calibri"/>
          <w:i/>
        </w:rPr>
        <w:t>s</w:t>
      </w:r>
      <w:r w:rsidRPr="00CC53A8">
        <w:rPr>
          <w:rFonts w:ascii="HelveticaNeueLT Std Cn" w:hAnsi="HelveticaNeueLT Std Cn" w:cs="Calibri"/>
          <w:i/>
          <w:spacing w:val="27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d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8"/>
        </w:rPr>
        <w:t xml:space="preserve"> </w:t>
      </w:r>
      <w:r w:rsidRPr="00CC53A8">
        <w:rPr>
          <w:rFonts w:ascii="HelveticaNeueLT Std Cn" w:hAnsi="HelveticaNeueLT Std Cn" w:cs="Calibri"/>
          <w:i/>
        </w:rPr>
        <w:t>lo</w:t>
      </w:r>
      <w:r w:rsidRPr="00CC53A8">
        <w:rPr>
          <w:rFonts w:ascii="HelveticaNeueLT Std Cn" w:hAnsi="HelveticaNeueLT Std Cn" w:cs="Calibri"/>
          <w:i/>
          <w:spacing w:val="28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qu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25"/>
        </w:rPr>
        <w:t xml:space="preserve"> </w:t>
      </w:r>
      <w:r w:rsidRPr="00CC53A8">
        <w:rPr>
          <w:rFonts w:ascii="HelveticaNeueLT Std Cn" w:hAnsi="HelveticaNeueLT Std Cn" w:cs="Calibri"/>
          <w:i/>
        </w:rPr>
        <w:t>el</w:t>
      </w:r>
      <w:r w:rsidRPr="00CC53A8">
        <w:rPr>
          <w:rFonts w:ascii="HelveticaNeueLT Std Cn" w:hAnsi="HelveticaNeueLT Std Cn" w:cs="Calibri"/>
          <w:i/>
          <w:spacing w:val="27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do</w:t>
      </w:r>
      <w:r w:rsidRPr="00CC53A8">
        <w:rPr>
          <w:rFonts w:ascii="HelveticaNeueLT Std Cn" w:hAnsi="HelveticaNeueLT Std Cn" w:cs="Calibri"/>
          <w:i/>
        </w:rPr>
        <w:t>cen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e espera lograr en el proceso de aprendizaje y enseñanza</w:t>
      </w:r>
      <w:r w:rsidR="0076121E" w:rsidRPr="00CC53A8">
        <w:rPr>
          <w:rFonts w:ascii="HelveticaNeueLT Std Cn" w:hAnsi="HelveticaNeueLT Std Cn" w:cs="Calibri"/>
          <w:i/>
        </w:rPr>
        <w:t>.</w:t>
      </w:r>
    </w:p>
    <w:p w:rsidR="006723B0" w:rsidRPr="00CC53A8" w:rsidRDefault="006723B0" w:rsidP="00927276">
      <w:pPr>
        <w:widowControl w:val="0"/>
        <w:autoSpaceDE w:val="0"/>
        <w:autoSpaceDN w:val="0"/>
        <w:adjustRightInd w:val="0"/>
        <w:spacing w:after="0" w:line="274" w:lineRule="auto"/>
        <w:ind w:left="259" w:right="209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Para la formulación del propósito debe considerarse que:</w:t>
      </w:r>
    </w:p>
    <w:p w:rsidR="006723B0" w:rsidRPr="00CC53A8" w:rsidRDefault="006723B0" w:rsidP="0092727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4" w:lineRule="auto"/>
        <w:ind w:right="209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>El propósito se redacta en un solo párrafo (4 o 5 líneas como máximo), sin puntos seguidos.</w:t>
      </w:r>
    </w:p>
    <w:p w:rsidR="006723B0" w:rsidRPr="00CC53A8" w:rsidRDefault="006723B0" w:rsidP="0092727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4" w:lineRule="auto"/>
        <w:ind w:right="209"/>
        <w:jc w:val="both"/>
        <w:rPr>
          <w:rFonts w:ascii="HelveticaNeueLT Std Cn" w:hAnsi="HelveticaNeueLT Std Cn" w:cs="Calibri"/>
          <w:i/>
        </w:rPr>
      </w:pPr>
      <w:r w:rsidRPr="00CC53A8">
        <w:rPr>
          <w:rFonts w:ascii="HelveticaNeueLT Std Cn" w:hAnsi="HelveticaNeueLT Std Cn" w:cs="Calibri"/>
          <w:i/>
        </w:rPr>
        <w:t xml:space="preserve">Este propósito debe estar en coherencia con la competencia de la </w:t>
      </w:r>
      <w:r w:rsidR="0076121E" w:rsidRPr="00CC53A8">
        <w:rPr>
          <w:rFonts w:ascii="HelveticaNeueLT Std Cn" w:hAnsi="HelveticaNeueLT Std Cn" w:cs="Calibri"/>
          <w:i/>
        </w:rPr>
        <w:t>unidad de formación</w:t>
      </w:r>
      <w:r w:rsidRPr="00CC53A8">
        <w:rPr>
          <w:rFonts w:ascii="HelveticaNeueLT Std Cn" w:hAnsi="HelveticaNeueLT Std Cn" w:cs="Calibri"/>
          <w:i/>
        </w:rPr>
        <w:t>.</w:t>
      </w:r>
    </w:p>
    <w:p w:rsidR="006723B0" w:rsidRPr="00CC53A8" w:rsidRDefault="006723B0" w:rsidP="00927276">
      <w:pPr>
        <w:pStyle w:val="Prrafodelista"/>
        <w:jc w:val="both"/>
        <w:rPr>
          <w:rFonts w:ascii="HelveticaNeueLT Std Cn" w:hAnsi="HelveticaNeueLT Std Cn"/>
        </w:rPr>
      </w:pPr>
    </w:p>
    <w:p w:rsidR="00D73F02" w:rsidRPr="00CC53A8" w:rsidRDefault="00927276" w:rsidP="00927276">
      <w:pPr>
        <w:pStyle w:val="Prrafodelista"/>
        <w:numPr>
          <w:ilvl w:val="0"/>
          <w:numId w:val="3"/>
        </w:numPr>
        <w:jc w:val="both"/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 xml:space="preserve">Unidad de </w:t>
      </w:r>
      <w:r w:rsidR="00CE10CA" w:rsidRPr="00CC53A8">
        <w:rPr>
          <w:rFonts w:ascii="HelveticaNeueLT Std Cn" w:hAnsi="HelveticaNeueLT Std Cn"/>
          <w:b/>
        </w:rPr>
        <w:t xml:space="preserve">Competencia de la </w:t>
      </w:r>
      <w:r w:rsidRPr="00CC53A8">
        <w:rPr>
          <w:rFonts w:ascii="HelveticaNeueLT Std Cn" w:hAnsi="HelveticaNeueLT Std Cn"/>
          <w:b/>
        </w:rPr>
        <w:t>Unidad de F</w:t>
      </w:r>
      <w:r w:rsidR="00CE10CA" w:rsidRPr="00CC53A8">
        <w:rPr>
          <w:rFonts w:ascii="HelveticaNeueLT Std Cn" w:hAnsi="HelveticaNeueLT Std Cn"/>
          <w:b/>
        </w:rPr>
        <w:t>ormación</w:t>
      </w:r>
    </w:p>
    <w:p w:rsidR="006723B0" w:rsidRPr="00CC53A8" w:rsidRDefault="006723B0" w:rsidP="00927276">
      <w:pPr>
        <w:widowControl w:val="0"/>
        <w:autoSpaceDE w:val="0"/>
        <w:autoSpaceDN w:val="0"/>
        <w:adjustRightInd w:val="0"/>
        <w:spacing w:after="0" w:line="240" w:lineRule="auto"/>
        <w:ind w:right="204" w:firstLine="708"/>
        <w:jc w:val="both"/>
        <w:rPr>
          <w:rFonts w:ascii="HelveticaNeueLT Std Cn" w:hAnsi="HelveticaNeueLT Std Cn" w:cs="Calibri"/>
          <w:i/>
          <w:spacing w:val="3"/>
        </w:rPr>
      </w:pPr>
      <w:r w:rsidRPr="00CC53A8">
        <w:rPr>
          <w:rFonts w:ascii="HelveticaNeueLT Std Cn" w:hAnsi="HelveticaNeueLT Std Cn" w:cs="Calibri"/>
          <w:i/>
        </w:rPr>
        <w:t>Se</w:t>
      </w:r>
      <w:r w:rsidRPr="00CC53A8">
        <w:rPr>
          <w:rFonts w:ascii="HelveticaNeueLT Std Cn" w:hAnsi="HelveticaNeueLT Std Cn" w:cs="Calibri"/>
          <w:i/>
          <w:spacing w:val="6"/>
        </w:rPr>
        <w:t xml:space="preserve"> </w:t>
      </w:r>
      <w:r w:rsidRPr="00CC53A8">
        <w:rPr>
          <w:rFonts w:ascii="HelveticaNeueLT Std Cn" w:hAnsi="HelveticaNeueLT Std Cn" w:cs="Calibri"/>
          <w:i/>
          <w:spacing w:val="-1"/>
        </w:rPr>
        <w:t>p</w:t>
      </w:r>
      <w:r w:rsidRPr="00CC53A8">
        <w:rPr>
          <w:rFonts w:ascii="HelveticaNeueLT Std Cn" w:hAnsi="HelveticaNeueLT Std Cn" w:cs="Calibri"/>
          <w:i/>
        </w:rPr>
        <w:t>re</w:t>
      </w:r>
      <w:r w:rsidRPr="00CC53A8">
        <w:rPr>
          <w:rFonts w:ascii="HelveticaNeueLT Std Cn" w:hAnsi="HelveticaNeueLT Std Cn" w:cs="Calibri"/>
          <w:i/>
          <w:spacing w:val="-2"/>
        </w:rPr>
        <w:t>s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-2"/>
        </w:rPr>
        <w:t>t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>la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  <w:spacing w:val="-2"/>
        </w:rPr>
        <w:t>c</w:t>
      </w:r>
      <w:r w:rsidRPr="00CC53A8">
        <w:rPr>
          <w:rFonts w:ascii="HelveticaNeueLT Std Cn" w:hAnsi="HelveticaNeueLT Std Cn" w:cs="Calibri"/>
          <w:i/>
          <w:spacing w:val="1"/>
        </w:rPr>
        <w:t>om</w:t>
      </w:r>
      <w:r w:rsidRPr="00CC53A8">
        <w:rPr>
          <w:rFonts w:ascii="HelveticaNeueLT Std Cn" w:hAnsi="HelveticaNeueLT Std Cn" w:cs="Calibri"/>
          <w:i/>
          <w:spacing w:val="-3"/>
        </w:rPr>
        <w:t>p</w:t>
      </w:r>
      <w:r w:rsidRPr="00CC53A8">
        <w:rPr>
          <w:rFonts w:ascii="HelveticaNeueLT Std Cn" w:hAnsi="HelveticaNeueLT Std Cn" w:cs="Calibri"/>
          <w:i/>
        </w:rPr>
        <w:t>e</w:t>
      </w:r>
      <w:r w:rsidRPr="00CC53A8">
        <w:rPr>
          <w:rFonts w:ascii="HelveticaNeueLT Std Cn" w:hAnsi="HelveticaNeueLT Std Cn" w:cs="Calibri"/>
          <w:i/>
          <w:spacing w:val="1"/>
        </w:rPr>
        <w:t>t</w:t>
      </w:r>
      <w:r w:rsidRPr="00CC53A8">
        <w:rPr>
          <w:rFonts w:ascii="HelveticaNeueLT Std Cn" w:hAnsi="HelveticaNeueLT Std Cn" w:cs="Calibri"/>
          <w:i/>
        </w:rPr>
        <w:t>encia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>a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  <w:spacing w:val="-3"/>
        </w:rPr>
        <w:t>d</w:t>
      </w:r>
      <w:r w:rsidRPr="00CC53A8">
        <w:rPr>
          <w:rFonts w:ascii="HelveticaNeueLT Std Cn" w:hAnsi="HelveticaNeueLT Std Cn" w:cs="Calibri"/>
          <w:i/>
        </w:rPr>
        <w:t>esar</w:t>
      </w:r>
      <w:r w:rsidRPr="00CC53A8">
        <w:rPr>
          <w:rFonts w:ascii="HelveticaNeueLT Std Cn" w:hAnsi="HelveticaNeueLT Std Cn" w:cs="Calibri"/>
          <w:i/>
          <w:spacing w:val="-2"/>
        </w:rPr>
        <w:t>r</w:t>
      </w:r>
      <w:r w:rsidRPr="00CC53A8">
        <w:rPr>
          <w:rFonts w:ascii="HelveticaNeueLT Std Cn" w:hAnsi="HelveticaNeueLT Std Cn" w:cs="Calibri"/>
          <w:i/>
          <w:spacing w:val="1"/>
        </w:rPr>
        <w:t>o</w:t>
      </w:r>
      <w:r w:rsidRPr="00CC53A8">
        <w:rPr>
          <w:rFonts w:ascii="HelveticaNeueLT Std Cn" w:hAnsi="HelveticaNeueLT Std Cn" w:cs="Calibri"/>
          <w:i/>
        </w:rPr>
        <w:t>llar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>en</w:t>
      </w:r>
      <w:r w:rsidRPr="00CC53A8">
        <w:rPr>
          <w:rFonts w:ascii="HelveticaNeueLT Std Cn" w:hAnsi="HelveticaNeueLT Std Cn" w:cs="Calibri"/>
          <w:i/>
          <w:spacing w:val="5"/>
        </w:rPr>
        <w:t xml:space="preserve"> </w:t>
      </w:r>
      <w:r w:rsidRPr="00CC53A8">
        <w:rPr>
          <w:rFonts w:ascii="HelveticaNeueLT Std Cn" w:hAnsi="HelveticaNeueLT Std Cn" w:cs="Calibri"/>
          <w:i/>
        </w:rPr>
        <w:t xml:space="preserve">la </w:t>
      </w:r>
      <w:r w:rsidR="0076121E" w:rsidRPr="00CC53A8">
        <w:rPr>
          <w:rFonts w:ascii="HelveticaNeueLT Std Cn" w:hAnsi="HelveticaNeueLT Std Cn" w:cs="Calibri"/>
          <w:i/>
          <w:spacing w:val="1"/>
        </w:rPr>
        <w:t>unidad de formación</w:t>
      </w:r>
      <w:r w:rsidRPr="00CC53A8">
        <w:rPr>
          <w:rFonts w:ascii="HelveticaNeueLT Std Cn" w:hAnsi="HelveticaNeueLT Std Cn" w:cs="Calibri"/>
          <w:i/>
        </w:rPr>
        <w:t>.</w:t>
      </w:r>
      <w:r w:rsidRPr="00CC53A8">
        <w:rPr>
          <w:rFonts w:ascii="HelveticaNeueLT Std Cn" w:hAnsi="HelveticaNeueLT Std Cn" w:cs="Calibri"/>
          <w:i/>
          <w:spacing w:val="3"/>
        </w:rPr>
        <w:t xml:space="preserve"> Para ello no hay que olvidar que:</w:t>
      </w:r>
    </w:p>
    <w:p w:rsidR="006723B0" w:rsidRPr="00CC53A8" w:rsidRDefault="006723B0" w:rsidP="00927276">
      <w:pPr>
        <w:widowControl w:val="0"/>
        <w:autoSpaceDE w:val="0"/>
        <w:autoSpaceDN w:val="0"/>
        <w:adjustRightInd w:val="0"/>
        <w:spacing w:after="0" w:line="240" w:lineRule="auto"/>
        <w:ind w:left="259" w:right="204"/>
        <w:jc w:val="both"/>
        <w:rPr>
          <w:rFonts w:ascii="HelveticaNeueLT Std Cn" w:hAnsi="HelveticaNeueLT Std Cn" w:cs="Calibri"/>
          <w:i/>
          <w:spacing w:val="3"/>
          <w:sz w:val="12"/>
        </w:rPr>
      </w:pPr>
    </w:p>
    <w:p w:rsidR="006723B0" w:rsidRPr="00CC53A8" w:rsidRDefault="006723B0" w:rsidP="00927276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701" w:right="204" w:hanging="362"/>
        <w:jc w:val="both"/>
        <w:rPr>
          <w:rFonts w:ascii="HelveticaNeueLT Std Cn" w:hAnsi="HelveticaNeueLT Std Cn" w:cs="Calibri"/>
          <w:i/>
          <w:sz w:val="20"/>
          <w:szCs w:val="20"/>
        </w:rPr>
      </w:pPr>
      <w:r w:rsidRPr="00CC53A8">
        <w:rPr>
          <w:rFonts w:ascii="HelveticaNeueLT Std Cn" w:hAnsi="HelveticaNeueLT Std Cn" w:cs="Calibri"/>
          <w:i/>
          <w:spacing w:val="3"/>
        </w:rPr>
        <w:t xml:space="preserve">Se trabaja una sola competencia por </w:t>
      </w:r>
      <w:r w:rsidR="0076121E" w:rsidRPr="00CC53A8">
        <w:rPr>
          <w:rFonts w:ascii="HelveticaNeueLT Std Cn" w:hAnsi="HelveticaNeueLT Std Cn" w:cs="Calibri"/>
          <w:i/>
          <w:spacing w:val="3"/>
        </w:rPr>
        <w:t>unidad de formación</w:t>
      </w:r>
      <w:r w:rsidRPr="00CC53A8">
        <w:rPr>
          <w:rFonts w:ascii="HelveticaNeueLT Std Cn" w:hAnsi="HelveticaNeueLT Std Cn" w:cs="Calibri"/>
          <w:i/>
          <w:spacing w:val="3"/>
        </w:rPr>
        <w:t>.</w:t>
      </w:r>
    </w:p>
    <w:p w:rsidR="00CE10CA" w:rsidRPr="00CC53A8" w:rsidRDefault="006723B0" w:rsidP="00927276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701" w:right="204" w:hanging="362"/>
        <w:jc w:val="both"/>
        <w:rPr>
          <w:rFonts w:ascii="HelveticaNeueLT Std Cn" w:hAnsi="HelveticaNeueLT Std Cn" w:cs="Calibri"/>
          <w:i/>
          <w:sz w:val="20"/>
          <w:szCs w:val="20"/>
        </w:rPr>
      </w:pPr>
      <w:r w:rsidRPr="00CC53A8">
        <w:rPr>
          <w:rFonts w:ascii="HelveticaNeueLT Std Cn" w:hAnsi="HelveticaNeueLT Std Cn" w:cs="Calibri"/>
          <w:i/>
          <w:spacing w:val="3"/>
        </w:rPr>
        <w:t>La competencia expresa un desempeño propio de la práctica profesional y responde a una problemática de la realidad.</w:t>
      </w:r>
    </w:p>
    <w:p w:rsidR="00517D3A" w:rsidRPr="00E40014" w:rsidRDefault="00517D3A" w:rsidP="00927276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701" w:right="204" w:hanging="362"/>
        <w:jc w:val="both"/>
        <w:rPr>
          <w:rFonts w:ascii="HelveticaNeueLT Std Cn" w:hAnsi="HelveticaNeueLT Std Cn" w:cs="Calibri"/>
          <w:i/>
          <w:sz w:val="20"/>
          <w:szCs w:val="20"/>
        </w:rPr>
      </w:pPr>
      <w:r w:rsidRPr="00CC53A8">
        <w:rPr>
          <w:rFonts w:ascii="HelveticaNeueLT Std Cn" w:hAnsi="HelveticaNeueLT Std Cn" w:cs="Calibri"/>
          <w:i/>
          <w:spacing w:val="3"/>
        </w:rPr>
        <w:t>La redacción de la competencia debe considerar 4 elementos: Verbo de desempeño, Objeto, Finalidad y Condición de referencia.</w:t>
      </w:r>
    </w:p>
    <w:p w:rsidR="00E40014" w:rsidRPr="00CC53A8" w:rsidRDefault="00E40014" w:rsidP="00E40014">
      <w:pPr>
        <w:widowControl w:val="0"/>
        <w:autoSpaceDE w:val="0"/>
        <w:autoSpaceDN w:val="0"/>
        <w:adjustRightInd w:val="0"/>
        <w:spacing w:after="0" w:line="240" w:lineRule="auto"/>
        <w:ind w:left="1701" w:right="204"/>
        <w:jc w:val="both"/>
        <w:rPr>
          <w:rFonts w:ascii="HelveticaNeueLT Std Cn" w:hAnsi="HelveticaNeueLT Std Cn" w:cs="Calibri"/>
          <w:i/>
          <w:sz w:val="20"/>
          <w:szCs w:val="20"/>
        </w:rPr>
      </w:pPr>
    </w:p>
    <w:p w:rsidR="006723B0" w:rsidRPr="00CC53A8" w:rsidRDefault="006723B0" w:rsidP="00927276">
      <w:pPr>
        <w:pStyle w:val="Prrafodelista"/>
        <w:ind w:left="1068"/>
        <w:jc w:val="both"/>
        <w:rPr>
          <w:rFonts w:ascii="HelveticaNeueLT Std Cn" w:hAnsi="HelveticaNeueLT Std Cn"/>
          <w:sz w:val="12"/>
        </w:rPr>
      </w:pPr>
    </w:p>
    <w:p w:rsidR="00D73F02" w:rsidRPr="00CC53A8" w:rsidRDefault="00583257" w:rsidP="00927276">
      <w:pPr>
        <w:pStyle w:val="Prrafodelista"/>
        <w:numPr>
          <w:ilvl w:val="0"/>
          <w:numId w:val="3"/>
        </w:numPr>
        <w:jc w:val="both"/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lastRenderedPageBreak/>
        <w:t xml:space="preserve">Estructura de unidades </w:t>
      </w:r>
      <w:r w:rsidR="009D7AFD" w:rsidRPr="00CC53A8">
        <w:rPr>
          <w:rFonts w:ascii="HelveticaNeueLT Std Cn" w:hAnsi="HelveticaNeueLT Std Cn"/>
          <w:b/>
        </w:rPr>
        <w:t>de aprendizaje</w:t>
      </w:r>
    </w:p>
    <w:p w:rsidR="003D639D" w:rsidRPr="00CC53A8" w:rsidRDefault="00583257" w:rsidP="00927276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t>Unidad I:</w:t>
      </w:r>
      <w:r w:rsidRPr="00CC53A8">
        <w:rPr>
          <w:rFonts w:ascii="HelveticaNeueLT Std Cn" w:hAnsi="HelveticaNeueLT Std Cn"/>
        </w:rPr>
        <w:t xml:space="preserve"> </w:t>
      </w:r>
      <w:r w:rsidR="003D639D" w:rsidRPr="00CC53A8">
        <w:rPr>
          <w:rFonts w:ascii="HelveticaNeueLT Std Cn" w:hAnsi="HelveticaNeueLT Std Cn"/>
          <w:i/>
        </w:rPr>
        <w:t xml:space="preserve">Anotar el nombre de la unidad </w:t>
      </w:r>
      <w:r w:rsidR="009D7AFD" w:rsidRPr="00CC53A8">
        <w:rPr>
          <w:rFonts w:ascii="HelveticaNeueLT Std Cn" w:hAnsi="HelveticaNeueLT Std Cn"/>
          <w:i/>
        </w:rPr>
        <w:t>de aprendizaje</w:t>
      </w:r>
      <w:r w:rsidR="00F20530" w:rsidRPr="00CC53A8">
        <w:rPr>
          <w:rFonts w:ascii="HelveticaNeueLT Std Cn" w:hAnsi="HelveticaNeueLT Std Cn"/>
          <w:i/>
        </w:rPr>
        <w:t>.</w:t>
      </w:r>
    </w:p>
    <w:p w:rsidR="003D639D" w:rsidRPr="00CC53A8" w:rsidRDefault="003D639D" w:rsidP="00927276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t>Duración:</w:t>
      </w:r>
      <w:r w:rsidRPr="00CC53A8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  <w:i/>
        </w:rPr>
        <w:t>Indicar la duración de la unidad en número de horas.</w:t>
      </w:r>
    </w:p>
    <w:tbl>
      <w:tblPr>
        <w:tblStyle w:val="Tablaconcuadrcula"/>
        <w:tblW w:w="10065" w:type="dxa"/>
        <w:tblInd w:w="-5" w:type="dxa"/>
        <w:tblLook w:val="04A0" w:firstRow="1" w:lastRow="0" w:firstColumn="1" w:lastColumn="0" w:noHBand="0" w:noVBand="1"/>
      </w:tblPr>
      <w:tblGrid>
        <w:gridCol w:w="2681"/>
        <w:gridCol w:w="296"/>
        <w:gridCol w:w="2410"/>
        <w:gridCol w:w="2410"/>
        <w:gridCol w:w="2268"/>
      </w:tblGrid>
      <w:tr w:rsidR="00050A3E" w:rsidRPr="00CC53A8" w:rsidTr="00C611D3">
        <w:tc>
          <w:tcPr>
            <w:tcW w:w="2681" w:type="dxa"/>
          </w:tcPr>
          <w:p w:rsidR="00050A3E" w:rsidRPr="00CC53A8" w:rsidRDefault="00927276" w:rsidP="0083611F">
            <w:pPr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 xml:space="preserve">Unidad de </w:t>
            </w:r>
            <w:r w:rsidR="00050A3E" w:rsidRPr="00CC53A8">
              <w:rPr>
                <w:rFonts w:ascii="HelveticaNeueLT Std Cn" w:hAnsi="HelveticaNeueLT Std Cn"/>
                <w:b/>
              </w:rPr>
              <w:t>Competencia</w:t>
            </w:r>
          </w:p>
        </w:tc>
        <w:tc>
          <w:tcPr>
            <w:tcW w:w="7384" w:type="dxa"/>
            <w:gridSpan w:val="4"/>
          </w:tcPr>
          <w:p w:rsidR="00050A3E" w:rsidRPr="00CC53A8" w:rsidRDefault="00517D3A" w:rsidP="008C06FD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theme="minorHAnsi"/>
                <w:i/>
                <w:sz w:val="20"/>
                <w:szCs w:val="20"/>
              </w:rPr>
              <w:t>La competencia debe expresar una habilidad global de la práctica profesional</w:t>
            </w:r>
          </w:p>
          <w:p w:rsidR="00517D3A" w:rsidRPr="00CC53A8" w:rsidRDefault="00517D3A" w:rsidP="008C06FD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theme="minorHAnsi"/>
                <w:i/>
                <w:sz w:val="20"/>
                <w:szCs w:val="20"/>
              </w:rPr>
              <w:t>Deben distinguirse con claridad los 4 componentes de la competencia:</w:t>
            </w:r>
          </w:p>
          <w:p w:rsidR="00517D3A" w:rsidRPr="00CC53A8" w:rsidRDefault="00517D3A" w:rsidP="00517D3A">
            <w:pPr>
              <w:pStyle w:val="Prrafodelista"/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theme="minorHAnsi"/>
                <w:i/>
                <w:sz w:val="20"/>
                <w:szCs w:val="20"/>
              </w:rPr>
              <w:t xml:space="preserve">Verbo de Desempeño, Objeto , Finalidad y Condición de referencia </w:t>
            </w:r>
          </w:p>
        </w:tc>
      </w:tr>
      <w:tr w:rsidR="00050A3E" w:rsidRPr="00CC53A8" w:rsidTr="00C611D3">
        <w:tc>
          <w:tcPr>
            <w:tcW w:w="2681" w:type="dxa"/>
          </w:tcPr>
          <w:p w:rsidR="00050A3E" w:rsidRPr="00CC53A8" w:rsidRDefault="00050A3E" w:rsidP="0083611F">
            <w:pPr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Elemento de competencia</w:t>
            </w:r>
          </w:p>
        </w:tc>
        <w:tc>
          <w:tcPr>
            <w:tcW w:w="7384" w:type="dxa"/>
            <w:gridSpan w:val="4"/>
          </w:tcPr>
          <w:p w:rsidR="00F00C5E" w:rsidRPr="00CC53A8" w:rsidRDefault="00F00C5E" w:rsidP="00F00C5E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Los elementos de competencia son </w:t>
            </w:r>
            <w:r w:rsidRPr="00CC53A8">
              <w:rPr>
                <w:rFonts w:ascii="HelveticaNeueLT Std Cn" w:hAnsi="HelveticaNeueLT Std Cn"/>
                <w:b/>
                <w:i/>
                <w:sz w:val="20"/>
                <w:szCs w:val="20"/>
              </w:rPr>
              <w:t>desempeños más concretos</w:t>
            </w: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 que el desempeño de la competencia de la unidad de formación; integrados permiten el logro de la competencia.</w:t>
            </w:r>
          </w:p>
          <w:p w:rsidR="00F00C5E" w:rsidRPr="00CC53A8" w:rsidRDefault="00F00C5E" w:rsidP="00F00C5E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Los elementos de competencia </w:t>
            </w:r>
            <w:r w:rsidRPr="00CC53A8">
              <w:rPr>
                <w:rFonts w:ascii="HelveticaNeueLT Std Cn" w:hAnsi="HelveticaNeueLT Std Cn"/>
                <w:b/>
                <w:i/>
                <w:sz w:val="20"/>
                <w:szCs w:val="20"/>
              </w:rPr>
              <w:t>se desagregan</w:t>
            </w: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 del desempeño de la competencia.</w:t>
            </w:r>
          </w:p>
          <w:p w:rsidR="00F00C5E" w:rsidRPr="00CC53A8" w:rsidRDefault="00F00C5E" w:rsidP="00F00C5E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>Los elementos de competencia se redactan considerando tres componentes: 1. Verbo de desempeño, 2. Objeto y 3. Condición de referencia; tomando en cuenta, sin embargo, que se trata de actividades más concretas que la competencia.</w:t>
            </w:r>
          </w:p>
          <w:p w:rsidR="00CE10CA" w:rsidRPr="00CC53A8" w:rsidRDefault="00F00C5E" w:rsidP="00CE10CA">
            <w:pPr>
              <w:pStyle w:val="Prrafodelista"/>
              <w:numPr>
                <w:ilvl w:val="0"/>
                <w:numId w:val="7"/>
              </w:numPr>
              <w:tabs>
                <w:tab w:val="left" w:pos="9339"/>
              </w:tabs>
              <w:ind w:left="426"/>
              <w:rPr>
                <w:rFonts w:ascii="HelveticaNeueLT Std Cn" w:hAnsi="HelveticaNeueLT Std Cn"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Los elementos de competencia darán lugar a las </w:t>
            </w:r>
            <w:r w:rsidRPr="00CC53A8">
              <w:rPr>
                <w:rFonts w:ascii="HelveticaNeueLT Std Cn" w:hAnsi="HelveticaNeueLT Std Cn"/>
                <w:b/>
                <w:i/>
                <w:sz w:val="20"/>
                <w:szCs w:val="20"/>
              </w:rPr>
              <w:t>unidades de aprendizaje</w:t>
            </w:r>
            <w:r w:rsidRPr="00CC53A8">
              <w:rPr>
                <w:rFonts w:ascii="HelveticaNeueLT Std Cn" w:hAnsi="HelveticaNeueLT Std Cn"/>
                <w:i/>
                <w:sz w:val="20"/>
                <w:szCs w:val="20"/>
              </w:rPr>
              <w:t xml:space="preserve"> del plan.</w:t>
            </w:r>
          </w:p>
        </w:tc>
      </w:tr>
      <w:tr w:rsidR="00054152" w:rsidRPr="00CC53A8" w:rsidTr="00C611D3">
        <w:tc>
          <w:tcPr>
            <w:tcW w:w="2977" w:type="dxa"/>
            <w:gridSpan w:val="2"/>
            <w:vMerge w:val="restart"/>
            <w:vAlign w:val="center"/>
          </w:tcPr>
          <w:p w:rsidR="00054152" w:rsidRPr="00CC53A8" w:rsidRDefault="00054152" w:rsidP="003D639D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Criterios de desempeño</w:t>
            </w:r>
          </w:p>
        </w:tc>
        <w:tc>
          <w:tcPr>
            <w:tcW w:w="7088" w:type="dxa"/>
            <w:gridSpan w:val="3"/>
            <w:vAlign w:val="center"/>
          </w:tcPr>
          <w:p w:rsidR="00054152" w:rsidRPr="00CC53A8" w:rsidRDefault="00054152" w:rsidP="003D639D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Saberes</w:t>
            </w:r>
          </w:p>
        </w:tc>
      </w:tr>
      <w:tr w:rsidR="00054152" w:rsidRPr="00CC53A8" w:rsidTr="00C611D3">
        <w:tc>
          <w:tcPr>
            <w:tcW w:w="2977" w:type="dxa"/>
            <w:gridSpan w:val="2"/>
            <w:vMerge/>
            <w:vAlign w:val="center"/>
          </w:tcPr>
          <w:p w:rsidR="00054152" w:rsidRPr="00CC53A8" w:rsidRDefault="00054152" w:rsidP="00CE10CA">
            <w:pPr>
              <w:jc w:val="center"/>
              <w:rPr>
                <w:rFonts w:ascii="HelveticaNeueLT Std Cn" w:hAnsi="HelveticaNeueLT Std Cn"/>
                <w:b/>
              </w:rPr>
            </w:pPr>
          </w:p>
        </w:tc>
        <w:tc>
          <w:tcPr>
            <w:tcW w:w="2410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  <w:sz w:val="20"/>
              </w:rPr>
              <w:t>(Conceptual)</w:t>
            </w:r>
          </w:p>
        </w:tc>
        <w:tc>
          <w:tcPr>
            <w:tcW w:w="2410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 hacer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  <w:sz w:val="20"/>
              </w:rPr>
              <w:t>(Procedimental)</w:t>
            </w:r>
          </w:p>
        </w:tc>
        <w:tc>
          <w:tcPr>
            <w:tcW w:w="2268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 xml:space="preserve">Saber ser 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  <w:sz w:val="20"/>
              </w:rPr>
              <w:t>(Actitudinal)</w:t>
            </w:r>
          </w:p>
        </w:tc>
      </w:tr>
      <w:tr w:rsidR="00CE10CA" w:rsidRPr="00CC53A8" w:rsidTr="00C611D3">
        <w:tc>
          <w:tcPr>
            <w:tcW w:w="2977" w:type="dxa"/>
            <w:gridSpan w:val="2"/>
          </w:tcPr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="Calibri"/>
                <w:i/>
                <w:sz w:val="20"/>
                <w:szCs w:val="20"/>
              </w:rPr>
              <w:t>Al formular los criterios tome en cuenta lo siguiente:</w:t>
            </w:r>
          </w:p>
          <w:p w:rsidR="00566C81" w:rsidRPr="00CC53A8" w:rsidRDefault="00566C81" w:rsidP="00566C81">
            <w:pPr>
              <w:tabs>
                <w:tab w:val="left" w:pos="9339"/>
              </w:tabs>
              <w:rPr>
                <w:rFonts w:ascii="HelveticaNeueLT Std Cn" w:hAnsi="HelveticaNeueLT Std Cn"/>
                <w:b/>
                <w:i/>
                <w:sz w:val="24"/>
              </w:rPr>
            </w:pP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tabs>
                <w:tab w:val="left" w:pos="9339"/>
              </w:tabs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Los criterios son pautas concretas y observables que se utilizan para evaluar el desarrollo del elemento de competencia.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Describen resultados por alcanzar en la actividad profesional</w:t>
            </w:r>
            <w:r w:rsidRPr="00CC53A8">
              <w:rPr>
                <w:rFonts w:ascii="HelveticaNeueLT Std Cn" w:eastAsiaTheme="minorEastAsia" w:hAnsi="HelveticaNeueLT Std Cn"/>
                <w:i/>
                <w:sz w:val="20"/>
              </w:rPr>
              <w:t>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eastAsiaTheme="minorEastAsia" w:hAnsi="HelveticaNeueLT Std Cn"/>
                <w:i/>
                <w:sz w:val="20"/>
              </w:rPr>
              <w:t xml:space="preserve">Los 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 xml:space="preserve">criterios </w:t>
            </w:r>
            <w:r w:rsidRPr="00CC53A8">
              <w:rPr>
                <w:rFonts w:ascii="HelveticaNeueLT Std Cn" w:eastAsiaTheme="minorEastAsia" w:hAnsi="HelveticaNeueLT Std Cn"/>
                <w:i/>
                <w:sz w:val="20"/>
              </w:rPr>
              <w:t xml:space="preserve">se 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>formulan</w:t>
            </w:r>
            <w:r w:rsidRPr="00CC53A8">
              <w:rPr>
                <w:rFonts w:ascii="HelveticaNeueLT Std Cn" w:eastAsiaTheme="minorEastAsia" w:hAnsi="HelveticaNeueLT Std Cn"/>
                <w:i/>
                <w:sz w:val="20"/>
              </w:rPr>
              <w:t xml:space="preserve"> para cada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 xml:space="preserve"> elemento de competencia</w:t>
            </w:r>
            <w:r w:rsidRPr="00CC53A8">
              <w:rPr>
                <w:rFonts w:ascii="HelveticaNeueLT Std Cn" w:eastAsiaTheme="minorEastAsia" w:hAnsi="HelveticaNeueLT Std Cn"/>
                <w:i/>
                <w:sz w:val="20"/>
              </w:rPr>
              <w:t>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Se redactan considerando 3 componentes: 1. Objeto, 2. Verbo y 3. Condición de referencia. 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Los criterios permiten evaluar el desempeño del estudiante y determinar si la competencia se lleva a cabo con idoneidad.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No está establecido un número fijo o determinado de criterios. Se formularán los que sean necesarios para evaluar el desarrollo de cada elemento de competencia.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9"/>
              </w:numPr>
              <w:ind w:left="317"/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lastRenderedPageBreak/>
              <w:t>Cada criterio debe tener asignada una letra que se coloca al inicio como inciso.</w:t>
            </w:r>
          </w:p>
          <w:p w:rsidR="00CE10CA" w:rsidRPr="00CC53A8" w:rsidRDefault="00CE10CA" w:rsidP="00566C81">
            <w:pPr>
              <w:rPr>
                <w:rFonts w:ascii="HelveticaNeueLT Std Cn" w:hAnsi="HelveticaNeueLT Std Cn" w:cs="Calibri"/>
                <w:i/>
              </w:rPr>
            </w:pPr>
          </w:p>
        </w:tc>
        <w:tc>
          <w:tcPr>
            <w:tcW w:w="2410" w:type="dxa"/>
          </w:tcPr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="Calibri"/>
                <w:i/>
                <w:sz w:val="20"/>
                <w:szCs w:val="20"/>
              </w:rPr>
              <w:lastRenderedPageBreak/>
              <w:t>Al formular estos saberes tome en cuenta lo siguiente:</w:t>
            </w:r>
          </w:p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Son saberes conceptuales necesarios para desarrollar el elemento de competencia. 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Responden a la pregunta: ¿Qué debe </w:t>
            </w:r>
            <w:r w:rsidRPr="00CC53A8">
              <w:rPr>
                <w:rFonts w:ascii="HelveticaNeueLT Std Cn" w:hAnsi="HelveticaNeueLT Std Cn"/>
                <w:b/>
                <w:i/>
                <w:sz w:val="20"/>
              </w:rPr>
              <w:t>saber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 xml:space="preserve"> la persona para lograr los resultados descritos en los criterios de desempeño?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Deben presentar orden y secuencia lógica.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Cada saber debe relacionarse con los criterios de desempeño, colocando entre paréntesis, las letras de los criterios a los que responde.</w:t>
            </w:r>
          </w:p>
          <w:p w:rsidR="00CE10CA" w:rsidRPr="00CC53A8" w:rsidRDefault="00CE10CA" w:rsidP="00566C81">
            <w:pPr>
              <w:rPr>
                <w:rFonts w:ascii="HelveticaNeueLT Std Cn" w:hAnsi="HelveticaNeueLT Std Cn"/>
                <w:i/>
                <w:sz w:val="20"/>
              </w:rPr>
            </w:pPr>
          </w:p>
        </w:tc>
        <w:tc>
          <w:tcPr>
            <w:tcW w:w="2410" w:type="dxa"/>
          </w:tcPr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="Calibri"/>
                <w:i/>
                <w:sz w:val="20"/>
                <w:szCs w:val="20"/>
              </w:rPr>
              <w:t>Al formular estos saberes tome en cuenta lo siguiente:</w:t>
            </w:r>
          </w:p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Hacen referencia “saberes procedimentales de la práctica profesional”.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Responden a la pregunta: ¿Qué debe </w:t>
            </w:r>
            <w:r w:rsidRPr="00CC53A8">
              <w:rPr>
                <w:rFonts w:ascii="HelveticaNeueLT Std Cn" w:hAnsi="HelveticaNeueLT Std Cn"/>
                <w:b/>
                <w:i/>
                <w:sz w:val="20"/>
              </w:rPr>
              <w:t>saber hacer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 xml:space="preserve"> la persona para lograr los resultados descritos en los criterios de desempeño?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No deben confundirse con actividades de aprendizaje, </w:t>
            </w:r>
            <w:r w:rsidRPr="00CC53A8">
              <w:rPr>
                <w:rFonts w:ascii="HelveticaNeueLT Std Cn" w:hAnsi="HelveticaNeueLT Std Cn"/>
                <w:i/>
                <w:color w:val="000000" w:themeColor="text1"/>
                <w:sz w:val="20"/>
              </w:rPr>
              <w:t>ya que se refieren a un “saber hacer” de la práctica profesional.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Deben redactarse comenzando por verbos sustantivados.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5" w:hanging="218"/>
              <w:rPr>
                <w:rFonts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Deben estar en relación con los saberes conceptuales.</w:t>
            </w:r>
          </w:p>
          <w:p w:rsidR="00CE10CA" w:rsidRPr="00CC53A8" w:rsidRDefault="00566C81" w:rsidP="00566C81">
            <w:pPr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Cada saber hacer debe relacionarse con los </w:t>
            </w:r>
            <w:r w:rsidRPr="00CC53A8">
              <w:rPr>
                <w:rFonts w:ascii="HelveticaNeueLT Std Cn" w:hAnsi="HelveticaNeueLT Std Cn"/>
                <w:i/>
                <w:sz w:val="20"/>
              </w:rPr>
              <w:lastRenderedPageBreak/>
              <w:t>criterios de desempeño, colocando entre paréntesis, las letras de los criterios a los que responde.</w:t>
            </w:r>
          </w:p>
          <w:p w:rsidR="00C611D3" w:rsidRPr="00CC53A8" w:rsidRDefault="00C611D3" w:rsidP="00566C81">
            <w:pPr>
              <w:rPr>
                <w:rFonts w:ascii="HelveticaNeueLT Std Cn" w:hAnsi="HelveticaNeueLT Std Cn"/>
                <w:i/>
                <w:sz w:val="20"/>
              </w:rPr>
            </w:pPr>
          </w:p>
          <w:p w:rsidR="00C611D3" w:rsidRPr="00CC53A8" w:rsidRDefault="00C611D3" w:rsidP="00566C81">
            <w:pPr>
              <w:rPr>
                <w:rFonts w:ascii="HelveticaNeueLT Std Cn" w:hAnsi="HelveticaNeueLT Std Cn"/>
                <w:i/>
                <w:sz w:val="20"/>
              </w:rPr>
            </w:pPr>
          </w:p>
          <w:p w:rsidR="00C611D3" w:rsidRPr="00CC53A8" w:rsidRDefault="00C611D3" w:rsidP="00566C81">
            <w:pPr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66C81" w:rsidRPr="00CC53A8" w:rsidRDefault="00566C81" w:rsidP="00566C81">
            <w:pPr>
              <w:pStyle w:val="Prrafodelista"/>
              <w:ind w:left="0" w:right="-108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 w:cs="Calibri"/>
                <w:i/>
                <w:sz w:val="20"/>
                <w:szCs w:val="20"/>
              </w:rPr>
              <w:lastRenderedPageBreak/>
              <w:t>Al formular estos saberes tome en cuenta lo siguiente:</w:t>
            </w:r>
          </w:p>
          <w:p w:rsidR="00566C81" w:rsidRPr="00CC53A8" w:rsidRDefault="00566C81" w:rsidP="00566C81">
            <w:pPr>
              <w:pStyle w:val="Prrafodelista"/>
              <w:ind w:left="0"/>
              <w:rPr>
                <w:rFonts w:ascii="HelveticaNeueLT Std Cn" w:hAnsi="HelveticaNeueLT Std Cn" w:cs="Calibri"/>
                <w:i/>
                <w:sz w:val="20"/>
                <w:szCs w:val="20"/>
              </w:rPr>
            </w:pP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6" w:hanging="219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Hacen referencia a actitudes y valores que se evidencian en la práctica. Sin ellos, no se podría hablar de desempeño idóneo.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6" w:hanging="219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Responden a la pregunta: ¿Qué debe </w:t>
            </w:r>
            <w:r w:rsidRPr="00CC53A8">
              <w:rPr>
                <w:rFonts w:ascii="HelveticaNeueLT Std Cn" w:hAnsi="HelveticaNeueLT Std Cn"/>
                <w:b/>
                <w:i/>
                <w:sz w:val="20"/>
              </w:rPr>
              <w:t>saber ser</w:t>
            </w:r>
            <w:r w:rsidRPr="00CC53A8">
              <w:rPr>
                <w:rFonts w:ascii="HelveticaNeueLT Std Cn" w:hAnsi="HelveticaNeueLT Std Cn"/>
                <w:i/>
                <w:sz w:val="20"/>
              </w:rPr>
              <w:t xml:space="preserve"> la persona para lograr los resultados descritos en los criterios de desempeño?</w:t>
            </w:r>
          </w:p>
          <w:p w:rsidR="00566C81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6" w:hanging="219"/>
              <w:rPr>
                <w:rFonts w:cs="Calibri"/>
                <w:i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Deben estar en relación con el saber y saber hacer.</w:t>
            </w:r>
          </w:p>
          <w:p w:rsidR="00CE10CA" w:rsidRPr="00CC53A8" w:rsidRDefault="00566C81" w:rsidP="00566C81">
            <w:pPr>
              <w:pStyle w:val="Prrafodelista"/>
              <w:numPr>
                <w:ilvl w:val="0"/>
                <w:numId w:val="8"/>
              </w:numPr>
              <w:ind w:left="176" w:hanging="219"/>
              <w:rPr>
                <w:rFonts w:cs="Calibri"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Cada saber ser debe relacionarse con los criterios de desempeño, colocando entre paréntesis, las letras de los criterios a los que responde.</w:t>
            </w:r>
          </w:p>
        </w:tc>
      </w:tr>
      <w:tr w:rsidR="00054152" w:rsidRPr="00CC53A8" w:rsidTr="00C611D3">
        <w:tc>
          <w:tcPr>
            <w:tcW w:w="10065" w:type="dxa"/>
            <w:gridSpan w:val="5"/>
          </w:tcPr>
          <w:p w:rsidR="00054152" w:rsidRPr="00CC53A8" w:rsidRDefault="00054152" w:rsidP="00050A3E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b/>
              </w:rPr>
              <w:lastRenderedPageBreak/>
              <w:t>Evidencias</w:t>
            </w:r>
          </w:p>
        </w:tc>
      </w:tr>
      <w:tr w:rsidR="00054152" w:rsidRPr="00CC53A8" w:rsidTr="00C611D3">
        <w:tc>
          <w:tcPr>
            <w:tcW w:w="10065" w:type="dxa"/>
            <w:gridSpan w:val="5"/>
          </w:tcPr>
          <w:p w:rsidR="00054152" w:rsidRPr="00CC53A8" w:rsidRDefault="00054152" w:rsidP="00CE10CA">
            <w:pPr>
              <w:tabs>
                <w:tab w:val="left" w:pos="9339"/>
              </w:tabs>
              <w:rPr>
                <w:rFonts w:ascii="HelveticaNeueLT Std Cn" w:hAnsi="HelveticaNeueLT Std Cn"/>
                <w:b/>
                <w:i/>
              </w:rPr>
            </w:pPr>
            <w:r w:rsidRPr="00CC53A8">
              <w:rPr>
                <w:rFonts w:ascii="HelveticaNeueLT Std Cn" w:hAnsi="HelveticaNeueLT Std Cn"/>
                <w:b/>
                <w:i/>
              </w:rPr>
              <w:t>De desempeño:</w:t>
            </w:r>
          </w:p>
          <w:p w:rsidR="00054152" w:rsidRPr="00CC53A8" w:rsidRDefault="00054152" w:rsidP="00F37D4D">
            <w:pPr>
              <w:jc w:val="both"/>
              <w:rPr>
                <w:rFonts w:ascii="HelveticaNeueLT Std Cn" w:hAnsi="HelveticaNeueLT Std Cn"/>
                <w:i/>
                <w:sz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 xml:space="preserve">Describen, para cada elemento de competencia, las demostraciones que se requieren para poder determinar la idoneidad con la cual se lleva a cabo el desempeño. </w:t>
            </w:r>
          </w:p>
          <w:p w:rsidR="00054152" w:rsidRPr="00CC53A8" w:rsidRDefault="00054152" w:rsidP="00CE10CA">
            <w:pPr>
              <w:tabs>
                <w:tab w:val="left" w:pos="9339"/>
              </w:tabs>
              <w:rPr>
                <w:rFonts w:ascii="HelveticaNeueLT Std Cn" w:hAnsi="HelveticaNeueLT Std Cn"/>
                <w:b/>
                <w:i/>
              </w:rPr>
            </w:pPr>
            <w:r w:rsidRPr="00CC53A8">
              <w:rPr>
                <w:rFonts w:ascii="HelveticaNeueLT Std Cn" w:hAnsi="HelveticaNeueLT Std Cn"/>
                <w:b/>
                <w:i/>
              </w:rPr>
              <w:t>De producto:</w:t>
            </w:r>
          </w:p>
          <w:p w:rsidR="00054152" w:rsidRPr="00CC53A8" w:rsidRDefault="00054152" w:rsidP="00050A3E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i/>
                <w:sz w:val="20"/>
              </w:rPr>
              <w:t>Describen, para cada elemento de competencia, los productos que se requieren para poder determinar la idoneidad con la cual se lleva a cabo el desempeño.</w:t>
            </w:r>
          </w:p>
        </w:tc>
      </w:tr>
    </w:tbl>
    <w:p w:rsidR="003D639D" w:rsidRPr="00CC53A8" w:rsidRDefault="003D639D" w:rsidP="0083611F">
      <w:pPr>
        <w:ind w:left="708"/>
        <w:rPr>
          <w:rFonts w:ascii="HelveticaNeueLT Std Cn" w:hAnsi="HelveticaNeueLT Std Cn"/>
        </w:rPr>
      </w:pPr>
    </w:p>
    <w:p w:rsidR="003D639D" w:rsidRPr="00CC53A8" w:rsidRDefault="003D639D" w:rsidP="003D639D">
      <w:pPr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t>Unidad II:</w:t>
      </w:r>
      <w:r w:rsidRPr="00CC53A8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  <w:i/>
        </w:rPr>
        <w:t xml:space="preserve">Anotar el nombre de la unidad </w:t>
      </w:r>
      <w:r w:rsidR="009D7AFD" w:rsidRPr="00CC53A8">
        <w:rPr>
          <w:rFonts w:ascii="HelveticaNeueLT Std Cn" w:hAnsi="HelveticaNeueLT Std Cn"/>
          <w:i/>
        </w:rPr>
        <w:t>de aprendizaje.</w:t>
      </w:r>
    </w:p>
    <w:p w:rsidR="003D639D" w:rsidRPr="00CC53A8" w:rsidRDefault="003D639D" w:rsidP="003D639D">
      <w:pPr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t>Duración:</w:t>
      </w:r>
      <w:r w:rsidRPr="00CC53A8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  <w:i/>
        </w:rPr>
        <w:t>Indicar la duración de la unidad en número de horas.</w:t>
      </w:r>
    </w:p>
    <w:tbl>
      <w:tblPr>
        <w:tblStyle w:val="Tablaconcuadrcula"/>
        <w:tblW w:w="10065" w:type="dxa"/>
        <w:tblInd w:w="-5" w:type="dxa"/>
        <w:tblLook w:val="04A0" w:firstRow="1" w:lastRow="0" w:firstColumn="1" w:lastColumn="0" w:noHBand="0" w:noVBand="1"/>
      </w:tblPr>
      <w:tblGrid>
        <w:gridCol w:w="2681"/>
        <w:gridCol w:w="296"/>
        <w:gridCol w:w="2410"/>
        <w:gridCol w:w="2410"/>
        <w:gridCol w:w="2268"/>
      </w:tblGrid>
      <w:tr w:rsidR="00054152" w:rsidRPr="00CC53A8" w:rsidTr="00C611D3">
        <w:tc>
          <w:tcPr>
            <w:tcW w:w="2681" w:type="dxa"/>
          </w:tcPr>
          <w:p w:rsidR="00054152" w:rsidRPr="00CC53A8" w:rsidRDefault="00927276" w:rsidP="000F3A10">
            <w:pPr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 xml:space="preserve">Unidad de </w:t>
            </w:r>
            <w:r w:rsidR="00054152" w:rsidRPr="00CC53A8">
              <w:rPr>
                <w:rFonts w:ascii="HelveticaNeueLT Std Cn" w:hAnsi="HelveticaNeueLT Std Cn"/>
                <w:b/>
              </w:rPr>
              <w:t>Competencia</w:t>
            </w:r>
          </w:p>
        </w:tc>
        <w:tc>
          <w:tcPr>
            <w:tcW w:w="7384" w:type="dxa"/>
            <w:gridSpan w:val="4"/>
          </w:tcPr>
          <w:p w:rsidR="00054152" w:rsidRPr="00CC53A8" w:rsidRDefault="00054152" w:rsidP="00054152">
            <w:pPr>
              <w:pStyle w:val="Prrafodelista"/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sz w:val="20"/>
                <w:szCs w:val="20"/>
              </w:rPr>
            </w:pPr>
          </w:p>
          <w:p w:rsidR="00054152" w:rsidRPr="00CC53A8" w:rsidRDefault="00054152" w:rsidP="00054152">
            <w:pPr>
              <w:pStyle w:val="Prrafodelista"/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sz w:val="20"/>
                <w:szCs w:val="20"/>
              </w:rPr>
            </w:pPr>
          </w:p>
          <w:p w:rsidR="00054152" w:rsidRPr="00CC53A8" w:rsidRDefault="00054152" w:rsidP="00054152">
            <w:pPr>
              <w:pStyle w:val="Prrafodelista"/>
              <w:tabs>
                <w:tab w:val="left" w:pos="9339"/>
              </w:tabs>
              <w:ind w:left="426"/>
              <w:rPr>
                <w:rFonts w:ascii="HelveticaNeueLT Std Cn" w:hAnsi="HelveticaNeueLT Std Cn" w:cstheme="minorHAnsi"/>
                <w:sz w:val="20"/>
                <w:szCs w:val="20"/>
              </w:rPr>
            </w:pPr>
          </w:p>
        </w:tc>
      </w:tr>
      <w:tr w:rsidR="00054152" w:rsidRPr="00CC53A8" w:rsidTr="00C611D3">
        <w:tc>
          <w:tcPr>
            <w:tcW w:w="2681" w:type="dxa"/>
          </w:tcPr>
          <w:p w:rsidR="00054152" w:rsidRPr="00CC53A8" w:rsidRDefault="00054152" w:rsidP="000F3A10">
            <w:pPr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Elemento de competencia</w:t>
            </w:r>
          </w:p>
        </w:tc>
        <w:tc>
          <w:tcPr>
            <w:tcW w:w="7384" w:type="dxa"/>
            <w:gridSpan w:val="4"/>
          </w:tcPr>
          <w:p w:rsidR="00054152" w:rsidRPr="00CC53A8" w:rsidRDefault="00054152" w:rsidP="000F3A10">
            <w:pPr>
              <w:tabs>
                <w:tab w:val="left" w:pos="9339"/>
              </w:tabs>
              <w:rPr>
                <w:rFonts w:ascii="HelveticaNeueLT Std Cn" w:hAnsi="HelveticaNeueLT Std Cn"/>
                <w:sz w:val="20"/>
                <w:szCs w:val="20"/>
              </w:rPr>
            </w:pPr>
          </w:p>
          <w:p w:rsidR="00054152" w:rsidRPr="00CC53A8" w:rsidRDefault="00054152" w:rsidP="000F3A10">
            <w:pPr>
              <w:tabs>
                <w:tab w:val="left" w:pos="9339"/>
              </w:tabs>
              <w:rPr>
                <w:rFonts w:ascii="HelveticaNeueLT Std Cn" w:hAnsi="HelveticaNeueLT Std Cn"/>
                <w:sz w:val="20"/>
                <w:szCs w:val="20"/>
              </w:rPr>
            </w:pPr>
          </w:p>
          <w:p w:rsidR="00054152" w:rsidRPr="00CC53A8" w:rsidRDefault="00054152" w:rsidP="000F3A10">
            <w:pPr>
              <w:tabs>
                <w:tab w:val="left" w:pos="9339"/>
              </w:tabs>
              <w:rPr>
                <w:rFonts w:ascii="HelveticaNeueLT Std Cn" w:hAnsi="HelveticaNeueLT Std Cn"/>
                <w:sz w:val="20"/>
                <w:szCs w:val="20"/>
              </w:rPr>
            </w:pPr>
          </w:p>
        </w:tc>
      </w:tr>
      <w:tr w:rsidR="00054152" w:rsidRPr="00CC53A8" w:rsidTr="00C611D3">
        <w:tc>
          <w:tcPr>
            <w:tcW w:w="2977" w:type="dxa"/>
            <w:gridSpan w:val="2"/>
            <w:vMerge w:val="restart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Criterios de desempeño</w:t>
            </w:r>
          </w:p>
        </w:tc>
        <w:tc>
          <w:tcPr>
            <w:tcW w:w="7088" w:type="dxa"/>
            <w:gridSpan w:val="3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Saberes</w:t>
            </w:r>
          </w:p>
        </w:tc>
      </w:tr>
      <w:tr w:rsidR="00054152" w:rsidRPr="00CC53A8" w:rsidTr="00F20530">
        <w:tc>
          <w:tcPr>
            <w:tcW w:w="2977" w:type="dxa"/>
            <w:gridSpan w:val="2"/>
            <w:vMerge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</w:p>
        </w:tc>
        <w:tc>
          <w:tcPr>
            <w:tcW w:w="2410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(Conceptual)</w:t>
            </w:r>
          </w:p>
        </w:tc>
        <w:tc>
          <w:tcPr>
            <w:tcW w:w="2410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Saber hacer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(Procedimental)</w:t>
            </w:r>
          </w:p>
        </w:tc>
        <w:tc>
          <w:tcPr>
            <w:tcW w:w="2268" w:type="dxa"/>
            <w:vAlign w:val="center"/>
          </w:tcPr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 xml:space="preserve">Saber ser </w:t>
            </w:r>
          </w:p>
          <w:p w:rsidR="00054152" w:rsidRPr="00CC53A8" w:rsidRDefault="00054152" w:rsidP="000F3A10">
            <w:pPr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(Actitudinal)</w:t>
            </w:r>
          </w:p>
        </w:tc>
      </w:tr>
      <w:tr w:rsidR="00054152" w:rsidRPr="00CC53A8" w:rsidTr="00F20530">
        <w:tc>
          <w:tcPr>
            <w:tcW w:w="2977" w:type="dxa"/>
            <w:gridSpan w:val="2"/>
          </w:tcPr>
          <w:p w:rsidR="00054152" w:rsidRPr="00CC53A8" w:rsidRDefault="00054152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  <w:p w:rsidR="00AF359C" w:rsidRPr="00CC53A8" w:rsidRDefault="00AF359C" w:rsidP="000F3A10">
            <w:pPr>
              <w:pStyle w:val="Prrafodelista"/>
              <w:ind w:left="284"/>
              <w:rPr>
                <w:rFonts w:ascii="HelveticaNeueLT Std Cn" w:hAnsi="HelveticaNeueLT Std Cn" w:cs="Calibri"/>
              </w:rPr>
            </w:pPr>
          </w:p>
        </w:tc>
        <w:tc>
          <w:tcPr>
            <w:tcW w:w="2410" w:type="dxa"/>
          </w:tcPr>
          <w:p w:rsidR="00054152" w:rsidRPr="00CC53A8" w:rsidRDefault="00054152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054152" w:rsidRPr="00CC53A8" w:rsidRDefault="00054152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9B019D" w:rsidRPr="00CC53A8" w:rsidRDefault="009B019D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9B019D" w:rsidRPr="00CC53A8" w:rsidRDefault="009B019D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9B019D" w:rsidRPr="00CC53A8" w:rsidRDefault="009B019D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9B019D" w:rsidRPr="00CC53A8" w:rsidRDefault="009B019D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9B019D" w:rsidRPr="00CC53A8" w:rsidRDefault="009B019D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054152" w:rsidRPr="00CC53A8" w:rsidRDefault="00054152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  <w:p w:rsidR="00054152" w:rsidRPr="00CC53A8" w:rsidRDefault="00054152" w:rsidP="00054152">
            <w:pPr>
              <w:pStyle w:val="Prrafodelista"/>
              <w:ind w:left="459"/>
              <w:rPr>
                <w:rFonts w:ascii="HelveticaNeueLT Std Cn" w:hAnsi="HelveticaNeueLT Std Cn"/>
                <w:sz w:val="20"/>
              </w:rPr>
            </w:pPr>
          </w:p>
        </w:tc>
        <w:tc>
          <w:tcPr>
            <w:tcW w:w="2410" w:type="dxa"/>
          </w:tcPr>
          <w:p w:rsidR="00054152" w:rsidRPr="00CC53A8" w:rsidRDefault="00054152" w:rsidP="000F3A10">
            <w:pPr>
              <w:ind w:left="66"/>
              <w:rPr>
                <w:rFonts w:ascii="HelveticaNeueLT Std Cn" w:hAnsi="HelveticaNeueLT Std Cn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054152" w:rsidRPr="00CC53A8" w:rsidRDefault="00054152" w:rsidP="000F3A10">
            <w:pPr>
              <w:rPr>
                <w:rFonts w:ascii="HelveticaNeueLT Std Cn" w:hAnsi="HelveticaNeueLT Std Cn"/>
              </w:rPr>
            </w:pPr>
          </w:p>
        </w:tc>
      </w:tr>
      <w:tr w:rsidR="00054152" w:rsidRPr="00CC53A8" w:rsidTr="00C611D3">
        <w:tc>
          <w:tcPr>
            <w:tcW w:w="10065" w:type="dxa"/>
            <w:gridSpan w:val="5"/>
          </w:tcPr>
          <w:p w:rsidR="00054152" w:rsidRPr="00CC53A8" w:rsidRDefault="00054152" w:rsidP="000F3A10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  <w:r w:rsidRPr="00CC53A8">
              <w:rPr>
                <w:rFonts w:ascii="HelveticaNeueLT Std Cn" w:hAnsi="HelveticaNeueLT Std Cn"/>
                <w:b/>
              </w:rPr>
              <w:t>Evidencias</w:t>
            </w:r>
          </w:p>
        </w:tc>
      </w:tr>
      <w:tr w:rsidR="00054152" w:rsidRPr="00CC53A8" w:rsidTr="00C611D3">
        <w:tc>
          <w:tcPr>
            <w:tcW w:w="10065" w:type="dxa"/>
            <w:gridSpan w:val="5"/>
          </w:tcPr>
          <w:p w:rsidR="00054152" w:rsidRPr="00CC53A8" w:rsidRDefault="00054152" w:rsidP="000F3A10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</w:p>
          <w:p w:rsidR="009B019D" w:rsidRPr="00CC53A8" w:rsidRDefault="009B019D" w:rsidP="000F3A10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</w:p>
          <w:p w:rsidR="00054152" w:rsidRPr="00CC53A8" w:rsidRDefault="00054152" w:rsidP="000F3A10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</w:p>
          <w:p w:rsidR="00AF359C" w:rsidRPr="00CC53A8" w:rsidRDefault="00AF359C" w:rsidP="000F3A10">
            <w:pPr>
              <w:pStyle w:val="Prrafodelista"/>
              <w:ind w:left="0"/>
              <w:rPr>
                <w:rFonts w:ascii="HelveticaNeueLT Std Cn" w:hAnsi="HelveticaNeueLT Std Cn" w:cs="Calibri"/>
                <w:sz w:val="20"/>
                <w:szCs w:val="20"/>
              </w:rPr>
            </w:pPr>
          </w:p>
        </w:tc>
      </w:tr>
    </w:tbl>
    <w:p w:rsidR="00F37D4D" w:rsidRPr="00CC53A8" w:rsidRDefault="00F37D4D" w:rsidP="00AC112A">
      <w:pPr>
        <w:pStyle w:val="Prrafodelista"/>
        <w:rPr>
          <w:rFonts w:ascii="HelveticaNeueLT Std Cn" w:hAnsi="HelveticaNeueLT Std Cn"/>
          <w:b/>
        </w:rPr>
      </w:pPr>
    </w:p>
    <w:p w:rsidR="00D35801" w:rsidRPr="00CC53A8" w:rsidRDefault="00C611D3" w:rsidP="00C611D3">
      <w:pPr>
        <w:pStyle w:val="Prrafodelista"/>
        <w:ind w:left="979"/>
        <w:rPr>
          <w:rFonts w:ascii="HelveticaNeueLT Std Cn" w:hAnsi="HelveticaNeueLT Std Cn"/>
        </w:rPr>
      </w:pPr>
      <w:r w:rsidRPr="00CC53A8">
        <w:rPr>
          <w:rFonts w:ascii="HelveticaNeueLT Std Cn" w:hAnsi="HelveticaNeueLT Std Cn"/>
        </w:rPr>
        <w:t>* Deben presentarse tantas unidades como elementos de competencia hayan sido</w:t>
      </w:r>
      <w:r w:rsidR="00E40014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</w:rPr>
        <w:t>definidos.</w:t>
      </w:r>
    </w:p>
    <w:p w:rsidR="00517D3A" w:rsidRPr="00CC53A8" w:rsidRDefault="00517D3A" w:rsidP="00C611D3">
      <w:pPr>
        <w:pStyle w:val="Prrafodelista"/>
        <w:ind w:left="979"/>
        <w:rPr>
          <w:rFonts w:ascii="HelveticaNeueLT Std Cn" w:hAnsi="HelveticaNeueLT Std Cn"/>
        </w:rPr>
      </w:pPr>
    </w:p>
    <w:p w:rsidR="00517D3A" w:rsidRDefault="00517D3A" w:rsidP="00C611D3">
      <w:pPr>
        <w:pStyle w:val="Prrafodelista"/>
        <w:ind w:left="979"/>
        <w:rPr>
          <w:rFonts w:ascii="HelveticaNeueLT Std Cn" w:hAnsi="HelveticaNeueLT Std Cn"/>
        </w:rPr>
      </w:pPr>
    </w:p>
    <w:p w:rsidR="00E40014" w:rsidRPr="00CC53A8" w:rsidRDefault="00E40014" w:rsidP="00C611D3">
      <w:pPr>
        <w:pStyle w:val="Prrafodelista"/>
        <w:ind w:left="979"/>
        <w:rPr>
          <w:rFonts w:ascii="HelveticaNeueLT Std Cn" w:hAnsi="HelveticaNeueLT Std Cn"/>
        </w:rPr>
      </w:pPr>
    </w:p>
    <w:p w:rsidR="00517D3A" w:rsidRPr="00CC53A8" w:rsidRDefault="00517D3A" w:rsidP="00C611D3">
      <w:pPr>
        <w:pStyle w:val="Prrafodelista"/>
        <w:ind w:left="979"/>
        <w:rPr>
          <w:rFonts w:ascii="HelveticaNeueLT Std Cn" w:hAnsi="HelveticaNeueLT Std Cn"/>
        </w:rPr>
      </w:pPr>
    </w:p>
    <w:p w:rsidR="00517D3A" w:rsidRDefault="00517D3A" w:rsidP="00C611D3">
      <w:pPr>
        <w:pStyle w:val="Prrafodelista"/>
        <w:ind w:left="979"/>
        <w:rPr>
          <w:rFonts w:ascii="HelveticaNeueLT Std Cn" w:hAnsi="HelveticaNeueLT Std Cn"/>
        </w:rPr>
      </w:pPr>
    </w:p>
    <w:p w:rsidR="00E40014" w:rsidRPr="00CC53A8" w:rsidRDefault="00E40014" w:rsidP="00C611D3">
      <w:pPr>
        <w:pStyle w:val="Prrafodelista"/>
        <w:ind w:left="979"/>
        <w:rPr>
          <w:rFonts w:ascii="HelveticaNeueLT Std Cn" w:hAnsi="HelveticaNeueLT Std Cn"/>
        </w:rPr>
      </w:pPr>
    </w:p>
    <w:p w:rsidR="00CE770B" w:rsidRPr="00CC53A8" w:rsidRDefault="003D639D" w:rsidP="00CE770B">
      <w:pPr>
        <w:pStyle w:val="Prrafodelista"/>
        <w:numPr>
          <w:ilvl w:val="0"/>
          <w:numId w:val="3"/>
        </w:numPr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lastRenderedPageBreak/>
        <w:t>Metodología</w:t>
      </w:r>
    </w:p>
    <w:p w:rsidR="00D35801" w:rsidRPr="00CC53A8" w:rsidRDefault="00927276" w:rsidP="00D35801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 xml:space="preserve">En este acápite se explicitan los métodos, </w:t>
      </w:r>
      <w:r w:rsidR="00D35801" w:rsidRPr="00CC53A8">
        <w:rPr>
          <w:rFonts w:ascii="HelveticaNeueLT Std Cn" w:hAnsi="HelveticaNeueLT Std Cn"/>
          <w:i/>
        </w:rPr>
        <w:t>estrategias</w:t>
      </w:r>
      <w:r w:rsidRPr="00CC53A8">
        <w:rPr>
          <w:rFonts w:ascii="HelveticaNeueLT Std Cn" w:hAnsi="HelveticaNeueLT Std Cn"/>
          <w:i/>
        </w:rPr>
        <w:t>, técnicas</w:t>
      </w:r>
      <w:r w:rsidR="00D35801" w:rsidRPr="00CC53A8">
        <w:rPr>
          <w:rFonts w:ascii="HelveticaNeueLT Std Cn" w:hAnsi="HelveticaNeueLT Std Cn"/>
          <w:i/>
        </w:rPr>
        <w:t xml:space="preserve"> y actividades que el docente</w:t>
      </w:r>
      <w:r w:rsidRPr="00CC53A8">
        <w:rPr>
          <w:rFonts w:ascii="HelveticaNeueLT Std Cn" w:hAnsi="HelveticaNeueLT Std Cn"/>
          <w:i/>
        </w:rPr>
        <w:t>-facilitador</w:t>
      </w:r>
      <w:r w:rsidR="00D35801" w:rsidRPr="00CC53A8">
        <w:rPr>
          <w:rFonts w:ascii="HelveticaNeueLT Std Cn" w:hAnsi="HelveticaNeueLT Std Cn"/>
          <w:i/>
        </w:rPr>
        <w:t xml:space="preserve"> pondrá en práctica para lograr la competencia de la unidad de formación. En tal sentido, la elección de las estrategias debe facilitar la construcción del conocimiento y el aprendizaje colaborativo, dejando la transmisión sólo para algunos contenidos de difícil acceso.</w:t>
      </w:r>
    </w:p>
    <w:p w:rsidR="00541C8F" w:rsidRPr="00CC53A8" w:rsidRDefault="00541C8F" w:rsidP="00D35801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 xml:space="preserve">En respuesta al enfoque de la formación basada en competencias, algunas metodologías </w:t>
      </w:r>
      <w:r w:rsidR="00086CE3" w:rsidRPr="00CC53A8">
        <w:rPr>
          <w:rFonts w:ascii="HelveticaNeueLT Std Cn" w:hAnsi="HelveticaNeueLT Std Cn"/>
          <w:i/>
        </w:rPr>
        <w:t>recomendadas</w:t>
      </w:r>
      <w:r w:rsidRPr="00CC53A8">
        <w:rPr>
          <w:rFonts w:ascii="HelveticaNeueLT Std Cn" w:hAnsi="HelveticaNeueLT Std Cn"/>
          <w:i/>
        </w:rPr>
        <w:t xml:space="preserve"> </w:t>
      </w:r>
      <w:r w:rsidR="00086CE3" w:rsidRPr="00CC53A8">
        <w:rPr>
          <w:rFonts w:ascii="HelveticaNeueLT Std Cn" w:hAnsi="HelveticaNeueLT Std Cn"/>
          <w:i/>
        </w:rPr>
        <w:t>son:</w:t>
      </w:r>
      <w:r w:rsidRPr="00CC53A8">
        <w:rPr>
          <w:rFonts w:ascii="HelveticaNeueLT Std Cn" w:hAnsi="HelveticaNeueLT Std Cn"/>
          <w:i/>
        </w:rPr>
        <w:t xml:space="preserve"> el aprendizaje basado en proyectos, el aprendizaje basado en </w:t>
      </w:r>
      <w:r w:rsidR="00086CE3" w:rsidRPr="00CC53A8">
        <w:rPr>
          <w:rFonts w:ascii="HelveticaNeueLT Std Cn" w:hAnsi="HelveticaNeueLT Std Cn"/>
          <w:i/>
        </w:rPr>
        <w:t>problemas</w:t>
      </w:r>
      <w:r w:rsidRPr="00CC53A8">
        <w:rPr>
          <w:rFonts w:ascii="HelveticaNeueLT Std Cn" w:hAnsi="HelveticaNeueLT Std Cn"/>
          <w:i/>
        </w:rPr>
        <w:t>, el método de casos</w:t>
      </w:r>
      <w:r w:rsidR="00086CE3" w:rsidRPr="00CC53A8">
        <w:rPr>
          <w:rFonts w:ascii="HelveticaNeueLT Std Cn" w:hAnsi="HelveticaNeueLT Std Cn"/>
          <w:i/>
        </w:rPr>
        <w:t xml:space="preserve">, el aprendizaje servicio, el </w:t>
      </w:r>
      <w:proofErr w:type="spellStart"/>
      <w:r w:rsidR="00086CE3" w:rsidRPr="00CC53A8">
        <w:rPr>
          <w:rFonts w:ascii="HelveticaNeueLT Std Cn" w:hAnsi="HelveticaNeueLT Std Cn"/>
          <w:i/>
        </w:rPr>
        <w:t>practicum</w:t>
      </w:r>
      <w:proofErr w:type="spellEnd"/>
      <w:r w:rsidRPr="00CC53A8">
        <w:rPr>
          <w:rFonts w:ascii="HelveticaNeueLT Std Cn" w:hAnsi="HelveticaNeueLT Std Cn"/>
          <w:i/>
        </w:rPr>
        <w:t xml:space="preserve"> </w:t>
      </w:r>
      <w:r w:rsidR="00086CE3" w:rsidRPr="00CC53A8">
        <w:rPr>
          <w:rFonts w:ascii="HelveticaNeueLT Std Cn" w:hAnsi="HelveticaNeueLT Std Cn"/>
          <w:i/>
        </w:rPr>
        <w:t>y otras que fomenten el desarrollo del aprendizaje colaborativo y la vinculación entre la formación y la práctica profesional.</w:t>
      </w:r>
    </w:p>
    <w:p w:rsidR="00D35801" w:rsidRPr="00CC53A8" w:rsidRDefault="00D35801" w:rsidP="00D35801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Asimismo</w:t>
      </w:r>
      <w:r w:rsidR="008C06FD" w:rsidRPr="00CC53A8">
        <w:rPr>
          <w:rFonts w:ascii="HelveticaNeueLT Std Cn" w:hAnsi="HelveticaNeueLT Std Cn"/>
          <w:i/>
        </w:rPr>
        <w:t>,</w:t>
      </w:r>
      <w:r w:rsidRPr="00CC53A8">
        <w:rPr>
          <w:rFonts w:ascii="HelveticaNeueLT Std Cn" w:hAnsi="HelveticaNeueLT Std Cn"/>
          <w:i/>
        </w:rPr>
        <w:t xml:space="preserve"> se recomienda el uso de estrategias orientadas a desarrollar tanto las habilidades del pensamiento superior como la reflexión </w:t>
      </w:r>
      <w:proofErr w:type="spellStart"/>
      <w:r w:rsidRPr="00CC53A8">
        <w:rPr>
          <w:rFonts w:ascii="HelveticaNeueLT Std Cn" w:hAnsi="HelveticaNeueLT Std Cn"/>
          <w:i/>
        </w:rPr>
        <w:t>metacognitiva</w:t>
      </w:r>
      <w:proofErr w:type="spellEnd"/>
      <w:r w:rsidRPr="00CC53A8">
        <w:rPr>
          <w:rFonts w:ascii="HelveticaNeueLT Std Cn" w:hAnsi="HelveticaNeueLT Std Cn"/>
          <w:i/>
        </w:rPr>
        <w:t xml:space="preserve">, esenciales para lograr que los estudiantes aprendan a aprender de manera permanente. </w:t>
      </w:r>
    </w:p>
    <w:p w:rsidR="00583257" w:rsidRPr="00CC53A8" w:rsidRDefault="00F51DF2" w:rsidP="00CE770B">
      <w:pPr>
        <w:pStyle w:val="Prrafodelista"/>
        <w:numPr>
          <w:ilvl w:val="0"/>
          <w:numId w:val="3"/>
        </w:numPr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>E</w:t>
      </w:r>
      <w:r w:rsidR="00CE770B" w:rsidRPr="00CC53A8">
        <w:rPr>
          <w:rFonts w:ascii="HelveticaNeueLT Std Cn" w:hAnsi="HelveticaNeueLT Std Cn"/>
          <w:b/>
        </w:rPr>
        <w:t>valuación</w:t>
      </w:r>
    </w:p>
    <w:p w:rsidR="00D222F5" w:rsidRPr="00CC53A8" w:rsidRDefault="00D222F5" w:rsidP="00D222F5">
      <w:pPr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t>Unidad I:</w:t>
      </w:r>
      <w:r w:rsidRPr="00CC53A8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  <w:i/>
        </w:rPr>
        <w:t>Anotar el nombre de la unidad de aprendizaje</w:t>
      </w:r>
      <w:r w:rsidR="00F20530" w:rsidRPr="00CC53A8">
        <w:rPr>
          <w:rFonts w:ascii="HelveticaNeueLT Std Cn" w:hAnsi="HelveticaNeueLT Std Cn"/>
          <w:i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77"/>
        <w:gridCol w:w="987"/>
        <w:gridCol w:w="2910"/>
        <w:gridCol w:w="2082"/>
        <w:gridCol w:w="1391"/>
      </w:tblGrid>
      <w:tr w:rsidR="00D222F5" w:rsidRPr="00CC53A8" w:rsidTr="00AF359C">
        <w:tc>
          <w:tcPr>
            <w:tcW w:w="2581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Elemento de competencia:</w:t>
            </w:r>
          </w:p>
        </w:tc>
        <w:tc>
          <w:tcPr>
            <w:tcW w:w="7330" w:type="dxa"/>
            <w:gridSpan w:val="4"/>
          </w:tcPr>
          <w:p w:rsidR="00D222F5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  <w:i/>
              </w:rPr>
            </w:pPr>
            <w:r w:rsidRPr="00CC53A8">
              <w:rPr>
                <w:rFonts w:ascii="HelveticaNeueLT Std Cn" w:hAnsi="HelveticaNeueLT Std Cn"/>
                <w:i/>
              </w:rPr>
              <w:t>Anotar el elemento de competencia copiándolo de cada unidad de aprendizaje.</w:t>
            </w:r>
          </w:p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D222F5" w:rsidRPr="00CC53A8" w:rsidTr="00AF359C">
        <w:tc>
          <w:tcPr>
            <w:tcW w:w="3572" w:type="dxa"/>
            <w:gridSpan w:val="2"/>
          </w:tcPr>
          <w:p w:rsidR="00D222F5" w:rsidRPr="00CC53A8" w:rsidRDefault="00D222F5" w:rsidP="00D222F5">
            <w:pPr>
              <w:pStyle w:val="Prrafodelista"/>
              <w:ind w:left="0"/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Actividades de evaluación</w:t>
            </w:r>
          </w:p>
        </w:tc>
        <w:tc>
          <w:tcPr>
            <w:tcW w:w="2914" w:type="dxa"/>
          </w:tcPr>
          <w:p w:rsidR="00D222F5" w:rsidRPr="00CC53A8" w:rsidRDefault="00D222F5" w:rsidP="00D222F5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Tipo de evaluación</w:t>
            </w:r>
          </w:p>
        </w:tc>
        <w:tc>
          <w:tcPr>
            <w:tcW w:w="2084" w:type="dxa"/>
          </w:tcPr>
          <w:p w:rsidR="00D222F5" w:rsidRPr="00CC53A8" w:rsidRDefault="00D222F5" w:rsidP="00D222F5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Instrumento</w:t>
            </w:r>
          </w:p>
        </w:tc>
        <w:tc>
          <w:tcPr>
            <w:tcW w:w="1341" w:type="dxa"/>
          </w:tcPr>
          <w:p w:rsidR="00D222F5" w:rsidRPr="00CC53A8" w:rsidRDefault="00D222F5" w:rsidP="00D222F5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Puntaje</w:t>
            </w:r>
          </w:p>
        </w:tc>
      </w:tr>
      <w:tr w:rsidR="00D222F5" w:rsidRPr="00CC53A8" w:rsidTr="00AF359C">
        <w:tc>
          <w:tcPr>
            <w:tcW w:w="3572" w:type="dxa"/>
            <w:gridSpan w:val="2"/>
          </w:tcPr>
          <w:p w:rsidR="00D222F5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  <w:i/>
              </w:rPr>
            </w:pPr>
            <w:r w:rsidRPr="00CC53A8">
              <w:rPr>
                <w:rFonts w:ascii="HelveticaNeueLT Std Cn" w:hAnsi="HelveticaNeueLT Std Cn"/>
                <w:i/>
              </w:rPr>
              <w:t>Indicar todas las actividades que se realizarán para evaluar el desarrollo del elemento de competencia.</w:t>
            </w:r>
          </w:p>
          <w:p w:rsidR="00A264C6" w:rsidRPr="00CC53A8" w:rsidRDefault="00A264C6" w:rsidP="00A264C6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 xml:space="preserve">Se debe anotar, entre paréntesis, los incisos de los criterios de desempeño que se verifican en cada actividad de evaluación. </w:t>
            </w:r>
          </w:p>
        </w:tc>
        <w:tc>
          <w:tcPr>
            <w:tcW w:w="2914" w:type="dxa"/>
          </w:tcPr>
          <w:p w:rsidR="00D222F5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 xml:space="preserve">Indicar el tipo de evaluación según función (diagnóstica, formativa, </w:t>
            </w:r>
            <w:proofErr w:type="spellStart"/>
            <w:r w:rsidRPr="00CC53A8">
              <w:rPr>
                <w:rFonts w:ascii="HelveticaNeueLT Std Cn" w:hAnsi="HelveticaNeueLT Std Cn"/>
                <w:i/>
              </w:rPr>
              <w:t>sumativa</w:t>
            </w:r>
            <w:proofErr w:type="spellEnd"/>
            <w:r w:rsidRPr="00CC53A8">
              <w:rPr>
                <w:rFonts w:ascii="HelveticaNeueLT Std Cn" w:hAnsi="HelveticaNeueLT Std Cn"/>
                <w:i/>
              </w:rPr>
              <w:t>) y según actor (</w:t>
            </w:r>
            <w:proofErr w:type="spellStart"/>
            <w:r w:rsidRPr="00CC53A8">
              <w:rPr>
                <w:rFonts w:ascii="HelveticaNeueLT Std Cn" w:hAnsi="HelveticaNeueLT Std Cn"/>
                <w:i/>
              </w:rPr>
              <w:t>heteroevaluación</w:t>
            </w:r>
            <w:proofErr w:type="spellEnd"/>
            <w:r w:rsidRPr="00CC53A8">
              <w:rPr>
                <w:rFonts w:ascii="HelveticaNeueLT Std Cn" w:hAnsi="HelveticaNeueLT Std Cn"/>
                <w:i/>
              </w:rPr>
              <w:t xml:space="preserve">, autoevaluación, </w:t>
            </w:r>
            <w:proofErr w:type="spellStart"/>
            <w:r w:rsidRPr="00CC53A8">
              <w:rPr>
                <w:rFonts w:ascii="HelveticaNeueLT Std Cn" w:hAnsi="HelveticaNeueLT Std Cn"/>
                <w:i/>
              </w:rPr>
              <w:t>coevaluación</w:t>
            </w:r>
            <w:proofErr w:type="spellEnd"/>
            <w:r w:rsidRPr="00CC53A8">
              <w:rPr>
                <w:rFonts w:ascii="HelveticaNeueLT Std Cn" w:hAnsi="HelveticaNeueLT Std Cn"/>
                <w:i/>
              </w:rPr>
              <w:t>) para cada una de las actividades.</w:t>
            </w:r>
          </w:p>
        </w:tc>
        <w:tc>
          <w:tcPr>
            <w:tcW w:w="2084" w:type="dxa"/>
          </w:tcPr>
          <w:p w:rsidR="00D222F5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el instrumento de evaluación para cada actividad.</w:t>
            </w:r>
          </w:p>
        </w:tc>
        <w:tc>
          <w:tcPr>
            <w:tcW w:w="1341" w:type="dxa"/>
          </w:tcPr>
          <w:p w:rsidR="00D222F5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i/>
              </w:rPr>
              <w:t>Indicar el puntaje o ponderado para cada actividad, excepto en la evaluación diagnóstica.</w:t>
            </w:r>
          </w:p>
        </w:tc>
      </w:tr>
      <w:tr w:rsidR="00D222F5" w:rsidRPr="00CC53A8" w:rsidTr="00AF359C">
        <w:tc>
          <w:tcPr>
            <w:tcW w:w="3572" w:type="dxa"/>
            <w:gridSpan w:val="2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914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084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341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D222F5" w:rsidRPr="00CC53A8" w:rsidTr="00AF359C">
        <w:tc>
          <w:tcPr>
            <w:tcW w:w="3572" w:type="dxa"/>
            <w:gridSpan w:val="2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914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084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341" w:type="dxa"/>
          </w:tcPr>
          <w:p w:rsidR="00D222F5" w:rsidRPr="00CC53A8" w:rsidRDefault="00D222F5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A264C6" w:rsidRPr="00CC53A8" w:rsidTr="00AF359C">
        <w:tc>
          <w:tcPr>
            <w:tcW w:w="3572" w:type="dxa"/>
            <w:gridSpan w:val="2"/>
          </w:tcPr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914" w:type="dxa"/>
          </w:tcPr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084" w:type="dxa"/>
          </w:tcPr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341" w:type="dxa"/>
          </w:tcPr>
          <w:p w:rsidR="00A264C6" w:rsidRPr="00CC53A8" w:rsidRDefault="00A264C6" w:rsidP="00F51DF2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</w:tbl>
    <w:p w:rsidR="00D222F5" w:rsidRDefault="00D222F5" w:rsidP="00F51DF2">
      <w:pPr>
        <w:pStyle w:val="Prrafodelista"/>
        <w:rPr>
          <w:rFonts w:ascii="HelveticaNeueLT Std Cn" w:hAnsi="HelveticaNeueLT Std Cn"/>
        </w:rPr>
      </w:pPr>
    </w:p>
    <w:p w:rsidR="00E40014" w:rsidRPr="00CC53A8" w:rsidRDefault="00E40014" w:rsidP="00F51DF2">
      <w:pPr>
        <w:pStyle w:val="Prrafodelista"/>
        <w:rPr>
          <w:rFonts w:ascii="HelveticaNeueLT Std Cn" w:hAnsi="HelveticaNeueLT Std Cn"/>
        </w:rPr>
      </w:pPr>
      <w:bookmarkStart w:id="0" w:name="_GoBack"/>
      <w:bookmarkEnd w:id="0"/>
    </w:p>
    <w:p w:rsidR="00A264C6" w:rsidRPr="00CC53A8" w:rsidRDefault="00A264C6" w:rsidP="00F51DF2">
      <w:pPr>
        <w:pStyle w:val="Prrafodelista"/>
        <w:rPr>
          <w:rFonts w:ascii="HelveticaNeueLT Std Cn" w:hAnsi="HelveticaNeueLT Std Cn"/>
        </w:rPr>
      </w:pPr>
    </w:p>
    <w:p w:rsidR="00D222F5" w:rsidRPr="00CC53A8" w:rsidRDefault="00D222F5" w:rsidP="00D222F5">
      <w:pPr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b/>
        </w:rPr>
        <w:lastRenderedPageBreak/>
        <w:t>Unidad II:</w:t>
      </w:r>
      <w:r w:rsidRPr="00CC53A8">
        <w:rPr>
          <w:rFonts w:ascii="HelveticaNeueLT Std Cn" w:hAnsi="HelveticaNeueLT Std Cn"/>
        </w:rPr>
        <w:t xml:space="preserve"> </w:t>
      </w:r>
      <w:r w:rsidRPr="00CC53A8">
        <w:rPr>
          <w:rFonts w:ascii="HelveticaNeueLT Std Cn" w:hAnsi="HelveticaNeueLT Std Cn"/>
          <w:i/>
        </w:rPr>
        <w:t>Anotar el nombre de la unidad de aprendizaje</w:t>
      </w:r>
      <w:r w:rsidR="00F20530" w:rsidRPr="00CC53A8">
        <w:rPr>
          <w:rFonts w:ascii="HelveticaNeueLT Std Cn" w:hAnsi="HelveticaNeueLT Std Cn"/>
          <w:i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81"/>
        <w:gridCol w:w="1281"/>
        <w:gridCol w:w="2630"/>
        <w:gridCol w:w="2227"/>
        <w:gridCol w:w="1192"/>
      </w:tblGrid>
      <w:tr w:rsidR="00D222F5" w:rsidRPr="00CC53A8" w:rsidTr="00AF359C">
        <w:tc>
          <w:tcPr>
            <w:tcW w:w="2581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Elemento de competencia:</w:t>
            </w:r>
          </w:p>
        </w:tc>
        <w:tc>
          <w:tcPr>
            <w:tcW w:w="7330" w:type="dxa"/>
            <w:gridSpan w:val="4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D222F5" w:rsidRPr="00CC53A8" w:rsidTr="00AF359C">
        <w:tc>
          <w:tcPr>
            <w:tcW w:w="3862" w:type="dxa"/>
            <w:gridSpan w:val="2"/>
          </w:tcPr>
          <w:p w:rsidR="00D222F5" w:rsidRPr="00CC53A8" w:rsidRDefault="00D222F5" w:rsidP="000F3A10">
            <w:pPr>
              <w:pStyle w:val="Prrafodelista"/>
              <w:ind w:left="0"/>
              <w:jc w:val="center"/>
              <w:rPr>
                <w:rFonts w:ascii="HelveticaNeueLT Std Cn" w:hAnsi="HelveticaNeueLT Std Cn"/>
                <w:b/>
              </w:rPr>
            </w:pPr>
            <w:r w:rsidRPr="00CC53A8">
              <w:rPr>
                <w:rFonts w:ascii="HelveticaNeueLT Std Cn" w:hAnsi="HelveticaNeueLT Std Cn"/>
                <w:b/>
              </w:rPr>
              <w:t>Actividades de evaluación</w:t>
            </w:r>
          </w:p>
        </w:tc>
        <w:tc>
          <w:tcPr>
            <w:tcW w:w="2630" w:type="dxa"/>
          </w:tcPr>
          <w:p w:rsidR="00D222F5" w:rsidRPr="00CC53A8" w:rsidRDefault="00D222F5" w:rsidP="000F3A10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Tipo de evaluación</w:t>
            </w:r>
          </w:p>
        </w:tc>
        <w:tc>
          <w:tcPr>
            <w:tcW w:w="2227" w:type="dxa"/>
          </w:tcPr>
          <w:p w:rsidR="00D222F5" w:rsidRPr="00CC53A8" w:rsidRDefault="00D222F5" w:rsidP="000F3A10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Instrumento</w:t>
            </w:r>
          </w:p>
        </w:tc>
        <w:tc>
          <w:tcPr>
            <w:tcW w:w="1192" w:type="dxa"/>
          </w:tcPr>
          <w:p w:rsidR="00D222F5" w:rsidRPr="00CC53A8" w:rsidRDefault="00D222F5" w:rsidP="000F3A10">
            <w:pPr>
              <w:pStyle w:val="Prrafodelista"/>
              <w:ind w:left="0"/>
              <w:jc w:val="center"/>
              <w:rPr>
                <w:rFonts w:ascii="HelveticaNeueLT Std Cn" w:hAnsi="HelveticaNeueLT Std Cn"/>
              </w:rPr>
            </w:pPr>
            <w:r w:rsidRPr="00CC53A8">
              <w:rPr>
                <w:rFonts w:ascii="HelveticaNeueLT Std Cn" w:hAnsi="HelveticaNeueLT Std Cn"/>
                <w:b/>
              </w:rPr>
              <w:t>Puntaje</w:t>
            </w:r>
          </w:p>
        </w:tc>
      </w:tr>
      <w:tr w:rsidR="00D222F5" w:rsidRPr="00CC53A8" w:rsidTr="00AF359C">
        <w:tc>
          <w:tcPr>
            <w:tcW w:w="3862" w:type="dxa"/>
            <w:gridSpan w:val="2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630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227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192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D222F5" w:rsidRPr="00CC53A8" w:rsidTr="00AF359C">
        <w:tc>
          <w:tcPr>
            <w:tcW w:w="3862" w:type="dxa"/>
            <w:gridSpan w:val="2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630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227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192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D222F5" w:rsidRPr="00CC53A8" w:rsidTr="00AF359C">
        <w:tc>
          <w:tcPr>
            <w:tcW w:w="3862" w:type="dxa"/>
            <w:gridSpan w:val="2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630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227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192" w:type="dxa"/>
          </w:tcPr>
          <w:p w:rsidR="00D222F5" w:rsidRPr="00CC53A8" w:rsidRDefault="00D222F5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  <w:tr w:rsidR="00A264C6" w:rsidRPr="00CC53A8" w:rsidTr="00AF359C">
        <w:tc>
          <w:tcPr>
            <w:tcW w:w="3862" w:type="dxa"/>
            <w:gridSpan w:val="2"/>
          </w:tcPr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630" w:type="dxa"/>
          </w:tcPr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2227" w:type="dxa"/>
          </w:tcPr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  <w:tc>
          <w:tcPr>
            <w:tcW w:w="1192" w:type="dxa"/>
          </w:tcPr>
          <w:p w:rsidR="00A264C6" w:rsidRPr="00CC53A8" w:rsidRDefault="00A264C6" w:rsidP="000F3A10">
            <w:pPr>
              <w:pStyle w:val="Prrafodelista"/>
              <w:ind w:left="0"/>
              <w:rPr>
                <w:rFonts w:ascii="HelveticaNeueLT Std Cn" w:hAnsi="HelveticaNeueLT Std Cn"/>
              </w:rPr>
            </w:pPr>
          </w:p>
        </w:tc>
      </w:tr>
    </w:tbl>
    <w:p w:rsidR="00D222F5" w:rsidRPr="00CC53A8" w:rsidRDefault="00D222F5" w:rsidP="00D222F5">
      <w:pPr>
        <w:pStyle w:val="Prrafodelista"/>
        <w:rPr>
          <w:rFonts w:ascii="HelveticaNeueLT Std Cn" w:hAnsi="HelveticaNeueLT Std Cn"/>
        </w:rPr>
      </w:pPr>
    </w:p>
    <w:p w:rsidR="00C611D3" w:rsidRPr="00CC53A8" w:rsidRDefault="00C611D3" w:rsidP="00C611D3">
      <w:pPr>
        <w:pStyle w:val="Prrafodelista"/>
        <w:ind w:left="979"/>
        <w:rPr>
          <w:rFonts w:ascii="HelveticaNeueLT Std Cn" w:hAnsi="HelveticaNeueLT Std Cn"/>
        </w:rPr>
      </w:pPr>
      <w:r w:rsidRPr="00CC53A8">
        <w:rPr>
          <w:rFonts w:ascii="HelveticaNeueLT Std Cn" w:hAnsi="HelveticaNeueLT Std Cn"/>
        </w:rPr>
        <w:t xml:space="preserve">* Presentar para todas las unidades.  </w:t>
      </w:r>
    </w:p>
    <w:p w:rsidR="00D35801" w:rsidRPr="00CC53A8" w:rsidRDefault="00D35801" w:rsidP="00F51DF2">
      <w:pPr>
        <w:pStyle w:val="Prrafodelista"/>
        <w:rPr>
          <w:rFonts w:ascii="HelveticaNeueLT Std Cn" w:hAnsi="HelveticaNeueLT Std Cn"/>
        </w:rPr>
      </w:pPr>
    </w:p>
    <w:p w:rsidR="00F51DF2" w:rsidRPr="00CC53A8" w:rsidRDefault="00F51DF2" w:rsidP="00F51DF2">
      <w:pPr>
        <w:pStyle w:val="Prrafodelista"/>
        <w:numPr>
          <w:ilvl w:val="0"/>
          <w:numId w:val="3"/>
        </w:numPr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>Disposiciones generales</w:t>
      </w:r>
    </w:p>
    <w:p w:rsidR="00D260EF" w:rsidRPr="00CC53A8" w:rsidRDefault="00D260EF" w:rsidP="00927276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En este acápite se explican las condiciones que deben cumplirse para garantizar el normal desenvolvimiento del proceso de aprendizaje y enseñanza. Las disposiciones generales tienen que ver por ejemplo con: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Aspectos relacionados con la asistencia, licencias y faltas.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Organización de grupos de trabajo.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Materiales necesarios para el desarrollo del curso.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Vestuario y/o equipamiento necesarios para el curso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 xml:space="preserve">Otros, según la particularidad de la </w:t>
      </w:r>
      <w:r w:rsidR="006631EF" w:rsidRPr="00CC53A8">
        <w:rPr>
          <w:rFonts w:ascii="HelveticaNeueLT Std Cn" w:hAnsi="HelveticaNeueLT Std Cn"/>
          <w:i/>
        </w:rPr>
        <w:t>Unidad de Formación</w:t>
      </w:r>
      <w:r w:rsidRPr="00CC53A8">
        <w:rPr>
          <w:rFonts w:ascii="HelveticaNeueLT Std Cn" w:hAnsi="HelveticaNeueLT Std Cn"/>
          <w:i/>
        </w:rPr>
        <w:t>.</w:t>
      </w:r>
    </w:p>
    <w:p w:rsidR="009E42AD" w:rsidRPr="00CC53A8" w:rsidRDefault="009E42AD" w:rsidP="00927276">
      <w:pPr>
        <w:pStyle w:val="Prrafodelista"/>
        <w:jc w:val="both"/>
        <w:rPr>
          <w:rFonts w:ascii="HelveticaNeueLT Std Cn" w:hAnsi="HelveticaNeueLT Std Cn"/>
          <w:sz w:val="16"/>
        </w:rPr>
      </w:pPr>
    </w:p>
    <w:p w:rsidR="00D73F02" w:rsidRPr="00CC53A8" w:rsidRDefault="00D73F02" w:rsidP="00927276">
      <w:pPr>
        <w:pStyle w:val="Prrafodelista"/>
        <w:numPr>
          <w:ilvl w:val="0"/>
          <w:numId w:val="3"/>
        </w:numPr>
        <w:jc w:val="both"/>
        <w:rPr>
          <w:rFonts w:ascii="HelveticaNeueLT Std Cn" w:hAnsi="HelveticaNeueLT Std Cn"/>
          <w:b/>
        </w:rPr>
      </w:pPr>
      <w:r w:rsidRPr="00CC53A8">
        <w:rPr>
          <w:rFonts w:ascii="HelveticaNeueLT Std Cn" w:hAnsi="HelveticaNeueLT Std Cn"/>
          <w:b/>
        </w:rPr>
        <w:t>Bibliografía</w:t>
      </w:r>
    </w:p>
    <w:p w:rsidR="00D73F02" w:rsidRPr="00CC53A8" w:rsidRDefault="00D260EF" w:rsidP="00927276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Qu</w:t>
      </w:r>
      <w:r w:rsidR="00566C81" w:rsidRPr="00CC53A8">
        <w:rPr>
          <w:rFonts w:ascii="HelveticaNeueLT Std Cn" w:hAnsi="HelveticaNeueLT Std Cn"/>
          <w:i/>
        </w:rPr>
        <w:t>e</w:t>
      </w:r>
      <w:r w:rsidRPr="00CC53A8">
        <w:rPr>
          <w:rFonts w:ascii="HelveticaNeueLT Std Cn" w:hAnsi="HelveticaNeueLT Std Cn"/>
          <w:i/>
        </w:rPr>
        <w:t xml:space="preserve"> debe considerar:</w:t>
      </w:r>
    </w:p>
    <w:p w:rsidR="00566C81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Texto</w:t>
      </w:r>
      <w:r w:rsidR="00566C81" w:rsidRPr="00CC53A8">
        <w:rPr>
          <w:rFonts w:ascii="HelveticaNeueLT Std Cn" w:hAnsi="HelveticaNeueLT Std Cn"/>
          <w:i/>
        </w:rPr>
        <w:t>s</w:t>
      </w:r>
      <w:r w:rsidRPr="00CC53A8">
        <w:rPr>
          <w:rFonts w:ascii="HelveticaNeueLT Std Cn" w:hAnsi="HelveticaNeueLT Std Cn"/>
          <w:i/>
        </w:rPr>
        <w:t xml:space="preserve"> básico</w:t>
      </w:r>
      <w:r w:rsidR="00566C81" w:rsidRPr="00CC53A8">
        <w:rPr>
          <w:rFonts w:ascii="HelveticaNeueLT Std Cn" w:hAnsi="HelveticaNeueLT Std Cn"/>
          <w:i/>
        </w:rPr>
        <w:t>s</w:t>
      </w:r>
      <w:r w:rsidRPr="00CC53A8">
        <w:rPr>
          <w:rFonts w:ascii="HelveticaNeueLT Std Cn" w:hAnsi="HelveticaNeueLT Std Cn"/>
          <w:i/>
        </w:rPr>
        <w:t xml:space="preserve"> de la materia</w:t>
      </w:r>
      <w:r w:rsidR="00566C81" w:rsidRPr="00CC53A8">
        <w:rPr>
          <w:rFonts w:ascii="HelveticaNeueLT Std Cn" w:hAnsi="HelveticaNeueLT Std Cn"/>
          <w:i/>
        </w:rPr>
        <w:t>.</w:t>
      </w:r>
      <w:r w:rsidRPr="00CC53A8">
        <w:rPr>
          <w:rFonts w:ascii="HelveticaNeueLT Std Cn" w:hAnsi="HelveticaNeueLT Std Cn"/>
          <w:i/>
        </w:rPr>
        <w:t xml:space="preserve"> </w:t>
      </w:r>
    </w:p>
    <w:p w:rsidR="00D260EF" w:rsidRPr="00CC53A8" w:rsidRDefault="00D260EF" w:rsidP="00927276">
      <w:pPr>
        <w:pStyle w:val="Prrafodelista"/>
        <w:numPr>
          <w:ilvl w:val="0"/>
          <w:numId w:val="2"/>
        </w:num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 xml:space="preserve">Otra bibliografía de referencia y consulta, tanto </w:t>
      </w:r>
      <w:r w:rsidR="00927276" w:rsidRPr="00CC53A8">
        <w:rPr>
          <w:rFonts w:ascii="HelveticaNeueLT Std Cn" w:hAnsi="HelveticaNeueLT Std Cn"/>
          <w:i/>
        </w:rPr>
        <w:t xml:space="preserve">física </w:t>
      </w:r>
      <w:r w:rsidR="00566C81" w:rsidRPr="00CC53A8">
        <w:rPr>
          <w:rFonts w:ascii="HelveticaNeueLT Std Cn" w:hAnsi="HelveticaNeueLT Std Cn"/>
          <w:i/>
        </w:rPr>
        <w:t>como electrónica</w:t>
      </w:r>
      <w:r w:rsidRPr="00CC53A8">
        <w:rPr>
          <w:rFonts w:ascii="HelveticaNeueLT Std Cn" w:hAnsi="HelveticaNeueLT Std Cn"/>
          <w:i/>
        </w:rPr>
        <w:t>.</w:t>
      </w:r>
    </w:p>
    <w:p w:rsidR="00D260EF" w:rsidRPr="00246880" w:rsidRDefault="00D260EF" w:rsidP="00927276">
      <w:pPr>
        <w:jc w:val="both"/>
        <w:rPr>
          <w:rFonts w:ascii="HelveticaNeueLT Std Cn" w:hAnsi="HelveticaNeueLT Std Cn"/>
          <w:i/>
        </w:rPr>
      </w:pPr>
      <w:r w:rsidRPr="00CC53A8">
        <w:rPr>
          <w:rFonts w:ascii="HelveticaNeueLT Std Cn" w:hAnsi="HelveticaNeueLT Std Cn"/>
          <w:i/>
        </w:rPr>
        <w:t>Es importante recordar que se debe asumir un sistema estándar para la presentación de la bibliografía.</w:t>
      </w:r>
    </w:p>
    <w:sectPr w:rsidR="00D260EF" w:rsidRPr="00246880" w:rsidSect="00517D3A">
      <w:headerReference w:type="default" r:id="rId7"/>
      <w:footerReference w:type="default" r:id="rId8"/>
      <w:pgSz w:w="12240" w:h="15840" w:code="1"/>
      <w:pgMar w:top="1239" w:right="104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84" w:rsidRDefault="00DF6084" w:rsidP="005A1FF1">
      <w:pPr>
        <w:spacing w:after="0" w:line="240" w:lineRule="auto"/>
      </w:pPr>
      <w:r>
        <w:separator/>
      </w:r>
    </w:p>
  </w:endnote>
  <w:endnote w:type="continuationSeparator" w:id="0">
    <w:p w:rsidR="00DF6084" w:rsidRDefault="00DF6084" w:rsidP="005A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0608"/>
      <w:docPartObj>
        <w:docPartGallery w:val="Page Numbers (Bottom of Page)"/>
        <w:docPartUnique/>
      </w:docPartObj>
    </w:sdtPr>
    <w:sdtEndPr/>
    <w:sdtContent>
      <w:p w:rsidR="000F3A10" w:rsidRDefault="000F3A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0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3A10" w:rsidRDefault="000F3A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84" w:rsidRDefault="00DF6084" w:rsidP="005A1FF1">
      <w:pPr>
        <w:spacing w:after="0" w:line="240" w:lineRule="auto"/>
      </w:pPr>
      <w:r>
        <w:separator/>
      </w:r>
    </w:p>
  </w:footnote>
  <w:footnote w:type="continuationSeparator" w:id="0">
    <w:p w:rsidR="00DF6084" w:rsidRDefault="00DF6084" w:rsidP="005A1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10" w:rsidRPr="00E0458E" w:rsidRDefault="00B32A0F" w:rsidP="00246880">
    <w:pPr>
      <w:pStyle w:val="Encabezado"/>
      <w:spacing w:line="300" w:lineRule="auto"/>
      <w:jc w:val="center"/>
      <w:rPr>
        <w:rFonts w:ascii="Trebuchet MS" w:hAnsi="Trebuchet MS" w:cs="Arial"/>
        <w:b/>
        <w:sz w:val="20"/>
      </w:rPr>
    </w:pPr>
    <w:r>
      <w:rPr>
        <w:rFonts w:ascii="Trebuchet MS" w:hAnsi="Trebuchet MS" w:cs="Arial"/>
        <w:noProof/>
        <w:color w:val="595959" w:themeColor="text1" w:themeTint="A6"/>
        <w:sz w:val="18"/>
        <w:lang w:eastAsia="es-BO"/>
      </w:rPr>
      <w:drawing>
        <wp:anchor distT="0" distB="0" distL="114300" distR="114300" simplePos="0" relativeHeight="251663360" behindDoc="0" locked="0" layoutInCell="1" allowOverlap="1" wp14:anchorId="4CF1CEAF" wp14:editId="7392DDCC">
          <wp:simplePos x="0" y="0"/>
          <wp:positionH relativeFrom="column">
            <wp:posOffset>5718810</wp:posOffset>
          </wp:positionH>
          <wp:positionV relativeFrom="paragraph">
            <wp:posOffset>-59690</wp:posOffset>
          </wp:positionV>
          <wp:extent cx="485775" cy="485775"/>
          <wp:effectExtent l="0" t="0" r="9525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cyt2010_400x4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FD0">
      <w:rPr>
        <w:rFonts w:ascii="Trebuchet MS" w:hAnsi="Trebuchet MS" w:cs="Arial"/>
        <w:b/>
        <w:noProof/>
        <w:sz w:val="20"/>
        <w:lang w:eastAsia="es-BO"/>
      </w:rPr>
      <w:drawing>
        <wp:anchor distT="0" distB="0" distL="114300" distR="114300" simplePos="0" relativeHeight="251659264" behindDoc="0" locked="0" layoutInCell="1" allowOverlap="1" wp14:anchorId="6F7D7C0E" wp14:editId="3C0D1900">
          <wp:simplePos x="0" y="0"/>
          <wp:positionH relativeFrom="column">
            <wp:posOffset>171450</wp:posOffset>
          </wp:positionH>
          <wp:positionV relativeFrom="paragraph">
            <wp:posOffset>-113665</wp:posOffset>
          </wp:positionV>
          <wp:extent cx="434340" cy="668655"/>
          <wp:effectExtent l="0" t="0" r="3810" b="0"/>
          <wp:wrapSquare wrapText="bothSides"/>
          <wp:docPr id="6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3A10">
      <w:rPr>
        <w:rFonts w:ascii="Trebuchet MS" w:hAnsi="Trebuchet MS" w:cs="Arial"/>
        <w:b/>
        <w:noProof/>
        <w:sz w:val="20"/>
        <w:lang w:eastAsia="es-BO"/>
      </w:rPr>
      <w:drawing>
        <wp:anchor distT="0" distB="0" distL="114300" distR="114300" simplePos="0" relativeHeight="251660288" behindDoc="0" locked="0" layoutInCell="1" allowOverlap="1" wp14:anchorId="5D84EED6" wp14:editId="4FCB7FC7">
          <wp:simplePos x="0" y="0"/>
          <wp:positionH relativeFrom="column">
            <wp:posOffset>7954626</wp:posOffset>
          </wp:positionH>
          <wp:positionV relativeFrom="paragraph">
            <wp:posOffset>-222743</wp:posOffset>
          </wp:positionV>
          <wp:extent cx="771099" cy="723332"/>
          <wp:effectExtent l="0" t="0" r="0" b="0"/>
          <wp:wrapNone/>
          <wp:docPr id="7" name="14 Imagen" descr="logo ddc color-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dc color-15.png"/>
                  <pic:cNvPicPr/>
                </pic:nvPicPr>
                <pic:blipFill rotWithShape="1">
                  <a:blip r:embed="rId3" cstate="print"/>
                  <a:srcRect b="3300"/>
                  <a:stretch/>
                </pic:blipFill>
                <pic:spPr bwMode="auto">
                  <a:xfrm>
                    <a:off x="0" y="0"/>
                    <a:ext cx="771099" cy="7233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F3A10" w:rsidRPr="00E0458E">
      <w:rPr>
        <w:rFonts w:ascii="Trebuchet MS" w:hAnsi="Trebuchet MS" w:cs="Arial"/>
        <w:b/>
        <w:sz w:val="20"/>
      </w:rPr>
      <w:t>UNIVERSIDAD MAYOR DE SAN SIMÓN</w:t>
    </w:r>
    <w:r w:rsidR="007F5FD0" w:rsidRPr="007F5FD0">
      <w:rPr>
        <w:noProof/>
        <w:lang w:eastAsia="es-BO"/>
      </w:rPr>
      <w:t xml:space="preserve"> </w:t>
    </w:r>
  </w:p>
  <w:p w:rsidR="000F3A10" w:rsidRPr="00246880" w:rsidRDefault="000F3A10" w:rsidP="00B32A0F">
    <w:pPr>
      <w:pStyle w:val="Encabezado"/>
      <w:spacing w:line="300" w:lineRule="auto"/>
      <w:jc w:val="center"/>
      <w:rPr>
        <w:rFonts w:ascii="Trebuchet MS" w:hAnsi="Trebuchet MS" w:cs="Arial"/>
        <w:color w:val="595959" w:themeColor="text1" w:themeTint="A6"/>
        <w:sz w:val="18"/>
      </w:rPr>
    </w:pPr>
    <w:r w:rsidRPr="00246880">
      <w:rPr>
        <w:rFonts w:ascii="Trebuchet MS" w:hAnsi="Trebuchet MS" w:cs="Arial"/>
        <w:color w:val="595959" w:themeColor="text1" w:themeTint="A6"/>
        <w:sz w:val="20"/>
      </w:rPr>
      <w:t>FACULTAD</w:t>
    </w:r>
    <w:r w:rsidR="00445DE4">
      <w:rPr>
        <w:rFonts w:ascii="Trebuchet MS" w:hAnsi="Trebuchet MS" w:cs="Arial"/>
        <w:color w:val="595959" w:themeColor="text1" w:themeTint="A6"/>
        <w:sz w:val="20"/>
      </w:rPr>
      <w:t xml:space="preserve"> DE </w:t>
    </w:r>
    <w:r w:rsidR="00B32A0F">
      <w:rPr>
        <w:rFonts w:ascii="Trebuchet MS" w:hAnsi="Trebuchet MS" w:cs="Arial"/>
        <w:color w:val="595959" w:themeColor="text1" w:themeTint="A6"/>
        <w:sz w:val="20"/>
      </w:rPr>
      <w:t xml:space="preserve">CIENCIAS Y TECNOLOGÍA </w:t>
    </w:r>
  </w:p>
  <w:p w:rsidR="000F3A10" w:rsidRDefault="000F3A10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96A20" wp14:editId="72C90525">
              <wp:simplePos x="0" y="0"/>
              <wp:positionH relativeFrom="column">
                <wp:posOffset>116840</wp:posOffset>
              </wp:positionH>
              <wp:positionV relativeFrom="paragraph">
                <wp:posOffset>113030</wp:posOffset>
              </wp:positionV>
              <wp:extent cx="6210935" cy="0"/>
              <wp:effectExtent l="12065" t="17780" r="1587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AAB1A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9.2pt;margin-top:8.9pt;width:489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" strokecolor="#4f81bd [3204]" strokeweight="1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B45"/>
    <w:multiLevelType w:val="hybridMultilevel"/>
    <w:tmpl w:val="F8C40E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4FBF"/>
    <w:multiLevelType w:val="hybridMultilevel"/>
    <w:tmpl w:val="25A82A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0048D"/>
    <w:multiLevelType w:val="hybridMultilevel"/>
    <w:tmpl w:val="A7921288"/>
    <w:lvl w:ilvl="0" w:tplc="400A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">
    <w:nsid w:val="2A4D7A3B"/>
    <w:multiLevelType w:val="hybridMultilevel"/>
    <w:tmpl w:val="F6DCDC52"/>
    <w:lvl w:ilvl="0" w:tplc="0C0A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4">
    <w:nsid w:val="2EE243EB"/>
    <w:multiLevelType w:val="hybridMultilevel"/>
    <w:tmpl w:val="A3E4D7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A15D8"/>
    <w:multiLevelType w:val="hybridMultilevel"/>
    <w:tmpl w:val="0254B7A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2574461"/>
    <w:multiLevelType w:val="hybridMultilevel"/>
    <w:tmpl w:val="C99C09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10EFE"/>
    <w:multiLevelType w:val="hybridMultilevel"/>
    <w:tmpl w:val="B11060A6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FE70256"/>
    <w:multiLevelType w:val="hybridMultilevel"/>
    <w:tmpl w:val="771842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02"/>
    <w:rsid w:val="00006682"/>
    <w:rsid w:val="00032C98"/>
    <w:rsid w:val="0004536A"/>
    <w:rsid w:val="00050A3E"/>
    <w:rsid w:val="00054152"/>
    <w:rsid w:val="00086CE3"/>
    <w:rsid w:val="000F1351"/>
    <w:rsid w:val="000F3A10"/>
    <w:rsid w:val="00117656"/>
    <w:rsid w:val="00120344"/>
    <w:rsid w:val="0013032E"/>
    <w:rsid w:val="001324B8"/>
    <w:rsid w:val="00147039"/>
    <w:rsid w:val="001538FC"/>
    <w:rsid w:val="001F0D2B"/>
    <w:rsid w:val="00235C0E"/>
    <w:rsid w:val="00246880"/>
    <w:rsid w:val="002A53BE"/>
    <w:rsid w:val="002B08A6"/>
    <w:rsid w:val="002E08D4"/>
    <w:rsid w:val="002E74CD"/>
    <w:rsid w:val="0035338F"/>
    <w:rsid w:val="00371AA0"/>
    <w:rsid w:val="00380B48"/>
    <w:rsid w:val="003870A6"/>
    <w:rsid w:val="003D639D"/>
    <w:rsid w:val="00445DE4"/>
    <w:rsid w:val="00475E98"/>
    <w:rsid w:val="004A736C"/>
    <w:rsid w:val="004E4468"/>
    <w:rsid w:val="00517D3A"/>
    <w:rsid w:val="00541C8F"/>
    <w:rsid w:val="0054260B"/>
    <w:rsid w:val="00545999"/>
    <w:rsid w:val="00553395"/>
    <w:rsid w:val="00566C81"/>
    <w:rsid w:val="00583257"/>
    <w:rsid w:val="005A1FF1"/>
    <w:rsid w:val="005B3818"/>
    <w:rsid w:val="006631EF"/>
    <w:rsid w:val="006723B0"/>
    <w:rsid w:val="0067695B"/>
    <w:rsid w:val="006825D6"/>
    <w:rsid w:val="006A53CB"/>
    <w:rsid w:val="006A645C"/>
    <w:rsid w:val="006E0AAF"/>
    <w:rsid w:val="00735A83"/>
    <w:rsid w:val="0074542A"/>
    <w:rsid w:val="0076121E"/>
    <w:rsid w:val="007B65D7"/>
    <w:rsid w:val="007E136C"/>
    <w:rsid w:val="007E6CA0"/>
    <w:rsid w:val="007F5FD0"/>
    <w:rsid w:val="0082074B"/>
    <w:rsid w:val="0083611F"/>
    <w:rsid w:val="00846FDA"/>
    <w:rsid w:val="008C06FD"/>
    <w:rsid w:val="008C5613"/>
    <w:rsid w:val="00924AA2"/>
    <w:rsid w:val="00927276"/>
    <w:rsid w:val="00937C46"/>
    <w:rsid w:val="00947C0C"/>
    <w:rsid w:val="00954521"/>
    <w:rsid w:val="00961D50"/>
    <w:rsid w:val="009A5D6D"/>
    <w:rsid w:val="009B019D"/>
    <w:rsid w:val="009C7550"/>
    <w:rsid w:val="009D73C9"/>
    <w:rsid w:val="009D7AFD"/>
    <w:rsid w:val="009E1FA7"/>
    <w:rsid w:val="009E2BB5"/>
    <w:rsid w:val="009E42AD"/>
    <w:rsid w:val="00A264C6"/>
    <w:rsid w:val="00A60A61"/>
    <w:rsid w:val="00AC112A"/>
    <w:rsid w:val="00AF359C"/>
    <w:rsid w:val="00B242B1"/>
    <w:rsid w:val="00B32A0F"/>
    <w:rsid w:val="00B34BEF"/>
    <w:rsid w:val="00B35185"/>
    <w:rsid w:val="00BC0CD6"/>
    <w:rsid w:val="00BC7FDE"/>
    <w:rsid w:val="00C60A88"/>
    <w:rsid w:val="00C611D3"/>
    <w:rsid w:val="00C72F93"/>
    <w:rsid w:val="00CC53A8"/>
    <w:rsid w:val="00CD2212"/>
    <w:rsid w:val="00CE10CA"/>
    <w:rsid w:val="00CE770B"/>
    <w:rsid w:val="00D222F5"/>
    <w:rsid w:val="00D22688"/>
    <w:rsid w:val="00D260EF"/>
    <w:rsid w:val="00D34CDD"/>
    <w:rsid w:val="00D35801"/>
    <w:rsid w:val="00D418AB"/>
    <w:rsid w:val="00D56E73"/>
    <w:rsid w:val="00D73F02"/>
    <w:rsid w:val="00D920F9"/>
    <w:rsid w:val="00DC3EDC"/>
    <w:rsid w:val="00DF6084"/>
    <w:rsid w:val="00DF7B97"/>
    <w:rsid w:val="00E20727"/>
    <w:rsid w:val="00E40014"/>
    <w:rsid w:val="00F00C5E"/>
    <w:rsid w:val="00F02A4F"/>
    <w:rsid w:val="00F20530"/>
    <w:rsid w:val="00F37D4D"/>
    <w:rsid w:val="00F51DF2"/>
    <w:rsid w:val="00F8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3203C94-5E34-4694-98EC-DFC4BFE9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F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E1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A1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A1FF1"/>
  </w:style>
  <w:style w:type="paragraph" w:styleId="Piedepgina">
    <w:name w:val="footer"/>
    <w:basedOn w:val="Normal"/>
    <w:link w:val="PiedepginaCar"/>
    <w:uiPriority w:val="99"/>
    <w:unhideWhenUsed/>
    <w:rsid w:val="005A1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F1"/>
  </w:style>
  <w:style w:type="paragraph" w:styleId="Textodeglobo">
    <w:name w:val="Balloon Text"/>
    <w:basedOn w:val="Normal"/>
    <w:link w:val="TextodegloboCar"/>
    <w:uiPriority w:val="99"/>
    <w:semiHidden/>
    <w:unhideWhenUsed/>
    <w:rsid w:val="004A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1372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UMSS</dc:creator>
  <cp:lastModifiedBy>usuario</cp:lastModifiedBy>
  <cp:revision>5</cp:revision>
  <cp:lastPrinted>2015-03-25T15:33:00Z</cp:lastPrinted>
  <dcterms:created xsi:type="dcterms:W3CDTF">2018-05-24T19:39:00Z</dcterms:created>
  <dcterms:modified xsi:type="dcterms:W3CDTF">2018-05-30T21:00:00Z</dcterms:modified>
</cp:coreProperties>
</file>