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A24D1" w14:textId="3005E057" w:rsidR="00A97DEE" w:rsidRDefault="005245F8" w:rsidP="005245F8">
      <w:pPr>
        <w:pStyle w:val="Ttulo2"/>
        <w:jc w:val="center"/>
        <w:rPr>
          <w:lang w:val="es-ES_tradnl"/>
        </w:rPr>
      </w:pPr>
      <w:r>
        <w:rPr>
          <w:lang w:val="es-ES_tradnl"/>
        </w:rPr>
        <w:t>Plan de pruebas</w:t>
      </w:r>
      <w:r w:rsidR="00D14D3F">
        <w:rPr>
          <w:lang w:val="es-ES_tradnl"/>
        </w:rPr>
        <w:t xml:space="preserve"> de la </w:t>
      </w:r>
      <w:r w:rsidR="0005232C">
        <w:rPr>
          <w:lang w:val="es-ES_tradnl"/>
        </w:rPr>
        <w:t>historia de usuario Ver Información Detallada de Red de Bicicletas (id: 532194)</w:t>
      </w:r>
    </w:p>
    <w:p w14:paraId="36F31FB2" w14:textId="77777777" w:rsidR="00A97DEE" w:rsidRDefault="00A97DEE" w:rsidP="00A97DEE">
      <w:pPr>
        <w:pStyle w:val="Prrafodelista"/>
        <w:spacing w:after="0" w:line="240" w:lineRule="auto"/>
        <w:ind w:left="0"/>
        <w:rPr>
          <w:lang w:val="es-ES_tradnl"/>
        </w:rPr>
      </w:pPr>
    </w:p>
    <w:p w14:paraId="6864992C" w14:textId="0E63BC85" w:rsidR="00A97DEE" w:rsidRPr="00D60207" w:rsidRDefault="008505F1" w:rsidP="00D60207">
      <w:pPr>
        <w:autoSpaceDE w:val="0"/>
        <w:autoSpaceDN w:val="0"/>
        <w:adjustRightInd w:val="0"/>
        <w:spacing w:after="120" w:line="240" w:lineRule="auto"/>
        <w:rPr>
          <w:rFonts w:eastAsiaTheme="minorHAnsi" w:cs="Calibri"/>
          <w:b/>
          <w:bCs/>
          <w:u w:val="single"/>
        </w:rPr>
      </w:pPr>
      <w:r w:rsidRPr="00D60207">
        <w:rPr>
          <w:rFonts w:eastAsiaTheme="minorHAnsi" w:cs="Calibri"/>
          <w:b/>
          <w:bCs/>
          <w:u w:val="single"/>
        </w:rPr>
        <w:t xml:space="preserve">PRUEBAS DE </w:t>
      </w:r>
      <w:r w:rsidR="00A41A1D">
        <w:rPr>
          <w:rFonts w:eastAsiaTheme="minorHAnsi" w:cs="Calibri"/>
          <w:b/>
          <w:bCs/>
          <w:u w:val="single"/>
        </w:rPr>
        <w:t>INTERFAZ Y CRITERIOS DE ACEPTACI</w:t>
      </w:r>
      <w:r w:rsidR="00610E5C">
        <w:rPr>
          <w:rFonts w:eastAsiaTheme="minorHAnsi" w:cs="Calibri"/>
          <w:b/>
          <w:bCs/>
          <w:u w:val="single"/>
        </w:rPr>
        <w:t>Ó</w:t>
      </w:r>
      <w:r w:rsidR="00A41A1D">
        <w:rPr>
          <w:rFonts w:eastAsiaTheme="minorHAnsi" w:cs="Calibri"/>
          <w:b/>
          <w:bCs/>
          <w:u w:val="single"/>
        </w:rPr>
        <w:t>N</w:t>
      </w:r>
    </w:p>
    <w:p w14:paraId="4EC97A34" w14:textId="47CFC8E8" w:rsidR="0005232C" w:rsidRDefault="0005232C" w:rsidP="0005232C">
      <w:pPr>
        <w:autoSpaceDE w:val="0"/>
        <w:autoSpaceDN w:val="0"/>
        <w:adjustRightInd w:val="0"/>
        <w:spacing w:after="0" w:line="240" w:lineRule="auto"/>
      </w:pPr>
      <w:r>
        <w:t>Prueba 1. Caso de Éxito</w:t>
      </w:r>
    </w:p>
    <w:p w14:paraId="0C5633AE" w14:textId="77777777" w:rsidR="0005232C" w:rsidRDefault="0005232C" w:rsidP="0005232C">
      <w:pPr>
        <w:autoSpaceDE w:val="0"/>
        <w:autoSpaceDN w:val="0"/>
        <w:adjustRightInd w:val="0"/>
        <w:spacing w:after="0" w:line="240" w:lineRule="auto"/>
      </w:pPr>
    </w:p>
    <w:p w14:paraId="2261F515" w14:textId="2A667C9B" w:rsidR="0005232C" w:rsidRDefault="0005232C" w:rsidP="00B33B79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t>El usuario selecciona una red de la lista principal de redes de bicicletas de alquiler.</w:t>
      </w:r>
    </w:p>
    <w:p w14:paraId="2303F874" w14:textId="276B63AA" w:rsidR="0005232C" w:rsidRDefault="0005232C" w:rsidP="00B33B79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t>La aplicación abre una vista con la información detallada de la red seleccionada.</w:t>
      </w:r>
    </w:p>
    <w:p w14:paraId="6A5F3B1A" w14:textId="1D95D348" w:rsidR="0005232C" w:rsidRDefault="0005232C" w:rsidP="00B33B79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t>La aplicación calcula el número de empresas operadoras de la red a partir de la lista `</w:t>
      </w:r>
      <w:proofErr w:type="spellStart"/>
      <w:r>
        <w:t>company</w:t>
      </w:r>
      <w:proofErr w:type="spellEnd"/>
      <w:r>
        <w:t>`.</w:t>
      </w:r>
    </w:p>
    <w:p w14:paraId="626B40CA" w14:textId="25915147" w:rsidR="0005232C" w:rsidRDefault="0005232C" w:rsidP="00B33B79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t>La aplicación muestra los datos disponibles proporcionados por el servicio, además del número de empresas calculado en el punto anterior.</w:t>
      </w:r>
    </w:p>
    <w:p w14:paraId="47A1783F" w14:textId="1776C1D5" w:rsidR="0005232C" w:rsidRDefault="0005232C" w:rsidP="00B33B79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t>Se verifica que los datos mostrados son correctos y que el número de empresas operadoras coincide con la cantidad de elementos de la lista `</w:t>
      </w:r>
      <w:proofErr w:type="spellStart"/>
      <w:r>
        <w:t>company</w:t>
      </w:r>
      <w:proofErr w:type="spellEnd"/>
      <w:r>
        <w:t>`.</w:t>
      </w:r>
    </w:p>
    <w:p w14:paraId="188EF430" w14:textId="10D667FB" w:rsidR="0005232C" w:rsidRDefault="0005232C" w:rsidP="00B33B79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t>Se verifica que los datos booleanos se muestran como Sí/No, en lugar de `true`/`false`.</w:t>
      </w:r>
    </w:p>
    <w:p w14:paraId="1B4F1B18" w14:textId="77777777" w:rsidR="0005232C" w:rsidRDefault="0005232C" w:rsidP="0005232C">
      <w:pPr>
        <w:autoSpaceDE w:val="0"/>
        <w:autoSpaceDN w:val="0"/>
        <w:adjustRightInd w:val="0"/>
        <w:spacing w:after="0" w:line="240" w:lineRule="auto"/>
      </w:pPr>
    </w:p>
    <w:p w14:paraId="58E2D85E" w14:textId="43B7E964" w:rsidR="0005232C" w:rsidRDefault="0005232C" w:rsidP="0005232C">
      <w:pPr>
        <w:autoSpaceDE w:val="0"/>
        <w:autoSpaceDN w:val="0"/>
        <w:adjustRightInd w:val="0"/>
        <w:spacing w:after="0" w:line="240" w:lineRule="auto"/>
      </w:pPr>
      <w:r>
        <w:t>Prueba 2. Datos ausentes.</w:t>
      </w:r>
    </w:p>
    <w:p w14:paraId="41A35867" w14:textId="03A3F342" w:rsidR="0005232C" w:rsidRDefault="0005232C" w:rsidP="0005232C">
      <w:pPr>
        <w:autoSpaceDE w:val="0"/>
        <w:autoSpaceDN w:val="0"/>
        <w:adjustRightInd w:val="0"/>
        <w:spacing w:after="0" w:line="240" w:lineRule="auto"/>
      </w:pPr>
      <w:r>
        <w:t>Contexto: Uno o más datos de la red no están disponibles. Por ejemplo, hay redes que no informan de la disponibilidad de bicicletas eléctricas.</w:t>
      </w:r>
    </w:p>
    <w:p w14:paraId="61223DFD" w14:textId="77777777" w:rsidR="0005232C" w:rsidRDefault="0005232C" w:rsidP="0005232C">
      <w:pPr>
        <w:autoSpaceDE w:val="0"/>
        <w:autoSpaceDN w:val="0"/>
        <w:adjustRightInd w:val="0"/>
        <w:spacing w:after="0" w:line="240" w:lineRule="auto"/>
      </w:pPr>
    </w:p>
    <w:p w14:paraId="32833066" w14:textId="387265E4" w:rsidR="0005232C" w:rsidRDefault="0005232C" w:rsidP="00B33B79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>El usuario selecciona una red de la lista principal de redes de bicicletas de alquiler.</w:t>
      </w:r>
    </w:p>
    <w:p w14:paraId="6DE48FBF" w14:textId="5919386E" w:rsidR="0005232C" w:rsidRDefault="0005232C" w:rsidP="00B33B79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>La aplicación abre la vista con la información detallada de la red.</w:t>
      </w:r>
    </w:p>
    <w:p w14:paraId="746B724B" w14:textId="1CC264BD" w:rsidR="0005232C" w:rsidRDefault="0005232C" w:rsidP="00B33B79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>La aplicación calcula el número de empresas operadoras de la red a partir de la lista `</w:t>
      </w:r>
      <w:proofErr w:type="spellStart"/>
      <w:r>
        <w:t>company</w:t>
      </w:r>
      <w:proofErr w:type="spellEnd"/>
      <w:r>
        <w:t>`.</w:t>
      </w:r>
    </w:p>
    <w:p w14:paraId="590C9444" w14:textId="755A5320" w:rsidR="0005232C" w:rsidRDefault="0005232C" w:rsidP="00B33B79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 xml:space="preserve">Se verifica que, para los </w:t>
      </w:r>
      <w:proofErr w:type="spellStart"/>
      <w:r>
        <w:t>los</w:t>
      </w:r>
      <w:proofErr w:type="spellEnd"/>
      <w:r>
        <w:t xml:space="preserve"> datos existentes, los valores mostrados son correctos.</w:t>
      </w:r>
    </w:p>
    <w:p w14:paraId="52A0D9A1" w14:textId="44FE09C9" w:rsidR="0005232C" w:rsidRDefault="0005232C" w:rsidP="00B33B79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 xml:space="preserve">Se verifica que para los datos no existentes se muestra un </w:t>
      </w:r>
      <w:proofErr w:type="spellStart"/>
      <w:r>
        <w:t>guión</w:t>
      </w:r>
      <w:proofErr w:type="spellEnd"/>
      <w:r>
        <w:t>, indicando que el dato no está disponible.</w:t>
      </w:r>
    </w:p>
    <w:p w14:paraId="7FC9E906" w14:textId="35E1712C" w:rsidR="0005232C" w:rsidRDefault="0005232C" w:rsidP="00B33B79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>Se verifica que el número de empresas colaboradoras solo se muestra si `</w:t>
      </w:r>
      <w:proofErr w:type="spellStart"/>
      <w:r>
        <w:t>company</w:t>
      </w:r>
      <w:proofErr w:type="spellEnd"/>
      <w:r>
        <w:t>` está disponible.</w:t>
      </w:r>
    </w:p>
    <w:p w14:paraId="7FFD8ED3" w14:textId="77777777" w:rsidR="0005232C" w:rsidRDefault="0005232C" w:rsidP="0005232C">
      <w:pPr>
        <w:autoSpaceDE w:val="0"/>
        <w:autoSpaceDN w:val="0"/>
        <w:adjustRightInd w:val="0"/>
        <w:spacing w:after="0" w:line="240" w:lineRule="auto"/>
        <w:ind w:left="708"/>
      </w:pPr>
    </w:p>
    <w:p w14:paraId="3D5D3A66" w14:textId="77777777" w:rsidR="0005232C" w:rsidRDefault="0005232C" w:rsidP="0005232C">
      <w:pPr>
        <w:autoSpaceDE w:val="0"/>
        <w:autoSpaceDN w:val="0"/>
        <w:adjustRightInd w:val="0"/>
        <w:spacing w:after="0" w:line="240" w:lineRule="auto"/>
        <w:ind w:left="708"/>
      </w:pPr>
      <w:r>
        <w:t>NOTA: La ausencia de `</w:t>
      </w:r>
      <w:proofErr w:type="spellStart"/>
      <w:r>
        <w:t>ebikes</w:t>
      </w:r>
      <w:proofErr w:type="spellEnd"/>
      <w:r>
        <w:t xml:space="preserve">` no debe interpretarse como que la red carece de bicicletas eléctricas, el </w:t>
      </w:r>
      <w:proofErr w:type="spellStart"/>
      <w:r>
        <w:t>guión</w:t>
      </w:r>
      <w:proofErr w:type="spellEnd"/>
      <w:r>
        <w:t xml:space="preserve"> indica que el dato no está disponible se muestra un </w:t>
      </w:r>
      <w:proofErr w:type="spellStart"/>
      <w:r>
        <w:t>guión</w:t>
      </w:r>
      <w:proofErr w:type="spellEnd"/>
      <w:r>
        <w:t>. Un valor `false` sí indica que no dispone de ellas.</w:t>
      </w:r>
    </w:p>
    <w:p w14:paraId="08D40B1A" w14:textId="77777777" w:rsidR="0005232C" w:rsidRDefault="0005232C" w:rsidP="0005232C">
      <w:pPr>
        <w:autoSpaceDE w:val="0"/>
        <w:autoSpaceDN w:val="0"/>
        <w:adjustRightInd w:val="0"/>
        <w:spacing w:after="0" w:line="240" w:lineRule="auto"/>
      </w:pPr>
    </w:p>
    <w:p w14:paraId="1120F4C7" w14:textId="142C76BE" w:rsidR="0005232C" w:rsidRDefault="0005232C" w:rsidP="0005232C">
      <w:pPr>
        <w:autoSpaceDE w:val="0"/>
        <w:autoSpaceDN w:val="0"/>
        <w:adjustRightInd w:val="0"/>
        <w:spacing w:after="0" w:line="240" w:lineRule="auto"/>
      </w:pPr>
      <w:r>
        <w:t>Prueba 3. Datos anómalos.</w:t>
      </w:r>
    </w:p>
    <w:p w14:paraId="1B83C612" w14:textId="78F551E0" w:rsidR="0005232C" w:rsidRDefault="0005232C" w:rsidP="0005232C">
      <w:pPr>
        <w:autoSpaceDE w:val="0"/>
        <w:autoSpaceDN w:val="0"/>
        <w:adjustRightInd w:val="0"/>
        <w:spacing w:after="0" w:line="240" w:lineRule="auto"/>
      </w:pPr>
      <w:r>
        <w:t>Contexto: Uno o más datos tienen un formato o valor inválido. Por ejemplo, las coordenadas están fuera de los rangos válidos (latitud entre -90 y 90, longitud entre -180 y 180), `</w:t>
      </w:r>
      <w:proofErr w:type="spellStart"/>
      <w:r>
        <w:t>ebikes</w:t>
      </w:r>
      <w:proofErr w:type="spellEnd"/>
      <w:r>
        <w:t>` no es un valor booleano o la lista `</w:t>
      </w:r>
      <w:proofErr w:type="spellStart"/>
      <w:r>
        <w:t>company</w:t>
      </w:r>
      <w:proofErr w:type="spellEnd"/>
      <w:r>
        <w:t>` contiene elementos vacíos o que no son nombres de empresa.</w:t>
      </w:r>
    </w:p>
    <w:p w14:paraId="67765719" w14:textId="77777777" w:rsidR="0005232C" w:rsidRDefault="0005232C" w:rsidP="0005232C">
      <w:pPr>
        <w:autoSpaceDE w:val="0"/>
        <w:autoSpaceDN w:val="0"/>
        <w:adjustRightInd w:val="0"/>
        <w:spacing w:after="0" w:line="240" w:lineRule="auto"/>
      </w:pPr>
    </w:p>
    <w:p w14:paraId="295259DC" w14:textId="156DC9DF" w:rsidR="0005232C" w:rsidRDefault="0005232C" w:rsidP="00B33B7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>
        <w:t>El usuario selecciona una red de la lista principal de redes de bicicletas de alquiler.</w:t>
      </w:r>
    </w:p>
    <w:p w14:paraId="574E2509" w14:textId="59756502" w:rsidR="0005232C" w:rsidRDefault="0005232C" w:rsidP="00B33B7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>
        <w:t>La aplicación abre la vista con la información detallada de la red.</w:t>
      </w:r>
    </w:p>
    <w:p w14:paraId="6BEFBB7C" w14:textId="4A2A60EE" w:rsidR="0005232C" w:rsidRDefault="0005232C" w:rsidP="00B33B7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>
        <w:t>La aplicación calcula el número de empresas operadoras de la red a partir de la lista `</w:t>
      </w:r>
      <w:proofErr w:type="spellStart"/>
      <w:r>
        <w:t>company</w:t>
      </w:r>
      <w:proofErr w:type="spellEnd"/>
      <w:r>
        <w:t>`.</w:t>
      </w:r>
    </w:p>
    <w:p w14:paraId="66F86F7E" w14:textId="002018AE" w:rsidR="0005232C" w:rsidRDefault="0005232C" w:rsidP="00B33B7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>
        <w:t>Se verifica que los datos válidos se muestran correctamente.</w:t>
      </w:r>
    </w:p>
    <w:p w14:paraId="63DA20E5" w14:textId="0B0A17D0" w:rsidR="0005232C" w:rsidRDefault="0005232C" w:rsidP="00B33B7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>
        <w:t xml:space="preserve">Se verifica que para los datos con valores anómalos se muestra un </w:t>
      </w:r>
      <w:proofErr w:type="spellStart"/>
      <w:r>
        <w:t>guión</w:t>
      </w:r>
      <w:proofErr w:type="spellEnd"/>
      <w:r>
        <w:t>, indicando que el dato no está disponible, ya que hay un problema con ellos.</w:t>
      </w:r>
    </w:p>
    <w:p w14:paraId="422CCF27" w14:textId="4940CF60" w:rsidR="0005232C" w:rsidRDefault="0005232C" w:rsidP="00B33B7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>
        <w:lastRenderedPageBreak/>
        <w:t>Se verifica que el cálculo del número de empresas colaboradoras solo se realiza si `</w:t>
      </w:r>
      <w:proofErr w:type="spellStart"/>
      <w:r>
        <w:t>company</w:t>
      </w:r>
      <w:proofErr w:type="spellEnd"/>
      <w:r>
        <w:t>` está disponible y definida como un array de elementos de tipo texto.</w:t>
      </w:r>
    </w:p>
    <w:p w14:paraId="6E6A82AC" w14:textId="77777777" w:rsidR="0005232C" w:rsidRDefault="0005232C" w:rsidP="0005232C">
      <w:pPr>
        <w:autoSpaceDE w:val="0"/>
        <w:autoSpaceDN w:val="0"/>
        <w:adjustRightInd w:val="0"/>
        <w:spacing w:after="0" w:line="240" w:lineRule="auto"/>
      </w:pPr>
    </w:p>
    <w:p w14:paraId="0CA8ADE9" w14:textId="07240171" w:rsidR="0005232C" w:rsidRDefault="0005232C" w:rsidP="0005232C">
      <w:pPr>
        <w:autoSpaceDE w:val="0"/>
        <w:autoSpaceDN w:val="0"/>
        <w:adjustRightInd w:val="0"/>
        <w:spacing w:after="0" w:line="240" w:lineRule="auto"/>
      </w:pPr>
      <w:r>
        <w:t>Prueba 4. Red sin información detallada</w:t>
      </w:r>
    </w:p>
    <w:p w14:paraId="1B562B45" w14:textId="593F981B" w:rsidR="0005232C" w:rsidRDefault="0005232C" w:rsidP="0005232C">
      <w:pPr>
        <w:autoSpaceDE w:val="0"/>
        <w:autoSpaceDN w:val="0"/>
        <w:adjustRightInd w:val="0"/>
        <w:spacing w:after="0" w:line="240" w:lineRule="auto"/>
      </w:pPr>
      <w:r>
        <w:t>Contexto: La red seleccionada no dispone de datos más allá de los mostrados en la ventana principal (nombre y ciudad).</w:t>
      </w:r>
    </w:p>
    <w:p w14:paraId="53C6A485" w14:textId="40C3C817" w:rsidR="0005232C" w:rsidRDefault="0005232C" w:rsidP="00B33B7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>
        <w:t>El usuario selecciona una red de la lista principal de redes de bicicletas de alquiler.</w:t>
      </w:r>
    </w:p>
    <w:p w14:paraId="06A273D6" w14:textId="2A835974" w:rsidR="0005232C" w:rsidRDefault="0005232C" w:rsidP="00B33B7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>
        <w:t>La aplicación abre la vista con la información detallada de la red.</w:t>
      </w:r>
    </w:p>
    <w:p w14:paraId="11A6C20C" w14:textId="5DE7914A" w:rsidR="0005232C" w:rsidRPr="000130FC" w:rsidRDefault="0005232C" w:rsidP="00B33B7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eastAsiaTheme="minorHAnsi" w:cs="Calibri"/>
          <w:color w:val="000000"/>
        </w:rPr>
      </w:pPr>
      <w:r>
        <w:t>Se verifica que el sistema muestra un mensaje indicando que no hay información detallada disponible para esa red.</w:t>
      </w:r>
    </w:p>
    <w:p w14:paraId="314DEE85" w14:textId="77777777" w:rsidR="004F47B8" w:rsidRPr="00A97DEE" w:rsidRDefault="004F47B8" w:rsidP="00A97DEE">
      <w:pPr>
        <w:autoSpaceDE w:val="0"/>
        <w:autoSpaceDN w:val="0"/>
        <w:adjustRightInd w:val="0"/>
        <w:spacing w:after="0" w:line="240" w:lineRule="auto"/>
        <w:ind w:left="708"/>
        <w:rPr>
          <w:rFonts w:eastAsiaTheme="minorHAnsi" w:cs="Calibri"/>
          <w:color w:val="000000"/>
        </w:rPr>
      </w:pPr>
    </w:p>
    <w:p w14:paraId="15C423DC" w14:textId="12DFC59F" w:rsidR="000F6A91" w:rsidRDefault="000E636E" w:rsidP="0052756D">
      <w:pPr>
        <w:autoSpaceDE w:val="0"/>
        <w:autoSpaceDN w:val="0"/>
        <w:adjustRightInd w:val="0"/>
        <w:spacing w:after="120" w:line="240" w:lineRule="auto"/>
        <w:rPr>
          <w:rFonts w:eastAsiaTheme="minorHAnsi" w:cs="Calibri"/>
          <w:b/>
          <w:bCs/>
          <w:u w:val="single"/>
        </w:rPr>
      </w:pPr>
      <w:r>
        <w:rPr>
          <w:rFonts w:eastAsiaTheme="minorHAnsi" w:cs="Calibri"/>
          <w:b/>
          <w:bCs/>
          <w:u w:val="single"/>
        </w:rPr>
        <w:t xml:space="preserve">METODOS SUSCEPTIBLES DE </w:t>
      </w:r>
      <w:r w:rsidR="000F6A91" w:rsidRPr="0052756D">
        <w:rPr>
          <w:rFonts w:eastAsiaTheme="minorHAnsi" w:cs="Calibri"/>
          <w:b/>
          <w:bCs/>
          <w:u w:val="single"/>
        </w:rPr>
        <w:t>PRUEBAS UNITARIAS</w:t>
      </w:r>
      <w:r>
        <w:rPr>
          <w:rFonts w:eastAsiaTheme="minorHAnsi" w:cs="Calibri"/>
          <w:b/>
          <w:bCs/>
          <w:u w:val="single"/>
        </w:rPr>
        <w:t>/PRUEBAS DE INTEGRACION</w:t>
      </w:r>
    </w:p>
    <w:p w14:paraId="67450E46" w14:textId="378000DF" w:rsidR="000E636E" w:rsidRPr="0052756D" w:rsidRDefault="000E636E" w:rsidP="0052756D">
      <w:pPr>
        <w:autoSpaceDE w:val="0"/>
        <w:autoSpaceDN w:val="0"/>
        <w:adjustRightInd w:val="0"/>
        <w:spacing w:after="120" w:line="240" w:lineRule="auto"/>
        <w:rPr>
          <w:rFonts w:eastAsiaTheme="minorHAnsi" w:cs="Calibri"/>
          <w:b/>
          <w:bCs/>
          <w:u w:val="single"/>
        </w:rPr>
      </w:pPr>
      <w:proofErr w:type="spellStart"/>
      <w:r>
        <w:t>Metodo</w:t>
      </w:r>
      <w:proofErr w:type="spellEnd"/>
      <w: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) de la clase </w:t>
      </w:r>
      <w:proofErr w:type="spellStart"/>
      <w:r w:rsidRPr="000E636E">
        <w:t>DetailsView</w:t>
      </w:r>
      <w:proofErr w:type="spellEnd"/>
      <w:r>
        <w:t xml:space="preserve"> ya que ahora al crearse recoge la información de la red correspondiente y la asigna a los </w:t>
      </w:r>
      <w:proofErr w:type="spellStart"/>
      <w:r>
        <w:t>labels</w:t>
      </w:r>
      <w:proofErr w:type="spellEnd"/>
      <w:r>
        <w:t xml:space="preserve"> correspondientes para mostrarla</w:t>
      </w:r>
    </w:p>
    <w:p w14:paraId="599EE2B0" w14:textId="0091CEEC" w:rsidR="00AC3DC0" w:rsidRPr="00BF078F" w:rsidRDefault="00AC3DC0" w:rsidP="00C34E42">
      <w:pPr>
        <w:spacing w:after="120"/>
        <w:jc w:val="both"/>
        <w:rPr>
          <w:b/>
          <w:u w:val="single"/>
        </w:rPr>
      </w:pPr>
      <w:r w:rsidRPr="00BF078F">
        <w:rPr>
          <w:b/>
          <w:u w:val="single"/>
        </w:rPr>
        <w:t>Pruebas unitaria</w:t>
      </w:r>
      <w:r w:rsidR="00344C58" w:rsidRPr="00BF078F">
        <w:rPr>
          <w:b/>
          <w:u w:val="single"/>
        </w:rPr>
        <w:t>s</w:t>
      </w:r>
    </w:p>
    <w:p w14:paraId="3F6B6755" w14:textId="77777777" w:rsidR="00572FFF" w:rsidRDefault="00344C58" w:rsidP="00BF078F">
      <w:pPr>
        <w:pStyle w:val="Prrafodelista"/>
        <w:spacing w:after="120"/>
        <w:ind w:left="0"/>
        <w:jc w:val="both"/>
      </w:pPr>
      <w:r>
        <w:t xml:space="preserve">Se aplica prueba de métodos, siendo los casos de prueba definidos para cada método los </w:t>
      </w:r>
      <w:r w:rsidR="00BF078F">
        <w:t>que se exponen a continuación.</w:t>
      </w:r>
    </w:p>
    <w:p w14:paraId="16680937" w14:textId="61968BD2" w:rsidR="00AD31C0" w:rsidRDefault="00AD31C0" w:rsidP="00B33B79">
      <w:pPr>
        <w:pStyle w:val="Prrafodelista"/>
        <w:numPr>
          <w:ilvl w:val="0"/>
          <w:numId w:val="1"/>
        </w:numPr>
        <w:spacing w:before="120"/>
        <w:ind w:left="426" w:hanging="357"/>
        <w:jc w:val="both"/>
      </w:pPr>
      <w:r>
        <w:t xml:space="preserve">Método </w:t>
      </w:r>
      <w:proofErr w:type="spellStart"/>
      <w:r w:rsidR="00550785">
        <w:t>on</w:t>
      </w:r>
      <w:r w:rsidR="00277253">
        <w:t>C</w:t>
      </w:r>
      <w:r w:rsidR="00550785">
        <w:t>reate</w:t>
      </w:r>
      <w:proofErr w:type="spellEnd"/>
      <w:r w:rsidR="00550785">
        <w:t xml:space="preserve"> de la clase </w:t>
      </w:r>
      <w:proofErr w:type="spellStart"/>
      <w:r w:rsidR="00550785">
        <w:t>DetailsView</w:t>
      </w:r>
      <w:proofErr w:type="spellEnd"/>
      <w:r w:rsidR="00154745">
        <w:t xml:space="preserve"> </w:t>
      </w:r>
    </w:p>
    <w:tbl>
      <w:tblPr>
        <w:tblStyle w:val="Tablaconcuadrcula"/>
        <w:tblW w:w="9493" w:type="dxa"/>
        <w:jc w:val="center"/>
        <w:tblLook w:val="04A0" w:firstRow="1" w:lastRow="0" w:firstColumn="1" w:lastColumn="0" w:noHBand="0" w:noVBand="1"/>
      </w:tblPr>
      <w:tblGrid>
        <w:gridCol w:w="1499"/>
        <w:gridCol w:w="2465"/>
        <w:gridCol w:w="5529"/>
      </w:tblGrid>
      <w:tr w:rsidR="00AD31C0" w14:paraId="2DC2DED1" w14:textId="77777777" w:rsidTr="000130FC">
        <w:trPr>
          <w:jc w:val="center"/>
        </w:trPr>
        <w:tc>
          <w:tcPr>
            <w:tcW w:w="1499" w:type="dxa"/>
          </w:tcPr>
          <w:p w14:paraId="30363496" w14:textId="77777777" w:rsidR="00AD31C0" w:rsidRDefault="00AD31C0" w:rsidP="008505F1">
            <w:pPr>
              <w:pStyle w:val="Prrafodelista"/>
              <w:ind w:left="0"/>
              <w:jc w:val="center"/>
            </w:pPr>
            <w:r>
              <w:t>Identificador</w:t>
            </w:r>
          </w:p>
        </w:tc>
        <w:tc>
          <w:tcPr>
            <w:tcW w:w="2465" w:type="dxa"/>
          </w:tcPr>
          <w:p w14:paraId="2A8C1B69" w14:textId="77777777" w:rsidR="00AD31C0" w:rsidRDefault="00AD31C0" w:rsidP="008505F1">
            <w:pPr>
              <w:pStyle w:val="Prrafodelista"/>
              <w:ind w:left="0"/>
              <w:jc w:val="center"/>
            </w:pPr>
            <w:r>
              <w:t>Entrada</w:t>
            </w:r>
          </w:p>
        </w:tc>
        <w:tc>
          <w:tcPr>
            <w:tcW w:w="5529" w:type="dxa"/>
          </w:tcPr>
          <w:p w14:paraId="5C045878" w14:textId="77777777" w:rsidR="00AD31C0" w:rsidRDefault="00AD31C0" w:rsidP="008505F1">
            <w:pPr>
              <w:pStyle w:val="Prrafodelista"/>
              <w:ind w:left="0"/>
              <w:jc w:val="both"/>
            </w:pPr>
            <w:r>
              <w:t>Valor esperado</w:t>
            </w:r>
          </w:p>
        </w:tc>
      </w:tr>
      <w:tr w:rsidR="00AD31C0" w14:paraId="36B04B23" w14:textId="77777777" w:rsidTr="000130FC">
        <w:trPr>
          <w:jc w:val="center"/>
        </w:trPr>
        <w:tc>
          <w:tcPr>
            <w:tcW w:w="1499" w:type="dxa"/>
          </w:tcPr>
          <w:p w14:paraId="27EACEFF" w14:textId="677EE91A" w:rsidR="00AD31C0" w:rsidRDefault="00AD31C0" w:rsidP="008505F1">
            <w:pPr>
              <w:pStyle w:val="Prrafodelista"/>
              <w:ind w:left="0"/>
              <w:jc w:val="both"/>
            </w:pPr>
          </w:p>
        </w:tc>
        <w:tc>
          <w:tcPr>
            <w:tcW w:w="2465" w:type="dxa"/>
          </w:tcPr>
          <w:p w14:paraId="3AAE87B8" w14:textId="225E1A7D" w:rsidR="00550785" w:rsidRDefault="00550785" w:rsidP="008505F1">
            <w:r>
              <w:t xml:space="preserve">Se hace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Bicing</w:t>
            </w:r>
            <w:proofErr w:type="spellEnd"/>
          </w:p>
          <w:p w14:paraId="6F1FA5CF" w14:textId="5EE7195C" w:rsidR="00BF078F" w:rsidRPr="005B1954" w:rsidRDefault="00BF078F" w:rsidP="008505F1">
            <w:r>
              <w:t>(</w:t>
            </w:r>
            <w:r w:rsidR="00E23F7E">
              <w:t>Red Valida con Datos</w:t>
            </w:r>
            <w:r>
              <w:t>)</w:t>
            </w:r>
          </w:p>
        </w:tc>
        <w:tc>
          <w:tcPr>
            <w:tcW w:w="5529" w:type="dxa"/>
          </w:tcPr>
          <w:p w14:paraId="5049B602" w14:textId="77777777" w:rsidR="000130FC" w:rsidRDefault="00E23F7E" w:rsidP="008505F1">
            <w:r>
              <w:t>(Nombre)</w:t>
            </w:r>
            <w:proofErr w:type="spellStart"/>
            <w:r>
              <w:t>Bicing</w:t>
            </w:r>
            <w:proofErr w:type="spellEnd"/>
            <w:r w:rsidR="00535277">
              <w:t>,</w:t>
            </w:r>
            <w:r w:rsidR="00AD31C0" w:rsidRPr="005B1954">
              <w:t xml:space="preserve"> </w:t>
            </w:r>
          </w:p>
          <w:p w14:paraId="211994A0" w14:textId="73417D9B" w:rsidR="00E23F7E" w:rsidRDefault="00E23F7E" w:rsidP="008505F1">
            <w:r>
              <w:t>(Ciudad)Barcelona</w:t>
            </w:r>
            <w:r w:rsidR="00952422">
              <w:t>,</w:t>
            </w:r>
          </w:p>
          <w:p w14:paraId="0C40C076" w14:textId="77777777" w:rsidR="000130FC" w:rsidRDefault="00E23F7E" w:rsidP="008505F1">
            <w:r>
              <w:t>(</w:t>
            </w:r>
            <w:proofErr w:type="spellStart"/>
            <w:r>
              <w:t>ebikes</w:t>
            </w:r>
            <w:proofErr w:type="spellEnd"/>
            <w:r>
              <w:t xml:space="preserve">) </w:t>
            </w:r>
            <w:r w:rsidR="00952422">
              <w:t>true</w:t>
            </w:r>
            <w:r>
              <w:t xml:space="preserve">, </w:t>
            </w:r>
          </w:p>
          <w:p w14:paraId="0257DD87" w14:textId="4B93BCD6" w:rsidR="00E23F7E" w:rsidRDefault="00E23F7E" w:rsidP="008505F1">
            <w:r>
              <w:t>(</w:t>
            </w:r>
            <w:proofErr w:type="spellStart"/>
            <w:r>
              <w:t>NºCompañias</w:t>
            </w:r>
            <w:proofErr w:type="spellEnd"/>
            <w:r>
              <w:t>) 3</w:t>
            </w:r>
            <w:r w:rsidR="000130FC">
              <w:t>,</w:t>
            </w:r>
          </w:p>
          <w:p w14:paraId="523C5AFD" w14:textId="77777777" w:rsidR="000130FC" w:rsidRDefault="00E23F7E" w:rsidP="008505F1">
            <w:r>
              <w:t>(</w:t>
            </w:r>
            <w:proofErr w:type="spellStart"/>
            <w:r>
              <w:t>Compañias</w:t>
            </w:r>
            <w:proofErr w:type="spellEnd"/>
            <w:r>
              <w:t>) {</w:t>
            </w:r>
            <w:r w:rsidR="000130FC">
              <w:t xml:space="preserve">“Barcelona de </w:t>
            </w:r>
            <w:proofErr w:type="spellStart"/>
            <w:r w:rsidR="000130FC">
              <w:t>Serveis</w:t>
            </w:r>
            <w:proofErr w:type="spellEnd"/>
            <w:r w:rsidR="000130FC">
              <w:t xml:space="preserve"> </w:t>
            </w:r>
            <w:proofErr w:type="spellStart"/>
            <w:proofErr w:type="gramStart"/>
            <w:r w:rsidR="000130FC">
              <w:t>Municipals,S.A</w:t>
            </w:r>
            <w:proofErr w:type="spellEnd"/>
            <w:r w:rsidR="000130FC">
              <w:t>.</w:t>
            </w:r>
            <w:proofErr w:type="gramEnd"/>
            <w:r w:rsidR="000130FC">
              <w:t>(BSM)”,</w:t>
            </w:r>
          </w:p>
          <w:p w14:paraId="2C28DCED" w14:textId="59AC4899" w:rsidR="00AD31C0" w:rsidRPr="005B1954" w:rsidRDefault="000130FC" w:rsidP="008505F1">
            <w:r>
              <w:t>“CESPA”, “PBSC”</w:t>
            </w:r>
            <w:r w:rsidR="00E23F7E">
              <w:t>}</w:t>
            </w:r>
          </w:p>
        </w:tc>
      </w:tr>
      <w:tr w:rsidR="00AD31C0" w14:paraId="2C60D6B2" w14:textId="77777777" w:rsidTr="000130FC">
        <w:trPr>
          <w:jc w:val="center"/>
        </w:trPr>
        <w:tc>
          <w:tcPr>
            <w:tcW w:w="1499" w:type="dxa"/>
          </w:tcPr>
          <w:p w14:paraId="243F4BCB" w14:textId="0AC18748" w:rsidR="00AD31C0" w:rsidRDefault="00AD31C0" w:rsidP="008505F1">
            <w:pPr>
              <w:pStyle w:val="Prrafodelista"/>
              <w:ind w:left="0"/>
              <w:jc w:val="both"/>
            </w:pPr>
          </w:p>
        </w:tc>
        <w:tc>
          <w:tcPr>
            <w:tcW w:w="2465" w:type="dxa"/>
          </w:tcPr>
          <w:p w14:paraId="71211B33" w14:textId="1A77FA70" w:rsidR="000130FC" w:rsidRDefault="000130FC" w:rsidP="004D5395">
            <w:r>
              <w:t xml:space="preserve">Se hace </w:t>
            </w:r>
            <w:proofErr w:type="spellStart"/>
            <w:r>
              <w:t>click</w:t>
            </w:r>
            <w:proofErr w:type="spellEnd"/>
            <w:r>
              <w:t xml:space="preserve"> en </w:t>
            </w:r>
            <w:proofErr w:type="spellStart"/>
            <w:r>
              <w:t>TUeBICI</w:t>
            </w:r>
            <w:proofErr w:type="spellEnd"/>
          </w:p>
          <w:p w14:paraId="06F73089" w14:textId="1922833C" w:rsidR="00BF078F" w:rsidRPr="005B1954" w:rsidRDefault="00BF078F" w:rsidP="004D5395">
            <w:r>
              <w:t>(</w:t>
            </w:r>
            <w:r w:rsidR="000130FC">
              <w:t>Red sin compañías</w:t>
            </w:r>
            <w:r>
              <w:t>)</w:t>
            </w:r>
          </w:p>
        </w:tc>
        <w:tc>
          <w:tcPr>
            <w:tcW w:w="5529" w:type="dxa"/>
          </w:tcPr>
          <w:p w14:paraId="540DB18A" w14:textId="1AD6C71D" w:rsidR="00AD31C0" w:rsidRPr="005B1954" w:rsidRDefault="00AD31C0" w:rsidP="008505F1"/>
        </w:tc>
      </w:tr>
      <w:tr w:rsidR="00952422" w14:paraId="0AD5FE60" w14:textId="77777777" w:rsidTr="000130FC">
        <w:trPr>
          <w:jc w:val="center"/>
        </w:trPr>
        <w:tc>
          <w:tcPr>
            <w:tcW w:w="1499" w:type="dxa"/>
          </w:tcPr>
          <w:p w14:paraId="1A194328" w14:textId="3D6F79CC" w:rsidR="00952422" w:rsidRDefault="00952422" w:rsidP="008505F1">
            <w:pPr>
              <w:pStyle w:val="Prrafodelista"/>
              <w:ind w:left="0"/>
              <w:jc w:val="both"/>
            </w:pPr>
          </w:p>
        </w:tc>
        <w:tc>
          <w:tcPr>
            <w:tcW w:w="2465" w:type="dxa"/>
          </w:tcPr>
          <w:p w14:paraId="228C4360" w14:textId="3904A72A" w:rsidR="000130FC" w:rsidRDefault="000130FC" w:rsidP="004D5395">
            <w:r>
              <w:t xml:space="preserve">Se hace </w:t>
            </w:r>
            <w:proofErr w:type="spellStart"/>
            <w:r>
              <w:t>click</w:t>
            </w:r>
            <w:proofErr w:type="spellEnd"/>
            <w:r>
              <w:t xml:space="preserve"> en cualquiera</w:t>
            </w:r>
          </w:p>
          <w:p w14:paraId="5B8A2120" w14:textId="5C11663E" w:rsidR="00952422" w:rsidRPr="003F4121" w:rsidRDefault="009509DD" w:rsidP="004D5395">
            <w:r>
              <w:t>(BBDD no accesible)</w:t>
            </w:r>
          </w:p>
        </w:tc>
        <w:tc>
          <w:tcPr>
            <w:tcW w:w="5529" w:type="dxa"/>
          </w:tcPr>
          <w:p w14:paraId="5D25B678" w14:textId="028DD9FE" w:rsidR="00952422" w:rsidRDefault="00952422" w:rsidP="008505F1"/>
        </w:tc>
      </w:tr>
    </w:tbl>
    <w:p w14:paraId="1DB0A860" w14:textId="77777777" w:rsidR="00570AB9" w:rsidRDefault="00570AB9" w:rsidP="00550785">
      <w:pPr>
        <w:spacing w:after="120"/>
        <w:jc w:val="both"/>
      </w:pPr>
    </w:p>
    <w:sectPr w:rsidR="00570AB9" w:rsidSect="00B07F67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101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BA621" w14:textId="77777777" w:rsidR="00B33B79" w:rsidRDefault="00B33B79" w:rsidP="00234B59">
      <w:pPr>
        <w:spacing w:after="0" w:line="240" w:lineRule="auto"/>
      </w:pPr>
      <w:r>
        <w:separator/>
      </w:r>
    </w:p>
  </w:endnote>
  <w:endnote w:type="continuationSeparator" w:id="0">
    <w:p w14:paraId="442C8A78" w14:textId="77777777" w:rsidR="00B33B79" w:rsidRDefault="00B33B79" w:rsidP="00234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EDE5E" w14:textId="77777777" w:rsidR="004A3B14" w:rsidRDefault="00B33B79" w:rsidP="008666F8">
    <w:pPr>
      <w:pStyle w:val="Piedepgina"/>
      <w:ind w:left="720"/>
      <w:jc w:val="center"/>
    </w:pPr>
    <w:sdt>
      <w:sdtPr>
        <w:id w:val="16789110"/>
        <w:docPartObj>
          <w:docPartGallery w:val="Page Numbers (Bottom of Page)"/>
          <w:docPartUnique/>
        </w:docPartObj>
      </w:sdtPr>
      <w:sdtEndPr/>
      <w:sdtContent>
        <w:r w:rsidR="004A3B14">
          <w:t>-</w:t>
        </w:r>
        <w:r w:rsidR="004A3B14">
          <w:fldChar w:fldCharType="begin"/>
        </w:r>
        <w:r w:rsidR="004A3B14">
          <w:instrText xml:space="preserve"> PAGE   \* MERGEFORMAT </w:instrText>
        </w:r>
        <w:r w:rsidR="004A3B14">
          <w:fldChar w:fldCharType="separate"/>
        </w:r>
        <w:r w:rsidR="004A3B14">
          <w:rPr>
            <w:noProof/>
          </w:rPr>
          <w:t>2</w:t>
        </w:r>
        <w:r w:rsidR="004A3B14">
          <w:rPr>
            <w:noProof/>
          </w:rPr>
          <w:fldChar w:fldCharType="end"/>
        </w:r>
        <w:r w:rsidR="004A3B14">
          <w:t xml:space="preserve">- </w:t>
        </w:r>
      </w:sdtContent>
    </w:sdt>
  </w:p>
  <w:p w14:paraId="7005A053" w14:textId="77777777" w:rsidR="004A3B14" w:rsidRDefault="004A3B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B2E6E" w14:textId="77777777" w:rsidR="004A3B14" w:rsidRDefault="004A3B14">
    <w:pPr>
      <w:pStyle w:val="Piedepgina"/>
      <w:jc w:val="center"/>
    </w:pPr>
    <w:r>
      <w:t>-</w:t>
    </w:r>
    <w:sdt>
      <w:sdtPr>
        <w:id w:val="16789111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>-</w:t>
        </w:r>
      </w:sdtContent>
    </w:sdt>
  </w:p>
  <w:p w14:paraId="26210D86" w14:textId="77777777" w:rsidR="004A3B14" w:rsidRDefault="004A3B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0B226" w14:textId="77777777" w:rsidR="00B33B79" w:rsidRDefault="00B33B79" w:rsidP="00234B59">
      <w:pPr>
        <w:spacing w:after="0" w:line="240" w:lineRule="auto"/>
      </w:pPr>
      <w:r>
        <w:separator/>
      </w:r>
    </w:p>
  </w:footnote>
  <w:footnote w:type="continuationSeparator" w:id="0">
    <w:p w14:paraId="0605FE64" w14:textId="77777777" w:rsidR="00B33B79" w:rsidRDefault="00B33B79" w:rsidP="00234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110E4" w14:textId="77777777" w:rsidR="004A3B14" w:rsidRDefault="004A3B14">
    <w:pPr>
      <w:pStyle w:val="Encabezado"/>
      <w:pBdr>
        <w:bottom w:val="double" w:sz="6" w:space="1" w:color="auto"/>
      </w:pBdr>
    </w:pPr>
    <w:r>
      <w:t xml:space="preserve">Estructura de Datos y Algoritmos </w:t>
    </w:r>
    <w:proofErr w:type="gramStart"/>
    <w:r>
      <w:t>–  Práctica</w:t>
    </w:r>
    <w:proofErr w:type="gramEnd"/>
    <w:r>
      <w:t xml:space="preserve"> 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0A0" w:firstRow="1" w:lastRow="0" w:firstColumn="1" w:lastColumn="0" w:noHBand="0" w:noVBand="0"/>
    </w:tblPr>
    <w:tblGrid>
      <w:gridCol w:w="883"/>
      <w:gridCol w:w="2893"/>
      <w:gridCol w:w="3612"/>
      <w:gridCol w:w="1116"/>
    </w:tblGrid>
    <w:tr w:rsidR="004A3B14" w14:paraId="6DB55653" w14:textId="77777777" w:rsidTr="000B10CE">
      <w:trPr>
        <w:trHeight w:val="986"/>
      </w:trPr>
      <w:tc>
        <w:tcPr>
          <w:tcW w:w="883" w:type="dxa"/>
          <w:vAlign w:val="center"/>
          <w:hideMark/>
        </w:tcPr>
        <w:p w14:paraId="176D8DA6" w14:textId="77777777" w:rsidR="004A3B14" w:rsidRDefault="004A3B14" w:rsidP="000B10CE">
          <w:pPr>
            <w:spacing w:after="0" w:line="240" w:lineRule="auto"/>
          </w:pPr>
          <w:r>
            <w:rPr>
              <w:noProof/>
              <w:lang w:eastAsia="es-ES"/>
            </w:rPr>
            <w:drawing>
              <wp:inline distT="0" distB="0" distL="0" distR="0" wp14:anchorId="2732F175" wp14:editId="6865E4B3">
                <wp:extent cx="403973" cy="444321"/>
                <wp:effectExtent l="19050" t="0" r="0" b="0"/>
                <wp:docPr id="3" name="2 Imagen" descr="FacInformatica_new.e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 Imagen" descr="FacInformatica_new.e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4181" cy="444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53" w:type="dxa"/>
          <w:vAlign w:val="center"/>
          <w:hideMark/>
        </w:tcPr>
        <w:p w14:paraId="60DFD53F" w14:textId="5D63D16A" w:rsidR="004A3B14" w:rsidRDefault="0005232C" w:rsidP="0005232C">
          <w:pPr>
            <w:spacing w:after="0" w:line="240" w:lineRule="auto"/>
          </w:pPr>
          <w:r>
            <w:t xml:space="preserve">                   Proyecto Integrado</w:t>
          </w:r>
        </w:p>
        <w:p w14:paraId="0604B7B8" w14:textId="77777777" w:rsidR="004A3B14" w:rsidRDefault="004A3B14" w:rsidP="000B10CE">
          <w:pPr>
            <w:spacing w:after="0" w:line="240" w:lineRule="auto"/>
            <w:jc w:val="right"/>
          </w:pPr>
          <w:r>
            <w:t xml:space="preserve">Procesos de la IS </w:t>
          </w:r>
        </w:p>
        <w:p w14:paraId="7E08BB8C" w14:textId="77777777" w:rsidR="004A3B14" w:rsidRDefault="004A3B14" w:rsidP="00132132">
          <w:pPr>
            <w:spacing w:after="0" w:line="240" w:lineRule="auto"/>
            <w:jc w:val="right"/>
          </w:pPr>
          <w:r>
            <w:t>Facultad de Ciencias</w:t>
          </w:r>
        </w:p>
      </w:tc>
      <w:tc>
        <w:tcPr>
          <w:tcW w:w="3818" w:type="dxa"/>
          <w:vAlign w:val="center"/>
          <w:hideMark/>
        </w:tcPr>
        <w:p w14:paraId="6C6E06C0" w14:textId="77777777" w:rsidR="004A3B14" w:rsidRDefault="004A3B14" w:rsidP="00132132">
          <w:pPr>
            <w:spacing w:after="0" w:line="240" w:lineRule="auto"/>
          </w:pPr>
          <w:proofErr w:type="gramStart"/>
          <w:r>
            <w:t>4º  Grado</w:t>
          </w:r>
          <w:proofErr w:type="gramEnd"/>
          <w:r>
            <w:t xml:space="preserve"> en Ing. Informática</w:t>
          </w:r>
        </w:p>
        <w:p w14:paraId="5405D275" w14:textId="77777777" w:rsidR="004A3B14" w:rsidRDefault="004A3B14" w:rsidP="00132132">
          <w:pPr>
            <w:spacing w:after="0" w:line="240" w:lineRule="auto"/>
          </w:pPr>
          <w:r>
            <w:t>Universidad de Cantabria</w:t>
          </w:r>
        </w:p>
      </w:tc>
      <w:tc>
        <w:tcPr>
          <w:tcW w:w="966" w:type="dxa"/>
          <w:vAlign w:val="center"/>
          <w:hideMark/>
        </w:tcPr>
        <w:p w14:paraId="7E67C31E" w14:textId="77777777" w:rsidR="004A3B14" w:rsidRDefault="004A3B14" w:rsidP="000B10CE">
          <w:pPr>
            <w:spacing w:after="0" w:line="240" w:lineRule="auto"/>
            <w:jc w:val="right"/>
          </w:pPr>
          <w:r>
            <w:rPr>
              <w:noProof/>
              <w:lang w:eastAsia="es-ES"/>
            </w:rPr>
            <w:drawing>
              <wp:inline distT="0" distB="0" distL="0" distR="0" wp14:anchorId="2803A702" wp14:editId="2F2AB47F">
                <wp:extent cx="547392" cy="547392"/>
                <wp:effectExtent l="19050" t="0" r="5058" b="0"/>
                <wp:docPr id="1" name="0 Imagen" descr="logoUC [Convertido].e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UC [Convertido].eps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437" cy="5494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0BD94E1" w14:textId="77777777" w:rsidR="004A3B14" w:rsidRDefault="004A3B14" w:rsidP="00234B5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22BA"/>
    <w:multiLevelType w:val="hybridMultilevel"/>
    <w:tmpl w:val="94701198"/>
    <w:lvl w:ilvl="0" w:tplc="DA9875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B0334E0"/>
    <w:multiLevelType w:val="hybridMultilevel"/>
    <w:tmpl w:val="3E98CABE"/>
    <w:lvl w:ilvl="0" w:tplc="DA9875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D44168C"/>
    <w:multiLevelType w:val="hybridMultilevel"/>
    <w:tmpl w:val="E938914C"/>
    <w:lvl w:ilvl="0" w:tplc="DA9875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554665C"/>
    <w:multiLevelType w:val="hybridMultilevel"/>
    <w:tmpl w:val="9530D958"/>
    <w:lvl w:ilvl="0" w:tplc="DA9875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7A67E4B"/>
    <w:multiLevelType w:val="hybridMultilevel"/>
    <w:tmpl w:val="7E388D94"/>
    <w:lvl w:ilvl="0" w:tplc="0C0A0001">
      <w:start w:val="1"/>
      <w:numFmt w:val="bullet"/>
      <w:lvlText w:val=""/>
      <w:lvlJc w:val="left"/>
      <w:pPr>
        <w:ind w:left="357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num w:numId="1" w16cid:durableId="101069171">
    <w:abstractNumId w:val="4"/>
  </w:num>
  <w:num w:numId="2" w16cid:durableId="1786266961">
    <w:abstractNumId w:val="2"/>
  </w:num>
  <w:num w:numId="3" w16cid:durableId="149911408">
    <w:abstractNumId w:val="3"/>
  </w:num>
  <w:num w:numId="4" w16cid:durableId="1362392822">
    <w:abstractNumId w:val="1"/>
  </w:num>
  <w:num w:numId="5" w16cid:durableId="438839516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B59"/>
    <w:rsid w:val="000130FC"/>
    <w:rsid w:val="00016AE1"/>
    <w:rsid w:val="00032F95"/>
    <w:rsid w:val="00035934"/>
    <w:rsid w:val="00036BB2"/>
    <w:rsid w:val="0005232C"/>
    <w:rsid w:val="00064C79"/>
    <w:rsid w:val="00071949"/>
    <w:rsid w:val="0008498C"/>
    <w:rsid w:val="00087884"/>
    <w:rsid w:val="00091EF3"/>
    <w:rsid w:val="00091F43"/>
    <w:rsid w:val="00092A74"/>
    <w:rsid w:val="000A1CB8"/>
    <w:rsid w:val="000A661C"/>
    <w:rsid w:val="000B10CE"/>
    <w:rsid w:val="000C5202"/>
    <w:rsid w:val="000C756B"/>
    <w:rsid w:val="000D17B9"/>
    <w:rsid w:val="000E4107"/>
    <w:rsid w:val="000E4C70"/>
    <w:rsid w:val="000E636E"/>
    <w:rsid w:val="000E7ECB"/>
    <w:rsid w:val="000F6A91"/>
    <w:rsid w:val="00115EBE"/>
    <w:rsid w:val="00132132"/>
    <w:rsid w:val="001325A7"/>
    <w:rsid w:val="00145782"/>
    <w:rsid w:val="00154745"/>
    <w:rsid w:val="0015778A"/>
    <w:rsid w:val="00160A57"/>
    <w:rsid w:val="001613CA"/>
    <w:rsid w:val="0016720C"/>
    <w:rsid w:val="001702EA"/>
    <w:rsid w:val="00175793"/>
    <w:rsid w:val="00186668"/>
    <w:rsid w:val="00190F1C"/>
    <w:rsid w:val="001912B0"/>
    <w:rsid w:val="00191A50"/>
    <w:rsid w:val="00193C4E"/>
    <w:rsid w:val="00194188"/>
    <w:rsid w:val="001A6508"/>
    <w:rsid w:val="001B16CC"/>
    <w:rsid w:val="001B7E90"/>
    <w:rsid w:val="001B7F2A"/>
    <w:rsid w:val="001C4087"/>
    <w:rsid w:val="001C6929"/>
    <w:rsid w:val="001C7097"/>
    <w:rsid w:val="001D722D"/>
    <w:rsid w:val="001F00BD"/>
    <w:rsid w:val="001F2675"/>
    <w:rsid w:val="001F7CD0"/>
    <w:rsid w:val="00200FD9"/>
    <w:rsid w:val="00204BB7"/>
    <w:rsid w:val="00210928"/>
    <w:rsid w:val="00214B81"/>
    <w:rsid w:val="00220904"/>
    <w:rsid w:val="00234B59"/>
    <w:rsid w:val="00242526"/>
    <w:rsid w:val="0025686B"/>
    <w:rsid w:val="002570D2"/>
    <w:rsid w:val="0026173B"/>
    <w:rsid w:val="002722A6"/>
    <w:rsid w:val="002730C5"/>
    <w:rsid w:val="00277253"/>
    <w:rsid w:val="0028004E"/>
    <w:rsid w:val="002828D8"/>
    <w:rsid w:val="00284D6A"/>
    <w:rsid w:val="00295207"/>
    <w:rsid w:val="002C7BE8"/>
    <w:rsid w:val="002E50B1"/>
    <w:rsid w:val="002F0E68"/>
    <w:rsid w:val="002F2C6C"/>
    <w:rsid w:val="002F60E7"/>
    <w:rsid w:val="002F7551"/>
    <w:rsid w:val="00305153"/>
    <w:rsid w:val="00305F37"/>
    <w:rsid w:val="00310077"/>
    <w:rsid w:val="00314F9A"/>
    <w:rsid w:val="003246DF"/>
    <w:rsid w:val="00324B3C"/>
    <w:rsid w:val="00325C8D"/>
    <w:rsid w:val="00334E24"/>
    <w:rsid w:val="003360E1"/>
    <w:rsid w:val="00340F9D"/>
    <w:rsid w:val="00344C58"/>
    <w:rsid w:val="0034601C"/>
    <w:rsid w:val="003570D1"/>
    <w:rsid w:val="003704B8"/>
    <w:rsid w:val="0037079D"/>
    <w:rsid w:val="003732D5"/>
    <w:rsid w:val="00382345"/>
    <w:rsid w:val="00383B06"/>
    <w:rsid w:val="0038697F"/>
    <w:rsid w:val="003874F5"/>
    <w:rsid w:val="00394B53"/>
    <w:rsid w:val="003A1696"/>
    <w:rsid w:val="003A2952"/>
    <w:rsid w:val="003B3BD6"/>
    <w:rsid w:val="003C0781"/>
    <w:rsid w:val="003D2176"/>
    <w:rsid w:val="003D3909"/>
    <w:rsid w:val="003D506F"/>
    <w:rsid w:val="003D6DDC"/>
    <w:rsid w:val="003E270B"/>
    <w:rsid w:val="003E761B"/>
    <w:rsid w:val="003F4121"/>
    <w:rsid w:val="00411B1D"/>
    <w:rsid w:val="004274B7"/>
    <w:rsid w:val="0043435A"/>
    <w:rsid w:val="004368DD"/>
    <w:rsid w:val="00442638"/>
    <w:rsid w:val="004460F9"/>
    <w:rsid w:val="00454DB3"/>
    <w:rsid w:val="00465578"/>
    <w:rsid w:val="0046600A"/>
    <w:rsid w:val="00485622"/>
    <w:rsid w:val="00497584"/>
    <w:rsid w:val="004A0B52"/>
    <w:rsid w:val="004A3561"/>
    <w:rsid w:val="004A3B14"/>
    <w:rsid w:val="004B28F3"/>
    <w:rsid w:val="004B66C8"/>
    <w:rsid w:val="004C0EA7"/>
    <w:rsid w:val="004C6038"/>
    <w:rsid w:val="004D5395"/>
    <w:rsid w:val="004D5E53"/>
    <w:rsid w:val="004D680E"/>
    <w:rsid w:val="004F47B8"/>
    <w:rsid w:val="005120E5"/>
    <w:rsid w:val="0051678F"/>
    <w:rsid w:val="0052205D"/>
    <w:rsid w:val="005245F8"/>
    <w:rsid w:val="0052756D"/>
    <w:rsid w:val="00535277"/>
    <w:rsid w:val="005358F5"/>
    <w:rsid w:val="005406B7"/>
    <w:rsid w:val="00541293"/>
    <w:rsid w:val="00550785"/>
    <w:rsid w:val="00550D3A"/>
    <w:rsid w:val="005530ED"/>
    <w:rsid w:val="00563701"/>
    <w:rsid w:val="00570AB9"/>
    <w:rsid w:val="00572FFF"/>
    <w:rsid w:val="0058259C"/>
    <w:rsid w:val="005918B2"/>
    <w:rsid w:val="005A0E8A"/>
    <w:rsid w:val="005B1954"/>
    <w:rsid w:val="005B1C1F"/>
    <w:rsid w:val="005B36BC"/>
    <w:rsid w:val="005B7A9F"/>
    <w:rsid w:val="005E0426"/>
    <w:rsid w:val="005E7566"/>
    <w:rsid w:val="005F4541"/>
    <w:rsid w:val="0060591E"/>
    <w:rsid w:val="00610E5C"/>
    <w:rsid w:val="0061194B"/>
    <w:rsid w:val="00613258"/>
    <w:rsid w:val="006151CB"/>
    <w:rsid w:val="00635B49"/>
    <w:rsid w:val="0064015A"/>
    <w:rsid w:val="00644427"/>
    <w:rsid w:val="00645959"/>
    <w:rsid w:val="00656758"/>
    <w:rsid w:val="00670A57"/>
    <w:rsid w:val="00671002"/>
    <w:rsid w:val="006779CF"/>
    <w:rsid w:val="00677A06"/>
    <w:rsid w:val="0069405D"/>
    <w:rsid w:val="00696A74"/>
    <w:rsid w:val="006A22F0"/>
    <w:rsid w:val="006A36F0"/>
    <w:rsid w:val="006A3CD2"/>
    <w:rsid w:val="006A7668"/>
    <w:rsid w:val="006B0242"/>
    <w:rsid w:val="006B061D"/>
    <w:rsid w:val="006B5270"/>
    <w:rsid w:val="006B6EF5"/>
    <w:rsid w:val="006C6562"/>
    <w:rsid w:val="006D12BF"/>
    <w:rsid w:val="006D3EA8"/>
    <w:rsid w:val="006E2828"/>
    <w:rsid w:val="006E6CD6"/>
    <w:rsid w:val="00702EAC"/>
    <w:rsid w:val="0071594F"/>
    <w:rsid w:val="00715AB3"/>
    <w:rsid w:val="00736E14"/>
    <w:rsid w:val="007464AB"/>
    <w:rsid w:val="00750E41"/>
    <w:rsid w:val="00771731"/>
    <w:rsid w:val="007864C8"/>
    <w:rsid w:val="0079464D"/>
    <w:rsid w:val="00794FEB"/>
    <w:rsid w:val="00796ED8"/>
    <w:rsid w:val="007976F6"/>
    <w:rsid w:val="007A58CC"/>
    <w:rsid w:val="007B14B1"/>
    <w:rsid w:val="007B5021"/>
    <w:rsid w:val="007B662E"/>
    <w:rsid w:val="007C3A5D"/>
    <w:rsid w:val="007E1484"/>
    <w:rsid w:val="007E1B4D"/>
    <w:rsid w:val="007F2699"/>
    <w:rsid w:val="007F5990"/>
    <w:rsid w:val="00811A5A"/>
    <w:rsid w:val="00816C0F"/>
    <w:rsid w:val="00827794"/>
    <w:rsid w:val="00836291"/>
    <w:rsid w:val="00840C73"/>
    <w:rsid w:val="0084349C"/>
    <w:rsid w:val="0084364C"/>
    <w:rsid w:val="00844A62"/>
    <w:rsid w:val="008505F1"/>
    <w:rsid w:val="00850E63"/>
    <w:rsid w:val="00860F40"/>
    <w:rsid w:val="00861561"/>
    <w:rsid w:val="008666F8"/>
    <w:rsid w:val="00867331"/>
    <w:rsid w:val="00870F8D"/>
    <w:rsid w:val="00885E25"/>
    <w:rsid w:val="008A3ECF"/>
    <w:rsid w:val="008A7E09"/>
    <w:rsid w:val="008B2595"/>
    <w:rsid w:val="008B5FF7"/>
    <w:rsid w:val="008C086D"/>
    <w:rsid w:val="008C26F4"/>
    <w:rsid w:val="008C2C58"/>
    <w:rsid w:val="008C3DF9"/>
    <w:rsid w:val="008D662B"/>
    <w:rsid w:val="008F14A5"/>
    <w:rsid w:val="008F3997"/>
    <w:rsid w:val="008F40FF"/>
    <w:rsid w:val="00902FF9"/>
    <w:rsid w:val="0090367A"/>
    <w:rsid w:val="00903744"/>
    <w:rsid w:val="0090563A"/>
    <w:rsid w:val="00914E20"/>
    <w:rsid w:val="00917CD2"/>
    <w:rsid w:val="00920F46"/>
    <w:rsid w:val="00940662"/>
    <w:rsid w:val="00946D2A"/>
    <w:rsid w:val="00947D2E"/>
    <w:rsid w:val="009509DD"/>
    <w:rsid w:val="00952422"/>
    <w:rsid w:val="00954E28"/>
    <w:rsid w:val="00965D09"/>
    <w:rsid w:val="009707EB"/>
    <w:rsid w:val="009812BB"/>
    <w:rsid w:val="009813DF"/>
    <w:rsid w:val="0098773B"/>
    <w:rsid w:val="009907B4"/>
    <w:rsid w:val="00993F47"/>
    <w:rsid w:val="00997B8C"/>
    <w:rsid w:val="009A1BA8"/>
    <w:rsid w:val="009B0304"/>
    <w:rsid w:val="009B7AF4"/>
    <w:rsid w:val="009F4A5A"/>
    <w:rsid w:val="009F7AC7"/>
    <w:rsid w:val="00A01922"/>
    <w:rsid w:val="00A03296"/>
    <w:rsid w:val="00A17035"/>
    <w:rsid w:val="00A21E98"/>
    <w:rsid w:val="00A31C98"/>
    <w:rsid w:val="00A320CF"/>
    <w:rsid w:val="00A33F40"/>
    <w:rsid w:val="00A41A1D"/>
    <w:rsid w:val="00A463E6"/>
    <w:rsid w:val="00A5634F"/>
    <w:rsid w:val="00A6048B"/>
    <w:rsid w:val="00A63883"/>
    <w:rsid w:val="00A656CE"/>
    <w:rsid w:val="00A665CA"/>
    <w:rsid w:val="00A7677F"/>
    <w:rsid w:val="00A85D88"/>
    <w:rsid w:val="00A9219E"/>
    <w:rsid w:val="00A939E3"/>
    <w:rsid w:val="00A97DEE"/>
    <w:rsid w:val="00AA5169"/>
    <w:rsid w:val="00AA55EE"/>
    <w:rsid w:val="00AB6CFC"/>
    <w:rsid w:val="00AB7529"/>
    <w:rsid w:val="00AC3DC0"/>
    <w:rsid w:val="00AD31C0"/>
    <w:rsid w:val="00AE01A1"/>
    <w:rsid w:val="00AE0D39"/>
    <w:rsid w:val="00AE7174"/>
    <w:rsid w:val="00AE7CE8"/>
    <w:rsid w:val="00B04597"/>
    <w:rsid w:val="00B07C05"/>
    <w:rsid w:val="00B07F67"/>
    <w:rsid w:val="00B30EC4"/>
    <w:rsid w:val="00B3188D"/>
    <w:rsid w:val="00B33B79"/>
    <w:rsid w:val="00B37735"/>
    <w:rsid w:val="00B42B8F"/>
    <w:rsid w:val="00B505AE"/>
    <w:rsid w:val="00B5738E"/>
    <w:rsid w:val="00B6571C"/>
    <w:rsid w:val="00B70619"/>
    <w:rsid w:val="00B776CD"/>
    <w:rsid w:val="00B83647"/>
    <w:rsid w:val="00B85025"/>
    <w:rsid w:val="00B90BCD"/>
    <w:rsid w:val="00BA2D2A"/>
    <w:rsid w:val="00BB1F5C"/>
    <w:rsid w:val="00BC292C"/>
    <w:rsid w:val="00BD6812"/>
    <w:rsid w:val="00BE2D7D"/>
    <w:rsid w:val="00BF078F"/>
    <w:rsid w:val="00BF50B7"/>
    <w:rsid w:val="00BF6A9E"/>
    <w:rsid w:val="00C0047B"/>
    <w:rsid w:val="00C014E4"/>
    <w:rsid w:val="00C079B3"/>
    <w:rsid w:val="00C106CF"/>
    <w:rsid w:val="00C17205"/>
    <w:rsid w:val="00C24C61"/>
    <w:rsid w:val="00C26578"/>
    <w:rsid w:val="00C26B02"/>
    <w:rsid w:val="00C34E42"/>
    <w:rsid w:val="00C37064"/>
    <w:rsid w:val="00C52C72"/>
    <w:rsid w:val="00C55B7A"/>
    <w:rsid w:val="00C55E91"/>
    <w:rsid w:val="00C61987"/>
    <w:rsid w:val="00C6231C"/>
    <w:rsid w:val="00C6534F"/>
    <w:rsid w:val="00C65686"/>
    <w:rsid w:val="00C71F35"/>
    <w:rsid w:val="00C72A31"/>
    <w:rsid w:val="00C755FE"/>
    <w:rsid w:val="00C93964"/>
    <w:rsid w:val="00CA07CC"/>
    <w:rsid w:val="00CB4191"/>
    <w:rsid w:val="00CB78C4"/>
    <w:rsid w:val="00CC51C7"/>
    <w:rsid w:val="00CD4072"/>
    <w:rsid w:val="00CD52FE"/>
    <w:rsid w:val="00CE0B5B"/>
    <w:rsid w:val="00CF7586"/>
    <w:rsid w:val="00D006E4"/>
    <w:rsid w:val="00D01C60"/>
    <w:rsid w:val="00D0505C"/>
    <w:rsid w:val="00D14D3F"/>
    <w:rsid w:val="00D14E8E"/>
    <w:rsid w:val="00D2189C"/>
    <w:rsid w:val="00D25703"/>
    <w:rsid w:val="00D2615C"/>
    <w:rsid w:val="00D42ABE"/>
    <w:rsid w:val="00D43B4F"/>
    <w:rsid w:val="00D47C16"/>
    <w:rsid w:val="00D5749C"/>
    <w:rsid w:val="00D60207"/>
    <w:rsid w:val="00D60A59"/>
    <w:rsid w:val="00D619BB"/>
    <w:rsid w:val="00D63C36"/>
    <w:rsid w:val="00D66133"/>
    <w:rsid w:val="00D70472"/>
    <w:rsid w:val="00D825C1"/>
    <w:rsid w:val="00D86372"/>
    <w:rsid w:val="00DA54BB"/>
    <w:rsid w:val="00DB1385"/>
    <w:rsid w:val="00DC04BB"/>
    <w:rsid w:val="00DD498D"/>
    <w:rsid w:val="00DD4FBC"/>
    <w:rsid w:val="00DD62E8"/>
    <w:rsid w:val="00DD6BBB"/>
    <w:rsid w:val="00DD6BF3"/>
    <w:rsid w:val="00DE5791"/>
    <w:rsid w:val="00DF0D4B"/>
    <w:rsid w:val="00E01DEC"/>
    <w:rsid w:val="00E05FE9"/>
    <w:rsid w:val="00E10C55"/>
    <w:rsid w:val="00E22872"/>
    <w:rsid w:val="00E23F7E"/>
    <w:rsid w:val="00E24D92"/>
    <w:rsid w:val="00E24F1C"/>
    <w:rsid w:val="00E26C8D"/>
    <w:rsid w:val="00E27038"/>
    <w:rsid w:val="00E27CB8"/>
    <w:rsid w:val="00E37ACB"/>
    <w:rsid w:val="00E37F3E"/>
    <w:rsid w:val="00E50B25"/>
    <w:rsid w:val="00E81A3B"/>
    <w:rsid w:val="00E81A61"/>
    <w:rsid w:val="00E90C89"/>
    <w:rsid w:val="00E94659"/>
    <w:rsid w:val="00EA0458"/>
    <w:rsid w:val="00EA2BE2"/>
    <w:rsid w:val="00EA50F2"/>
    <w:rsid w:val="00EB23F7"/>
    <w:rsid w:val="00EB36D6"/>
    <w:rsid w:val="00EC5968"/>
    <w:rsid w:val="00ED71B5"/>
    <w:rsid w:val="00ED76A2"/>
    <w:rsid w:val="00ED7C21"/>
    <w:rsid w:val="00EE1276"/>
    <w:rsid w:val="00EF0D3B"/>
    <w:rsid w:val="00EF55DF"/>
    <w:rsid w:val="00F07ACF"/>
    <w:rsid w:val="00F13E14"/>
    <w:rsid w:val="00F16F17"/>
    <w:rsid w:val="00F2240C"/>
    <w:rsid w:val="00F225DE"/>
    <w:rsid w:val="00F31604"/>
    <w:rsid w:val="00F432CF"/>
    <w:rsid w:val="00F462C5"/>
    <w:rsid w:val="00F62017"/>
    <w:rsid w:val="00F90109"/>
    <w:rsid w:val="00FA4BC1"/>
    <w:rsid w:val="00FA6050"/>
    <w:rsid w:val="00FC1F0B"/>
    <w:rsid w:val="00FD61CB"/>
    <w:rsid w:val="00FD75DB"/>
    <w:rsid w:val="00FE50D7"/>
    <w:rsid w:val="00FE5877"/>
    <w:rsid w:val="00FF0619"/>
    <w:rsid w:val="00FF1500"/>
    <w:rsid w:val="00FF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7451E8"/>
  <w15:docId w15:val="{D0A8BFC5-1DEE-4B50-A9EA-099364EE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B59"/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234B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10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34B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4B59"/>
    <w:rPr>
      <w:rFonts w:ascii="Tahoma" w:eastAsia="Calibri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34B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4B59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234B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4B59"/>
    <w:rPr>
      <w:rFonts w:ascii="Calibri" w:eastAsia="Calibri" w:hAnsi="Calibri" w:cs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234B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B3188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0B10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358F5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358F5"/>
    <w:rPr>
      <w:rFonts w:ascii="Calibri" w:eastAsia="Calibri" w:hAnsi="Calibri" w:cs="Times New Roman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5358F5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unhideWhenUsed/>
    <w:rsid w:val="005358F5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5358F5"/>
    <w:rPr>
      <w:rFonts w:ascii="Calibri" w:eastAsia="Calibri" w:hAnsi="Calibri" w:cs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358F5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B07F6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Default">
    <w:name w:val="Default"/>
    <w:rsid w:val="00A604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Sinespaciado">
    <w:name w:val="No Spacing"/>
    <w:uiPriority w:val="1"/>
    <w:qFormat/>
    <w:rsid w:val="00E94659"/>
    <w:pPr>
      <w:spacing w:after="0" w:line="240" w:lineRule="auto"/>
    </w:pPr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59"/>
    <w:rsid w:val="00867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8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A3A6AA-CDB9-49FB-87E4-79E2EC2B1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595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Cantabria</Company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Neco Boo Ruiz</cp:lastModifiedBy>
  <cp:revision>2</cp:revision>
  <cp:lastPrinted>2019-09-17T07:52:00Z</cp:lastPrinted>
  <dcterms:created xsi:type="dcterms:W3CDTF">2026-10-03T17:33:00Z</dcterms:created>
  <dcterms:modified xsi:type="dcterms:W3CDTF">2026-10-03T17:33:00Z</dcterms:modified>
</cp:coreProperties>
</file>