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0FCF9" w14:textId="774BEBA3" w:rsidR="004516DB" w:rsidRPr="00E33702" w:rsidRDefault="004516DB" w:rsidP="004516DB">
      <w:pPr>
        <w:jc w:val="center"/>
        <w:rPr>
          <w:b/>
          <w:bCs/>
          <w:sz w:val="28"/>
          <w:szCs w:val="28"/>
          <w:u w:val="single"/>
        </w:rPr>
      </w:pPr>
      <w:r w:rsidRPr="00E33702">
        <w:rPr>
          <w:b/>
          <w:bCs/>
          <w:sz w:val="28"/>
          <w:szCs w:val="28"/>
          <w:u w:val="single"/>
        </w:rPr>
        <w:t xml:space="preserve">Plan de pruebas US </w:t>
      </w:r>
      <w:r w:rsidR="00E33702" w:rsidRPr="00E33702">
        <w:rPr>
          <w:b/>
          <w:bCs/>
          <w:sz w:val="28"/>
          <w:szCs w:val="28"/>
          <w:u w:val="single"/>
        </w:rPr>
        <w:t>50</w:t>
      </w:r>
      <w:r w:rsidR="00780E15">
        <w:rPr>
          <w:b/>
          <w:bCs/>
          <w:sz w:val="28"/>
          <w:szCs w:val="28"/>
          <w:u w:val="single"/>
        </w:rPr>
        <w:t>0767</w:t>
      </w:r>
      <w:r w:rsidR="00E33702" w:rsidRPr="00E33702">
        <w:rPr>
          <w:b/>
          <w:bCs/>
          <w:u w:val="single"/>
        </w:rPr>
        <w:t>-</w:t>
      </w:r>
      <w:r w:rsidR="00780E15">
        <w:rPr>
          <w:b/>
          <w:bCs/>
          <w:sz w:val="28"/>
          <w:szCs w:val="28"/>
          <w:u w:val="single"/>
        </w:rPr>
        <w:t>Mostrar gasolineras en punto de interés</w:t>
      </w:r>
    </w:p>
    <w:p w14:paraId="1C99FF5E" w14:textId="77777777" w:rsidR="004516DB" w:rsidRDefault="004516DB"/>
    <w:p w14:paraId="57716A4F" w14:textId="76396C6C" w:rsidR="004516DB" w:rsidRDefault="0013204B">
      <w:r>
        <w:t>Autor: Sergio Salas</w:t>
      </w:r>
    </w:p>
    <w:p w14:paraId="5230C716" w14:textId="1C15A905" w:rsidR="004516DB" w:rsidRPr="004F4873" w:rsidRDefault="004516DB">
      <w:pPr>
        <w:rPr>
          <w:u w:val="single"/>
        </w:rPr>
      </w:pPr>
      <w:r w:rsidRPr="004F4873">
        <w:rPr>
          <w:u w:val="single"/>
        </w:rPr>
        <w:t xml:space="preserve">PRUEBAS DE ACEPTACIÓN </w:t>
      </w:r>
    </w:p>
    <w:p w14:paraId="032F3761" w14:textId="56E43D7D" w:rsidR="005B7E62" w:rsidRDefault="004516DB">
      <w:r w:rsidRPr="004516DB">
        <w:t xml:space="preserve">Las pruebas de aceptación están definidas en la tarjeta correspondiente a la historia de usuario </w:t>
      </w:r>
      <w:r w:rsidR="004F4873">
        <w:t>5</w:t>
      </w:r>
      <w:r w:rsidR="00970276">
        <w:t>00767</w:t>
      </w:r>
      <w:r w:rsidR="004F4873">
        <w:t xml:space="preserve"> </w:t>
      </w:r>
      <w:r w:rsidRPr="004516DB">
        <w:t xml:space="preserve">en </w:t>
      </w:r>
      <w:proofErr w:type="spellStart"/>
      <w:r w:rsidRPr="004516DB">
        <w:t>ScrumDesk</w:t>
      </w:r>
      <w:proofErr w:type="spellEnd"/>
      <w:r w:rsidRPr="004516DB">
        <w:t>.</w:t>
      </w:r>
    </w:p>
    <w:p w14:paraId="2F291812" w14:textId="5DE1749D" w:rsidR="00FC18EF" w:rsidRDefault="00020038">
      <w:pPr>
        <w:rPr>
          <w:u w:val="single"/>
        </w:rPr>
      </w:pPr>
      <w:r w:rsidRPr="00020038">
        <w:rPr>
          <w:u w:val="single"/>
        </w:rPr>
        <w:t>PRUEBAS</w:t>
      </w:r>
      <w:r>
        <w:rPr>
          <w:u w:val="single"/>
        </w:rPr>
        <w:t xml:space="preserve"> U</w:t>
      </w:r>
      <w:r w:rsidR="005B7E62">
        <w:rPr>
          <w:u w:val="single"/>
        </w:rPr>
        <w:t>I</w:t>
      </w:r>
    </w:p>
    <w:p w14:paraId="0D2B8678" w14:textId="3424A77E" w:rsidR="00A32F7A" w:rsidRPr="00A32F7A" w:rsidRDefault="00A32F7A">
      <w:r w:rsidRPr="00A32F7A">
        <w:t xml:space="preserve">En este caso se aplica la técnica basada en los criterios de aceptación para la definición de las pruebas a realizar. Los casos de prueba definidos serán los mismos que los de las pruebas de aceptación (renombrados como UIT.X) pero automatizados a través de </w:t>
      </w:r>
      <w:proofErr w:type="spellStart"/>
      <w:r w:rsidRPr="00A32F7A">
        <w:t>JUnit</w:t>
      </w:r>
      <w:proofErr w:type="spellEnd"/>
      <w:r w:rsidRPr="00A32F7A">
        <w:t xml:space="preserve"> y </w:t>
      </w:r>
      <w:proofErr w:type="spellStart"/>
      <w:r w:rsidRPr="00A32F7A">
        <w:t>Expresso</w:t>
      </w:r>
      <w:proofErr w:type="spellEnd"/>
      <w:r w:rsidRPr="00A32F7A">
        <w:t>.</w:t>
      </w:r>
    </w:p>
    <w:p w14:paraId="0559BDEE" w14:textId="60C5783F" w:rsidR="00A13152" w:rsidRPr="00A13152" w:rsidRDefault="00A13152">
      <w:r>
        <w:t>Para estas pruebas se parte de que todos los puntos de interés están creados</w:t>
      </w:r>
      <w:r w:rsidR="00087984">
        <w:t xml:space="preserve"> en la DAO</w:t>
      </w:r>
      <w:r>
        <w:t>.</w:t>
      </w:r>
    </w:p>
    <w:p w14:paraId="16A04934" w14:textId="77777777" w:rsidR="00A13152" w:rsidRDefault="00A13152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B7E62" w14:paraId="06B2E1BE" w14:textId="77777777" w:rsidTr="005B7E62">
        <w:tc>
          <w:tcPr>
            <w:tcW w:w="2831" w:type="dxa"/>
          </w:tcPr>
          <w:p w14:paraId="48782228" w14:textId="74121FA0" w:rsidR="005B7E62" w:rsidRPr="005B7E62" w:rsidRDefault="005B7E62" w:rsidP="005B7E62">
            <w:pPr>
              <w:jc w:val="center"/>
              <w:rPr>
                <w:b/>
                <w:bCs/>
              </w:rPr>
            </w:pPr>
            <w:r w:rsidRPr="005B7E62">
              <w:rPr>
                <w:b/>
                <w:bCs/>
              </w:rPr>
              <w:t>Identificador</w:t>
            </w:r>
          </w:p>
        </w:tc>
        <w:tc>
          <w:tcPr>
            <w:tcW w:w="2831" w:type="dxa"/>
          </w:tcPr>
          <w:p w14:paraId="43C32688" w14:textId="15DC8ABA" w:rsidR="005B7E62" w:rsidRPr="005B7E62" w:rsidRDefault="005B7E62" w:rsidP="005B7E62">
            <w:pPr>
              <w:jc w:val="center"/>
              <w:rPr>
                <w:b/>
                <w:bCs/>
              </w:rPr>
            </w:pPr>
            <w:r w:rsidRPr="005B7E62">
              <w:rPr>
                <w:b/>
                <w:bCs/>
              </w:rPr>
              <w:t>Entrada</w:t>
            </w:r>
          </w:p>
        </w:tc>
        <w:tc>
          <w:tcPr>
            <w:tcW w:w="2832" w:type="dxa"/>
          </w:tcPr>
          <w:p w14:paraId="30AA0C9E" w14:textId="7D6845F7" w:rsidR="005B7E62" w:rsidRPr="005B7E62" w:rsidRDefault="008E6B82" w:rsidP="005B7E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esperado</w:t>
            </w:r>
          </w:p>
        </w:tc>
      </w:tr>
      <w:tr w:rsidR="005B7E62" w14:paraId="4B5C8B1E" w14:textId="77777777" w:rsidTr="005B7E62">
        <w:tc>
          <w:tcPr>
            <w:tcW w:w="2831" w:type="dxa"/>
          </w:tcPr>
          <w:p w14:paraId="178AEF6C" w14:textId="7C9068D0" w:rsidR="005B7E62" w:rsidRDefault="005B7E62" w:rsidP="00A13152">
            <w:pPr>
              <w:jc w:val="center"/>
            </w:pPr>
            <w:r>
              <w:t>UI</w:t>
            </w:r>
            <w:r w:rsidR="00E9568C">
              <w:t>T</w:t>
            </w:r>
            <w:r>
              <w:t>.1</w:t>
            </w:r>
          </w:p>
        </w:tc>
        <w:tc>
          <w:tcPr>
            <w:tcW w:w="2831" w:type="dxa"/>
          </w:tcPr>
          <w:p w14:paraId="10D0A714" w14:textId="529D9281" w:rsidR="005B7E62" w:rsidRDefault="005307FD">
            <w:hyperlink w:anchor="punto_de_interes_con_gasolineras" w:history="1">
              <w:r w:rsidRPr="00031D1E">
                <w:rPr>
                  <w:rStyle w:val="Hipervnculo"/>
                </w:rPr>
                <w:t>Punto de interés con gasolineras</w:t>
              </w:r>
              <w:r w:rsidR="008814A1" w:rsidRPr="00031D1E">
                <w:rPr>
                  <w:rStyle w:val="Hipervnculo"/>
                </w:rPr>
                <w:t>.</w:t>
              </w:r>
            </w:hyperlink>
          </w:p>
          <w:p w14:paraId="480FBAF4" w14:textId="1E881590" w:rsidR="00930143" w:rsidRDefault="00930143"/>
        </w:tc>
        <w:tc>
          <w:tcPr>
            <w:tcW w:w="2832" w:type="dxa"/>
          </w:tcPr>
          <w:p w14:paraId="1E840FBD" w14:textId="791168B4" w:rsidR="000F1738" w:rsidRDefault="00C9243B">
            <w:r>
              <w:t xml:space="preserve">Se </w:t>
            </w:r>
            <w:r w:rsidR="00E40236">
              <w:t xml:space="preserve">comprueba que se </w:t>
            </w:r>
            <w:r>
              <w:t xml:space="preserve">muestran las gasolineras. Se </w:t>
            </w:r>
            <w:r w:rsidR="00E40236">
              <w:t xml:space="preserve">comprueba que se </w:t>
            </w:r>
            <w:r>
              <w:t>muestra la información correcta del punto de interés</w:t>
            </w:r>
            <w:r w:rsidR="00E40236">
              <w:t xml:space="preserve"> (Nombre, radio, número de gasolineras)</w:t>
            </w:r>
            <w:r>
              <w:t>.</w:t>
            </w:r>
          </w:p>
        </w:tc>
      </w:tr>
      <w:tr w:rsidR="005B7E62" w14:paraId="103A31D6" w14:textId="77777777" w:rsidTr="005B7E62">
        <w:tc>
          <w:tcPr>
            <w:tcW w:w="2831" w:type="dxa"/>
          </w:tcPr>
          <w:p w14:paraId="3851E659" w14:textId="4B11F916" w:rsidR="005B7E62" w:rsidRDefault="005B7E62" w:rsidP="005B7E62">
            <w:pPr>
              <w:jc w:val="center"/>
            </w:pPr>
            <w:r>
              <w:t>UI</w:t>
            </w:r>
            <w:r w:rsidR="00E9568C">
              <w:t>T</w:t>
            </w:r>
            <w:r>
              <w:t>.2</w:t>
            </w:r>
          </w:p>
        </w:tc>
        <w:tc>
          <w:tcPr>
            <w:tcW w:w="2831" w:type="dxa"/>
          </w:tcPr>
          <w:p w14:paraId="78A95281" w14:textId="098FC8E4" w:rsidR="000F1738" w:rsidRDefault="005307FD" w:rsidP="006E432B">
            <w:hyperlink w:anchor="punto_de_interes_sin_gasolineras" w:history="1">
              <w:r w:rsidRPr="00031D1E">
                <w:rPr>
                  <w:rStyle w:val="Hipervnculo"/>
                </w:rPr>
                <w:t xml:space="preserve">Punto de interés </w:t>
              </w:r>
              <w:r w:rsidR="000E3EB3" w:rsidRPr="00031D1E">
                <w:rPr>
                  <w:rStyle w:val="Hipervnculo"/>
                </w:rPr>
                <w:t>sin gasolineras</w:t>
              </w:r>
              <w:r w:rsidR="008814A1" w:rsidRPr="00031D1E">
                <w:rPr>
                  <w:rStyle w:val="Hipervnculo"/>
                </w:rPr>
                <w:t>.</w:t>
              </w:r>
            </w:hyperlink>
            <w:r>
              <w:t xml:space="preserve"> </w:t>
            </w:r>
          </w:p>
          <w:p w14:paraId="38FEC61D" w14:textId="77777777" w:rsidR="005B7E62" w:rsidRDefault="005B7E62"/>
        </w:tc>
        <w:tc>
          <w:tcPr>
            <w:tcW w:w="2832" w:type="dxa"/>
          </w:tcPr>
          <w:p w14:paraId="716104F0" w14:textId="21604298" w:rsidR="001A256F" w:rsidRDefault="00C9243B">
            <w:r>
              <w:t xml:space="preserve">Se </w:t>
            </w:r>
            <w:r w:rsidR="00E40236">
              <w:t xml:space="preserve">comprueba que se </w:t>
            </w:r>
            <w:r>
              <w:t xml:space="preserve">muestra aviso no hay gasolineras. </w:t>
            </w:r>
            <w:r w:rsidR="00E40236">
              <w:t>Se comprueba que se muestra la información correcta del punto de interés (Nombre, radio, número de gasolineras).</w:t>
            </w:r>
          </w:p>
          <w:p w14:paraId="210321F3" w14:textId="2840CEF6" w:rsidR="001A256F" w:rsidRDefault="001A256F"/>
        </w:tc>
      </w:tr>
      <w:tr w:rsidR="00A80B38" w14:paraId="3F1D6BD6" w14:textId="77777777" w:rsidTr="005B7E62">
        <w:tc>
          <w:tcPr>
            <w:tcW w:w="2831" w:type="dxa"/>
          </w:tcPr>
          <w:p w14:paraId="1484EE84" w14:textId="3073C9BD" w:rsidR="00A80B38" w:rsidRDefault="00A80B38" w:rsidP="005B7E62">
            <w:pPr>
              <w:jc w:val="center"/>
            </w:pPr>
            <w:r>
              <w:t>UIT.3</w:t>
            </w:r>
          </w:p>
        </w:tc>
        <w:tc>
          <w:tcPr>
            <w:tcW w:w="2831" w:type="dxa"/>
          </w:tcPr>
          <w:p w14:paraId="5C7B0E85" w14:textId="7F133A23" w:rsidR="008B795B" w:rsidRDefault="006F5B4B" w:rsidP="006E432B">
            <w:hyperlink w:anchor="punto_de_interes_con_gasolineras_error" w:history="1">
              <w:r w:rsidRPr="00031D1E">
                <w:rPr>
                  <w:rStyle w:val="Hipervnculo"/>
                </w:rPr>
                <w:t>Punto de interés con gasolineras</w:t>
              </w:r>
              <w:r w:rsidR="00930143" w:rsidRPr="00031D1E">
                <w:rPr>
                  <w:rStyle w:val="Hipervnculo"/>
                </w:rPr>
                <w:t xml:space="preserve"> que falla</w:t>
              </w:r>
              <w:r w:rsidRPr="00031D1E">
                <w:rPr>
                  <w:rStyle w:val="Hipervnculo"/>
                </w:rPr>
                <w:t>.</w:t>
              </w:r>
            </w:hyperlink>
            <w:r w:rsidR="004D48F4">
              <w:t xml:space="preserve"> </w:t>
            </w:r>
          </w:p>
          <w:p w14:paraId="4ABEF314" w14:textId="513B3320" w:rsidR="00A80B38" w:rsidRDefault="004D48F4" w:rsidP="006E432B">
            <w:r>
              <w:t xml:space="preserve">Utilizamos un punto de interés que por coordenadas debería tener varias </w:t>
            </w:r>
            <w:r w:rsidR="00031D1E">
              <w:t>gasolineras,</w:t>
            </w:r>
            <w:r>
              <w:t xml:space="preserve"> pero utilizamos un JSON donde algunas de esas gasolineras tengan valores de latitud y longitud incorrectos.</w:t>
            </w:r>
          </w:p>
        </w:tc>
        <w:tc>
          <w:tcPr>
            <w:tcW w:w="2832" w:type="dxa"/>
          </w:tcPr>
          <w:p w14:paraId="1A8017CA" w14:textId="1B1805B4" w:rsidR="00A80B38" w:rsidRDefault="004D48F4">
            <w:r>
              <w:t xml:space="preserve">Se comprueba que no se muestran todas las gasolineras que deberían mostrarse. </w:t>
            </w:r>
          </w:p>
        </w:tc>
      </w:tr>
    </w:tbl>
    <w:p w14:paraId="5B6F6332" w14:textId="3CC19E91" w:rsidR="00353C56" w:rsidRPr="00FF5C50" w:rsidRDefault="00353C56" w:rsidP="00941970">
      <w:pPr>
        <w:rPr>
          <w:b/>
          <w:bCs/>
          <w:u w:val="single"/>
        </w:rPr>
      </w:pPr>
      <w:r w:rsidRPr="00FF5C50">
        <w:rPr>
          <w:b/>
          <w:bCs/>
          <w:u w:val="single"/>
        </w:rPr>
        <w:lastRenderedPageBreak/>
        <w:t>Pruebas unitarias de dominio</w:t>
      </w:r>
    </w:p>
    <w:p w14:paraId="4E512894" w14:textId="7EC740B1" w:rsidR="00353C56" w:rsidRDefault="00353C56" w:rsidP="00941970">
      <w:r w:rsidRPr="00353C56">
        <w:t xml:space="preserve">Deberían probarse los métodos de la clase </w:t>
      </w:r>
      <w:proofErr w:type="spellStart"/>
      <w:r>
        <w:t>InterestPoint</w:t>
      </w:r>
      <w:proofErr w:type="spellEnd"/>
      <w:r w:rsidR="00941970">
        <w:t>:</w:t>
      </w:r>
    </w:p>
    <w:p w14:paraId="68C386AC" w14:textId="3D5CAA32" w:rsidR="00353C56" w:rsidRPr="00353C56" w:rsidRDefault="00353C56" w:rsidP="00941970">
      <w:pPr>
        <w:pStyle w:val="Prrafodelista"/>
        <w:rPr>
          <w:lang w:val="en-GB"/>
        </w:rPr>
      </w:pPr>
      <w:r w:rsidRPr="00353C56">
        <w:rPr>
          <w:lang w:val="en-GB"/>
        </w:rPr>
        <w:t>-</w:t>
      </w:r>
      <w:proofErr w:type="spellStart"/>
      <w:proofErr w:type="gramStart"/>
      <w:r w:rsidRPr="00353C56">
        <w:rPr>
          <w:lang w:val="en-GB"/>
        </w:rPr>
        <w:t>getLocation</w:t>
      </w:r>
      <w:proofErr w:type="spellEnd"/>
      <w:r w:rsidRPr="00353C56">
        <w:rPr>
          <w:lang w:val="en-GB"/>
        </w:rPr>
        <w:t>(</w:t>
      </w:r>
      <w:proofErr w:type="gramEnd"/>
      <w:r w:rsidRPr="00353C56">
        <w:rPr>
          <w:lang w:val="en-GB"/>
        </w:rPr>
        <w:t>): Location</w:t>
      </w:r>
    </w:p>
    <w:p w14:paraId="67408576" w14:textId="2B5A0835" w:rsidR="00576B2B" w:rsidRDefault="00353C56" w:rsidP="00C30B1C">
      <w:pPr>
        <w:rPr>
          <w:lang w:val="en-GB"/>
        </w:rPr>
      </w:pPr>
      <w:r w:rsidRPr="00941970">
        <w:rPr>
          <w:lang w:val="en-GB"/>
        </w:rPr>
        <w:tab/>
        <w:t>-</w:t>
      </w:r>
      <w:proofErr w:type="spellStart"/>
      <w:r w:rsidRPr="00941970">
        <w:rPr>
          <w:lang w:val="en-GB"/>
        </w:rPr>
        <w:t>isGasStationInRadius</w:t>
      </w:r>
      <w:proofErr w:type="spellEnd"/>
      <w:r w:rsidRPr="00941970">
        <w:rPr>
          <w:lang w:val="en-GB"/>
        </w:rPr>
        <w:t xml:space="preserve"> (</w:t>
      </w:r>
      <w:proofErr w:type="spellStart"/>
      <w:r w:rsidRPr="00941970">
        <w:rPr>
          <w:lang w:val="en-GB"/>
        </w:rPr>
        <w:t>Gasolinera</w:t>
      </w:r>
      <w:proofErr w:type="spellEnd"/>
      <w:r w:rsidRPr="00941970">
        <w:rPr>
          <w:lang w:val="en-GB"/>
        </w:rPr>
        <w:t xml:space="preserve"> g): Boolean</w:t>
      </w:r>
    </w:p>
    <w:p w14:paraId="7DA6BBEF" w14:textId="77777777" w:rsidR="00C30B1C" w:rsidRPr="00C30B1C" w:rsidRDefault="00C30B1C" w:rsidP="00C30B1C">
      <w:pPr>
        <w:rPr>
          <w:lang w:val="en-GB"/>
        </w:rPr>
      </w:pPr>
    </w:p>
    <w:p w14:paraId="48AE554F" w14:textId="4407DA1E" w:rsidR="00941970" w:rsidRPr="004D48F4" w:rsidRDefault="00941970" w:rsidP="00941970">
      <w:pPr>
        <w:rPr>
          <w:b/>
          <w:bCs/>
        </w:rPr>
      </w:pPr>
      <w:r w:rsidRPr="004D48F4">
        <w:rPr>
          <w:b/>
          <w:bCs/>
        </w:rPr>
        <w:t xml:space="preserve">Método </w:t>
      </w:r>
      <w:proofErr w:type="spellStart"/>
      <w:r w:rsidRPr="004D48F4">
        <w:rPr>
          <w:b/>
          <w:bCs/>
        </w:rPr>
        <w:t>isGasStationInRadius</w:t>
      </w:r>
      <w:proofErr w:type="spellEnd"/>
      <w:r w:rsidRPr="004D48F4">
        <w:rPr>
          <w:b/>
          <w:bCs/>
        </w:rPr>
        <w:t xml:space="preserve"> (Gasolinera g): </w:t>
      </w:r>
      <w:proofErr w:type="spellStart"/>
      <w:r w:rsidRPr="004D48F4">
        <w:rPr>
          <w:b/>
          <w:bCs/>
        </w:rPr>
        <w:t>Boolean</w:t>
      </w:r>
      <w:proofErr w:type="spellEnd"/>
    </w:p>
    <w:p w14:paraId="5E186BF9" w14:textId="2389DDD2" w:rsidR="003F5BC8" w:rsidRDefault="003F5BC8" w:rsidP="00941970">
      <w:r w:rsidRPr="003F5BC8">
        <w:t xml:space="preserve">Se tiene un punto de interés con los siguientes datos: </w:t>
      </w:r>
    </w:p>
    <w:p w14:paraId="28AA85FE" w14:textId="58C9F735" w:rsidR="003F5BC8" w:rsidRDefault="003F5BC8" w:rsidP="00941970">
      <w:r>
        <w:t>Nombre: “Punto prueba”</w:t>
      </w:r>
    </w:p>
    <w:p w14:paraId="0A462703" w14:textId="69739F20" w:rsidR="003F5BC8" w:rsidRDefault="003F5BC8" w:rsidP="003F5BC8">
      <w:r>
        <w:t xml:space="preserve">Latitud: </w:t>
      </w:r>
      <w:r w:rsidRPr="003F5BC8">
        <w:t xml:space="preserve">43.4188 </w:t>
      </w:r>
    </w:p>
    <w:p w14:paraId="40CEC844" w14:textId="13AC81DE" w:rsidR="003F5BC8" w:rsidRDefault="003F5BC8" w:rsidP="003F5BC8">
      <w:r>
        <w:t xml:space="preserve">Longitud: </w:t>
      </w:r>
      <w:r w:rsidRPr="003F5BC8">
        <w:t>-3.8407</w:t>
      </w:r>
    </w:p>
    <w:p w14:paraId="21DF5B3B" w14:textId="69339E0F" w:rsidR="003F5BC8" w:rsidRDefault="003F5BC8" w:rsidP="003F5BC8">
      <w:r>
        <w:t xml:space="preserve">Radio: </w:t>
      </w:r>
      <w:r w:rsidR="00183FE8">
        <w:t>5</w:t>
      </w:r>
      <w:r>
        <w:t xml:space="preserve"> km</w:t>
      </w:r>
    </w:p>
    <w:p w14:paraId="6D9A18B8" w14:textId="6BB5A705" w:rsidR="00DA54A0" w:rsidRPr="003F5BC8" w:rsidRDefault="003F5BC8" w:rsidP="00941970">
      <w:r>
        <w:t>Se le pasa al método una gasolinera y se comprueba si esa gasolinera está dentro del rango del punto de interés.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57"/>
        <w:gridCol w:w="2998"/>
        <w:gridCol w:w="2739"/>
      </w:tblGrid>
      <w:tr w:rsidR="00941970" w14:paraId="073F18B8" w14:textId="77777777" w:rsidTr="00EA64CF">
        <w:trPr>
          <w:trHeight w:val="394"/>
        </w:trPr>
        <w:tc>
          <w:tcPr>
            <w:tcW w:w="2757" w:type="dxa"/>
          </w:tcPr>
          <w:p w14:paraId="630B81CD" w14:textId="77777777" w:rsidR="00941970" w:rsidRPr="008E6B82" w:rsidRDefault="00941970" w:rsidP="00EA64CF">
            <w:pPr>
              <w:jc w:val="center"/>
              <w:rPr>
                <w:b/>
                <w:bCs/>
              </w:rPr>
            </w:pPr>
            <w:r w:rsidRPr="008E6B82">
              <w:rPr>
                <w:b/>
                <w:bCs/>
              </w:rPr>
              <w:t>Identificador</w:t>
            </w:r>
          </w:p>
        </w:tc>
        <w:tc>
          <w:tcPr>
            <w:tcW w:w="2998" w:type="dxa"/>
          </w:tcPr>
          <w:p w14:paraId="4B7F87F6" w14:textId="77777777" w:rsidR="00941970" w:rsidRPr="008E6B82" w:rsidRDefault="00941970" w:rsidP="00EA64CF">
            <w:pPr>
              <w:jc w:val="center"/>
              <w:rPr>
                <w:b/>
                <w:bCs/>
              </w:rPr>
            </w:pPr>
            <w:r w:rsidRPr="008E6B82">
              <w:rPr>
                <w:b/>
                <w:bCs/>
              </w:rPr>
              <w:t>Entrada</w:t>
            </w:r>
          </w:p>
        </w:tc>
        <w:tc>
          <w:tcPr>
            <w:tcW w:w="2739" w:type="dxa"/>
          </w:tcPr>
          <w:p w14:paraId="768FD72F" w14:textId="77777777" w:rsidR="00941970" w:rsidRPr="008E6B82" w:rsidRDefault="00941970" w:rsidP="00EA64CF">
            <w:pPr>
              <w:jc w:val="center"/>
              <w:rPr>
                <w:b/>
                <w:bCs/>
              </w:rPr>
            </w:pPr>
            <w:r w:rsidRPr="008E6B82">
              <w:rPr>
                <w:b/>
                <w:bCs/>
              </w:rPr>
              <w:t>Valor esperado</w:t>
            </w:r>
          </w:p>
        </w:tc>
      </w:tr>
      <w:tr w:rsidR="00941970" w14:paraId="5E897A47" w14:textId="77777777" w:rsidTr="00EA64CF">
        <w:tc>
          <w:tcPr>
            <w:tcW w:w="2757" w:type="dxa"/>
          </w:tcPr>
          <w:p w14:paraId="1AA3FB06" w14:textId="5760C903" w:rsidR="00941970" w:rsidRDefault="00941970" w:rsidP="00EA64CF">
            <w:pPr>
              <w:jc w:val="center"/>
            </w:pPr>
            <w:r>
              <w:t>UD.1</w:t>
            </w:r>
            <w:r w:rsidR="00FF5C50">
              <w:t>.a</w:t>
            </w:r>
          </w:p>
        </w:tc>
        <w:tc>
          <w:tcPr>
            <w:tcW w:w="2998" w:type="dxa"/>
          </w:tcPr>
          <w:p w14:paraId="303F9861" w14:textId="77777777" w:rsidR="00941970" w:rsidRDefault="00A71B87" w:rsidP="00EA64CF">
            <w:r>
              <w:t>Gasolinera dentro del rango del radio.</w:t>
            </w:r>
          </w:p>
          <w:p w14:paraId="3FBBD861" w14:textId="77777777" w:rsidR="00A71B87" w:rsidRDefault="00A71B87" w:rsidP="00EA64CF"/>
          <w:p w14:paraId="3D2C638E" w14:textId="01169ECF" w:rsidR="00C62766" w:rsidRDefault="00C62766" w:rsidP="00EA64CF">
            <w:r>
              <w:t>Gasolinera REPSOL Calle Boo, 52 Astillero.</w:t>
            </w:r>
          </w:p>
          <w:p w14:paraId="692022C6" w14:textId="75A70126" w:rsidR="00C62766" w:rsidRPr="00A71B87" w:rsidRDefault="00C62766" w:rsidP="00C62766">
            <w:r w:rsidRPr="00A71B87">
              <w:t xml:space="preserve">Latitud: </w:t>
            </w:r>
            <w:r w:rsidR="00C65817" w:rsidRPr="00C65817">
              <w:t>43,412222</w:t>
            </w:r>
          </w:p>
          <w:p w14:paraId="1FE1E727" w14:textId="117A866F" w:rsidR="00A71B87" w:rsidRDefault="00C62766" w:rsidP="00EA64CF">
            <w:r w:rsidRPr="00A71B87">
              <w:t xml:space="preserve">Longitud: </w:t>
            </w:r>
            <w:r w:rsidR="00C65817" w:rsidRPr="00C65817">
              <w:t>-3,843500</w:t>
            </w:r>
          </w:p>
        </w:tc>
        <w:tc>
          <w:tcPr>
            <w:tcW w:w="2739" w:type="dxa"/>
          </w:tcPr>
          <w:p w14:paraId="386D9211" w14:textId="74DE53B9" w:rsidR="00941970" w:rsidRDefault="00DA54A0" w:rsidP="00EA64CF">
            <w:r>
              <w:t>True</w:t>
            </w:r>
          </w:p>
        </w:tc>
      </w:tr>
      <w:tr w:rsidR="00941970" w14:paraId="5018913E" w14:textId="77777777" w:rsidTr="00EA64CF">
        <w:tc>
          <w:tcPr>
            <w:tcW w:w="2757" w:type="dxa"/>
          </w:tcPr>
          <w:p w14:paraId="364D66E4" w14:textId="0F792186" w:rsidR="00941970" w:rsidRDefault="00941970" w:rsidP="00EA64CF">
            <w:pPr>
              <w:jc w:val="center"/>
            </w:pPr>
            <w:r>
              <w:t>UD.</w:t>
            </w:r>
            <w:r w:rsidR="00FF5C50">
              <w:t>1.b</w:t>
            </w:r>
          </w:p>
        </w:tc>
        <w:tc>
          <w:tcPr>
            <w:tcW w:w="2998" w:type="dxa"/>
          </w:tcPr>
          <w:p w14:paraId="6447D133" w14:textId="77777777" w:rsidR="00941970" w:rsidRDefault="00A71B87" w:rsidP="00EA64CF">
            <w:r w:rsidRPr="00A71B87">
              <w:t>Gasolinera fuera del rango del radio</w:t>
            </w:r>
            <w:r>
              <w:t>.</w:t>
            </w:r>
          </w:p>
          <w:p w14:paraId="64783D4C" w14:textId="77777777" w:rsidR="00A71B87" w:rsidRDefault="00A71B87" w:rsidP="00EA64CF"/>
          <w:p w14:paraId="04CB12E1" w14:textId="1504C7B6" w:rsidR="00A367EB" w:rsidRDefault="00A367EB" w:rsidP="00A367EB">
            <w:r>
              <w:t>Gasolinera BALLENOIL Calle</w:t>
            </w:r>
            <w:r w:rsidRPr="00A367EB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A367EB">
              <w:t>L</w:t>
            </w:r>
            <w:r>
              <w:t>a Mar</w:t>
            </w:r>
            <w:r w:rsidRPr="00A367EB">
              <w:t>, 47</w:t>
            </w:r>
            <w:r>
              <w:t>.</w:t>
            </w:r>
          </w:p>
          <w:p w14:paraId="7D9FF210" w14:textId="4206FAB2" w:rsidR="00A367EB" w:rsidRPr="00A71B87" w:rsidRDefault="00A367EB" w:rsidP="00A367EB">
            <w:r w:rsidRPr="00A71B87">
              <w:t xml:space="preserve">Latitud: </w:t>
            </w:r>
            <w:r w:rsidRPr="00A367EB">
              <w:t>43,393556</w:t>
            </w:r>
          </w:p>
          <w:p w14:paraId="52710DCC" w14:textId="32B92E93" w:rsidR="00A71B87" w:rsidRPr="00A71B87" w:rsidRDefault="00A367EB" w:rsidP="00EA64CF">
            <w:r w:rsidRPr="00A71B87">
              <w:t xml:space="preserve">Longitud: </w:t>
            </w:r>
            <w:r w:rsidRPr="00A367EB">
              <w:t>-3,463167</w:t>
            </w:r>
          </w:p>
        </w:tc>
        <w:tc>
          <w:tcPr>
            <w:tcW w:w="2739" w:type="dxa"/>
          </w:tcPr>
          <w:p w14:paraId="562B2433" w14:textId="7F21A1C8" w:rsidR="00941970" w:rsidRDefault="00DA54A0" w:rsidP="00EA64CF">
            <w:r>
              <w:t>False</w:t>
            </w:r>
          </w:p>
        </w:tc>
      </w:tr>
      <w:tr w:rsidR="00DA54A0" w14:paraId="5B1C9E51" w14:textId="77777777" w:rsidTr="00EA64CF">
        <w:tc>
          <w:tcPr>
            <w:tcW w:w="2757" w:type="dxa"/>
          </w:tcPr>
          <w:p w14:paraId="2277A8B0" w14:textId="36509BDA" w:rsidR="00DA54A0" w:rsidRDefault="00DA54A0" w:rsidP="00EA64CF">
            <w:pPr>
              <w:jc w:val="center"/>
            </w:pPr>
            <w:r>
              <w:t>UD.</w:t>
            </w:r>
            <w:r w:rsidR="00FF5C50">
              <w:t>1.c</w:t>
            </w:r>
          </w:p>
        </w:tc>
        <w:tc>
          <w:tcPr>
            <w:tcW w:w="2998" w:type="dxa"/>
          </w:tcPr>
          <w:p w14:paraId="638F375C" w14:textId="2044F797" w:rsidR="00A71B87" w:rsidRPr="00A71B87" w:rsidRDefault="00A71B87" w:rsidP="00EA64CF">
            <w:pPr>
              <w:rPr>
                <w:lang w:val="en-GB"/>
              </w:rPr>
            </w:pPr>
            <w:r w:rsidRPr="00A71B87">
              <w:rPr>
                <w:lang w:val="en-GB"/>
              </w:rPr>
              <w:t>Null</w:t>
            </w:r>
          </w:p>
        </w:tc>
        <w:tc>
          <w:tcPr>
            <w:tcW w:w="2739" w:type="dxa"/>
          </w:tcPr>
          <w:p w14:paraId="084BB2F2" w14:textId="5CAA190E" w:rsidR="00DA54A0" w:rsidRDefault="00DA54A0" w:rsidP="00EA64CF">
            <w:r>
              <w:t>False</w:t>
            </w:r>
          </w:p>
        </w:tc>
      </w:tr>
      <w:tr w:rsidR="00BF2FC7" w14:paraId="47C95B5D" w14:textId="77777777" w:rsidTr="00EA64CF">
        <w:tc>
          <w:tcPr>
            <w:tcW w:w="2757" w:type="dxa"/>
          </w:tcPr>
          <w:p w14:paraId="3D4A4841" w14:textId="394075DB" w:rsidR="00BF2FC7" w:rsidRDefault="00BF2FC7" w:rsidP="00EA64CF">
            <w:pPr>
              <w:jc w:val="center"/>
            </w:pPr>
            <w:r>
              <w:t>UD.1.d</w:t>
            </w:r>
          </w:p>
        </w:tc>
        <w:tc>
          <w:tcPr>
            <w:tcW w:w="2998" w:type="dxa"/>
          </w:tcPr>
          <w:p w14:paraId="41CD7DF5" w14:textId="2047BB77" w:rsidR="00BF2FC7" w:rsidRDefault="00BF2FC7" w:rsidP="00EA64CF">
            <w:r w:rsidRPr="00BF2FC7">
              <w:t>Gasolinera con valores de l</w:t>
            </w:r>
            <w:r>
              <w:t xml:space="preserve">atitud y longitud a </w:t>
            </w:r>
            <w:proofErr w:type="spellStart"/>
            <w:r>
              <w:t>null</w:t>
            </w:r>
            <w:proofErr w:type="spellEnd"/>
            <w:r>
              <w:t>.</w:t>
            </w:r>
          </w:p>
          <w:p w14:paraId="422332CE" w14:textId="5FEAFABF" w:rsidR="00BF2FC7" w:rsidRDefault="00BF2FC7" w:rsidP="00EA64CF">
            <w:r>
              <w:t>Gasolinera CEPSA</w:t>
            </w:r>
          </w:p>
          <w:p w14:paraId="79542EF7" w14:textId="695FCDAA" w:rsidR="00BF2FC7" w:rsidRDefault="00BF2FC7" w:rsidP="00EA64CF">
            <w:r>
              <w:t>Avenida Cantabria, 99.</w:t>
            </w:r>
          </w:p>
          <w:p w14:paraId="24BC0D7C" w14:textId="2CD161E6" w:rsidR="00BF2FC7" w:rsidRDefault="00BF2FC7" w:rsidP="00EA64CF">
            <w:r>
              <w:t>Latitud: 0</w:t>
            </w:r>
          </w:p>
          <w:p w14:paraId="65C2C765" w14:textId="77A584A6" w:rsidR="00BF2FC7" w:rsidRPr="00BF2FC7" w:rsidRDefault="00BF2FC7" w:rsidP="00EA64CF">
            <w:r>
              <w:t>Longitud: 0</w:t>
            </w:r>
          </w:p>
        </w:tc>
        <w:tc>
          <w:tcPr>
            <w:tcW w:w="2739" w:type="dxa"/>
          </w:tcPr>
          <w:p w14:paraId="7C68491A" w14:textId="2DE6BBA1" w:rsidR="00BF2FC7" w:rsidRDefault="00BF2FC7" w:rsidP="00EA64CF">
            <w:r>
              <w:t>False</w:t>
            </w:r>
          </w:p>
        </w:tc>
      </w:tr>
    </w:tbl>
    <w:p w14:paraId="410E9F0E" w14:textId="77777777" w:rsidR="008F6E98" w:rsidRDefault="008F6E98" w:rsidP="00FF5C50">
      <w:pPr>
        <w:jc w:val="both"/>
        <w:rPr>
          <w:b/>
          <w:bCs/>
          <w:sz w:val="24"/>
          <w:szCs w:val="24"/>
          <w:u w:val="single"/>
        </w:rPr>
      </w:pPr>
    </w:p>
    <w:p w14:paraId="71E3EA88" w14:textId="77777777" w:rsidR="00A749CC" w:rsidRDefault="00A749CC" w:rsidP="00FF5C50">
      <w:pPr>
        <w:jc w:val="both"/>
        <w:rPr>
          <w:b/>
          <w:bCs/>
          <w:sz w:val="24"/>
          <w:szCs w:val="24"/>
          <w:u w:val="single"/>
        </w:rPr>
      </w:pPr>
    </w:p>
    <w:p w14:paraId="5D6ABCEE" w14:textId="14112C79" w:rsidR="00FF5C50" w:rsidRDefault="00FF5C50" w:rsidP="00FF5C50">
      <w:pPr>
        <w:jc w:val="both"/>
        <w:rPr>
          <w:b/>
          <w:bCs/>
          <w:sz w:val="24"/>
          <w:szCs w:val="24"/>
          <w:u w:val="single"/>
        </w:rPr>
      </w:pPr>
      <w:r w:rsidRPr="00FF5C50">
        <w:rPr>
          <w:b/>
          <w:bCs/>
          <w:sz w:val="24"/>
          <w:szCs w:val="24"/>
          <w:u w:val="single"/>
        </w:rPr>
        <w:lastRenderedPageBreak/>
        <w:t>Pruebas unitarias</w:t>
      </w:r>
    </w:p>
    <w:p w14:paraId="396100DC" w14:textId="0E313955" w:rsidR="003D4481" w:rsidRPr="00FF5C50" w:rsidRDefault="00FF5C50" w:rsidP="00FF5C5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Deben probarse los métodos de la clase </w:t>
      </w:r>
      <w:proofErr w:type="spellStart"/>
      <w:r>
        <w:rPr>
          <w:sz w:val="24"/>
          <w:szCs w:val="24"/>
        </w:rPr>
        <w:t>MainPresenter</w:t>
      </w:r>
      <w:proofErr w:type="spellEnd"/>
      <w:r>
        <w:rPr>
          <w:sz w:val="24"/>
          <w:szCs w:val="24"/>
        </w:rPr>
        <w:t xml:space="preserve"> mediante el uso de </w:t>
      </w:r>
      <w:proofErr w:type="spellStart"/>
      <w:r>
        <w:rPr>
          <w:sz w:val="24"/>
          <w:szCs w:val="24"/>
        </w:rPr>
        <w:t>mocks</w:t>
      </w:r>
      <w:proofErr w:type="spellEnd"/>
      <w:r w:rsidR="00882871">
        <w:rPr>
          <w:sz w:val="24"/>
          <w:szCs w:val="24"/>
        </w:rPr>
        <w:t xml:space="preserve"> </w:t>
      </w:r>
      <w:r w:rsidR="003D4481">
        <w:rPr>
          <w:sz w:val="24"/>
          <w:szCs w:val="24"/>
        </w:rPr>
        <w:t>al View y el repositorio de gasolineras.</w:t>
      </w:r>
    </w:p>
    <w:p w14:paraId="263D1766" w14:textId="71967C2A" w:rsidR="00FF5C50" w:rsidRDefault="00FF5C50" w:rsidP="00FF5C50">
      <w:pPr>
        <w:jc w:val="both"/>
        <w:rPr>
          <w:sz w:val="24"/>
          <w:szCs w:val="24"/>
        </w:rPr>
      </w:pPr>
      <w:r w:rsidRPr="00FF5C50">
        <w:rPr>
          <w:sz w:val="24"/>
          <w:szCs w:val="24"/>
        </w:rPr>
        <w:t xml:space="preserve">Deberían de probarse los siguientes </w:t>
      </w:r>
      <w:r w:rsidR="003D4481" w:rsidRPr="00FF5C50">
        <w:rPr>
          <w:sz w:val="24"/>
          <w:szCs w:val="24"/>
        </w:rPr>
        <w:t>métodos</w:t>
      </w:r>
      <w:r w:rsidRPr="00FF5C50">
        <w:rPr>
          <w:sz w:val="24"/>
          <w:szCs w:val="24"/>
        </w:rPr>
        <w:t xml:space="preserve"> de la clase </w:t>
      </w:r>
      <w:proofErr w:type="spellStart"/>
      <w:r>
        <w:rPr>
          <w:sz w:val="24"/>
          <w:szCs w:val="24"/>
        </w:rPr>
        <w:t>Main</w:t>
      </w:r>
      <w:r w:rsidRPr="00FF5C50">
        <w:rPr>
          <w:sz w:val="24"/>
          <w:szCs w:val="24"/>
        </w:rPr>
        <w:t>Presenter</w:t>
      </w:r>
      <w:proofErr w:type="spellEnd"/>
      <w:r>
        <w:rPr>
          <w:sz w:val="24"/>
          <w:szCs w:val="24"/>
        </w:rPr>
        <w:t>:</w:t>
      </w:r>
    </w:p>
    <w:p w14:paraId="699C54EA" w14:textId="2EE6D4B7" w:rsidR="00FF5C50" w:rsidRPr="00EB1CBE" w:rsidRDefault="00FF5C50" w:rsidP="00FF5C50">
      <w:pPr>
        <w:jc w:val="both"/>
        <w:rPr>
          <w:sz w:val="24"/>
          <w:szCs w:val="24"/>
        </w:rPr>
      </w:pPr>
      <w:r w:rsidRPr="00EB1CBE">
        <w:rPr>
          <w:sz w:val="24"/>
          <w:szCs w:val="24"/>
        </w:rPr>
        <w:t>-</w:t>
      </w:r>
      <w:proofErr w:type="spellStart"/>
      <w:r w:rsidRPr="00EB1CBE">
        <w:rPr>
          <w:sz w:val="24"/>
          <w:szCs w:val="24"/>
        </w:rPr>
        <w:t>init</w:t>
      </w:r>
      <w:proofErr w:type="spellEnd"/>
      <w:r w:rsidRPr="00EB1CBE">
        <w:rPr>
          <w:sz w:val="24"/>
          <w:szCs w:val="24"/>
        </w:rPr>
        <w:t xml:space="preserve"> (</w:t>
      </w:r>
      <w:proofErr w:type="spellStart"/>
      <w:r w:rsidRPr="00EB1CBE">
        <w:rPr>
          <w:sz w:val="24"/>
          <w:szCs w:val="24"/>
        </w:rPr>
        <w:t>IMainContract.View</w:t>
      </w:r>
      <w:proofErr w:type="spellEnd"/>
      <w:r w:rsidRPr="00EB1CBE">
        <w:rPr>
          <w:sz w:val="24"/>
          <w:szCs w:val="24"/>
        </w:rPr>
        <w:t xml:space="preserve"> </w:t>
      </w:r>
      <w:proofErr w:type="spellStart"/>
      <w:r w:rsidRPr="00EB1CBE">
        <w:rPr>
          <w:sz w:val="24"/>
          <w:szCs w:val="24"/>
        </w:rPr>
        <w:t>view</w:t>
      </w:r>
      <w:proofErr w:type="spellEnd"/>
      <w:proofErr w:type="gramStart"/>
      <w:r w:rsidRPr="00EB1CBE">
        <w:rPr>
          <w:sz w:val="24"/>
          <w:szCs w:val="24"/>
        </w:rPr>
        <w:t>) :</w:t>
      </w:r>
      <w:proofErr w:type="gramEnd"/>
      <w:r w:rsidRPr="00EB1CBE">
        <w:rPr>
          <w:sz w:val="24"/>
          <w:szCs w:val="24"/>
        </w:rPr>
        <w:t xml:space="preserve"> </w:t>
      </w:r>
      <w:proofErr w:type="spellStart"/>
      <w:r w:rsidRPr="00EB1CBE">
        <w:rPr>
          <w:sz w:val="24"/>
          <w:szCs w:val="24"/>
        </w:rPr>
        <w:t>void</w:t>
      </w:r>
      <w:proofErr w:type="spellEnd"/>
    </w:p>
    <w:p w14:paraId="5A91B7F9" w14:textId="281F85A3" w:rsidR="00FF5C50" w:rsidRPr="00EB1CBE" w:rsidRDefault="00FF5C50" w:rsidP="00FF5C50">
      <w:pPr>
        <w:jc w:val="both"/>
        <w:rPr>
          <w:sz w:val="24"/>
          <w:szCs w:val="24"/>
        </w:rPr>
      </w:pPr>
    </w:p>
    <w:p w14:paraId="0AF3DDC0" w14:textId="3F180D6D" w:rsidR="00EB1CBE" w:rsidRDefault="00FF5C50" w:rsidP="00FF5C50">
      <w:pPr>
        <w:jc w:val="both"/>
        <w:rPr>
          <w:sz w:val="24"/>
          <w:szCs w:val="24"/>
        </w:rPr>
      </w:pPr>
      <w:r w:rsidRPr="00FF5C50">
        <w:rPr>
          <w:sz w:val="24"/>
          <w:szCs w:val="24"/>
        </w:rPr>
        <w:t xml:space="preserve">Se va a implementar la prueba unitaria del método </w:t>
      </w:r>
      <w:proofErr w:type="spellStart"/>
      <w:r w:rsidRPr="00FF5C50">
        <w:rPr>
          <w:sz w:val="24"/>
          <w:szCs w:val="24"/>
        </w:rPr>
        <w:t>init</w:t>
      </w:r>
      <w:proofErr w:type="spellEnd"/>
      <w:r w:rsidRPr="00FF5C50">
        <w:rPr>
          <w:sz w:val="24"/>
          <w:szCs w:val="24"/>
        </w:rPr>
        <w:t xml:space="preserve"> (</w:t>
      </w:r>
      <w:proofErr w:type="spellStart"/>
      <w:r w:rsidRPr="00FF5C50">
        <w:rPr>
          <w:sz w:val="24"/>
          <w:szCs w:val="24"/>
        </w:rPr>
        <w:t>IMainContract.View</w:t>
      </w:r>
      <w:proofErr w:type="spellEnd"/>
      <w:r w:rsidRPr="00FF5C50">
        <w:rPr>
          <w:sz w:val="24"/>
          <w:szCs w:val="24"/>
        </w:rPr>
        <w:t xml:space="preserve"> </w:t>
      </w:r>
      <w:proofErr w:type="spellStart"/>
      <w:r w:rsidRPr="00FF5C50">
        <w:rPr>
          <w:sz w:val="24"/>
          <w:szCs w:val="24"/>
        </w:rPr>
        <w:t>view</w:t>
      </w:r>
      <w:proofErr w:type="spellEnd"/>
      <w:proofErr w:type="gramStart"/>
      <w:r w:rsidRPr="00FF5C50">
        <w:rPr>
          <w:sz w:val="24"/>
          <w:szCs w:val="24"/>
        </w:rPr>
        <w:t>) :</w:t>
      </w:r>
      <w:proofErr w:type="gramEnd"/>
      <w:r w:rsidRPr="00FF5C50">
        <w:rPr>
          <w:sz w:val="24"/>
          <w:szCs w:val="24"/>
        </w:rPr>
        <w:t xml:space="preserve"> </w:t>
      </w:r>
      <w:proofErr w:type="spellStart"/>
      <w:r w:rsidRPr="00FF5C50"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>:</w:t>
      </w:r>
    </w:p>
    <w:p w14:paraId="25AA34AB" w14:textId="0F497A72" w:rsidR="00EB1CBE" w:rsidRDefault="00EB1CBE" w:rsidP="00FF5C5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Toda la parte de errores a la hora de obtener los datos se gestionan en la historia de usuario del modo sin conexión. </w:t>
      </w:r>
    </w:p>
    <w:p w14:paraId="2A33834F" w14:textId="7A2380FB" w:rsidR="00EB1CBE" w:rsidRDefault="00EB1CBE" w:rsidP="00FF5C50">
      <w:pPr>
        <w:jc w:val="both"/>
        <w:rPr>
          <w:sz w:val="24"/>
          <w:szCs w:val="24"/>
        </w:rPr>
      </w:pPr>
      <w:r>
        <w:rPr>
          <w:sz w:val="24"/>
          <w:szCs w:val="24"/>
        </w:rPr>
        <w:t>En nuestro caso, contamos que el load nunca tiene un error.</w:t>
      </w:r>
    </w:p>
    <w:p w14:paraId="5D4F02BF" w14:textId="77777777" w:rsidR="00FF5C50" w:rsidRDefault="00FF5C50" w:rsidP="00FF5C50">
      <w:pPr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2"/>
        <w:gridCol w:w="2571"/>
        <w:gridCol w:w="3311"/>
      </w:tblGrid>
      <w:tr w:rsidR="00FF5C50" w14:paraId="66CF83E4" w14:textId="77777777" w:rsidTr="006A7D83">
        <w:tc>
          <w:tcPr>
            <w:tcW w:w="2612" w:type="dxa"/>
          </w:tcPr>
          <w:p w14:paraId="63124182" w14:textId="515BF592" w:rsidR="00FF5C50" w:rsidRPr="00FF5C50" w:rsidRDefault="00FF5C50" w:rsidP="00FF5C50">
            <w:pPr>
              <w:jc w:val="center"/>
              <w:rPr>
                <w:b/>
                <w:bCs/>
                <w:sz w:val="24"/>
                <w:szCs w:val="24"/>
              </w:rPr>
            </w:pPr>
            <w:r w:rsidRPr="00FF5C50">
              <w:rPr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2571" w:type="dxa"/>
          </w:tcPr>
          <w:p w14:paraId="4E680E63" w14:textId="7B636168" w:rsidR="00FF5C50" w:rsidRPr="00FF5C50" w:rsidRDefault="00FF5C50" w:rsidP="00FF5C50">
            <w:pPr>
              <w:jc w:val="center"/>
              <w:rPr>
                <w:b/>
                <w:bCs/>
                <w:sz w:val="24"/>
                <w:szCs w:val="24"/>
              </w:rPr>
            </w:pPr>
            <w:r w:rsidRPr="00FF5C50">
              <w:rPr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3311" w:type="dxa"/>
          </w:tcPr>
          <w:p w14:paraId="08FCD6F7" w14:textId="304CFADE" w:rsidR="00FF5C50" w:rsidRPr="00FF5C50" w:rsidRDefault="00FF5C50" w:rsidP="00FF5C50">
            <w:pPr>
              <w:jc w:val="center"/>
              <w:rPr>
                <w:b/>
                <w:bCs/>
                <w:sz w:val="24"/>
                <w:szCs w:val="24"/>
              </w:rPr>
            </w:pPr>
            <w:r w:rsidRPr="00FF5C50">
              <w:rPr>
                <w:b/>
                <w:bCs/>
                <w:sz w:val="24"/>
                <w:szCs w:val="24"/>
              </w:rPr>
              <w:t>Valor esperado</w:t>
            </w:r>
          </w:p>
        </w:tc>
      </w:tr>
      <w:tr w:rsidR="00FF5C50" w:rsidRPr="00187465" w14:paraId="5420364A" w14:textId="77777777" w:rsidTr="006A7D83">
        <w:tc>
          <w:tcPr>
            <w:tcW w:w="2612" w:type="dxa"/>
          </w:tcPr>
          <w:p w14:paraId="4203AA94" w14:textId="55789049" w:rsidR="00FF5C50" w:rsidRDefault="00FF5C50" w:rsidP="00FF5C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UD.2.a</w:t>
            </w:r>
          </w:p>
        </w:tc>
        <w:tc>
          <w:tcPr>
            <w:tcW w:w="2571" w:type="dxa"/>
          </w:tcPr>
          <w:p w14:paraId="14CCB6FF" w14:textId="4035C7CD" w:rsidR="003D4481" w:rsidRPr="008B0050" w:rsidRDefault="008B0050" w:rsidP="00FF5C50">
            <w:pPr>
              <w:jc w:val="both"/>
              <w:rPr>
                <w:rStyle w:val="Hipervnculo"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HYPERLINK  \l "punto_de_interes_con_gasolineras"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 w:rsidR="006A7D83" w:rsidRPr="008B0050">
              <w:rPr>
                <w:rStyle w:val="Hipervnculo"/>
                <w:sz w:val="24"/>
                <w:szCs w:val="24"/>
              </w:rPr>
              <w:t xml:space="preserve">Punto de interés con </w:t>
            </w:r>
          </w:p>
          <w:p w14:paraId="764649FB" w14:textId="7A184E5C" w:rsidR="00FF5C50" w:rsidRDefault="008F70C4" w:rsidP="00FF5C50">
            <w:pPr>
              <w:jc w:val="both"/>
              <w:rPr>
                <w:sz w:val="24"/>
                <w:szCs w:val="24"/>
              </w:rPr>
            </w:pPr>
            <w:r w:rsidRPr="008B0050">
              <w:rPr>
                <w:rStyle w:val="Hipervnculo"/>
                <w:sz w:val="24"/>
                <w:szCs w:val="24"/>
              </w:rPr>
              <w:t>g</w:t>
            </w:r>
            <w:r w:rsidR="006A7D83" w:rsidRPr="008B0050">
              <w:rPr>
                <w:rStyle w:val="Hipervnculo"/>
                <w:sz w:val="24"/>
                <w:szCs w:val="24"/>
              </w:rPr>
              <w:t>asolineras</w:t>
            </w:r>
            <w:r w:rsidR="008B0050" w:rsidRPr="008B0050">
              <w:rPr>
                <w:rStyle w:val="Hipervnculo"/>
                <w:sz w:val="24"/>
                <w:szCs w:val="24"/>
              </w:rPr>
              <w:t>.</w:t>
            </w:r>
            <w:r w:rsidR="008B0050">
              <w:rPr>
                <w:sz w:val="24"/>
                <w:szCs w:val="24"/>
              </w:rPr>
              <w:fldChar w:fldCharType="end"/>
            </w:r>
          </w:p>
          <w:p w14:paraId="6D21AEE6" w14:textId="77777777" w:rsidR="008B0050" w:rsidRDefault="008B0050" w:rsidP="00FF5C50">
            <w:pPr>
              <w:jc w:val="both"/>
              <w:rPr>
                <w:sz w:val="24"/>
                <w:szCs w:val="24"/>
              </w:rPr>
            </w:pPr>
          </w:p>
          <w:p w14:paraId="7EDAF8B5" w14:textId="1E2C9FBA" w:rsidR="00FC4FF3" w:rsidRDefault="00187465" w:rsidP="00FF5C50">
            <w:pPr>
              <w:jc w:val="both"/>
              <w:rPr>
                <w:sz w:val="24"/>
                <w:szCs w:val="24"/>
              </w:rPr>
            </w:pPr>
            <w:hyperlink w:anchor="lista_con_gasolineras" w:history="1">
              <w:r w:rsidRPr="008B0050">
                <w:rPr>
                  <w:rStyle w:val="Hipervnculo"/>
                  <w:sz w:val="24"/>
                  <w:szCs w:val="24"/>
                </w:rPr>
                <w:t>Lista con gasolineras</w:t>
              </w:r>
              <w:r w:rsidR="008B0050" w:rsidRPr="008B0050">
                <w:rPr>
                  <w:rStyle w:val="Hipervnculo"/>
                  <w:sz w:val="24"/>
                  <w:szCs w:val="24"/>
                </w:rPr>
                <w:t>.</w:t>
              </w:r>
            </w:hyperlink>
          </w:p>
          <w:p w14:paraId="6535FC36" w14:textId="403FA4FE" w:rsidR="00187465" w:rsidRDefault="00187465" w:rsidP="00FF5C50">
            <w:pPr>
              <w:jc w:val="both"/>
              <w:rPr>
                <w:sz w:val="24"/>
                <w:szCs w:val="24"/>
              </w:rPr>
            </w:pPr>
          </w:p>
          <w:p w14:paraId="4346FC4B" w14:textId="77777777" w:rsidR="00166840" w:rsidRDefault="00166840" w:rsidP="00FF5C50">
            <w:pPr>
              <w:jc w:val="both"/>
              <w:rPr>
                <w:sz w:val="24"/>
                <w:szCs w:val="24"/>
              </w:rPr>
            </w:pPr>
          </w:p>
          <w:p w14:paraId="3A847C5E" w14:textId="18B77E89" w:rsidR="00D94E42" w:rsidRPr="00DF4BFD" w:rsidRDefault="00D94E42" w:rsidP="00D94E42">
            <w:pPr>
              <w:jc w:val="both"/>
              <w:rPr>
                <w:sz w:val="24"/>
                <w:szCs w:val="24"/>
              </w:rPr>
            </w:pPr>
          </w:p>
          <w:p w14:paraId="21B3C70F" w14:textId="37A156E2" w:rsidR="00D94E42" w:rsidRDefault="00D94E42" w:rsidP="00FF5C5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311" w:type="dxa"/>
          </w:tcPr>
          <w:p w14:paraId="3557AD94" w14:textId="2E547E69" w:rsidR="003D4481" w:rsidRDefault="003D4481" w:rsidP="00FF5C5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llama al </w:t>
            </w:r>
            <w:proofErr w:type="spellStart"/>
            <w:r>
              <w:rPr>
                <w:sz w:val="24"/>
                <w:szCs w:val="24"/>
              </w:rPr>
              <w:t>init</w:t>
            </w:r>
            <w:proofErr w:type="spellEnd"/>
            <w:r>
              <w:rPr>
                <w:sz w:val="24"/>
                <w:szCs w:val="24"/>
              </w:rPr>
              <w:t xml:space="preserve"> del </w:t>
            </w: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7388E150" w14:textId="77777777" w:rsidR="003D4481" w:rsidRDefault="003D4481" w:rsidP="00FF5C50">
            <w:pPr>
              <w:jc w:val="both"/>
              <w:rPr>
                <w:sz w:val="24"/>
                <w:szCs w:val="24"/>
              </w:rPr>
            </w:pPr>
          </w:p>
          <w:p w14:paraId="56A13FA4" w14:textId="16EFAB52" w:rsidR="003D4481" w:rsidRPr="00D14601" w:rsidRDefault="003D4481" w:rsidP="003D4481">
            <w:pPr>
              <w:jc w:val="both"/>
              <w:rPr>
                <w:sz w:val="24"/>
                <w:szCs w:val="24"/>
              </w:rPr>
            </w:pPr>
            <w:r w:rsidRPr="00D14601">
              <w:rPr>
                <w:sz w:val="24"/>
                <w:szCs w:val="24"/>
              </w:rPr>
              <w:t xml:space="preserve">Se llama al </w:t>
            </w:r>
            <w:proofErr w:type="spellStart"/>
            <w:r w:rsidRPr="00D14601">
              <w:rPr>
                <w:sz w:val="24"/>
                <w:szCs w:val="24"/>
              </w:rPr>
              <w:t>showInterest</w:t>
            </w:r>
            <w:proofErr w:type="spellEnd"/>
          </w:p>
          <w:p w14:paraId="59D9E004" w14:textId="66CEA211" w:rsidR="003D4481" w:rsidRPr="00D14601" w:rsidRDefault="003D4481" w:rsidP="003D4481">
            <w:pPr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D14601">
              <w:rPr>
                <w:sz w:val="24"/>
                <w:szCs w:val="24"/>
              </w:rPr>
              <w:t>PointInfo</w:t>
            </w:r>
            <w:proofErr w:type="spellEnd"/>
            <w:r w:rsidRPr="00D14601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D14601">
              <w:rPr>
                <w:sz w:val="24"/>
                <w:szCs w:val="24"/>
              </w:rPr>
              <w:t>puntoInteres</w:t>
            </w:r>
            <w:proofErr w:type="spellEnd"/>
            <w:r w:rsidRPr="00D14601">
              <w:rPr>
                <w:sz w:val="24"/>
                <w:szCs w:val="24"/>
              </w:rPr>
              <w:t xml:space="preserve">, </w:t>
            </w:r>
            <w:r w:rsidR="00166840" w:rsidRPr="00D14601">
              <w:rPr>
                <w:sz w:val="24"/>
                <w:szCs w:val="24"/>
              </w:rPr>
              <w:t>1</w:t>
            </w:r>
            <w:r w:rsidRPr="00D14601">
              <w:rPr>
                <w:sz w:val="24"/>
                <w:szCs w:val="24"/>
              </w:rPr>
              <w:t xml:space="preserve">); </w:t>
            </w:r>
          </w:p>
          <w:p w14:paraId="1A216530" w14:textId="1673D551" w:rsidR="003D4481" w:rsidRPr="00D14601" w:rsidRDefault="003D4481" w:rsidP="00FF5C50">
            <w:pPr>
              <w:jc w:val="both"/>
              <w:rPr>
                <w:sz w:val="24"/>
                <w:szCs w:val="24"/>
              </w:rPr>
            </w:pPr>
          </w:p>
          <w:p w14:paraId="5604919F" w14:textId="77777777" w:rsidR="003D4481" w:rsidRPr="00D14601" w:rsidRDefault="003D4481" w:rsidP="00FF5C50">
            <w:pPr>
              <w:jc w:val="both"/>
              <w:rPr>
                <w:sz w:val="24"/>
                <w:szCs w:val="24"/>
              </w:rPr>
            </w:pPr>
            <w:r w:rsidRPr="00D14601">
              <w:rPr>
                <w:sz w:val="24"/>
                <w:szCs w:val="24"/>
              </w:rPr>
              <w:t xml:space="preserve">Se llama a </w:t>
            </w:r>
            <w:proofErr w:type="gramStart"/>
            <w:r w:rsidRPr="00D14601">
              <w:rPr>
                <w:sz w:val="24"/>
                <w:szCs w:val="24"/>
              </w:rPr>
              <w:t>show</w:t>
            </w:r>
            <w:proofErr w:type="gramEnd"/>
          </w:p>
          <w:p w14:paraId="78021AB4" w14:textId="08523D41" w:rsidR="003D4481" w:rsidRPr="00D14601" w:rsidRDefault="003D4481" w:rsidP="00FF5C50">
            <w:pPr>
              <w:jc w:val="both"/>
              <w:rPr>
                <w:sz w:val="24"/>
                <w:szCs w:val="24"/>
              </w:rPr>
            </w:pPr>
            <w:proofErr w:type="spellStart"/>
            <w:r w:rsidRPr="00D14601">
              <w:rPr>
                <w:sz w:val="24"/>
                <w:szCs w:val="24"/>
              </w:rPr>
              <w:t>Stations</w:t>
            </w:r>
            <w:proofErr w:type="spellEnd"/>
            <w:r w:rsidRPr="00D14601">
              <w:rPr>
                <w:sz w:val="24"/>
                <w:szCs w:val="24"/>
              </w:rPr>
              <w:t>(</w:t>
            </w:r>
            <w:proofErr w:type="spellStart"/>
            <w:r w:rsidRPr="00D14601">
              <w:rPr>
                <w:sz w:val="24"/>
                <w:szCs w:val="24"/>
              </w:rPr>
              <w:t>listaGasolineras</w:t>
            </w:r>
            <w:proofErr w:type="spellEnd"/>
            <w:r w:rsidRPr="00D14601">
              <w:rPr>
                <w:sz w:val="24"/>
                <w:szCs w:val="24"/>
              </w:rPr>
              <w:t>)</w:t>
            </w:r>
          </w:p>
          <w:p w14:paraId="26C331A2" w14:textId="77777777" w:rsidR="00187465" w:rsidRPr="00D14601" w:rsidRDefault="00187465" w:rsidP="00FF5C50">
            <w:pPr>
              <w:jc w:val="both"/>
              <w:rPr>
                <w:sz w:val="24"/>
                <w:szCs w:val="24"/>
              </w:rPr>
            </w:pPr>
          </w:p>
          <w:p w14:paraId="201D7F1E" w14:textId="047009B6" w:rsidR="00187465" w:rsidRDefault="00187465" w:rsidP="00FF5C50">
            <w:pPr>
              <w:jc w:val="both"/>
              <w:rPr>
                <w:sz w:val="24"/>
                <w:szCs w:val="24"/>
              </w:rPr>
            </w:pPr>
            <w:r w:rsidRPr="00187465">
              <w:rPr>
                <w:sz w:val="24"/>
                <w:szCs w:val="24"/>
              </w:rPr>
              <w:t>Como la lista de g</w:t>
            </w:r>
            <w:r>
              <w:rPr>
                <w:sz w:val="24"/>
                <w:szCs w:val="24"/>
              </w:rPr>
              <w:t>asolineras no está vacía:</w:t>
            </w:r>
          </w:p>
          <w:p w14:paraId="501CF510" w14:textId="77777777" w:rsidR="00187465" w:rsidRDefault="00187465" w:rsidP="0018746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llama a </w:t>
            </w:r>
            <w:proofErr w:type="spellStart"/>
            <w:r w:rsidRPr="00187465">
              <w:rPr>
                <w:sz w:val="24"/>
                <w:szCs w:val="24"/>
              </w:rPr>
              <w:t>showLoad</w:t>
            </w:r>
            <w:proofErr w:type="spellEnd"/>
          </w:p>
          <w:p w14:paraId="51801BC9" w14:textId="77777777" w:rsidR="00E02D4C" w:rsidRDefault="00187465" w:rsidP="00FF5C50">
            <w:pPr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187465">
              <w:rPr>
                <w:sz w:val="24"/>
                <w:szCs w:val="24"/>
              </w:rPr>
              <w:t>Correct</w:t>
            </w:r>
            <w:proofErr w:type="spellEnd"/>
            <w:r w:rsidRPr="00187465">
              <w:rPr>
                <w:sz w:val="24"/>
                <w:szCs w:val="24"/>
              </w:rPr>
              <w:t>(</w:t>
            </w:r>
            <w:proofErr w:type="gramEnd"/>
            <w:r w:rsidR="00166840">
              <w:rPr>
                <w:sz w:val="24"/>
                <w:szCs w:val="24"/>
              </w:rPr>
              <w:t>1</w:t>
            </w:r>
            <w:r w:rsidRPr="00187465">
              <w:rPr>
                <w:sz w:val="24"/>
                <w:szCs w:val="24"/>
              </w:rPr>
              <w:t>)</w:t>
            </w:r>
          </w:p>
          <w:p w14:paraId="08E85562" w14:textId="4D27A19E" w:rsidR="005C11FC" w:rsidRPr="00187465" w:rsidRDefault="005C11FC" w:rsidP="00FF5C50">
            <w:pPr>
              <w:jc w:val="both"/>
              <w:rPr>
                <w:sz w:val="24"/>
                <w:szCs w:val="24"/>
              </w:rPr>
            </w:pPr>
          </w:p>
        </w:tc>
      </w:tr>
      <w:tr w:rsidR="00187465" w14:paraId="72F80300" w14:textId="77777777" w:rsidTr="006A7D83">
        <w:tc>
          <w:tcPr>
            <w:tcW w:w="2612" w:type="dxa"/>
          </w:tcPr>
          <w:p w14:paraId="72CF9CBB" w14:textId="34565C6C" w:rsidR="00187465" w:rsidRDefault="00187465" w:rsidP="001874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UD.2.b</w:t>
            </w:r>
          </w:p>
        </w:tc>
        <w:tc>
          <w:tcPr>
            <w:tcW w:w="2571" w:type="dxa"/>
          </w:tcPr>
          <w:p w14:paraId="06B2F1AA" w14:textId="43BB7C33" w:rsidR="008F70C4" w:rsidRPr="008B0050" w:rsidRDefault="008B0050" w:rsidP="008F70C4">
            <w:pPr>
              <w:jc w:val="both"/>
              <w:rPr>
                <w:rStyle w:val="Hipervnculo"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HYPERLINK  \l "punto_de_interes_con_gasolineras"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 w:rsidR="008F70C4" w:rsidRPr="008B0050">
              <w:rPr>
                <w:rStyle w:val="Hipervnculo"/>
                <w:sz w:val="24"/>
                <w:szCs w:val="24"/>
              </w:rPr>
              <w:t xml:space="preserve">Punto de interés con </w:t>
            </w:r>
          </w:p>
          <w:p w14:paraId="19EDB3CB" w14:textId="3EC65D79" w:rsidR="008F70C4" w:rsidRDefault="008B0050" w:rsidP="008F70C4">
            <w:pPr>
              <w:jc w:val="both"/>
              <w:rPr>
                <w:sz w:val="24"/>
                <w:szCs w:val="24"/>
              </w:rPr>
            </w:pPr>
            <w:r w:rsidRPr="008B0050">
              <w:rPr>
                <w:rStyle w:val="Hipervnculo"/>
                <w:sz w:val="24"/>
                <w:szCs w:val="24"/>
              </w:rPr>
              <w:t>g</w:t>
            </w:r>
            <w:r w:rsidR="008F70C4" w:rsidRPr="008B0050">
              <w:rPr>
                <w:rStyle w:val="Hipervnculo"/>
                <w:sz w:val="24"/>
                <w:szCs w:val="24"/>
              </w:rPr>
              <w:t>asolineras</w:t>
            </w:r>
            <w:r w:rsidRPr="008B0050">
              <w:rPr>
                <w:rStyle w:val="Hipervnculo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fldChar w:fldCharType="end"/>
            </w:r>
          </w:p>
          <w:p w14:paraId="67AE58EC" w14:textId="77777777" w:rsidR="008F70C4" w:rsidRDefault="008F70C4" w:rsidP="008F70C4">
            <w:pPr>
              <w:jc w:val="both"/>
              <w:rPr>
                <w:sz w:val="24"/>
                <w:szCs w:val="24"/>
              </w:rPr>
            </w:pPr>
          </w:p>
          <w:p w14:paraId="4F172C97" w14:textId="7880DD90" w:rsidR="008F70C4" w:rsidRDefault="008F70C4" w:rsidP="008F70C4">
            <w:pPr>
              <w:jc w:val="both"/>
              <w:rPr>
                <w:sz w:val="24"/>
                <w:szCs w:val="24"/>
              </w:rPr>
            </w:pPr>
            <w:hyperlink w:anchor="lista_sin_gasolineras" w:history="1">
              <w:r w:rsidRPr="008B0050">
                <w:rPr>
                  <w:rStyle w:val="Hipervnculo"/>
                  <w:sz w:val="24"/>
                  <w:szCs w:val="24"/>
                </w:rPr>
                <w:t xml:space="preserve">Lista </w:t>
              </w:r>
              <w:r w:rsidR="008B0050" w:rsidRPr="008B0050">
                <w:rPr>
                  <w:rStyle w:val="Hipervnculo"/>
                  <w:sz w:val="24"/>
                  <w:szCs w:val="24"/>
                </w:rPr>
                <w:t>sin gasolineras.</w:t>
              </w:r>
            </w:hyperlink>
          </w:p>
          <w:p w14:paraId="21BCA8B2" w14:textId="73B1CA83" w:rsidR="00187465" w:rsidRDefault="00187465" w:rsidP="0018746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311" w:type="dxa"/>
          </w:tcPr>
          <w:p w14:paraId="67FD49F2" w14:textId="2EF2E5E5" w:rsidR="00187465" w:rsidRDefault="00187465" w:rsidP="0018746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llama al </w:t>
            </w:r>
            <w:proofErr w:type="spellStart"/>
            <w:r>
              <w:rPr>
                <w:sz w:val="24"/>
                <w:szCs w:val="24"/>
              </w:rPr>
              <w:t>init</w:t>
            </w:r>
            <w:proofErr w:type="spellEnd"/>
            <w:r>
              <w:rPr>
                <w:sz w:val="24"/>
                <w:szCs w:val="24"/>
              </w:rPr>
              <w:t xml:space="preserve"> del </w:t>
            </w: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7B0AA84B" w14:textId="77777777" w:rsidR="00187465" w:rsidRPr="00187465" w:rsidRDefault="00187465" w:rsidP="00187465">
            <w:pPr>
              <w:jc w:val="both"/>
              <w:rPr>
                <w:sz w:val="24"/>
                <w:szCs w:val="24"/>
              </w:rPr>
            </w:pPr>
            <w:r w:rsidRPr="00187465">
              <w:rPr>
                <w:sz w:val="24"/>
                <w:szCs w:val="24"/>
              </w:rPr>
              <w:t xml:space="preserve">Se llama al </w:t>
            </w:r>
            <w:proofErr w:type="spellStart"/>
            <w:r w:rsidRPr="00187465">
              <w:rPr>
                <w:sz w:val="24"/>
                <w:szCs w:val="24"/>
              </w:rPr>
              <w:t>showInterest</w:t>
            </w:r>
            <w:proofErr w:type="spellEnd"/>
          </w:p>
          <w:p w14:paraId="5EB06F51" w14:textId="376A4807" w:rsidR="00187465" w:rsidRDefault="00187465" w:rsidP="00187465">
            <w:pPr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187465">
              <w:rPr>
                <w:sz w:val="24"/>
                <w:szCs w:val="24"/>
              </w:rPr>
              <w:t>PointInfo</w:t>
            </w:r>
            <w:proofErr w:type="spellEnd"/>
            <w:r w:rsidRPr="00187465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187465">
              <w:rPr>
                <w:sz w:val="24"/>
                <w:szCs w:val="24"/>
              </w:rPr>
              <w:t>puntoInteres</w:t>
            </w:r>
            <w:proofErr w:type="spellEnd"/>
            <w:r w:rsidRPr="00187465">
              <w:rPr>
                <w:sz w:val="24"/>
                <w:szCs w:val="24"/>
              </w:rPr>
              <w:t xml:space="preserve">, 3); </w:t>
            </w:r>
          </w:p>
          <w:p w14:paraId="2CD04659" w14:textId="77777777" w:rsidR="005C11FC" w:rsidRPr="00187465" w:rsidRDefault="005C11FC" w:rsidP="00187465">
            <w:pPr>
              <w:jc w:val="both"/>
              <w:rPr>
                <w:sz w:val="24"/>
                <w:szCs w:val="24"/>
              </w:rPr>
            </w:pPr>
          </w:p>
          <w:p w14:paraId="31AB6060" w14:textId="77777777" w:rsidR="00187465" w:rsidRPr="00187465" w:rsidRDefault="00187465" w:rsidP="00187465">
            <w:pPr>
              <w:jc w:val="both"/>
              <w:rPr>
                <w:sz w:val="24"/>
                <w:szCs w:val="24"/>
              </w:rPr>
            </w:pPr>
            <w:r w:rsidRPr="00187465">
              <w:rPr>
                <w:sz w:val="24"/>
                <w:szCs w:val="24"/>
              </w:rPr>
              <w:t xml:space="preserve">Se llama a </w:t>
            </w:r>
            <w:proofErr w:type="gramStart"/>
            <w:r w:rsidRPr="00187465">
              <w:rPr>
                <w:sz w:val="24"/>
                <w:szCs w:val="24"/>
              </w:rPr>
              <w:t>show</w:t>
            </w:r>
            <w:proofErr w:type="gramEnd"/>
          </w:p>
          <w:p w14:paraId="169D1693" w14:textId="77777777" w:rsidR="00187465" w:rsidRPr="00187465" w:rsidRDefault="00187465" w:rsidP="00187465">
            <w:pPr>
              <w:jc w:val="both"/>
              <w:rPr>
                <w:sz w:val="24"/>
                <w:szCs w:val="24"/>
              </w:rPr>
            </w:pPr>
            <w:proofErr w:type="spellStart"/>
            <w:r w:rsidRPr="00187465">
              <w:rPr>
                <w:sz w:val="24"/>
                <w:szCs w:val="24"/>
              </w:rPr>
              <w:t>Stations</w:t>
            </w:r>
            <w:proofErr w:type="spellEnd"/>
            <w:r w:rsidRPr="00187465">
              <w:rPr>
                <w:sz w:val="24"/>
                <w:szCs w:val="24"/>
              </w:rPr>
              <w:t>(</w:t>
            </w:r>
            <w:proofErr w:type="spellStart"/>
            <w:r w:rsidRPr="00187465">
              <w:rPr>
                <w:sz w:val="24"/>
                <w:szCs w:val="24"/>
              </w:rPr>
              <w:t>listaGasolineras</w:t>
            </w:r>
            <w:proofErr w:type="spellEnd"/>
            <w:r w:rsidRPr="00187465">
              <w:rPr>
                <w:sz w:val="24"/>
                <w:szCs w:val="24"/>
              </w:rPr>
              <w:t>)</w:t>
            </w:r>
          </w:p>
          <w:p w14:paraId="2377B4C2" w14:textId="77777777" w:rsidR="00187465" w:rsidRPr="00187465" w:rsidRDefault="00187465" w:rsidP="00187465">
            <w:pPr>
              <w:jc w:val="both"/>
              <w:rPr>
                <w:sz w:val="24"/>
                <w:szCs w:val="24"/>
              </w:rPr>
            </w:pPr>
          </w:p>
          <w:p w14:paraId="425E4886" w14:textId="6D950E08" w:rsidR="00187465" w:rsidRDefault="00187465" w:rsidP="00187465">
            <w:pPr>
              <w:jc w:val="both"/>
              <w:rPr>
                <w:sz w:val="24"/>
                <w:szCs w:val="24"/>
              </w:rPr>
            </w:pPr>
            <w:r w:rsidRPr="00187465">
              <w:rPr>
                <w:sz w:val="24"/>
                <w:szCs w:val="24"/>
              </w:rPr>
              <w:t>Como la lista de g</w:t>
            </w:r>
            <w:r>
              <w:rPr>
                <w:sz w:val="24"/>
                <w:szCs w:val="24"/>
              </w:rPr>
              <w:t>asolineras está vacía:</w:t>
            </w:r>
          </w:p>
          <w:p w14:paraId="3611128C" w14:textId="77777777" w:rsidR="00187465" w:rsidRDefault="00187465" w:rsidP="00187465">
            <w:pPr>
              <w:jc w:val="both"/>
              <w:rPr>
                <w:sz w:val="24"/>
                <w:szCs w:val="24"/>
              </w:rPr>
            </w:pPr>
          </w:p>
          <w:p w14:paraId="2AF7B327" w14:textId="77777777" w:rsidR="00187465" w:rsidRPr="00187465" w:rsidRDefault="00187465" w:rsidP="0018746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llama a </w:t>
            </w:r>
            <w:proofErr w:type="spellStart"/>
            <w:proofErr w:type="gramStart"/>
            <w:r w:rsidRPr="00187465">
              <w:rPr>
                <w:sz w:val="24"/>
                <w:szCs w:val="24"/>
              </w:rPr>
              <w:t>showLoadError</w:t>
            </w:r>
            <w:proofErr w:type="spellEnd"/>
            <w:r w:rsidRPr="00187465">
              <w:rPr>
                <w:sz w:val="24"/>
                <w:szCs w:val="24"/>
              </w:rPr>
              <w:t>(</w:t>
            </w:r>
            <w:proofErr w:type="gramEnd"/>
            <w:r w:rsidRPr="00187465">
              <w:rPr>
                <w:sz w:val="24"/>
                <w:szCs w:val="24"/>
              </w:rPr>
              <w:t>);</w:t>
            </w:r>
          </w:p>
          <w:p w14:paraId="5DA08AC1" w14:textId="77777777" w:rsidR="00187465" w:rsidRDefault="00187465" w:rsidP="00187465">
            <w:pPr>
              <w:jc w:val="both"/>
              <w:rPr>
                <w:sz w:val="24"/>
                <w:szCs w:val="24"/>
              </w:rPr>
            </w:pPr>
          </w:p>
        </w:tc>
      </w:tr>
    </w:tbl>
    <w:p w14:paraId="33372A97" w14:textId="144680C2" w:rsidR="0013204B" w:rsidRPr="00DF4BFD" w:rsidRDefault="000E3EB3" w:rsidP="00DF4BFD">
      <w:pPr>
        <w:jc w:val="both"/>
        <w:rPr>
          <w:b/>
          <w:bCs/>
          <w:sz w:val="24"/>
          <w:szCs w:val="24"/>
          <w:u w:val="single"/>
        </w:rPr>
      </w:pPr>
      <w:r w:rsidRPr="00DF4BFD">
        <w:rPr>
          <w:b/>
          <w:bCs/>
          <w:sz w:val="24"/>
          <w:szCs w:val="24"/>
          <w:u w:val="single"/>
        </w:rPr>
        <w:lastRenderedPageBreak/>
        <w:t>Tablas de datos</w:t>
      </w:r>
    </w:p>
    <w:p w14:paraId="3CFE7CFD" w14:textId="77777777" w:rsidR="000E3EB3" w:rsidRDefault="000E3EB3" w:rsidP="007552DD">
      <w:pPr>
        <w:pStyle w:val="Prrafodelista"/>
        <w:jc w:val="both"/>
        <w:rPr>
          <w:b/>
          <w:bCs/>
          <w:sz w:val="24"/>
          <w:szCs w:val="24"/>
          <w:u w:val="single"/>
        </w:rPr>
      </w:pPr>
    </w:p>
    <w:p w14:paraId="50D3544E" w14:textId="4CCF9991" w:rsidR="000E3EB3" w:rsidRPr="00DF4BFD" w:rsidRDefault="000E3EB3" w:rsidP="00DF4BFD">
      <w:pPr>
        <w:jc w:val="both"/>
        <w:rPr>
          <w:sz w:val="24"/>
          <w:szCs w:val="24"/>
        </w:rPr>
      </w:pPr>
      <w:r w:rsidRPr="00DF4BFD">
        <w:rPr>
          <w:sz w:val="24"/>
          <w:szCs w:val="24"/>
        </w:rPr>
        <w:t>Para poder realizar pruebas necesitamos tener puntos de interés guardados.</w:t>
      </w:r>
    </w:p>
    <w:p w14:paraId="6D0938A1" w14:textId="77777777" w:rsidR="000E3EB3" w:rsidRPr="00DF4BFD" w:rsidRDefault="000E3EB3" w:rsidP="00DF4BFD">
      <w:pPr>
        <w:jc w:val="both"/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410"/>
        <w:tblW w:w="0" w:type="auto"/>
        <w:tblLook w:val="04A0" w:firstRow="1" w:lastRow="0" w:firstColumn="1" w:lastColumn="0" w:noHBand="0" w:noVBand="1"/>
      </w:tblPr>
      <w:tblGrid>
        <w:gridCol w:w="757"/>
        <w:gridCol w:w="995"/>
        <w:gridCol w:w="965"/>
        <w:gridCol w:w="1131"/>
        <w:gridCol w:w="1304"/>
        <w:gridCol w:w="1033"/>
      </w:tblGrid>
      <w:tr w:rsidR="00CF0F4B" w14:paraId="25306FDF" w14:textId="77777777" w:rsidTr="00DF4BFD">
        <w:tc>
          <w:tcPr>
            <w:tcW w:w="757" w:type="dxa"/>
          </w:tcPr>
          <w:p w14:paraId="6066E433" w14:textId="60E38773" w:rsidR="00CF0F4B" w:rsidRPr="000E3EB3" w:rsidRDefault="00A55B39" w:rsidP="00DF4BFD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E3EB3">
              <w:rPr>
                <w:b/>
                <w:bCs/>
                <w:sz w:val="24"/>
                <w:szCs w:val="24"/>
              </w:rPr>
              <w:t>I</w:t>
            </w:r>
            <w:r w:rsidR="00CF0F4B" w:rsidRPr="000E3EB3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995" w:type="dxa"/>
          </w:tcPr>
          <w:p w14:paraId="664D5091" w14:textId="77777777" w:rsidR="00CF0F4B" w:rsidRPr="000E3EB3" w:rsidRDefault="00CF0F4B" w:rsidP="00DF4BFD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0E3EB3">
              <w:rPr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965" w:type="dxa"/>
          </w:tcPr>
          <w:p w14:paraId="3F18B4ED" w14:textId="77777777" w:rsidR="00CF0F4B" w:rsidRPr="000E3EB3" w:rsidRDefault="00CF0F4B" w:rsidP="00DF4BFD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E3EB3">
              <w:rPr>
                <w:b/>
                <w:bCs/>
                <w:sz w:val="24"/>
                <w:szCs w:val="24"/>
              </w:rPr>
              <w:t>color</w:t>
            </w:r>
          </w:p>
        </w:tc>
        <w:tc>
          <w:tcPr>
            <w:tcW w:w="1131" w:type="dxa"/>
          </w:tcPr>
          <w:p w14:paraId="31E1B14E" w14:textId="69B596B4" w:rsidR="00CF0F4B" w:rsidRPr="000E3EB3" w:rsidRDefault="002A0FD9" w:rsidP="00DF4BFD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0E3EB3">
              <w:rPr>
                <w:b/>
                <w:bCs/>
                <w:sz w:val="24"/>
                <w:szCs w:val="24"/>
              </w:rPr>
              <w:t>L</w:t>
            </w:r>
            <w:r w:rsidR="00CF0F4B" w:rsidRPr="000E3EB3">
              <w:rPr>
                <w:b/>
                <w:bCs/>
                <w:sz w:val="24"/>
                <w:szCs w:val="24"/>
              </w:rPr>
              <w:t>atitude</w:t>
            </w:r>
            <w:proofErr w:type="spellEnd"/>
          </w:p>
        </w:tc>
        <w:tc>
          <w:tcPr>
            <w:tcW w:w="1251" w:type="dxa"/>
          </w:tcPr>
          <w:p w14:paraId="3A5BC292" w14:textId="335D751D" w:rsidR="00CF0F4B" w:rsidRPr="000E3EB3" w:rsidRDefault="00A55B39" w:rsidP="00DF4BFD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0E3EB3">
              <w:rPr>
                <w:b/>
                <w:bCs/>
                <w:sz w:val="24"/>
                <w:szCs w:val="24"/>
              </w:rPr>
              <w:t>L</w:t>
            </w:r>
            <w:r w:rsidR="00CF0F4B" w:rsidRPr="000E3EB3">
              <w:rPr>
                <w:b/>
                <w:bCs/>
                <w:sz w:val="24"/>
                <w:szCs w:val="24"/>
              </w:rPr>
              <w:t>ongitude</w:t>
            </w:r>
            <w:proofErr w:type="spellEnd"/>
          </w:p>
        </w:tc>
        <w:tc>
          <w:tcPr>
            <w:tcW w:w="1033" w:type="dxa"/>
          </w:tcPr>
          <w:p w14:paraId="6D442E95" w14:textId="77777777" w:rsidR="00CF0F4B" w:rsidRPr="000E3EB3" w:rsidRDefault="00CF0F4B" w:rsidP="00DF4BFD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0E3EB3">
              <w:rPr>
                <w:b/>
                <w:bCs/>
                <w:sz w:val="24"/>
                <w:szCs w:val="24"/>
              </w:rPr>
              <w:t>radius</w:t>
            </w:r>
            <w:proofErr w:type="spellEnd"/>
          </w:p>
        </w:tc>
      </w:tr>
      <w:tr w:rsidR="00CF0F4B" w14:paraId="4756D220" w14:textId="77777777" w:rsidTr="00DF4BFD">
        <w:tc>
          <w:tcPr>
            <w:tcW w:w="757" w:type="dxa"/>
          </w:tcPr>
          <w:p w14:paraId="4E407AC7" w14:textId="77777777" w:rsidR="00CF0F4B" w:rsidRDefault="00CF0F4B" w:rsidP="00DF4BFD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5" w:type="dxa"/>
          </w:tcPr>
          <w:p w14:paraId="1AB30A0C" w14:textId="433911E4" w:rsidR="00CF0F4B" w:rsidRDefault="00CF0F4B" w:rsidP="00DF4BFD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Zona 1</w:t>
            </w:r>
          </w:p>
        </w:tc>
        <w:tc>
          <w:tcPr>
            <w:tcW w:w="965" w:type="dxa"/>
          </w:tcPr>
          <w:p w14:paraId="61953B75" w14:textId="66BA7D40" w:rsidR="00CF0F4B" w:rsidRDefault="00036512" w:rsidP="00DF4BFD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AZUL</w:t>
            </w:r>
          </w:p>
        </w:tc>
        <w:tc>
          <w:tcPr>
            <w:tcW w:w="1131" w:type="dxa"/>
          </w:tcPr>
          <w:p w14:paraId="3516F430" w14:textId="4C242268" w:rsidR="00CF0F4B" w:rsidRDefault="00E66CD7" w:rsidP="00DF4BFD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43.3192</w:t>
            </w:r>
          </w:p>
        </w:tc>
        <w:tc>
          <w:tcPr>
            <w:tcW w:w="1251" w:type="dxa"/>
          </w:tcPr>
          <w:p w14:paraId="4CA29281" w14:textId="41091F07" w:rsidR="00CF0F4B" w:rsidRDefault="00E66CD7" w:rsidP="00DF4BFD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-4.2987</w:t>
            </w:r>
          </w:p>
        </w:tc>
        <w:tc>
          <w:tcPr>
            <w:tcW w:w="1033" w:type="dxa"/>
          </w:tcPr>
          <w:p w14:paraId="13DB3A21" w14:textId="293F90AB" w:rsidR="00CF0F4B" w:rsidRDefault="00E66CD7" w:rsidP="00DF4BFD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2AD108E1" w14:textId="6E3FFA1E" w:rsidR="000E3EB3" w:rsidRPr="00DF4BFD" w:rsidRDefault="000E3EB3" w:rsidP="00DF4BFD">
      <w:pPr>
        <w:jc w:val="both"/>
        <w:rPr>
          <w:sz w:val="24"/>
          <w:szCs w:val="24"/>
        </w:rPr>
      </w:pPr>
      <w:bookmarkStart w:id="0" w:name="punto_de_interes_con_gasolineras"/>
      <w:r w:rsidRPr="00DF4BFD">
        <w:rPr>
          <w:sz w:val="24"/>
          <w:szCs w:val="24"/>
        </w:rPr>
        <w:t>Punto de interés con gasolineras:</w:t>
      </w:r>
    </w:p>
    <w:bookmarkEnd w:id="0"/>
    <w:p w14:paraId="2824EEC5" w14:textId="77777777" w:rsidR="000E3EB3" w:rsidRDefault="000E3EB3" w:rsidP="007552DD">
      <w:pPr>
        <w:pStyle w:val="Prrafodelista"/>
        <w:jc w:val="both"/>
        <w:rPr>
          <w:sz w:val="24"/>
          <w:szCs w:val="24"/>
        </w:rPr>
      </w:pPr>
    </w:p>
    <w:p w14:paraId="599429F8" w14:textId="77777777" w:rsidR="000E3EB3" w:rsidRDefault="000E3EB3" w:rsidP="007552DD">
      <w:pPr>
        <w:pStyle w:val="Prrafodelista"/>
        <w:jc w:val="both"/>
        <w:rPr>
          <w:sz w:val="24"/>
          <w:szCs w:val="24"/>
        </w:rPr>
      </w:pPr>
    </w:p>
    <w:p w14:paraId="2D70FE10" w14:textId="5149590E" w:rsidR="00B57253" w:rsidRDefault="00B57253" w:rsidP="007552DD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1 gasolinera</w:t>
      </w:r>
    </w:p>
    <w:p w14:paraId="4D5754C5" w14:textId="77777777" w:rsidR="003B09C0" w:rsidRDefault="003B09C0" w:rsidP="007552DD">
      <w:pPr>
        <w:pStyle w:val="Prrafodelista"/>
        <w:jc w:val="both"/>
        <w:rPr>
          <w:sz w:val="24"/>
          <w:szCs w:val="24"/>
        </w:rPr>
      </w:pPr>
    </w:p>
    <w:p w14:paraId="3159A258" w14:textId="712FD618" w:rsidR="000E3EB3" w:rsidRPr="00DF4BFD" w:rsidRDefault="000E3EB3" w:rsidP="00DF4BFD">
      <w:pPr>
        <w:jc w:val="both"/>
        <w:rPr>
          <w:sz w:val="24"/>
          <w:szCs w:val="24"/>
        </w:rPr>
      </w:pPr>
      <w:bookmarkStart w:id="1" w:name="punto_de_interes_sin_gasolineras"/>
      <w:r w:rsidRPr="00DF4BFD">
        <w:rPr>
          <w:sz w:val="24"/>
          <w:szCs w:val="24"/>
        </w:rPr>
        <w:t>Punto de interés sin gasolineras: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757"/>
        <w:gridCol w:w="995"/>
        <w:gridCol w:w="965"/>
        <w:gridCol w:w="1131"/>
        <w:gridCol w:w="1304"/>
        <w:gridCol w:w="1033"/>
      </w:tblGrid>
      <w:tr w:rsidR="00CF0F4B" w14:paraId="3A8BC640" w14:textId="77777777" w:rsidTr="00DF4BFD">
        <w:tc>
          <w:tcPr>
            <w:tcW w:w="757" w:type="dxa"/>
          </w:tcPr>
          <w:bookmarkEnd w:id="1"/>
          <w:p w14:paraId="56B5D14D" w14:textId="77777777" w:rsidR="00CF0F4B" w:rsidRPr="000E3EB3" w:rsidRDefault="00CF0F4B" w:rsidP="00EA64CF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E3EB3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95" w:type="dxa"/>
          </w:tcPr>
          <w:p w14:paraId="182B4DD1" w14:textId="64F01B10" w:rsidR="00CF0F4B" w:rsidRPr="000E3EB3" w:rsidRDefault="00CF0F4B" w:rsidP="00EA64CF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0E3EB3">
              <w:rPr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965" w:type="dxa"/>
          </w:tcPr>
          <w:p w14:paraId="50551268" w14:textId="639814A9" w:rsidR="00CF0F4B" w:rsidRPr="000E3EB3" w:rsidRDefault="00036512" w:rsidP="00EA64CF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E3EB3">
              <w:rPr>
                <w:b/>
                <w:bCs/>
                <w:sz w:val="24"/>
                <w:szCs w:val="24"/>
              </w:rPr>
              <w:t>C</w:t>
            </w:r>
            <w:r w:rsidR="00CF0F4B" w:rsidRPr="000E3EB3">
              <w:rPr>
                <w:b/>
                <w:bCs/>
                <w:sz w:val="24"/>
                <w:szCs w:val="24"/>
              </w:rPr>
              <w:t>olor</w:t>
            </w:r>
          </w:p>
        </w:tc>
        <w:tc>
          <w:tcPr>
            <w:tcW w:w="1131" w:type="dxa"/>
          </w:tcPr>
          <w:p w14:paraId="6AB0048F" w14:textId="5DE4D6F0" w:rsidR="00CF0F4B" w:rsidRPr="000E3EB3" w:rsidRDefault="002A0FD9" w:rsidP="00EA64CF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0E3EB3">
              <w:rPr>
                <w:b/>
                <w:bCs/>
                <w:sz w:val="24"/>
                <w:szCs w:val="24"/>
              </w:rPr>
              <w:t>L</w:t>
            </w:r>
            <w:r w:rsidR="00CF0F4B" w:rsidRPr="000E3EB3">
              <w:rPr>
                <w:b/>
                <w:bCs/>
                <w:sz w:val="24"/>
                <w:szCs w:val="24"/>
              </w:rPr>
              <w:t>atitude</w:t>
            </w:r>
            <w:proofErr w:type="spellEnd"/>
          </w:p>
        </w:tc>
        <w:tc>
          <w:tcPr>
            <w:tcW w:w="1251" w:type="dxa"/>
          </w:tcPr>
          <w:p w14:paraId="7DABC78C" w14:textId="1AE76E4D" w:rsidR="00CF0F4B" w:rsidRPr="000E3EB3" w:rsidRDefault="00A55B39" w:rsidP="00EA64CF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0E3EB3">
              <w:rPr>
                <w:b/>
                <w:bCs/>
                <w:sz w:val="24"/>
                <w:szCs w:val="24"/>
              </w:rPr>
              <w:t>L</w:t>
            </w:r>
            <w:r w:rsidR="00CF0F4B" w:rsidRPr="000E3EB3">
              <w:rPr>
                <w:b/>
                <w:bCs/>
                <w:sz w:val="24"/>
                <w:szCs w:val="24"/>
              </w:rPr>
              <w:t>ongitude</w:t>
            </w:r>
            <w:proofErr w:type="spellEnd"/>
          </w:p>
        </w:tc>
        <w:tc>
          <w:tcPr>
            <w:tcW w:w="1033" w:type="dxa"/>
          </w:tcPr>
          <w:p w14:paraId="421351C0" w14:textId="77777777" w:rsidR="00CF0F4B" w:rsidRPr="000E3EB3" w:rsidRDefault="00CF0F4B" w:rsidP="00EA64CF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0E3EB3">
              <w:rPr>
                <w:b/>
                <w:bCs/>
                <w:sz w:val="24"/>
                <w:szCs w:val="24"/>
              </w:rPr>
              <w:t>radius</w:t>
            </w:r>
            <w:proofErr w:type="spellEnd"/>
          </w:p>
        </w:tc>
      </w:tr>
      <w:tr w:rsidR="00CF0F4B" w14:paraId="68D19AAD" w14:textId="77777777" w:rsidTr="00DF4BFD">
        <w:tc>
          <w:tcPr>
            <w:tcW w:w="757" w:type="dxa"/>
          </w:tcPr>
          <w:p w14:paraId="1F416396" w14:textId="1A3D2B8C" w:rsidR="00CF0F4B" w:rsidRDefault="00CF0F4B" w:rsidP="00EA64CF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5" w:type="dxa"/>
          </w:tcPr>
          <w:p w14:paraId="2A963F45" w14:textId="1195F0DF" w:rsidR="00CF0F4B" w:rsidRDefault="00CF0F4B" w:rsidP="00EA64CF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Zona 2</w:t>
            </w:r>
          </w:p>
        </w:tc>
        <w:tc>
          <w:tcPr>
            <w:tcW w:w="965" w:type="dxa"/>
          </w:tcPr>
          <w:p w14:paraId="6106025F" w14:textId="26A2AC58" w:rsidR="00CF0F4B" w:rsidRDefault="00036512" w:rsidP="00EA64CF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VERDE</w:t>
            </w:r>
          </w:p>
        </w:tc>
        <w:tc>
          <w:tcPr>
            <w:tcW w:w="1131" w:type="dxa"/>
          </w:tcPr>
          <w:p w14:paraId="3E95DB37" w14:textId="3E8DFED3" w:rsidR="00CF0F4B" w:rsidRDefault="00CF0F4B" w:rsidP="00EA64CF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BC6DC0">
              <w:rPr>
                <w:sz w:val="24"/>
                <w:szCs w:val="24"/>
              </w:rPr>
              <w:t>42.8881</w:t>
            </w:r>
          </w:p>
        </w:tc>
        <w:tc>
          <w:tcPr>
            <w:tcW w:w="1251" w:type="dxa"/>
          </w:tcPr>
          <w:p w14:paraId="1607AB9E" w14:textId="7EE604AE" w:rsidR="00CF0F4B" w:rsidRDefault="00CF0F4B" w:rsidP="00EA64CF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BC6DC0">
              <w:rPr>
                <w:sz w:val="24"/>
                <w:szCs w:val="24"/>
              </w:rPr>
              <w:t xml:space="preserve"> -4.0025</w:t>
            </w:r>
          </w:p>
        </w:tc>
        <w:tc>
          <w:tcPr>
            <w:tcW w:w="1033" w:type="dxa"/>
          </w:tcPr>
          <w:p w14:paraId="3F4F8FAF" w14:textId="1EDA089A" w:rsidR="00CF0F4B" w:rsidRDefault="00CF0F4B" w:rsidP="00EA64CF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</w:tr>
    </w:tbl>
    <w:p w14:paraId="1781AFF5" w14:textId="21136B7D" w:rsidR="00B57253" w:rsidRDefault="00B57253" w:rsidP="00B5725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0 gasolineras</w:t>
      </w:r>
    </w:p>
    <w:p w14:paraId="1C6A7953" w14:textId="77777777" w:rsidR="003A61A1" w:rsidRPr="00B57253" w:rsidRDefault="003A61A1" w:rsidP="00B57253">
      <w:pPr>
        <w:jc w:val="both"/>
        <w:rPr>
          <w:sz w:val="24"/>
          <w:szCs w:val="24"/>
        </w:rPr>
      </w:pPr>
    </w:p>
    <w:p w14:paraId="6246B490" w14:textId="4D89D406" w:rsidR="003A61A1" w:rsidRDefault="00576B2B" w:rsidP="00DF4BFD">
      <w:pPr>
        <w:jc w:val="both"/>
        <w:rPr>
          <w:sz w:val="24"/>
          <w:szCs w:val="24"/>
        </w:rPr>
      </w:pPr>
      <w:bookmarkStart w:id="2" w:name="punto_de_interes_con_gasolineras_error"/>
      <w:r w:rsidRPr="00DF4BFD">
        <w:rPr>
          <w:sz w:val="24"/>
          <w:szCs w:val="24"/>
        </w:rPr>
        <w:t>Punto de interés con gasolineras que falla:</w:t>
      </w:r>
    </w:p>
    <w:bookmarkEnd w:id="2"/>
    <w:p w14:paraId="4A2AAFC3" w14:textId="32042169" w:rsidR="003A61A1" w:rsidRPr="00DF4BFD" w:rsidRDefault="003A61A1" w:rsidP="00DF4B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cambiaremos los valores de latitud y longitud de una gasolinera que debería pertenecer al punto de interés para que no aparezca. 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757"/>
        <w:gridCol w:w="995"/>
        <w:gridCol w:w="965"/>
        <w:gridCol w:w="1131"/>
        <w:gridCol w:w="1304"/>
        <w:gridCol w:w="1033"/>
      </w:tblGrid>
      <w:tr w:rsidR="00CF0F4B" w14:paraId="6CA44189" w14:textId="77777777" w:rsidTr="00DF4BFD">
        <w:tc>
          <w:tcPr>
            <w:tcW w:w="757" w:type="dxa"/>
          </w:tcPr>
          <w:p w14:paraId="1350CE66" w14:textId="77777777" w:rsidR="00CF0F4B" w:rsidRPr="000E3EB3" w:rsidRDefault="00CF0F4B" w:rsidP="00EA64CF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E3EB3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95" w:type="dxa"/>
          </w:tcPr>
          <w:p w14:paraId="1E0AE6EA" w14:textId="77777777" w:rsidR="00CF0F4B" w:rsidRPr="000E3EB3" w:rsidRDefault="00CF0F4B" w:rsidP="00EA64CF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0E3EB3">
              <w:rPr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965" w:type="dxa"/>
          </w:tcPr>
          <w:p w14:paraId="234959E7" w14:textId="1078ECBB" w:rsidR="00CF0F4B" w:rsidRPr="000E3EB3" w:rsidRDefault="00036512" w:rsidP="00EA64CF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E3EB3">
              <w:rPr>
                <w:b/>
                <w:bCs/>
                <w:sz w:val="24"/>
                <w:szCs w:val="24"/>
              </w:rPr>
              <w:t>C</w:t>
            </w:r>
            <w:r w:rsidR="00CF0F4B" w:rsidRPr="000E3EB3">
              <w:rPr>
                <w:b/>
                <w:bCs/>
                <w:sz w:val="24"/>
                <w:szCs w:val="24"/>
              </w:rPr>
              <w:t>olor</w:t>
            </w:r>
          </w:p>
        </w:tc>
        <w:tc>
          <w:tcPr>
            <w:tcW w:w="1131" w:type="dxa"/>
          </w:tcPr>
          <w:p w14:paraId="500AC3EA" w14:textId="100F4A7E" w:rsidR="00CF0F4B" w:rsidRPr="000E3EB3" w:rsidRDefault="002A0FD9" w:rsidP="00EA64CF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0E3EB3">
              <w:rPr>
                <w:b/>
                <w:bCs/>
                <w:sz w:val="24"/>
                <w:szCs w:val="24"/>
              </w:rPr>
              <w:t>L</w:t>
            </w:r>
            <w:r w:rsidR="00CF0F4B" w:rsidRPr="000E3EB3">
              <w:rPr>
                <w:b/>
                <w:bCs/>
                <w:sz w:val="24"/>
                <w:szCs w:val="24"/>
              </w:rPr>
              <w:t>atitude</w:t>
            </w:r>
            <w:proofErr w:type="spellEnd"/>
          </w:p>
        </w:tc>
        <w:tc>
          <w:tcPr>
            <w:tcW w:w="1251" w:type="dxa"/>
          </w:tcPr>
          <w:p w14:paraId="480ACF69" w14:textId="1D244F14" w:rsidR="00CF0F4B" w:rsidRPr="000E3EB3" w:rsidRDefault="00A55B39" w:rsidP="00EA64CF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0E3EB3">
              <w:rPr>
                <w:b/>
                <w:bCs/>
                <w:sz w:val="24"/>
                <w:szCs w:val="24"/>
              </w:rPr>
              <w:t>L</w:t>
            </w:r>
            <w:r w:rsidR="00CF0F4B" w:rsidRPr="000E3EB3">
              <w:rPr>
                <w:b/>
                <w:bCs/>
                <w:sz w:val="24"/>
                <w:szCs w:val="24"/>
              </w:rPr>
              <w:t>ongitude</w:t>
            </w:r>
            <w:proofErr w:type="spellEnd"/>
          </w:p>
        </w:tc>
        <w:tc>
          <w:tcPr>
            <w:tcW w:w="1033" w:type="dxa"/>
          </w:tcPr>
          <w:p w14:paraId="61C3BC18" w14:textId="77777777" w:rsidR="00CF0F4B" w:rsidRPr="000E3EB3" w:rsidRDefault="00CF0F4B" w:rsidP="00EA64CF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0E3EB3">
              <w:rPr>
                <w:b/>
                <w:bCs/>
                <w:sz w:val="24"/>
                <w:szCs w:val="24"/>
              </w:rPr>
              <w:t>radius</w:t>
            </w:r>
            <w:proofErr w:type="spellEnd"/>
          </w:p>
        </w:tc>
      </w:tr>
      <w:tr w:rsidR="00CF0F4B" w14:paraId="2AA3B01E" w14:textId="77777777" w:rsidTr="00DF4BFD">
        <w:tc>
          <w:tcPr>
            <w:tcW w:w="757" w:type="dxa"/>
          </w:tcPr>
          <w:p w14:paraId="747325A5" w14:textId="665750F2" w:rsidR="00CF0F4B" w:rsidRDefault="00CF0F4B" w:rsidP="00EA64CF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5" w:type="dxa"/>
          </w:tcPr>
          <w:p w14:paraId="007814F8" w14:textId="690543DC" w:rsidR="00CF0F4B" w:rsidRDefault="00CF0F4B" w:rsidP="00EA64CF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Zona 3</w:t>
            </w:r>
          </w:p>
        </w:tc>
        <w:tc>
          <w:tcPr>
            <w:tcW w:w="965" w:type="dxa"/>
          </w:tcPr>
          <w:p w14:paraId="19C92279" w14:textId="01275D4F" w:rsidR="00CF0F4B" w:rsidRDefault="00036512" w:rsidP="00EA64CF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GRIS</w:t>
            </w:r>
          </w:p>
        </w:tc>
        <w:tc>
          <w:tcPr>
            <w:tcW w:w="1131" w:type="dxa"/>
          </w:tcPr>
          <w:p w14:paraId="543C2E29" w14:textId="1E8B0D41" w:rsidR="00CF0F4B" w:rsidRDefault="00C75D1A" w:rsidP="00EA64CF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43.3846</w:t>
            </w:r>
          </w:p>
        </w:tc>
        <w:tc>
          <w:tcPr>
            <w:tcW w:w="1251" w:type="dxa"/>
          </w:tcPr>
          <w:p w14:paraId="23C3B4B3" w14:textId="0DFD14C0" w:rsidR="00CF0F4B" w:rsidRDefault="00C75D1A" w:rsidP="00EA64CF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-3.7385</w:t>
            </w:r>
          </w:p>
        </w:tc>
        <w:tc>
          <w:tcPr>
            <w:tcW w:w="1033" w:type="dxa"/>
          </w:tcPr>
          <w:p w14:paraId="25F7F213" w14:textId="54786915" w:rsidR="00CF0F4B" w:rsidRDefault="00C75D1A" w:rsidP="00EA64CF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75F918BF" w14:textId="22E0ED77" w:rsidR="00576B2B" w:rsidRDefault="00B57253" w:rsidP="007552DD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 gasolineras </w:t>
      </w:r>
    </w:p>
    <w:p w14:paraId="06CB97AD" w14:textId="77777777" w:rsidR="008F70C4" w:rsidRDefault="008F70C4" w:rsidP="00C75D1A">
      <w:pPr>
        <w:rPr>
          <w:sz w:val="24"/>
          <w:szCs w:val="24"/>
        </w:rPr>
      </w:pPr>
    </w:p>
    <w:p w14:paraId="4C13D894" w14:textId="1C29BF68" w:rsidR="00FC4FF3" w:rsidRDefault="00FC4FF3" w:rsidP="00C75D1A">
      <w:pPr>
        <w:rPr>
          <w:sz w:val="24"/>
          <w:szCs w:val="24"/>
        </w:rPr>
      </w:pPr>
      <w:bookmarkStart w:id="3" w:name="lista_con_gasolineras"/>
      <w:r>
        <w:rPr>
          <w:sz w:val="24"/>
          <w:szCs w:val="24"/>
        </w:rPr>
        <w:t>Lista con gasolineras</w:t>
      </w:r>
      <w:bookmarkEnd w:id="3"/>
      <w:r>
        <w:rPr>
          <w:sz w:val="24"/>
          <w:szCs w:val="24"/>
        </w:rPr>
        <w:t>:</w:t>
      </w:r>
      <w:r w:rsidR="00F74922">
        <w:rPr>
          <w:sz w:val="24"/>
          <w:szCs w:val="24"/>
        </w:rPr>
        <w:t xml:space="preserve"> 1 gasolinera</w:t>
      </w:r>
    </w:p>
    <w:p w14:paraId="6E59B532" w14:textId="1909E8F1" w:rsidR="003532CA" w:rsidRPr="003532CA" w:rsidRDefault="00B755F4" w:rsidP="003532CA">
      <w:pPr>
        <w:rPr>
          <w:sz w:val="24"/>
          <w:szCs w:val="24"/>
        </w:rPr>
      </w:pPr>
      <w:r>
        <w:rPr>
          <w:sz w:val="24"/>
          <w:szCs w:val="24"/>
        </w:rPr>
        <w:t xml:space="preserve">-E.S. TRECEÑO S.L. Latitud: </w:t>
      </w:r>
      <w:r w:rsidR="003532CA" w:rsidRPr="003532CA">
        <w:rPr>
          <w:sz w:val="24"/>
          <w:szCs w:val="24"/>
        </w:rPr>
        <w:t>43,319556</w:t>
      </w:r>
      <w:r w:rsidR="003532CA">
        <w:rPr>
          <w:sz w:val="24"/>
          <w:szCs w:val="24"/>
        </w:rPr>
        <w:t xml:space="preserve">    Longitud: </w:t>
      </w:r>
      <w:r w:rsidR="003532CA" w:rsidRPr="003532CA">
        <w:rPr>
          <w:sz w:val="24"/>
          <w:szCs w:val="24"/>
        </w:rPr>
        <w:t>-4,309000</w:t>
      </w:r>
    </w:p>
    <w:p w14:paraId="31ACA93C" w14:textId="1D2187A8" w:rsidR="00FC4FF3" w:rsidRDefault="003532CA" w:rsidP="00C75D1A">
      <w:pPr>
        <w:rPr>
          <w:sz w:val="24"/>
          <w:szCs w:val="24"/>
        </w:rPr>
      </w:pPr>
      <w:r>
        <w:rPr>
          <w:sz w:val="24"/>
          <w:szCs w:val="24"/>
        </w:rPr>
        <w:t xml:space="preserve">-REPSOL Latitud: </w:t>
      </w:r>
      <w:r w:rsidRPr="003532CA">
        <w:rPr>
          <w:sz w:val="24"/>
          <w:szCs w:val="24"/>
        </w:rPr>
        <w:t>43,003861</w:t>
      </w:r>
      <w:r>
        <w:rPr>
          <w:sz w:val="24"/>
          <w:szCs w:val="24"/>
        </w:rPr>
        <w:t xml:space="preserve">   Longitud:  </w:t>
      </w:r>
      <w:r w:rsidRPr="003532CA">
        <w:rPr>
          <w:sz w:val="24"/>
          <w:szCs w:val="24"/>
        </w:rPr>
        <w:t>-4,131667</w:t>
      </w:r>
    </w:p>
    <w:p w14:paraId="7782E4D3" w14:textId="302CD355" w:rsidR="00E60695" w:rsidRDefault="003532CA" w:rsidP="00C75D1A">
      <w:pPr>
        <w:rPr>
          <w:sz w:val="24"/>
          <w:szCs w:val="24"/>
        </w:rPr>
      </w:pPr>
      <w:r>
        <w:rPr>
          <w:sz w:val="24"/>
          <w:szCs w:val="24"/>
        </w:rPr>
        <w:t xml:space="preserve">-CEPSA Latitud: </w:t>
      </w:r>
      <w:r w:rsidRPr="003532CA">
        <w:rPr>
          <w:sz w:val="24"/>
          <w:szCs w:val="24"/>
        </w:rPr>
        <w:t>43,007139</w:t>
      </w:r>
      <w:r>
        <w:rPr>
          <w:sz w:val="24"/>
          <w:szCs w:val="24"/>
        </w:rPr>
        <w:t xml:space="preserve"> Longitud:  </w:t>
      </w:r>
      <w:r w:rsidRPr="003532CA">
        <w:rPr>
          <w:sz w:val="24"/>
          <w:szCs w:val="24"/>
        </w:rPr>
        <w:t>-4,128750</w:t>
      </w:r>
    </w:p>
    <w:p w14:paraId="58D24AAE" w14:textId="77777777" w:rsidR="00E60695" w:rsidRDefault="00E60695" w:rsidP="00C75D1A">
      <w:pPr>
        <w:rPr>
          <w:sz w:val="24"/>
          <w:szCs w:val="24"/>
        </w:rPr>
      </w:pPr>
    </w:p>
    <w:p w14:paraId="3F263877" w14:textId="05F45202" w:rsidR="00FC4FF3" w:rsidRDefault="00FC4FF3" w:rsidP="00C75D1A">
      <w:pPr>
        <w:rPr>
          <w:sz w:val="24"/>
          <w:szCs w:val="24"/>
        </w:rPr>
      </w:pPr>
      <w:bookmarkStart w:id="4" w:name="lista_sin_gasolineras"/>
      <w:r>
        <w:rPr>
          <w:sz w:val="24"/>
          <w:szCs w:val="24"/>
        </w:rPr>
        <w:t>Lista sin gasolineras:</w:t>
      </w:r>
      <w:bookmarkEnd w:id="4"/>
      <w:r w:rsidR="00F74922">
        <w:rPr>
          <w:sz w:val="24"/>
          <w:szCs w:val="24"/>
        </w:rPr>
        <w:t xml:space="preserve"> 0 gasolineras</w:t>
      </w:r>
    </w:p>
    <w:p w14:paraId="61EB13FA" w14:textId="0E9CFE3F" w:rsidR="00F74922" w:rsidRDefault="00F74922" w:rsidP="00C75D1A">
      <w:pPr>
        <w:rPr>
          <w:sz w:val="24"/>
          <w:szCs w:val="24"/>
        </w:rPr>
      </w:pPr>
    </w:p>
    <w:p w14:paraId="6B7A2A7C" w14:textId="77777777" w:rsidR="00D14601" w:rsidRDefault="00D14601" w:rsidP="00C75D1A">
      <w:pPr>
        <w:rPr>
          <w:sz w:val="24"/>
          <w:szCs w:val="24"/>
        </w:rPr>
      </w:pPr>
    </w:p>
    <w:p w14:paraId="13049B77" w14:textId="77777777" w:rsidR="00D14601" w:rsidRDefault="00D14601" w:rsidP="00C75D1A">
      <w:pPr>
        <w:rPr>
          <w:sz w:val="24"/>
          <w:szCs w:val="24"/>
        </w:rPr>
      </w:pPr>
    </w:p>
    <w:p w14:paraId="76B5B559" w14:textId="1C3E86E5" w:rsidR="00D14601" w:rsidRDefault="00D14601" w:rsidP="00C75D1A">
      <w:pPr>
        <w:rPr>
          <w:b/>
          <w:bCs/>
          <w:sz w:val="24"/>
          <w:szCs w:val="24"/>
        </w:rPr>
      </w:pPr>
      <w:r w:rsidRPr="00D14601">
        <w:rPr>
          <w:b/>
          <w:bCs/>
          <w:sz w:val="24"/>
          <w:szCs w:val="24"/>
        </w:rPr>
        <w:lastRenderedPageBreak/>
        <w:t>IMPLEMENTACIÓN DE LAS PRUEBAS</w:t>
      </w:r>
    </w:p>
    <w:p w14:paraId="2E2C6523" w14:textId="77777777" w:rsidR="00D14601" w:rsidRDefault="00D14601" w:rsidP="00D14601">
      <w:pPr>
        <w:jc w:val="both"/>
        <w:rPr>
          <w:sz w:val="24"/>
          <w:szCs w:val="24"/>
        </w:rPr>
      </w:pPr>
    </w:p>
    <w:p w14:paraId="79BD0526" w14:textId="77EBAF14" w:rsidR="00D14601" w:rsidRDefault="00D14601" w:rsidP="00D1460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D14601">
        <w:rPr>
          <w:b/>
          <w:bCs/>
          <w:sz w:val="24"/>
          <w:szCs w:val="24"/>
        </w:rPr>
        <w:t xml:space="preserve">Prueba unitaria de la clase </w:t>
      </w:r>
      <w:proofErr w:type="spellStart"/>
      <w:r w:rsidRPr="00D14601">
        <w:rPr>
          <w:b/>
          <w:bCs/>
          <w:sz w:val="24"/>
          <w:szCs w:val="24"/>
        </w:rPr>
        <w:t>Main</w:t>
      </w:r>
      <w:proofErr w:type="spellEnd"/>
      <w:r w:rsidRPr="00D14601">
        <w:rPr>
          <w:b/>
          <w:bCs/>
          <w:sz w:val="24"/>
          <w:szCs w:val="24"/>
        </w:rPr>
        <w:t xml:space="preserve"> </w:t>
      </w:r>
      <w:proofErr w:type="spellStart"/>
      <w:r w:rsidRPr="00D14601">
        <w:rPr>
          <w:b/>
          <w:bCs/>
          <w:sz w:val="24"/>
          <w:szCs w:val="24"/>
        </w:rPr>
        <w:t>Presenter</w:t>
      </w:r>
      <w:proofErr w:type="spellEnd"/>
      <w:r w:rsidRPr="00D14601">
        <w:rPr>
          <w:b/>
          <w:bCs/>
          <w:sz w:val="24"/>
          <w:szCs w:val="24"/>
        </w:rPr>
        <w:t xml:space="preserve"> método </w:t>
      </w:r>
      <w:proofErr w:type="spellStart"/>
      <w:r w:rsidRPr="00D14601">
        <w:rPr>
          <w:b/>
          <w:bCs/>
          <w:sz w:val="24"/>
          <w:szCs w:val="24"/>
        </w:rPr>
        <w:t>init</w:t>
      </w:r>
      <w:proofErr w:type="spellEnd"/>
      <w:r w:rsidRPr="00D14601">
        <w:rPr>
          <w:b/>
          <w:bCs/>
          <w:sz w:val="24"/>
          <w:szCs w:val="24"/>
        </w:rPr>
        <w:t xml:space="preserve"> (</w:t>
      </w:r>
      <w:proofErr w:type="spellStart"/>
      <w:r w:rsidRPr="00D14601">
        <w:rPr>
          <w:b/>
          <w:bCs/>
          <w:sz w:val="24"/>
          <w:szCs w:val="24"/>
        </w:rPr>
        <w:t>IMainContract.View</w:t>
      </w:r>
      <w:proofErr w:type="spellEnd"/>
      <w:r w:rsidRPr="00D14601">
        <w:rPr>
          <w:b/>
          <w:bCs/>
          <w:sz w:val="24"/>
          <w:szCs w:val="24"/>
        </w:rPr>
        <w:t xml:space="preserve"> </w:t>
      </w:r>
      <w:proofErr w:type="spellStart"/>
      <w:r w:rsidRPr="00D14601">
        <w:rPr>
          <w:b/>
          <w:bCs/>
          <w:sz w:val="24"/>
          <w:szCs w:val="24"/>
        </w:rPr>
        <w:t>view</w:t>
      </w:r>
      <w:proofErr w:type="spellEnd"/>
      <w:r w:rsidR="005D7EA1">
        <w:rPr>
          <w:b/>
          <w:bCs/>
          <w:sz w:val="24"/>
          <w:szCs w:val="24"/>
        </w:rPr>
        <w:t>)</w:t>
      </w:r>
      <w:r w:rsidRPr="00D14601">
        <w:rPr>
          <w:b/>
          <w:bCs/>
          <w:sz w:val="24"/>
          <w:szCs w:val="24"/>
        </w:rPr>
        <w:t xml:space="preserve">: </w:t>
      </w:r>
      <w:proofErr w:type="spellStart"/>
      <w:r w:rsidRPr="00D14601">
        <w:rPr>
          <w:b/>
          <w:bCs/>
          <w:sz w:val="24"/>
          <w:szCs w:val="24"/>
        </w:rPr>
        <w:t>void</w:t>
      </w:r>
      <w:proofErr w:type="spellEnd"/>
    </w:p>
    <w:p w14:paraId="03521705" w14:textId="1F28D452" w:rsidR="00D14601" w:rsidRDefault="00D14601" w:rsidP="00D1460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Test realizado por Lucía Sañudo.</w:t>
      </w:r>
    </w:p>
    <w:p w14:paraId="4A9AE4F5" w14:textId="0B1A9ED2" w:rsidR="00D14601" w:rsidRDefault="00D14601" w:rsidP="00C75D1A">
      <w:pPr>
        <w:rPr>
          <w:sz w:val="24"/>
          <w:szCs w:val="24"/>
        </w:rPr>
      </w:pPr>
      <w:r w:rsidRPr="00D14601">
        <w:rPr>
          <w:sz w:val="24"/>
          <w:szCs w:val="24"/>
        </w:rPr>
        <w:t xml:space="preserve">- </w:t>
      </w:r>
      <w:r w:rsidRPr="00D14601">
        <w:rPr>
          <w:b/>
          <w:bCs/>
          <w:sz w:val="24"/>
          <w:szCs w:val="24"/>
        </w:rPr>
        <w:t xml:space="preserve">Prueba unitaria de la clase </w:t>
      </w:r>
      <w:proofErr w:type="spellStart"/>
      <w:r w:rsidRPr="00D14601">
        <w:rPr>
          <w:b/>
          <w:bCs/>
          <w:sz w:val="24"/>
          <w:szCs w:val="24"/>
        </w:rPr>
        <w:t>InterestPoint</w:t>
      </w:r>
      <w:proofErr w:type="spellEnd"/>
      <w:r w:rsidRPr="00D14601">
        <w:rPr>
          <w:b/>
          <w:bCs/>
          <w:sz w:val="24"/>
          <w:szCs w:val="24"/>
        </w:rPr>
        <w:t xml:space="preserve"> método </w:t>
      </w:r>
      <w:proofErr w:type="spellStart"/>
      <w:r w:rsidRPr="00D14601">
        <w:rPr>
          <w:b/>
          <w:bCs/>
          <w:sz w:val="24"/>
          <w:szCs w:val="24"/>
        </w:rPr>
        <w:t>isGasStationInRadius</w:t>
      </w:r>
      <w:proofErr w:type="spellEnd"/>
      <w:r w:rsidRPr="00D14601">
        <w:rPr>
          <w:b/>
          <w:bCs/>
          <w:sz w:val="24"/>
          <w:szCs w:val="24"/>
        </w:rPr>
        <w:t xml:space="preserve"> (Gasolinera g): </w:t>
      </w:r>
      <w:proofErr w:type="spellStart"/>
      <w:r w:rsidRPr="00D14601">
        <w:rPr>
          <w:b/>
          <w:bCs/>
          <w:sz w:val="24"/>
          <w:szCs w:val="24"/>
        </w:rPr>
        <w:t>Boolean</w:t>
      </w:r>
      <w:proofErr w:type="spellEnd"/>
    </w:p>
    <w:p w14:paraId="3AEE78AA" w14:textId="6CC0E462" w:rsidR="00D14601" w:rsidRDefault="00D14601" w:rsidP="00D14601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Como se utiliza </w:t>
      </w:r>
      <w:proofErr w:type="spellStart"/>
      <w:r>
        <w:rPr>
          <w:sz w:val="24"/>
          <w:szCs w:val="24"/>
        </w:rPr>
        <w:t>Location</w:t>
      </w:r>
      <w:proofErr w:type="spellEnd"/>
      <w:r>
        <w:rPr>
          <w:sz w:val="24"/>
          <w:szCs w:val="24"/>
        </w:rPr>
        <w:t xml:space="preserve"> y Color que necesitan del contexto de Android, he tenido que </w:t>
      </w:r>
      <w:proofErr w:type="spellStart"/>
      <w:r>
        <w:rPr>
          <w:sz w:val="24"/>
          <w:szCs w:val="24"/>
        </w:rPr>
        <w:t>mockearlos</w:t>
      </w:r>
      <w:proofErr w:type="spellEnd"/>
      <w:r>
        <w:rPr>
          <w:sz w:val="24"/>
          <w:szCs w:val="24"/>
        </w:rPr>
        <w:t xml:space="preserve">. Para ello, he tratado de </w:t>
      </w:r>
      <w:proofErr w:type="spellStart"/>
      <w:r>
        <w:rPr>
          <w:sz w:val="24"/>
          <w:szCs w:val="24"/>
        </w:rPr>
        <w:t>mockear</w:t>
      </w:r>
      <w:proofErr w:type="spellEnd"/>
      <w:r>
        <w:rPr>
          <w:sz w:val="24"/>
          <w:szCs w:val="24"/>
        </w:rPr>
        <w:t xml:space="preserve"> el </w:t>
      </w:r>
      <w:r w:rsidR="002863F7">
        <w:rPr>
          <w:sz w:val="24"/>
          <w:szCs w:val="24"/>
        </w:rPr>
        <w:t>constructor,</w:t>
      </w:r>
      <w:r>
        <w:rPr>
          <w:sz w:val="24"/>
          <w:szCs w:val="24"/>
        </w:rPr>
        <w:t xml:space="preserve"> pero no funcionaba de forma correcta, por lo que he tenido que crear un método externo que reciba el </w:t>
      </w:r>
      <w:proofErr w:type="spellStart"/>
      <w:r>
        <w:rPr>
          <w:sz w:val="24"/>
          <w:szCs w:val="24"/>
        </w:rPr>
        <w:t>Location</w:t>
      </w:r>
      <w:proofErr w:type="spellEnd"/>
      <w:r>
        <w:rPr>
          <w:sz w:val="24"/>
          <w:szCs w:val="24"/>
        </w:rPr>
        <w:t xml:space="preserve"> para que no tenga que crear la clase y poderlo </w:t>
      </w:r>
      <w:proofErr w:type="spellStart"/>
      <w:r>
        <w:rPr>
          <w:sz w:val="24"/>
          <w:szCs w:val="24"/>
        </w:rPr>
        <w:t>mockear</w:t>
      </w:r>
      <w:proofErr w:type="spellEnd"/>
      <w:r>
        <w:rPr>
          <w:sz w:val="24"/>
          <w:szCs w:val="24"/>
        </w:rPr>
        <w:t xml:space="preserve"> correctamente.</w:t>
      </w:r>
    </w:p>
    <w:p w14:paraId="3726395E" w14:textId="42D9B215" w:rsidR="00D14601" w:rsidRDefault="00D14601" w:rsidP="00D14601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Test realizado por Pablo </w:t>
      </w:r>
      <w:proofErr w:type="spellStart"/>
      <w:r>
        <w:rPr>
          <w:sz w:val="24"/>
          <w:szCs w:val="24"/>
        </w:rPr>
        <w:t>Landeras</w:t>
      </w:r>
      <w:proofErr w:type="spellEnd"/>
      <w:r>
        <w:rPr>
          <w:sz w:val="24"/>
          <w:szCs w:val="24"/>
        </w:rPr>
        <w:t>.</w:t>
      </w:r>
    </w:p>
    <w:p w14:paraId="28CBFDFD" w14:textId="2AC3A241" w:rsidR="00D14601" w:rsidRDefault="00D14601" w:rsidP="00D14601">
      <w:pPr>
        <w:rPr>
          <w:b/>
          <w:bCs/>
          <w:sz w:val="24"/>
          <w:szCs w:val="24"/>
        </w:rPr>
      </w:pPr>
      <w:r w:rsidRPr="00D14601">
        <w:rPr>
          <w:b/>
          <w:bCs/>
          <w:sz w:val="24"/>
          <w:szCs w:val="24"/>
        </w:rPr>
        <w:t>-Prueba de UI</w:t>
      </w:r>
    </w:p>
    <w:p w14:paraId="2B05B6EE" w14:textId="72B5B6D5" w:rsidR="00D14601" w:rsidRPr="00D14601" w:rsidRDefault="00D14601" w:rsidP="00D14601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D14601">
        <w:rPr>
          <w:sz w:val="24"/>
          <w:szCs w:val="24"/>
        </w:rPr>
        <w:t>Test realizado por Sergio Salas.</w:t>
      </w:r>
    </w:p>
    <w:sectPr w:rsidR="00D14601" w:rsidRPr="00D14601" w:rsidSect="0001250A">
      <w:pgSz w:w="11906" w:h="16838"/>
      <w:pgMar w:top="1417" w:right="1701" w:bottom="241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3149DD" w14:textId="77777777" w:rsidR="004D2C10" w:rsidRDefault="004D2C10" w:rsidP="009826D2">
      <w:pPr>
        <w:spacing w:after="0" w:line="240" w:lineRule="auto"/>
      </w:pPr>
      <w:r>
        <w:separator/>
      </w:r>
    </w:p>
  </w:endnote>
  <w:endnote w:type="continuationSeparator" w:id="0">
    <w:p w14:paraId="3026468F" w14:textId="77777777" w:rsidR="004D2C10" w:rsidRDefault="004D2C10" w:rsidP="00982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1F0C8F" w14:textId="77777777" w:rsidR="004D2C10" w:rsidRDefault="004D2C10" w:rsidP="009826D2">
      <w:pPr>
        <w:spacing w:after="0" w:line="240" w:lineRule="auto"/>
      </w:pPr>
      <w:r>
        <w:separator/>
      </w:r>
    </w:p>
  </w:footnote>
  <w:footnote w:type="continuationSeparator" w:id="0">
    <w:p w14:paraId="36401B3F" w14:textId="77777777" w:rsidR="004D2C10" w:rsidRDefault="004D2C10" w:rsidP="009826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F738A8"/>
    <w:multiLevelType w:val="hybridMultilevel"/>
    <w:tmpl w:val="60680666"/>
    <w:lvl w:ilvl="0" w:tplc="1F404E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053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DB"/>
    <w:rsid w:val="00007745"/>
    <w:rsid w:val="0001250A"/>
    <w:rsid w:val="00020038"/>
    <w:rsid w:val="00031D1E"/>
    <w:rsid w:val="00036512"/>
    <w:rsid w:val="00065B78"/>
    <w:rsid w:val="00077B27"/>
    <w:rsid w:val="00087984"/>
    <w:rsid w:val="000A3F19"/>
    <w:rsid w:val="000A4887"/>
    <w:rsid w:val="000B5038"/>
    <w:rsid w:val="000C7B54"/>
    <w:rsid w:val="000D0580"/>
    <w:rsid w:val="000E3EB3"/>
    <w:rsid w:val="000F1738"/>
    <w:rsid w:val="00112E95"/>
    <w:rsid w:val="0013118B"/>
    <w:rsid w:val="0013204B"/>
    <w:rsid w:val="00135334"/>
    <w:rsid w:val="001649BB"/>
    <w:rsid w:val="00166840"/>
    <w:rsid w:val="00166FFD"/>
    <w:rsid w:val="00183FE8"/>
    <w:rsid w:val="00187465"/>
    <w:rsid w:val="001908F5"/>
    <w:rsid w:val="001A256F"/>
    <w:rsid w:val="001A58EA"/>
    <w:rsid w:val="001B6FDE"/>
    <w:rsid w:val="001C2982"/>
    <w:rsid w:val="002510CE"/>
    <w:rsid w:val="002514D5"/>
    <w:rsid w:val="00254CF4"/>
    <w:rsid w:val="00262E7E"/>
    <w:rsid w:val="0027714C"/>
    <w:rsid w:val="002863F7"/>
    <w:rsid w:val="002914F3"/>
    <w:rsid w:val="002A0FD9"/>
    <w:rsid w:val="002A18DA"/>
    <w:rsid w:val="002B046B"/>
    <w:rsid w:val="002B4C06"/>
    <w:rsid w:val="002C7FF5"/>
    <w:rsid w:val="002E666C"/>
    <w:rsid w:val="002E7E49"/>
    <w:rsid w:val="00325DDD"/>
    <w:rsid w:val="00326FC3"/>
    <w:rsid w:val="00347D30"/>
    <w:rsid w:val="003532CA"/>
    <w:rsid w:val="00353C56"/>
    <w:rsid w:val="003948FE"/>
    <w:rsid w:val="003A61A1"/>
    <w:rsid w:val="003B09C0"/>
    <w:rsid w:val="003D019E"/>
    <w:rsid w:val="003D4481"/>
    <w:rsid w:val="003D7B80"/>
    <w:rsid w:val="003F1050"/>
    <w:rsid w:val="003F5BC8"/>
    <w:rsid w:val="0041412A"/>
    <w:rsid w:val="00423427"/>
    <w:rsid w:val="004333ED"/>
    <w:rsid w:val="004516DB"/>
    <w:rsid w:val="00460C21"/>
    <w:rsid w:val="004C2D24"/>
    <w:rsid w:val="004D2C10"/>
    <w:rsid w:val="004D48F4"/>
    <w:rsid w:val="004E1F41"/>
    <w:rsid w:val="004F4873"/>
    <w:rsid w:val="004F691C"/>
    <w:rsid w:val="00514D35"/>
    <w:rsid w:val="005307FD"/>
    <w:rsid w:val="00543D91"/>
    <w:rsid w:val="0057223F"/>
    <w:rsid w:val="00576B2B"/>
    <w:rsid w:val="00586FB0"/>
    <w:rsid w:val="005A7208"/>
    <w:rsid w:val="005B1761"/>
    <w:rsid w:val="005B53FC"/>
    <w:rsid w:val="005B7824"/>
    <w:rsid w:val="005B7E62"/>
    <w:rsid w:val="005C11FC"/>
    <w:rsid w:val="005C3132"/>
    <w:rsid w:val="005D05A6"/>
    <w:rsid w:val="005D7EA1"/>
    <w:rsid w:val="005E3C45"/>
    <w:rsid w:val="00603A1A"/>
    <w:rsid w:val="00616DFA"/>
    <w:rsid w:val="0062781B"/>
    <w:rsid w:val="00627A0A"/>
    <w:rsid w:val="00636012"/>
    <w:rsid w:val="00642B04"/>
    <w:rsid w:val="006779B6"/>
    <w:rsid w:val="00680950"/>
    <w:rsid w:val="00681597"/>
    <w:rsid w:val="006A7D83"/>
    <w:rsid w:val="006B7B3F"/>
    <w:rsid w:val="006C1165"/>
    <w:rsid w:val="006D0DF5"/>
    <w:rsid w:val="006E432B"/>
    <w:rsid w:val="006F5B4B"/>
    <w:rsid w:val="007025DF"/>
    <w:rsid w:val="00710784"/>
    <w:rsid w:val="007473C0"/>
    <w:rsid w:val="007552DD"/>
    <w:rsid w:val="007552EA"/>
    <w:rsid w:val="00757BD3"/>
    <w:rsid w:val="0076145F"/>
    <w:rsid w:val="00764794"/>
    <w:rsid w:val="00771080"/>
    <w:rsid w:val="00780E15"/>
    <w:rsid w:val="007835ED"/>
    <w:rsid w:val="00791116"/>
    <w:rsid w:val="007A6D28"/>
    <w:rsid w:val="007C7012"/>
    <w:rsid w:val="007F2DA6"/>
    <w:rsid w:val="00800C5B"/>
    <w:rsid w:val="00805776"/>
    <w:rsid w:val="0080664F"/>
    <w:rsid w:val="00814BC6"/>
    <w:rsid w:val="00820E6A"/>
    <w:rsid w:val="00822AE5"/>
    <w:rsid w:val="00826014"/>
    <w:rsid w:val="00832C44"/>
    <w:rsid w:val="00860AA6"/>
    <w:rsid w:val="008814A1"/>
    <w:rsid w:val="00882871"/>
    <w:rsid w:val="0088476B"/>
    <w:rsid w:val="00897AAE"/>
    <w:rsid w:val="008B0050"/>
    <w:rsid w:val="008B795B"/>
    <w:rsid w:val="008D2140"/>
    <w:rsid w:val="008D61C2"/>
    <w:rsid w:val="008E6B82"/>
    <w:rsid w:val="008F6E98"/>
    <w:rsid w:val="008F70C4"/>
    <w:rsid w:val="0091677B"/>
    <w:rsid w:val="00916B30"/>
    <w:rsid w:val="00930143"/>
    <w:rsid w:val="00940834"/>
    <w:rsid w:val="00941970"/>
    <w:rsid w:val="00964D15"/>
    <w:rsid w:val="00970276"/>
    <w:rsid w:val="0097552E"/>
    <w:rsid w:val="009826D2"/>
    <w:rsid w:val="00986039"/>
    <w:rsid w:val="00986F15"/>
    <w:rsid w:val="009901C3"/>
    <w:rsid w:val="009A762C"/>
    <w:rsid w:val="009B4879"/>
    <w:rsid w:val="009C62D8"/>
    <w:rsid w:val="009D0DDF"/>
    <w:rsid w:val="009E7B9E"/>
    <w:rsid w:val="009F6CEB"/>
    <w:rsid w:val="009F71F0"/>
    <w:rsid w:val="009F761A"/>
    <w:rsid w:val="00A0284E"/>
    <w:rsid w:val="00A13152"/>
    <w:rsid w:val="00A23F9F"/>
    <w:rsid w:val="00A32F7A"/>
    <w:rsid w:val="00A367EB"/>
    <w:rsid w:val="00A375CB"/>
    <w:rsid w:val="00A55B39"/>
    <w:rsid w:val="00A61665"/>
    <w:rsid w:val="00A70709"/>
    <w:rsid w:val="00A71B87"/>
    <w:rsid w:val="00A74011"/>
    <w:rsid w:val="00A749CC"/>
    <w:rsid w:val="00A80B38"/>
    <w:rsid w:val="00A91390"/>
    <w:rsid w:val="00A94EFA"/>
    <w:rsid w:val="00AD5319"/>
    <w:rsid w:val="00AF3B9D"/>
    <w:rsid w:val="00B14157"/>
    <w:rsid w:val="00B57253"/>
    <w:rsid w:val="00B755F4"/>
    <w:rsid w:val="00B81058"/>
    <w:rsid w:val="00B86048"/>
    <w:rsid w:val="00BB239F"/>
    <w:rsid w:val="00BB75DA"/>
    <w:rsid w:val="00BC6DC0"/>
    <w:rsid w:val="00BD0625"/>
    <w:rsid w:val="00BD1167"/>
    <w:rsid w:val="00BD63DF"/>
    <w:rsid w:val="00BD76AF"/>
    <w:rsid w:val="00BF2FC7"/>
    <w:rsid w:val="00BF5CB5"/>
    <w:rsid w:val="00C00734"/>
    <w:rsid w:val="00C068C9"/>
    <w:rsid w:val="00C30B1C"/>
    <w:rsid w:val="00C42FA4"/>
    <w:rsid w:val="00C62766"/>
    <w:rsid w:val="00C65817"/>
    <w:rsid w:val="00C75A95"/>
    <w:rsid w:val="00C75D1A"/>
    <w:rsid w:val="00C81C60"/>
    <w:rsid w:val="00C9243B"/>
    <w:rsid w:val="00C92A7D"/>
    <w:rsid w:val="00C94D5A"/>
    <w:rsid w:val="00CA6C25"/>
    <w:rsid w:val="00CC14BF"/>
    <w:rsid w:val="00CD4C79"/>
    <w:rsid w:val="00CE387E"/>
    <w:rsid w:val="00CE4716"/>
    <w:rsid w:val="00CF0F4B"/>
    <w:rsid w:val="00CF75D1"/>
    <w:rsid w:val="00D056F8"/>
    <w:rsid w:val="00D1451E"/>
    <w:rsid w:val="00D14601"/>
    <w:rsid w:val="00D43181"/>
    <w:rsid w:val="00D439C6"/>
    <w:rsid w:val="00D94E42"/>
    <w:rsid w:val="00DA533A"/>
    <w:rsid w:val="00DA54A0"/>
    <w:rsid w:val="00DB0703"/>
    <w:rsid w:val="00DC075D"/>
    <w:rsid w:val="00DC1054"/>
    <w:rsid w:val="00DE35F4"/>
    <w:rsid w:val="00DF4BFD"/>
    <w:rsid w:val="00E02D4C"/>
    <w:rsid w:val="00E12965"/>
    <w:rsid w:val="00E33702"/>
    <w:rsid w:val="00E40236"/>
    <w:rsid w:val="00E47991"/>
    <w:rsid w:val="00E52DBC"/>
    <w:rsid w:val="00E60695"/>
    <w:rsid w:val="00E66CD7"/>
    <w:rsid w:val="00E83DD0"/>
    <w:rsid w:val="00E85354"/>
    <w:rsid w:val="00E9568C"/>
    <w:rsid w:val="00EA596E"/>
    <w:rsid w:val="00EB1593"/>
    <w:rsid w:val="00EB1CBE"/>
    <w:rsid w:val="00ED48A8"/>
    <w:rsid w:val="00F00ABB"/>
    <w:rsid w:val="00F04771"/>
    <w:rsid w:val="00F16CD2"/>
    <w:rsid w:val="00F20BE1"/>
    <w:rsid w:val="00F678BF"/>
    <w:rsid w:val="00F7295B"/>
    <w:rsid w:val="00F72ABC"/>
    <w:rsid w:val="00F74922"/>
    <w:rsid w:val="00F8238E"/>
    <w:rsid w:val="00F842EB"/>
    <w:rsid w:val="00F84CBD"/>
    <w:rsid w:val="00F92F51"/>
    <w:rsid w:val="00FC18EF"/>
    <w:rsid w:val="00FC4FF3"/>
    <w:rsid w:val="00FE58A8"/>
    <w:rsid w:val="00FF468A"/>
    <w:rsid w:val="00FF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7E8EE"/>
  <w15:chartTrackingRefBased/>
  <w15:docId w15:val="{3E61EF9D-454C-422A-B886-C52F1084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601"/>
  </w:style>
  <w:style w:type="paragraph" w:styleId="Ttulo1">
    <w:name w:val="heading 1"/>
    <w:basedOn w:val="Normal"/>
    <w:next w:val="Normal"/>
    <w:link w:val="Ttulo1Car"/>
    <w:uiPriority w:val="9"/>
    <w:qFormat/>
    <w:rsid w:val="00451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1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1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1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1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1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1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1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1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1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1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1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16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16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16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16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16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16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51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1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1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1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51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16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516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16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1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16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516D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20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826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26D2"/>
  </w:style>
  <w:style w:type="paragraph" w:styleId="Piedepgina">
    <w:name w:val="footer"/>
    <w:basedOn w:val="Normal"/>
    <w:link w:val="PiedepginaCar"/>
    <w:uiPriority w:val="99"/>
    <w:unhideWhenUsed/>
    <w:rsid w:val="009826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26D2"/>
  </w:style>
  <w:style w:type="character" w:styleId="Refdecomentario">
    <w:name w:val="annotation reference"/>
    <w:basedOn w:val="Fuentedeprrafopredeter"/>
    <w:uiPriority w:val="99"/>
    <w:semiHidden/>
    <w:unhideWhenUsed/>
    <w:rsid w:val="00B1415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1415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1415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141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1415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41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4157"/>
    <w:rPr>
      <w:rFonts w:ascii="Segoe UI" w:hAnsi="Segoe UI" w:cs="Segoe UI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7108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71080"/>
    <w:rPr>
      <w:rFonts w:ascii="Consolas" w:hAnsi="Consolas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31D1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1D1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E471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3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EBB35-61EF-4FF5-9007-4CADD9FE6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5</Pages>
  <Words>805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Salas</dc:creator>
  <cp:keywords/>
  <dc:description/>
  <cp:lastModifiedBy>Sergio Salas</cp:lastModifiedBy>
  <cp:revision>192</cp:revision>
  <dcterms:created xsi:type="dcterms:W3CDTF">2024-10-30T13:54:00Z</dcterms:created>
  <dcterms:modified xsi:type="dcterms:W3CDTF">2024-11-21T17:58:00Z</dcterms:modified>
</cp:coreProperties>
</file>