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00949" w14:textId="77777777" w:rsidR="002E04CD" w:rsidRDefault="002E04CD" w:rsidP="002E04CD">
      <w:pPr>
        <w:jc w:val="center"/>
        <w:rPr>
          <w:sz w:val="96"/>
          <w:szCs w:val="96"/>
        </w:rPr>
      </w:pPr>
    </w:p>
    <w:p w14:paraId="22DFBC70" w14:textId="77777777" w:rsidR="002E04CD" w:rsidRDefault="002E04CD" w:rsidP="002E04CD">
      <w:pPr>
        <w:jc w:val="center"/>
        <w:rPr>
          <w:sz w:val="96"/>
          <w:szCs w:val="96"/>
        </w:rPr>
      </w:pPr>
    </w:p>
    <w:p w14:paraId="2A42D270" w14:textId="77777777" w:rsidR="002E04CD" w:rsidRDefault="002E04CD" w:rsidP="002E04CD">
      <w:pPr>
        <w:jc w:val="center"/>
        <w:rPr>
          <w:sz w:val="96"/>
          <w:szCs w:val="96"/>
        </w:rPr>
      </w:pPr>
    </w:p>
    <w:p w14:paraId="0A4FA14A" w14:textId="77777777" w:rsidR="002E04CD" w:rsidRDefault="002E04CD" w:rsidP="002E04CD">
      <w:pPr>
        <w:jc w:val="center"/>
        <w:rPr>
          <w:sz w:val="96"/>
          <w:szCs w:val="96"/>
        </w:rPr>
      </w:pPr>
    </w:p>
    <w:p w14:paraId="60383545" w14:textId="608FDE4A" w:rsidR="002E04CD" w:rsidRPr="002E04CD" w:rsidRDefault="002E04CD" w:rsidP="002E04CD">
      <w:pPr>
        <w:jc w:val="center"/>
        <w:rPr>
          <w:sz w:val="144"/>
          <w:szCs w:val="144"/>
        </w:rPr>
      </w:pPr>
      <w:r w:rsidRPr="002E04CD">
        <w:rPr>
          <w:sz w:val="144"/>
          <w:szCs w:val="144"/>
        </w:rPr>
        <w:t>Gasolineras</w:t>
      </w:r>
    </w:p>
    <w:p w14:paraId="5547BB94" w14:textId="26547C1D" w:rsidR="002E04CD" w:rsidRPr="002E04CD" w:rsidRDefault="002E04CD" w:rsidP="002E04CD">
      <w:pPr>
        <w:jc w:val="center"/>
        <w:rPr>
          <w:sz w:val="56"/>
          <w:szCs w:val="56"/>
        </w:rPr>
      </w:pPr>
      <w:r w:rsidRPr="002E04CD">
        <w:rPr>
          <w:sz w:val="56"/>
          <w:szCs w:val="56"/>
        </w:rPr>
        <w:t>Manual de usuario</w:t>
      </w:r>
    </w:p>
    <w:p w14:paraId="32B4D043" w14:textId="77777777" w:rsidR="002E04CD" w:rsidRDefault="002E04CD" w:rsidP="002E04CD">
      <w:pPr>
        <w:jc w:val="center"/>
      </w:pPr>
      <w:r>
        <w:br w:type="page"/>
      </w:r>
    </w:p>
    <w:sdt>
      <w:sdtPr>
        <w:id w:val="10431026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E0DE8C" w14:textId="5A8F3DE6" w:rsidR="002E04CD" w:rsidRDefault="002E04CD">
          <w:pPr>
            <w:pStyle w:val="TtuloTDC"/>
          </w:pPr>
          <w:r>
            <w:t>Índice</w:t>
          </w:r>
        </w:p>
        <w:p w14:paraId="43CB3475" w14:textId="34C9BE9B" w:rsidR="004634A5" w:rsidRDefault="002E04C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248651" w:history="1">
            <w:r w:rsidR="004634A5" w:rsidRPr="00191BAB">
              <w:rPr>
                <w:rStyle w:val="Hipervnculo"/>
              </w:rPr>
              <w:t>1.-Descripción de la aplicación</w:t>
            </w:r>
            <w:r w:rsidR="004634A5">
              <w:rPr>
                <w:webHidden/>
              </w:rPr>
              <w:tab/>
            </w:r>
            <w:r w:rsidR="004634A5">
              <w:rPr>
                <w:webHidden/>
              </w:rPr>
              <w:fldChar w:fldCharType="begin"/>
            </w:r>
            <w:r w:rsidR="004634A5">
              <w:rPr>
                <w:webHidden/>
              </w:rPr>
              <w:instrText xml:space="preserve"> PAGEREF _Toc56248651 \h </w:instrText>
            </w:r>
            <w:r w:rsidR="004634A5">
              <w:rPr>
                <w:webHidden/>
              </w:rPr>
            </w:r>
            <w:r w:rsidR="004634A5">
              <w:rPr>
                <w:webHidden/>
              </w:rPr>
              <w:fldChar w:fldCharType="separate"/>
            </w:r>
            <w:r w:rsidR="004634A5">
              <w:rPr>
                <w:webHidden/>
              </w:rPr>
              <w:t>3</w:t>
            </w:r>
            <w:r w:rsidR="004634A5">
              <w:rPr>
                <w:webHidden/>
              </w:rPr>
              <w:fldChar w:fldCharType="end"/>
            </w:r>
          </w:hyperlink>
        </w:p>
        <w:p w14:paraId="65A83D0D" w14:textId="025D9043" w:rsidR="004634A5" w:rsidRDefault="004634A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248652" w:history="1">
            <w:r w:rsidRPr="00191BAB">
              <w:rPr>
                <w:rStyle w:val="Hipervnculo"/>
              </w:rPr>
              <w:t>2.-Instalación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_Toc56248652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23AFFAE" w14:textId="193FA0CC" w:rsidR="004634A5" w:rsidRDefault="004634A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248653" w:history="1">
            <w:r w:rsidRPr="00191BAB">
              <w:rPr>
                <w:rStyle w:val="Hipervnculo"/>
              </w:rPr>
              <w:t>3.-Dentro de la 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_Toc56248653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6F7587" w14:textId="48C79D62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54" w:history="1">
            <w:r w:rsidRPr="00191BAB">
              <w:rPr>
                <w:rStyle w:val="Hipervnculo"/>
                <w:rFonts w:ascii="Helvetica" w:hAnsi="Helvetica"/>
                <w:noProof/>
              </w:rPr>
              <w:t>3.1.-Pantalla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822E" w14:textId="6D9F6BA3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55" w:history="1">
            <w:r w:rsidRPr="00191BAB">
              <w:rPr>
                <w:rStyle w:val="Hipervnculo"/>
                <w:rFonts w:ascii="Helvetica" w:hAnsi="Helvetica"/>
                <w:noProof/>
              </w:rPr>
              <w:t>3.2.-Panel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E9CA" w14:textId="2E00DDE8" w:rsidR="004634A5" w:rsidRDefault="004634A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0"/>
            </w:rPr>
          </w:pPr>
          <w:hyperlink w:anchor="_Toc56248656" w:history="1">
            <w:r w:rsidRPr="00191BAB">
              <w:rPr>
                <w:rStyle w:val="Hipervnculo"/>
              </w:rPr>
              <w:t>4.-Funcionalidad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_Toc56248656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87C460" w14:textId="25BC4369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57" w:history="1">
            <w:r w:rsidRPr="00191BAB">
              <w:rPr>
                <w:rStyle w:val="Hipervnculo"/>
                <w:rFonts w:ascii="Helvetica" w:hAnsi="Helvetica"/>
                <w:noProof/>
              </w:rPr>
              <w:t>4.1.-Filtrar gasolineras por tipo de combustible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501F" w14:textId="0BC3EA64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58" w:history="1">
            <w:r w:rsidRPr="00191BAB">
              <w:rPr>
                <w:rStyle w:val="Hipervnculo"/>
                <w:rFonts w:ascii="Helvetica" w:hAnsi="Helvetica"/>
                <w:noProof/>
              </w:rPr>
              <w:t>4.2.-Filtrar gasolineras por marca.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8668" w14:textId="6A836E78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59" w:history="1">
            <w:r w:rsidRPr="00191BAB">
              <w:rPr>
                <w:rStyle w:val="Hipervnculo"/>
                <w:rFonts w:ascii="Helvetica" w:hAnsi="Helvetica"/>
                <w:noProof/>
              </w:rPr>
              <w:t>4.3.-Añadir tarjetas de descuento.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391F" w14:textId="611D426D" w:rsidR="004634A5" w:rsidRDefault="004634A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6248660" w:history="1">
            <w:r w:rsidRPr="00191BAB">
              <w:rPr>
                <w:rStyle w:val="Hipervnculo"/>
                <w:rFonts w:ascii="Helvetica" w:hAnsi="Helvetica"/>
                <w:noProof/>
              </w:rPr>
              <w:t>4.4.-Agregar una gasolinera a favoritos.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679A7" w14:textId="7EA61045" w:rsidR="002E04CD" w:rsidRDefault="002E04CD">
          <w:r>
            <w:rPr>
              <w:b/>
              <w:bCs/>
            </w:rPr>
            <w:fldChar w:fldCharType="end"/>
          </w:r>
        </w:p>
      </w:sdtContent>
    </w:sdt>
    <w:p w14:paraId="1DFC10A5" w14:textId="77777777" w:rsidR="002E04CD" w:rsidRDefault="002E04CD">
      <w:pPr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r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  <w:br w:type="page"/>
      </w:r>
    </w:p>
    <w:p w14:paraId="7E0F84EC" w14:textId="3B17E013" w:rsidR="00D01F98" w:rsidRPr="00D01F98" w:rsidRDefault="00D01F98" w:rsidP="003A4796">
      <w:pPr>
        <w:pBdr>
          <w:bottom w:val="single" w:sz="6" w:space="0" w:color="EEEEEE"/>
        </w:pBdr>
        <w:spacing w:before="100" w:beforeAutospacing="1" w:after="100" w:afterAutospacing="1" w:line="240" w:lineRule="auto"/>
        <w:jc w:val="both"/>
        <w:outlineLvl w:val="0"/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bookmarkStart w:id="0" w:name="_Toc56248651"/>
      <w:r w:rsidRPr="00D01F98"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  <w:lastRenderedPageBreak/>
        <w:t>1.-Descripción de la aplicación</w:t>
      </w:r>
      <w:bookmarkEnd w:id="0"/>
    </w:p>
    <w:p w14:paraId="154477C6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La aplicación desarrollada por el grupo de trabajo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A todo gas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es una aplicación para smartphones con sistema operativo Android 10 e inferior.</w:t>
      </w:r>
    </w:p>
    <w:p w14:paraId="7EB39981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La aplicación permite al usuario hacer búsquedas de gasolineras a nivel nacional, pudiendo consultar información específica de estas, como los tipos de combustibles disponibles, su precio, los horarios de las gasolineras...</w:t>
      </w:r>
    </w:p>
    <w:p w14:paraId="4B14DB01" w14:textId="7A2299FD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Es una aplicación enfocada al uso profesional, pero puede ser utilizada sin problemas por usuarios de cualquier tipo.</w:t>
      </w:r>
    </w:p>
    <w:p w14:paraId="4094C369" w14:textId="77777777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bookmarkStart w:id="1" w:name="_Toc56248652"/>
      <w:r>
        <w:rPr>
          <w:rStyle w:val="md-plain"/>
          <w:rFonts w:ascii="Bell_MT" w:hAnsi="Bell_MT"/>
          <w:color w:val="333333"/>
          <w:sz w:val="54"/>
          <w:szCs w:val="54"/>
        </w:rPr>
        <w:t>2.-Instalación</w:t>
      </w:r>
      <w:bookmarkEnd w:id="1"/>
    </w:p>
    <w:p w14:paraId="54F7022B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Para la instalación de la aplicación se necesita tener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producido por el equipo de desarrollo e instalarlo en nuestro dispositivo, aunque en un futuro, la aplicación podría estar disponible en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Google Play</w:t>
      </w:r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31B1978" w14:textId="7C30648D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Una vez obtenido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, tendremos que instalarlo, pudiendo seguir el siguiente tutorial:</w:t>
      </w:r>
    </w:p>
    <w:p w14:paraId="678E6FA7" w14:textId="11B9C46D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1.-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Primero se debe abrir una aplicación de explorador de archivos y localizar donde está situado el archivo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descargado. Debemos ver algo parecido a lo siguiente:</w:t>
      </w:r>
    </w:p>
    <w:p w14:paraId="1EB1520E" w14:textId="5645592D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D7AFDBF" wp14:editId="6E63A277">
            <wp:extent cx="2743200" cy="849347"/>
            <wp:effectExtent l="0" t="0" r="0" b="825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69" cy="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8E5" w14:textId="7F5C9594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  <w:shd w:val="clear" w:color="auto" w:fill="FFFFFF"/>
        </w:rPr>
        <w:t xml:space="preserve">2.-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Después se ha de seleccionar el archivo, que abrirá una nueva ventana de diálogo informando que no se puede instalar la aplicación al proceder de una fuente desconocida:</w:t>
      </w:r>
    </w:p>
    <w:p w14:paraId="1DE353C4" w14:textId="733FFE77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7911FD4F" wp14:editId="2B6E686E">
            <wp:extent cx="2758666" cy="1493520"/>
            <wp:effectExtent l="0" t="0" r="381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26" cy="15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6E1" w14:textId="3A8A4310" w:rsidR="00D01F98" w:rsidRDefault="00D01F98" w:rsidP="003A4796">
      <w:pPr>
        <w:pStyle w:val="md-end-block"/>
        <w:spacing w:before="192" w:beforeAutospacing="0" w:after="192" w:afterAutospacing="0"/>
        <w:ind w:left="72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En esta ventana se ha de pulsar en ajustes para poder continuar con la instalación.</w:t>
      </w:r>
    </w:p>
    <w:p w14:paraId="653B9321" w14:textId="77777777" w:rsidR="004634A5" w:rsidRPr="00D01F98" w:rsidRDefault="004634A5" w:rsidP="003A4796">
      <w:pPr>
        <w:pStyle w:val="md-end-block"/>
        <w:spacing w:before="192" w:beforeAutospacing="0" w:after="192" w:afterAutospacing="0"/>
        <w:ind w:left="72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</w:p>
    <w:p w14:paraId="32649674" w14:textId="45A8FC9B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 xml:space="preserve">3.- Una vez hayamos abierto los ajustes, necesitaremos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el botón que nos permite autorizar las descargas de esta fuente desconocida.</w:t>
      </w:r>
    </w:p>
    <w:p w14:paraId="7EEFAC6F" w14:textId="48AB2EEE" w:rsidR="00D01F98" w:rsidRPr="00D01F98" w:rsidRDefault="00D01F98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A342D56" wp14:editId="530AA104">
            <wp:extent cx="2527219" cy="2377440"/>
            <wp:effectExtent l="0" t="0" r="6985" b="381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22" cy="23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142" w14:textId="59CFEE7E" w:rsidR="00D01F98" w:rsidRPr="00D01F98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4.- Después de haber autorizado las descargas podremos terminar la instalación de la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, para lo que debemos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en instalar en la siguiente ventana:</w:t>
      </w:r>
    </w:p>
    <w:p w14:paraId="18FD4206" w14:textId="42ABEB55" w:rsidR="00D01F98" w:rsidRDefault="00B77562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2EDA072" wp14:editId="2D99FA66">
            <wp:extent cx="2598420" cy="209720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19" cy="21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F3B2" w14:textId="59E4C902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3900274C" w14:textId="55F052B8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7FA23AF3" w14:textId="0DBC81E1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3CF431F" w14:textId="114EC073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539BA7F" w14:textId="62B44EE2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3A432F82" w14:textId="3E826E49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2CCDBB1D" w14:textId="6B902425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13C78CC4" w14:textId="696FEF47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063B59DA" w14:textId="2DF2B89E" w:rsidR="004634A5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53A1569F" w14:textId="77777777" w:rsidR="004634A5" w:rsidRPr="00D01F98" w:rsidRDefault="004634A5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</w:p>
    <w:p w14:paraId="4FFDEB4E" w14:textId="0727F2CD" w:rsidR="00D01F98" w:rsidRPr="00B77562" w:rsidRDefault="00D01F98" w:rsidP="003A4796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>5.- Una vez se haya acabado la instalación de la aplicación, podremos abrirla a partir de la siguiente ventana mediante el botón abrir:</w:t>
      </w:r>
    </w:p>
    <w:p w14:paraId="229A4A7D" w14:textId="69AE2665" w:rsidR="00B77562" w:rsidRPr="00D01F98" w:rsidRDefault="00B77562" w:rsidP="003A4796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5903D252" wp14:editId="09E735D1">
            <wp:extent cx="1447800" cy="3010840"/>
            <wp:effectExtent l="0" t="0" r="0" b="0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CB57" w14:textId="77777777" w:rsidR="004634A5" w:rsidRDefault="004634A5">
      <w:pPr>
        <w:rPr>
          <w:rStyle w:val="md-plain"/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bookmarkStart w:id="2" w:name="_Toc56248653"/>
      <w:r>
        <w:rPr>
          <w:rStyle w:val="md-plain"/>
          <w:rFonts w:ascii="Bell_MT" w:hAnsi="Bell_MT"/>
          <w:color w:val="333333"/>
          <w:sz w:val="54"/>
          <w:szCs w:val="54"/>
        </w:rPr>
        <w:br w:type="page"/>
      </w:r>
    </w:p>
    <w:p w14:paraId="3CA723C6" w14:textId="6F84E7B4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lastRenderedPageBreak/>
        <w:t>3.-Dentro de la app</w:t>
      </w:r>
      <w:bookmarkEnd w:id="2"/>
    </w:p>
    <w:p w14:paraId="2894BCEA" w14:textId="0608576A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Una vez iniciada la aplicación aparecerá la ventana principal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(3.1.)</w:t>
      </w:r>
    </w:p>
    <w:p w14:paraId="46F8008D" w14:textId="77777777" w:rsidR="00B77562" w:rsidRDefault="00B77562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3" w:name="_Toc56248654"/>
      <w:r>
        <w:rPr>
          <w:rStyle w:val="md-plain"/>
          <w:rFonts w:ascii="Helvetica" w:hAnsi="Helvetica"/>
          <w:color w:val="333333"/>
          <w:sz w:val="42"/>
          <w:szCs w:val="42"/>
        </w:rPr>
        <w:t>3.1.-Pantalla principal</w:t>
      </w:r>
      <w:bookmarkEnd w:id="3"/>
    </w:p>
    <w:p w14:paraId="090E31BD" w14:textId="53A07821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>
        <w:rPr>
          <w:rFonts w:asciiTheme="majorHAnsi" w:hAnsiTheme="majorHAnsi" w:cstheme="maj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4E2D664D" wp14:editId="4B4E8449">
            <wp:extent cx="1667199" cy="3467100"/>
            <wp:effectExtent l="0" t="0" r="952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08" cy="34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7DE" w14:textId="757E27CB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En la parte superior</w:t>
      </w:r>
      <w:r w:rsidR="00DF4544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hay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una barra de acción con dos botones, siendo el botón izquierdo el que abre el menú lateral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(3.2.)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y el botón derecho el que abre un menú externo:</w:t>
      </w:r>
    </w:p>
    <w:p w14:paraId="0E9563F1" w14:textId="33D86436" w:rsidR="00B77562" w:rsidRPr="00D01F98" w:rsidRDefault="0015465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F892803" wp14:editId="23EDEBE3">
            <wp:extent cx="1722085" cy="3364992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6137" cy="33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0B2" w14:textId="331B12D0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lastRenderedPageBreak/>
        <w:t xml:space="preserve">Este menú tiene a su vez dos opciones,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actualizar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(actualiza la información de las gasolineras) e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info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(muestra información sobre la aplicación)</w:t>
      </w:r>
      <w:r w:rsidR="00D41D4E">
        <w:rPr>
          <w:rStyle w:val="md-plain"/>
          <w:rFonts w:asciiTheme="majorHAnsi" w:hAnsiTheme="majorHAnsi" w:cstheme="majorHAnsi"/>
          <w:color w:val="333333"/>
        </w:rPr>
        <w:t xml:space="preserve">, además de las funciones mostradas en la sección </w:t>
      </w:r>
      <w:r w:rsid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. </w:t>
      </w:r>
    </w:p>
    <w:p w14:paraId="1C7A7CF1" w14:textId="2CC62018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En la pantalla principal, también podemos deslizar de arriba a abajo para refrescar la información de la gasolinera.</w:t>
      </w:r>
    </w:p>
    <w:p w14:paraId="47C9F257" w14:textId="2962C13C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</w:p>
    <w:p w14:paraId="114D9935" w14:textId="5AA494F2" w:rsidR="00D41D4E" w:rsidRDefault="00D41D4E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4" w:name="_Toc56248655"/>
      <w:r>
        <w:rPr>
          <w:rStyle w:val="md-plain"/>
          <w:rFonts w:ascii="Helvetica" w:hAnsi="Helvetica"/>
          <w:color w:val="333333"/>
          <w:sz w:val="42"/>
          <w:szCs w:val="42"/>
        </w:rPr>
        <w:t>3.2.-Panel Lateral</w:t>
      </w:r>
      <w:bookmarkEnd w:id="4"/>
    </w:p>
    <w:p w14:paraId="5081FDBB" w14:textId="77777777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</w:t>
      </w:r>
      <w:r>
        <w:rPr>
          <w:rStyle w:val="md-plain"/>
          <w:rFonts w:asciiTheme="majorHAnsi" w:hAnsiTheme="majorHAnsi" w:cstheme="majorHAnsi"/>
          <w:color w:val="333333"/>
        </w:rPr>
        <w:t xml:space="preserve">l panel lateral puede ser abierto de dos maneras: o bien pulsando el botón superior izquierdo, o bien deslizando el dedo del lado izquierdo de la pantalla hacia la derecha. </w:t>
      </w:r>
    </w:p>
    <w:p w14:paraId="7960D7D5" w14:textId="7B792BD1" w:rsidR="00D41D4E" w:rsidRDefault="0015465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</w:rPr>
      </w:pPr>
      <w:r>
        <w:rPr>
          <w:noProof/>
        </w:rPr>
        <w:drawing>
          <wp:inline distT="0" distB="0" distL="0" distR="0" wp14:anchorId="7292FA31" wp14:editId="3B56AE43">
            <wp:extent cx="1690576" cy="3299038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915" cy="33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F1A3" w14:textId="46E5828F" w:rsidR="00D41D4E" w:rsidRDefault="00D41D4E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>
        <w:rPr>
          <w:rStyle w:val="md-plain"/>
          <w:rFonts w:asciiTheme="majorHAnsi" w:hAnsiTheme="majorHAnsi" w:cstheme="majorHAnsi"/>
          <w:color w:val="333333"/>
        </w:rPr>
        <w:t xml:space="preserve">Una vez abierto, éste muestra el icono y el nombre de la aplicación, así como las diferentes funcionalidades de la aplicación (explicadas en la sección </w:t>
      </w:r>
      <w:r w:rsidRP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>
        <w:rPr>
          <w:rStyle w:val="md-plain"/>
          <w:rFonts w:asciiTheme="majorHAnsi" w:hAnsiTheme="majorHAnsi" w:cstheme="majorHAnsi"/>
          <w:color w:val="333333"/>
        </w:rPr>
        <w:t>)</w:t>
      </w:r>
    </w:p>
    <w:p w14:paraId="4C9BD52A" w14:textId="5BCF3DA0" w:rsidR="00D41D4E" w:rsidRDefault="00D41D4E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</w:p>
    <w:p w14:paraId="18499ACF" w14:textId="77777777" w:rsidR="004634A5" w:rsidRDefault="004634A5">
      <w:pPr>
        <w:rPr>
          <w:rStyle w:val="md-plain"/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bookmarkStart w:id="5" w:name="_Toc56248656"/>
      <w:r>
        <w:rPr>
          <w:rStyle w:val="md-plain"/>
          <w:rFonts w:ascii="Bell_MT" w:hAnsi="Bell_MT"/>
          <w:color w:val="333333"/>
          <w:sz w:val="54"/>
          <w:szCs w:val="54"/>
        </w:rPr>
        <w:br w:type="page"/>
      </w:r>
    </w:p>
    <w:p w14:paraId="2831C358" w14:textId="6ABAB89F" w:rsidR="00D01F98" w:rsidRDefault="00D01F98" w:rsidP="003A4796">
      <w:pPr>
        <w:pStyle w:val="Ttulo1"/>
        <w:pBdr>
          <w:bottom w:val="single" w:sz="6" w:space="0" w:color="EEEEEE"/>
        </w:pBdr>
        <w:jc w:val="both"/>
        <w:rPr>
          <w:rFonts w:ascii="Bell_MT" w:hAnsi="Bell_MT"/>
          <w:color w:val="333333"/>
          <w:sz w:val="54"/>
          <w:szCs w:val="54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lastRenderedPageBreak/>
        <w:t>4.-Funcionalidad</w:t>
      </w:r>
      <w:bookmarkEnd w:id="5"/>
    </w:p>
    <w:p w14:paraId="5A4093C3" w14:textId="77777777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6" w:name="_Toc56248657"/>
      <w:r>
        <w:rPr>
          <w:rStyle w:val="md-plain"/>
          <w:rFonts w:ascii="Helvetica" w:hAnsi="Helvetica"/>
          <w:color w:val="333333"/>
          <w:sz w:val="42"/>
          <w:szCs w:val="42"/>
        </w:rPr>
        <w:t>4.1.-Filtrar gasolineras por tipo de combustible</w:t>
      </w:r>
      <w:bookmarkEnd w:id="6"/>
    </w:p>
    <w:p w14:paraId="69468C36" w14:textId="3B36C39E" w:rsid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Para acceder a la funcionalidad de filtrar gasolineras por tipo de combustible necesitaremos primero pulsar el botón situado en la parte superior izquierda de la pantalla principal, que abrirá el menú lateral:</w:t>
      </w:r>
    </w:p>
    <w:p w14:paraId="3EFB5F23" w14:textId="1C7E201B" w:rsidR="00B77562" w:rsidRPr="00D01F98" w:rsidRDefault="00154652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26881" wp14:editId="3B94E293">
                <wp:simplePos x="0" y="0"/>
                <wp:positionH relativeFrom="column">
                  <wp:posOffset>1754505</wp:posOffset>
                </wp:positionH>
                <wp:positionV relativeFrom="paragraph">
                  <wp:posOffset>1412875</wp:posOffset>
                </wp:positionV>
                <wp:extent cx="1363980" cy="217170"/>
                <wp:effectExtent l="0" t="0" r="2667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021DA" id="Rectángulo 26" o:spid="_x0000_s1026" style="position:absolute;margin-left:138.15pt;margin-top:111.25pt;width:107.4pt;height:17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rf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Z8&#10;esa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412B5C" wp14:editId="798BCAF1">
            <wp:extent cx="1885218" cy="3678866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3D8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D296CDA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78809FFE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43DC323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A18F380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CF04E05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6C260B4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3F1D25D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487BE263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104F531C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</w:p>
    <w:p w14:paraId="770A17DB" w14:textId="53A8DDBC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lastRenderedPageBreak/>
        <w:t xml:space="preserve">Después de abrirse este menú lateral, tendremos que elegir la opción de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Filtrar por tipo de gasolina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. Esto abrirá una ventana de diálogo en la que se puede escoger el tipo de gasolina por el que queremos filtrar la información mostrada en la pantalla principal:</w:t>
      </w:r>
    </w:p>
    <w:p w14:paraId="5ADCCAF0" w14:textId="4D8DD433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hd w:val="clear" w:color="auto" w:fill="FFFFFF"/>
        </w:rPr>
        <w:drawing>
          <wp:inline distT="0" distB="0" distL="0" distR="0" wp14:anchorId="55128CEE" wp14:editId="14CC1A16">
            <wp:extent cx="1723013" cy="358317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63" cy="36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EBB" w14:textId="77777777" w:rsidR="00D01F98" w:rsidRP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Tendremos 2 opciones: filtrar por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gasolina 95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o por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diesel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C65E987" w14:textId="5A6A8376" w:rsidR="00D01F98" w:rsidRDefault="00D01F98" w:rsidP="003A4796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Una vez seleccionado el tipo de gasolina por el que filtrar, debemos pulsar el botón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aceptar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para aplicar los filtros: </w:t>
      </w:r>
    </w:p>
    <w:p w14:paraId="434231B0" w14:textId="6138CB9A" w:rsidR="00B77562" w:rsidRPr="00D01F98" w:rsidRDefault="00DF4544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7AB49" wp14:editId="39BECF22">
                <wp:simplePos x="0" y="0"/>
                <wp:positionH relativeFrom="column">
                  <wp:posOffset>2967990</wp:posOffset>
                </wp:positionH>
                <wp:positionV relativeFrom="paragraph">
                  <wp:posOffset>1719262</wp:posOffset>
                </wp:positionV>
                <wp:extent cx="371475" cy="142875"/>
                <wp:effectExtent l="0" t="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2AA7" id="Rectángulo 36" o:spid="_x0000_s1026" style="position:absolute;margin-left:233.7pt;margin-top:135.35pt;width:29.2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" filled="f" strokecolor="red" strokeweight="1pt"/>
            </w:pict>
          </mc:Fallback>
        </mc:AlternateContent>
      </w:r>
      <w:r w:rsidR="00B77562"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04F772CE" wp14:editId="6992D419">
            <wp:extent cx="1485900" cy="3090074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24" cy="30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728F" w14:textId="77777777" w:rsidR="004634A5" w:rsidRDefault="004634A5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</w:p>
    <w:p w14:paraId="1284D0AC" w14:textId="4E341C88" w:rsidR="00D01F98" w:rsidRDefault="00D01F98" w:rsidP="003A4796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lastRenderedPageBreak/>
        <w:t>Una vez aplicados los filtros, se mostrará un mensaje en la parte inferior indicando qu</w:t>
      </w:r>
      <w:r w:rsidR="00DF4544">
        <w:rPr>
          <w:rFonts w:asciiTheme="majorHAnsi" w:hAnsiTheme="majorHAnsi" w:cstheme="majorHAnsi"/>
          <w:color w:val="333333"/>
          <w:shd w:val="clear" w:color="auto" w:fill="FFFFFF"/>
        </w:rPr>
        <w:t>é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tipo de gasolina se ha escogido para realizar el filtrado:</w:t>
      </w:r>
    </w:p>
    <w:p w14:paraId="5E1255B7" w14:textId="44C57522" w:rsidR="00B77562" w:rsidRPr="00D01F98" w:rsidRDefault="00B77562" w:rsidP="003A4796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62B639B" wp14:editId="77E20479">
            <wp:extent cx="2369820" cy="4928269"/>
            <wp:effectExtent l="0" t="0" r="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930" cy="49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5D3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  <w:bookmarkStart w:id="7" w:name="_Toc56248658"/>
    </w:p>
    <w:p w14:paraId="2599A237" w14:textId="11F0E83B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6209E783" w14:textId="310382C1" w:rsidR="004634A5" w:rsidRDefault="004634A5" w:rsidP="004634A5"/>
    <w:p w14:paraId="6EBBEABF" w14:textId="3A2989EA" w:rsidR="004634A5" w:rsidRDefault="004634A5" w:rsidP="004634A5"/>
    <w:p w14:paraId="669C9878" w14:textId="209211DB" w:rsidR="004634A5" w:rsidRDefault="004634A5" w:rsidP="004634A5"/>
    <w:p w14:paraId="1EC3C55E" w14:textId="57777393" w:rsidR="004634A5" w:rsidRDefault="004634A5" w:rsidP="004634A5"/>
    <w:p w14:paraId="1C99B2BC" w14:textId="4F6A9217" w:rsidR="004634A5" w:rsidRDefault="004634A5" w:rsidP="004634A5"/>
    <w:p w14:paraId="4673543F" w14:textId="5173D133" w:rsidR="004634A5" w:rsidRDefault="004634A5" w:rsidP="004634A5"/>
    <w:p w14:paraId="632D62F9" w14:textId="5F3AD54E" w:rsidR="004634A5" w:rsidRDefault="004634A5" w:rsidP="004634A5"/>
    <w:p w14:paraId="6F15EBEC" w14:textId="77777777" w:rsidR="004634A5" w:rsidRPr="004634A5" w:rsidRDefault="004634A5" w:rsidP="004634A5"/>
    <w:p w14:paraId="29F3C230" w14:textId="7BA5E045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4.2.-Filtrar gasolineras por marca.</w:t>
      </w:r>
      <w:bookmarkEnd w:id="7"/>
    </w:p>
    <w:p w14:paraId="4E42F2C1" w14:textId="77777777" w:rsidR="00D01F98" w:rsidRDefault="00D01F98" w:rsidP="003A4796">
      <w:pPr>
        <w:jc w:val="both"/>
        <w:rPr>
          <w:rFonts w:ascii="Helvetica" w:hAnsi="Helvetica"/>
          <w:color w:val="333333"/>
          <w:shd w:val="clear" w:color="auto" w:fill="FFFFFF"/>
        </w:rPr>
      </w:pPr>
    </w:p>
    <w:p w14:paraId="1BC37C4F" w14:textId="3CBE9935" w:rsidR="006454C7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La funcionalidad "Filtrar gasolinera por marca" nos permite filtrar las estaciones de servicio por distribuidor, de manera que pueda facilitar al usuario el visionado de la lista de gasolineras.</w:t>
      </w:r>
    </w:p>
    <w:p w14:paraId="77084F5F" w14:textId="48D3024E" w:rsidR="00154652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C4201" wp14:editId="13CE8063">
                <wp:simplePos x="0" y="0"/>
                <wp:positionH relativeFrom="column">
                  <wp:posOffset>1745753</wp:posOffset>
                </wp:positionH>
                <wp:positionV relativeFrom="paragraph">
                  <wp:posOffset>1619361</wp:posOffset>
                </wp:positionV>
                <wp:extent cx="1363980" cy="217170"/>
                <wp:effectExtent l="0" t="0" r="2667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ABF0E7" id="Rectángulo 30" o:spid="_x0000_s1026" style="position:absolute;margin-left:137.45pt;margin-top:127.5pt;width:107.4pt;height:17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uDnQ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EE7FE6" wp14:editId="45AD7A2A">
            <wp:extent cx="1885218" cy="3678866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1D1" w14:textId="3C915DE4" w:rsidR="00B77562" w:rsidRPr="00D01F98" w:rsidRDefault="00B77562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9AED8A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57428A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A14AEA4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85F1CFB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7DED4E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BFF612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FD400F5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85EA78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56BF44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85CC74E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28A368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D5C8CB5" w14:textId="1A56E48A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 xml:space="preserve">Para poder acceder a esta funcionalidad, el usuario debe abrir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 panel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lateral, bien pulsando el icono de menú o deslizando la ventada desde un lateral hacia la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derecha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. Una vez abierta la ventana se mostrarán distintas opciones, una de ella es "Filtrar por 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marca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" que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mostrará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una ventana con la funcionalidad deseada.</w:t>
      </w:r>
    </w:p>
    <w:p w14:paraId="0F599229" w14:textId="5A071DD6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E1083DD" wp14:editId="57510D23">
            <wp:extent cx="2368732" cy="5133353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740" cy="5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70C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4FC5EF7C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5E60656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FCBC0F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A8AD819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6D5C453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A6B088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855C0C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74D517D" w14:textId="37321B80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La ventana flotante muestra una lista con todas las marcas disponibles. Además, se le facilita al usuario un cuadro de texto donde podrá introducir un texto y filtrar la lista. Esto facilitará al usuario el poder encontrar la marca deseada.</w:t>
      </w:r>
    </w:p>
    <w:p w14:paraId="68137179" w14:textId="73DFF7EB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236EF33" wp14:editId="0F9B75F0">
            <wp:extent cx="1789731" cy="3878580"/>
            <wp:effectExtent l="0" t="0" r="1270" b="7620"/>
            <wp:docPr id="14" name="Imagen 14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86" cy="38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A39" w14:textId="2DF050A6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Una vez filtrada la lista el usuario se debe seleccionar una de las opciones de la lista. Una vez seleccionada la marca se da a "ACEPTAR" para realizar el filtro.</w:t>
      </w:r>
    </w:p>
    <w:p w14:paraId="7752C20C" w14:textId="29F8E8E2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D0B002A" wp14:editId="0EC2AC60">
            <wp:extent cx="1584960" cy="3434815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55" cy="34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A772" w14:textId="5A084417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Se mostrará una lista con todas las gasolineras de la marca indicada y un mensaje indicando que los datos han sido filtrados.</w:t>
      </w:r>
    </w:p>
    <w:p w14:paraId="0A290046" w14:textId="22BF0806" w:rsidR="00B77562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5A39CC8" wp14:editId="26CB3C2E">
            <wp:extent cx="2327704" cy="5044440"/>
            <wp:effectExtent l="0" t="0" r="0" b="381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313" cy="50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921D" w14:textId="5899297E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05545A19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  <w:bookmarkStart w:id="8" w:name="_Toc56248659"/>
    </w:p>
    <w:p w14:paraId="7B4FE3A7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47F8D153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5903D2E2" w14:textId="77777777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2534E2B5" w14:textId="78EA0EF2" w:rsidR="004634A5" w:rsidRDefault="004634A5" w:rsidP="003A4796">
      <w:pPr>
        <w:pStyle w:val="Ttulo2"/>
        <w:pBdr>
          <w:bottom w:val="single" w:sz="6" w:space="0" w:color="EEEEEE"/>
        </w:pBdr>
        <w:jc w:val="both"/>
        <w:rPr>
          <w:rStyle w:val="md-plain"/>
          <w:rFonts w:ascii="Helvetica" w:hAnsi="Helvetica"/>
          <w:color w:val="333333"/>
          <w:sz w:val="42"/>
          <w:szCs w:val="42"/>
        </w:rPr>
      </w:pPr>
    </w:p>
    <w:p w14:paraId="464C5EE9" w14:textId="77777777" w:rsidR="004634A5" w:rsidRPr="004634A5" w:rsidRDefault="004634A5" w:rsidP="004634A5"/>
    <w:p w14:paraId="134887C0" w14:textId="01C95E57" w:rsidR="00D01F98" w:rsidRDefault="00D01F98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4.3.-Añadir tarjetas de descuento.</w:t>
      </w:r>
      <w:bookmarkEnd w:id="8"/>
    </w:p>
    <w:p w14:paraId="06D9A124" w14:textId="33896D79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Otra de las posibles opciones del panel lateral, es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Añadir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tarjeta descuento". Esta nos permite añadir tarjetas de descuento para el combustible, de manera que los precios de la vista principal aparezcan ya con esos descuentos aplicados.</w:t>
      </w:r>
    </w:p>
    <w:p w14:paraId="246B9461" w14:textId="4FADE846" w:rsidR="00B77562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4B05A" wp14:editId="520BEB2F">
                <wp:simplePos x="0" y="0"/>
                <wp:positionH relativeFrom="column">
                  <wp:posOffset>1750365</wp:posOffset>
                </wp:positionH>
                <wp:positionV relativeFrom="paragraph">
                  <wp:posOffset>1872692</wp:posOffset>
                </wp:positionV>
                <wp:extent cx="1363980" cy="217170"/>
                <wp:effectExtent l="0" t="0" r="2667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41F94" id="Rectángulo 32" o:spid="_x0000_s1026" style="position:absolute;margin-left:137.8pt;margin-top:147.45pt;width:107.4pt;height:17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6v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eMq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DC33F7" wp14:editId="12C26B51">
            <wp:extent cx="1885218" cy="3678866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CD4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0B33DAC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045225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99C6716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62021EF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79393C2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3AAF0379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56E60DA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8894DD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6F164E81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24E73887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247EBB7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7E1489ED" w14:textId="77777777" w:rsidR="004634A5" w:rsidRDefault="004634A5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5125AB8C" w14:textId="2C2AB954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Si seleccionamos esta opción, aparecerá en la pantalla una ventana de diálogo con un formulario con diferentes campos, como son: un nombre significativo por el que podamos reconocer la tarjeta a la que nos referimos, la marca de gasolineras a la que aplica descuento esa tarjeta, el tipo de descuento que aplica, así como el descuento, y algún comentario adicional sobre la tarjeta que se quiera añadir.</w:t>
      </w:r>
    </w:p>
    <w:p w14:paraId="4611EC6A" w14:textId="11A5FF64" w:rsidR="00B77562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435175" wp14:editId="05968FA3">
            <wp:extent cx="1837509" cy="35842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78"/>
                    <a:stretch/>
                  </pic:blipFill>
                  <pic:spPr bwMode="auto">
                    <a:xfrm>
                      <a:off x="0" y="0"/>
                      <a:ext cx="1853736" cy="361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0A12" w14:textId="7150180B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Para seleccionar la marca de la gasolinera, sólo hay que pulsar encima del desplegable, y aparecerá una lista de marcas por pantalla, ordenadas alfabéticamente, tal y como se muestra a continuación:</w:t>
      </w:r>
    </w:p>
    <w:p w14:paraId="28B74134" w14:textId="40F4163B" w:rsidR="00B77562" w:rsidRPr="00D01F98" w:rsidRDefault="00B7756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F05AC20" wp14:editId="665C10C1">
            <wp:extent cx="1826956" cy="3248025"/>
            <wp:effectExtent l="0" t="0" r="190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88" cy="32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E83" w14:textId="78C0195A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De la misma manera, al pulsar sobre el desplegable de tipo de descuento, aparecen los diferentes tipos de descuento disponibles, que en este caso serán porcentuales, o de céntimos por litro:</w:t>
      </w:r>
    </w:p>
    <w:p w14:paraId="7C99987D" w14:textId="1787E11E" w:rsidR="00D318AA" w:rsidRPr="00D01F98" w:rsidRDefault="00154652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D3ECAD" wp14:editId="6B77F0C3">
            <wp:extent cx="1797050" cy="351171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583" cy="37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5877" w14:textId="45357ED2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Finalmente, tras completar los campos, al pulsar el botón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Guardar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", se vuelve a la pantalla principal, donde aparece el siguiente mensaje indicado que la tarjeta se ha guardado correctamente.</w:t>
      </w:r>
    </w:p>
    <w:p w14:paraId="21BBFE3D" w14:textId="7D9114AC" w:rsidR="00D318AA" w:rsidRPr="00D01F98" w:rsidRDefault="00D318AA" w:rsidP="003A4796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1D2F58F" wp14:editId="2928678B">
            <wp:extent cx="1828800" cy="3251303"/>
            <wp:effectExtent l="0" t="0" r="0" b="635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02" cy="3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3A9" w14:textId="78D01B76" w:rsidR="00D01F98" w:rsidRDefault="00D01F98" w:rsidP="003A4796">
      <w:pPr>
        <w:jc w:val="both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Si se quiere salir del formulario sin guardar ninguna tarjeta, al pulsar "Cancelar" se vuelve directamente a la página principal.</w:t>
      </w:r>
    </w:p>
    <w:p w14:paraId="23811888" w14:textId="15C9FA5C" w:rsidR="003A4796" w:rsidRDefault="003A4796" w:rsidP="003A4796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bookmarkStart w:id="9" w:name="_Toc56248660"/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</w:t>
      </w:r>
      <w:r>
        <w:rPr>
          <w:rStyle w:val="md-plain"/>
          <w:rFonts w:ascii="Helvetica" w:hAnsi="Helvetica"/>
          <w:color w:val="333333"/>
          <w:sz w:val="42"/>
          <w:szCs w:val="42"/>
        </w:rPr>
        <w:t>4</w:t>
      </w:r>
      <w:r>
        <w:rPr>
          <w:rStyle w:val="md-plain"/>
          <w:rFonts w:ascii="Helvetica" w:hAnsi="Helvetica"/>
          <w:color w:val="333333"/>
          <w:sz w:val="42"/>
          <w:szCs w:val="42"/>
        </w:rPr>
        <w:t>.-</w:t>
      </w:r>
      <w:r>
        <w:rPr>
          <w:rStyle w:val="md-plain"/>
          <w:rFonts w:ascii="Helvetica" w:hAnsi="Helvetica"/>
          <w:color w:val="333333"/>
          <w:sz w:val="42"/>
          <w:szCs w:val="42"/>
        </w:rPr>
        <w:t>Agregar una gasolinera a favoritos</w:t>
      </w:r>
      <w:r>
        <w:rPr>
          <w:rStyle w:val="md-plain"/>
          <w:rFonts w:ascii="Helvetica" w:hAnsi="Helvetica"/>
          <w:color w:val="333333"/>
          <w:sz w:val="42"/>
          <w:szCs w:val="42"/>
        </w:rPr>
        <w:t>.</w:t>
      </w:r>
      <w:bookmarkEnd w:id="9"/>
    </w:p>
    <w:p w14:paraId="62BA6351" w14:textId="1D283093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Esta opción nos permite añadir una gasolinera a la sección de favoritos. Para ello, en la pantalla principal, seleccionamos la gasolinera que queremos agregar a favoritos.</w:t>
      </w:r>
    </w:p>
    <w:p w14:paraId="29DC2CFA" w14:textId="2A80535A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80A6F60" wp14:editId="36CC0436">
            <wp:extent cx="1802675" cy="364264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1422" cy="37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979" w14:textId="659025EB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Después, pulsamos el botón con forma de estrella.</w:t>
      </w:r>
    </w:p>
    <w:p w14:paraId="660B9278" w14:textId="5B155EB6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DF5431" wp14:editId="60F9DCE4">
                <wp:simplePos x="0" y="0"/>
                <wp:positionH relativeFrom="column">
                  <wp:posOffset>3352717</wp:posOffset>
                </wp:positionH>
                <wp:positionV relativeFrom="paragraph">
                  <wp:posOffset>676192</wp:posOffset>
                </wp:positionV>
                <wp:extent cx="304800" cy="364435"/>
                <wp:effectExtent l="0" t="0" r="1905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64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752C2" id="Rectángulo 17" o:spid="_x0000_s1026" style="position:absolute;margin-left:264pt;margin-top:53.25pt;width:24pt;height:2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" filled="f" strokecolor="red" strokeweight="1pt"/>
            </w:pict>
          </mc:Fallback>
        </mc:AlternateContent>
      </w:r>
      <w:r w:rsidRPr="003A479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67380DE" wp14:editId="51B2B697">
            <wp:extent cx="1933302" cy="38697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7182" cy="39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1F9698C" w14:textId="016C54CA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Podemos agregar un comentario opcionalmente.</w:t>
      </w:r>
    </w:p>
    <w:p w14:paraId="33FD8241" w14:textId="3075E55E" w:rsidR="003A4796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5ED0A0F" wp14:editId="071C7934">
            <wp:extent cx="1945681" cy="3922643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7509" cy="39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53D" w14:textId="6A626FFE" w:rsidR="003A4796" w:rsidRDefault="003A4796" w:rsidP="003A479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Tras pulsar guardar, en la vista detallada de la gasolinera, observamos que la estrella es ahora amarilla y el comentario que hemos escrito se encuentra en la parte inferior.</w:t>
      </w:r>
    </w:p>
    <w:p w14:paraId="5D6F54A3" w14:textId="67F695CF" w:rsidR="003A4796" w:rsidRPr="00D01F98" w:rsidRDefault="003A4796" w:rsidP="003A4796">
      <w:pPr>
        <w:jc w:val="center"/>
        <w:rPr>
          <w:rFonts w:asciiTheme="majorHAnsi" w:hAnsiTheme="majorHAnsi" w:cstheme="majorHAnsi"/>
          <w:sz w:val="24"/>
          <w:szCs w:val="24"/>
        </w:rPr>
      </w:pPr>
      <w:r w:rsidRPr="003A4796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0503C9E" wp14:editId="715F16B2">
            <wp:extent cx="2014369" cy="403860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643"/>
                    <a:stretch/>
                  </pic:blipFill>
                  <pic:spPr bwMode="auto">
                    <a:xfrm>
                      <a:off x="0" y="0"/>
                      <a:ext cx="2014541" cy="403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4796" w:rsidRPr="00D01F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_M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21FC1"/>
    <w:multiLevelType w:val="hybridMultilevel"/>
    <w:tmpl w:val="4AE0D45C"/>
    <w:lvl w:ilvl="0" w:tplc="97F07C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35CCE"/>
    <w:multiLevelType w:val="hybridMultilevel"/>
    <w:tmpl w:val="3D963294"/>
    <w:lvl w:ilvl="0" w:tplc="0C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98"/>
    <w:rsid w:val="00154652"/>
    <w:rsid w:val="002E04CD"/>
    <w:rsid w:val="003A4796"/>
    <w:rsid w:val="004634A5"/>
    <w:rsid w:val="00547383"/>
    <w:rsid w:val="005B0201"/>
    <w:rsid w:val="00B77562"/>
    <w:rsid w:val="00CE48B9"/>
    <w:rsid w:val="00D01F98"/>
    <w:rsid w:val="00D318AA"/>
    <w:rsid w:val="00D41D4E"/>
    <w:rsid w:val="00D820CC"/>
    <w:rsid w:val="00DF4544"/>
    <w:rsid w:val="00FE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BE4C"/>
  <w15:chartTrackingRefBased/>
  <w15:docId w15:val="{54E58937-083A-44DF-81E7-8B4AF1BE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01F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1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F9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D01F98"/>
  </w:style>
  <w:style w:type="paragraph" w:customStyle="1" w:styleId="md-end-block">
    <w:name w:val="md-end-block"/>
    <w:basedOn w:val="Normal"/>
    <w:rsid w:val="00D01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1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E04C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2E04C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634A5"/>
    <w:pPr>
      <w:tabs>
        <w:tab w:val="right" w:leader="dot" w:pos="8494"/>
      </w:tabs>
      <w:spacing w:after="100"/>
    </w:pPr>
    <w:rPr>
      <w:rFonts w:ascii="Bell_MT" w:eastAsia="Times New Roman" w:hAnsi="Bell_MT" w:cs="Times New Roman"/>
      <w:b/>
      <w:bCs/>
      <w:noProof/>
      <w:kern w:val="3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E04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E0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409CF-3D3A-428A-87EB-9D48BC344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1172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CAROLAY BRIGUITTE CORALES ACOSTA</dc:creator>
  <cp:keywords/>
  <dc:description/>
  <cp:lastModifiedBy>MIGUEL CARBAYO FERNANDEZ</cp:lastModifiedBy>
  <cp:revision>5</cp:revision>
  <dcterms:created xsi:type="dcterms:W3CDTF">2020-11-05T19:15:00Z</dcterms:created>
  <dcterms:modified xsi:type="dcterms:W3CDTF">2020-11-14T11:32:00Z</dcterms:modified>
</cp:coreProperties>
</file>