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59CE9214" w:rsidR="00A0182F" w:rsidRPr="000A4FAF" w:rsidRDefault="00D938DA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="00A0182F"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25</w:t>
      </w:r>
      <w:r w:rsidR="00A0182F"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="00A0182F"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0A1BBDF9" w:rsidR="00BC192F" w:rsidRPr="0038293E" w:rsidRDefault="00D938DA" w:rsidP="008D2B9D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53A8F6" wp14:editId="75B184AB">
            <wp:extent cx="5153123" cy="7775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5" t="56259" r="8967" b="25914"/>
                    <a:stretch/>
                  </pic:blipFill>
                  <pic:spPr bwMode="auto">
                    <a:xfrm>
                      <a:off x="0" y="0"/>
                      <a:ext cx="5247011" cy="79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1A975992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 w:rsidR="00D938DA">
        <w:rPr>
          <w:sz w:val="24"/>
          <w:szCs w:val="24"/>
        </w:rPr>
        <w:t xml:space="preserve"> pasa los criterios de calidad definidos por la empresa, siendo la deuda técnica de 2 horas, sin embargo, se han encontrado 9 vulnerabilidades de seguridad, las cuales ponen en riesgo la integridad de la aplicación.</w:t>
      </w: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BC26AA7" w14:textId="68959F3C" w:rsidR="0024327E" w:rsidRPr="00D938DA" w:rsidRDefault="008675E1" w:rsidP="00D938D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Arregla</w:t>
      </w:r>
      <w:r w:rsidR="00D938DA">
        <w:rPr>
          <w:sz w:val="24"/>
          <w:szCs w:val="24"/>
        </w:rPr>
        <w:t xml:space="preserve">r los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 con severidad baja</w:t>
      </w:r>
      <w:r w:rsidR="00C03312">
        <w:rPr>
          <w:sz w:val="24"/>
          <w:szCs w:val="24"/>
        </w:rPr>
        <w:t>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31DCE8D5" w14:textId="0A2D3A4B" w:rsidR="009D6CAC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</w:t>
      </w:r>
      <w:r w:rsidR="00D938DA">
        <w:rPr>
          <w:sz w:val="24"/>
          <w:szCs w:val="24"/>
        </w:rPr>
        <w:t xml:space="preserve">restarían un total de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, logrando pasar el </w:t>
      </w:r>
      <w:proofErr w:type="spellStart"/>
      <w:r w:rsidR="00D938DA">
        <w:rPr>
          <w:sz w:val="24"/>
          <w:szCs w:val="24"/>
        </w:rPr>
        <w:t>review</w:t>
      </w:r>
      <w:proofErr w:type="spellEnd"/>
      <w:r w:rsidR="00D938DA">
        <w:rPr>
          <w:sz w:val="24"/>
          <w:szCs w:val="24"/>
        </w:rPr>
        <w:t xml:space="preserve"> de los</w:t>
      </w:r>
      <w:r w:rsidR="00C03312">
        <w:rPr>
          <w:sz w:val="24"/>
          <w:szCs w:val="24"/>
        </w:rPr>
        <w:t xml:space="preserve"> </w:t>
      </w:r>
      <w:proofErr w:type="spellStart"/>
      <w:r w:rsidR="00C03312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C03312">
        <w:rPr>
          <w:sz w:val="24"/>
          <w:szCs w:val="24"/>
        </w:rPr>
        <w:t>.</w:t>
      </w:r>
    </w:p>
    <w:p w14:paraId="25E62BDB" w14:textId="37547927" w:rsidR="008E6CA3" w:rsidRDefault="009D6CAC" w:rsidP="009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C9D8F2" w14:textId="20042B25" w:rsidR="009D6CAC" w:rsidRPr="000A4FAF" w:rsidRDefault="009D6CAC" w:rsidP="009D6CAC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27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F948C29" w14:textId="77777777" w:rsidR="009D6CAC" w:rsidRPr="000A4FAF" w:rsidRDefault="009D6CAC" w:rsidP="009D6CAC">
      <w:pPr>
        <w:jc w:val="both"/>
      </w:pPr>
    </w:p>
    <w:p w14:paraId="60D1EF56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0D7AC67" w14:textId="7D503F53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9A571B" wp14:editId="1A694C3B">
            <wp:extent cx="5758110" cy="783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6" t="63130" r="8872" b="20763"/>
                    <a:stretch/>
                  </pic:blipFill>
                  <pic:spPr bwMode="auto">
                    <a:xfrm>
                      <a:off x="0" y="0"/>
                      <a:ext cx="5908531" cy="80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D66B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</w:p>
    <w:p w14:paraId="51178908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0EF0E0A9" w14:textId="1132B1D1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>
        <w:rPr>
          <w:sz w:val="24"/>
          <w:szCs w:val="24"/>
        </w:rPr>
        <w:t xml:space="preserve"> no pasa los criterios de calidad definidos por la empresa, siendo la deuda técnica de 4 horas y 40 minutos, dicha deuda técnica se ha provocado </w:t>
      </w:r>
      <w:r w:rsidR="00EA6071">
        <w:rPr>
          <w:sz w:val="24"/>
          <w:szCs w:val="24"/>
        </w:rPr>
        <w:t>debido</w:t>
      </w:r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del </w:t>
      </w:r>
      <w:r w:rsidR="00EA6071">
        <w:rPr>
          <w:sz w:val="24"/>
          <w:szCs w:val="24"/>
        </w:rPr>
        <w:t>código.</w:t>
      </w:r>
    </w:p>
    <w:p w14:paraId="4D008F15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97DE4AF" w14:textId="75E4A79F" w:rsidR="009D6CAC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3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baja (variables no usadas).</w:t>
      </w:r>
    </w:p>
    <w:p w14:paraId="6B57C80F" w14:textId="69DF9D0D" w:rsidR="009D6CAC" w:rsidRPr="00D938DA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8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</w:t>
      </w:r>
      <w:proofErr w:type="gramStart"/>
      <w:r>
        <w:rPr>
          <w:sz w:val="24"/>
          <w:szCs w:val="24"/>
        </w:rPr>
        <w:t>baja(</w:t>
      </w:r>
      <w:proofErr w:type="gramEnd"/>
      <w:r>
        <w:rPr>
          <w:sz w:val="24"/>
          <w:szCs w:val="24"/>
        </w:rPr>
        <w:t xml:space="preserve">catch </w:t>
      </w:r>
      <w:proofErr w:type="spellStart"/>
      <w:r>
        <w:rPr>
          <w:sz w:val="24"/>
          <w:szCs w:val="24"/>
        </w:rPr>
        <w:t>vacios</w:t>
      </w:r>
      <w:proofErr w:type="spellEnd"/>
      <w:r>
        <w:rPr>
          <w:sz w:val="24"/>
          <w:szCs w:val="24"/>
        </w:rPr>
        <w:t>).</w:t>
      </w:r>
    </w:p>
    <w:p w14:paraId="5DBACF0F" w14:textId="77777777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FA310A5" w14:textId="5CF1CEE9" w:rsidR="00E07BD6" w:rsidRDefault="009D6CAC" w:rsidP="005D2279">
      <w:pPr>
        <w:rPr>
          <w:sz w:val="24"/>
          <w:szCs w:val="24"/>
        </w:rPr>
      </w:pPr>
      <w:r>
        <w:rPr>
          <w:sz w:val="24"/>
          <w:szCs w:val="24"/>
        </w:rPr>
        <w:t xml:space="preserve">Con estas acciones, se ha logrado </w:t>
      </w:r>
      <w:r w:rsidR="009C631C">
        <w:rPr>
          <w:sz w:val="24"/>
          <w:szCs w:val="24"/>
        </w:rPr>
        <w:t>que se cumplan los criterios de calidad, siendo la nueva deuda técnica menor a 4 horas y 10 minutos a 3 horas y 10 minutos</w:t>
      </w:r>
      <w:r w:rsidR="00EA6071">
        <w:rPr>
          <w:sz w:val="24"/>
          <w:szCs w:val="24"/>
        </w:rPr>
        <w:t>.</w:t>
      </w:r>
    </w:p>
    <w:p w14:paraId="439BB11D" w14:textId="77777777" w:rsidR="00E07BD6" w:rsidRDefault="00E07B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6DDC0" w14:textId="77777777" w:rsidR="00E07BD6" w:rsidRDefault="00E07BD6" w:rsidP="00E07BD6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t>ANÁLISIS 1 DICIEMBRE 2020</w:t>
      </w:r>
    </w:p>
    <w:p w14:paraId="2E460211" w14:textId="77777777" w:rsidR="00E07BD6" w:rsidRDefault="00E07BD6" w:rsidP="00E07BD6">
      <w:pPr>
        <w:jc w:val="both"/>
      </w:pPr>
    </w:p>
    <w:p w14:paraId="4ECA0E8E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CAPTURA</w:t>
      </w:r>
    </w:p>
    <w:p w14:paraId="389D4942" w14:textId="4BB2B869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254180" wp14:editId="0B29551C">
            <wp:extent cx="5400040" cy="7232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437E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INCIDENCIAS</w:t>
      </w:r>
    </w:p>
    <w:p w14:paraId="5BF9FC6F" w14:textId="77777777" w:rsidR="00E07BD6" w:rsidRDefault="00E07BD6" w:rsidP="00E07B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que se han ido acumulado en el proyecto, que en total suman 4 horas y 28 minutos de deuda técnica.</w:t>
      </w:r>
    </w:p>
    <w:p w14:paraId="205608FD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PLAN DE ACCIÓN</w:t>
      </w:r>
    </w:p>
    <w:p w14:paraId="1FA3A382" w14:textId="77777777" w:rsidR="00E07BD6" w:rsidRDefault="00E07BD6" w:rsidP="00E07BD6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Arreglar los 2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bloqueante que en total suman 20 minutos de deuda técnica.</w:t>
      </w:r>
    </w:p>
    <w:p w14:paraId="63C484A5" w14:textId="77777777" w:rsidR="00E07BD6" w:rsidRDefault="00E07BD6" w:rsidP="00E07BD6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Arreglar los 3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crítica que en total suman 24 minutos de deuda técnica.</w:t>
      </w:r>
    </w:p>
    <w:p w14:paraId="0521A6A8" w14:textId="77777777" w:rsidR="00E07BD6" w:rsidRDefault="00E07BD6" w:rsidP="00E07BD6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Arreglar los 3 principales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</w:t>
      </w:r>
      <w:proofErr w:type="spellStart"/>
      <w:r>
        <w:rPr>
          <w:sz w:val="24"/>
          <w:szCs w:val="24"/>
        </w:rPr>
        <w:t>major</w:t>
      </w:r>
      <w:proofErr w:type="spellEnd"/>
      <w:r>
        <w:rPr>
          <w:sz w:val="24"/>
          <w:szCs w:val="24"/>
        </w:rPr>
        <w:t xml:space="preserve"> que en total suman 25 minutos de deuda técnica.</w:t>
      </w:r>
    </w:p>
    <w:p w14:paraId="7703200B" w14:textId="77777777" w:rsidR="00E07BD6" w:rsidRDefault="00E07BD6" w:rsidP="00E07BD6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4DF13BDC" w14:textId="77777777" w:rsidR="00E07BD6" w:rsidRDefault="00E07BD6" w:rsidP="00E07BD6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plan de acción indicado conseguiríamos que el proyecto pasase los criterios de calidad, porque bajaríamos la deuda técnica en 1 hora y 9 minutos. Aunque en realidad no sería necesario eliminar todos estos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para pasar los criterios de calidad, de esta manera vamos mejorando más la calidad del software. Y, además, estaríamos eliminando los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la severidad más grave dentro del proyecto.</w:t>
      </w:r>
    </w:p>
    <w:p w14:paraId="3A92361F" w14:textId="77777777" w:rsidR="00E07BD6" w:rsidRDefault="00E07BD6" w:rsidP="00E07BD6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t>ANÁLISIS 3 DICIEMBRE 2020</w:t>
      </w:r>
    </w:p>
    <w:p w14:paraId="16331CE1" w14:textId="77777777" w:rsidR="00E07BD6" w:rsidRDefault="00E07BD6" w:rsidP="00E07BD6">
      <w:pPr>
        <w:jc w:val="both"/>
      </w:pPr>
    </w:p>
    <w:p w14:paraId="41E7A081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CAPTURA</w:t>
      </w:r>
    </w:p>
    <w:p w14:paraId="6E055A9D" w14:textId="3682999D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4E7622" wp14:editId="3011D0C3">
            <wp:extent cx="5394960" cy="693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2C80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</w:p>
    <w:p w14:paraId="5D2200E4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INCIDENCIAS</w:t>
      </w:r>
    </w:p>
    <w:p w14:paraId="7C891539" w14:textId="77777777" w:rsidR="00E07BD6" w:rsidRDefault="00E07BD6" w:rsidP="00E07BD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El análisis pasa los criterios de calidad de la organización, ya que las calificaciones de mantenibilidad, fiabilidad y seguridad tienen todas una A. Además, la deuda técnica no supera el criterio máximo establecido y las demás medidas tampoco. Aun así, vemos que tenemos 23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, 2 son de severidad crítica, 3 de severidad </w:t>
      </w:r>
      <w:proofErr w:type="spellStart"/>
      <w:r>
        <w:rPr>
          <w:sz w:val="24"/>
        </w:rPr>
        <w:t>major</w:t>
      </w:r>
      <w:proofErr w:type="spellEnd"/>
      <w:r>
        <w:rPr>
          <w:sz w:val="24"/>
        </w:rPr>
        <w:t xml:space="preserve">, 4 de severidad </w:t>
      </w:r>
      <w:proofErr w:type="spellStart"/>
      <w:r>
        <w:rPr>
          <w:sz w:val="24"/>
        </w:rPr>
        <w:t>minor</w:t>
      </w:r>
      <w:proofErr w:type="spellEnd"/>
      <w:r>
        <w:rPr>
          <w:sz w:val="24"/>
        </w:rPr>
        <w:t xml:space="preserve"> y el resto son de severidad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. Además, ahora tenemos un 0.8% de código duplicado. </w:t>
      </w:r>
    </w:p>
    <w:p w14:paraId="32002937" w14:textId="77777777" w:rsidR="00E07BD6" w:rsidRDefault="00E07BD6" w:rsidP="00E07B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PLAN DE ACCIÓN</w:t>
      </w:r>
    </w:p>
    <w:p w14:paraId="4B39E00C" w14:textId="77777777" w:rsidR="00E07BD6" w:rsidRDefault="00E07BD6" w:rsidP="00E07BD6">
      <w:pPr>
        <w:pStyle w:val="Prrafodelista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>
        <w:rPr>
          <w:sz w:val="24"/>
        </w:rPr>
        <w:t xml:space="preserve">Arreglar los 2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 con severidad crítica que suman un total de 9 minutos de deuda técnica.</w:t>
      </w:r>
    </w:p>
    <w:p w14:paraId="065507A0" w14:textId="77777777" w:rsidR="00E07BD6" w:rsidRDefault="00E07BD6" w:rsidP="00E07BD6">
      <w:pPr>
        <w:pStyle w:val="Prrafodelista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>
        <w:rPr>
          <w:sz w:val="24"/>
        </w:rPr>
        <w:t xml:space="preserve">Arreglar los 5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 con severidad </w:t>
      </w:r>
      <w:proofErr w:type="spellStart"/>
      <w:r>
        <w:rPr>
          <w:sz w:val="24"/>
        </w:rPr>
        <w:t>major</w:t>
      </w:r>
      <w:proofErr w:type="spellEnd"/>
      <w:r>
        <w:rPr>
          <w:sz w:val="24"/>
        </w:rPr>
        <w:t xml:space="preserve"> que suman un total de 35 minutos de deuda técnica.</w:t>
      </w:r>
    </w:p>
    <w:p w14:paraId="071241BF" w14:textId="77777777" w:rsidR="00E07BD6" w:rsidRDefault="00E07BD6" w:rsidP="00E07BD6">
      <w:pPr>
        <w:pStyle w:val="Prrafodelista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>
        <w:rPr>
          <w:sz w:val="24"/>
        </w:rPr>
        <w:t xml:space="preserve">Arreglar los 7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 con severidad </w:t>
      </w:r>
      <w:proofErr w:type="spellStart"/>
      <w:r>
        <w:rPr>
          <w:sz w:val="24"/>
        </w:rPr>
        <w:t>minor</w:t>
      </w:r>
      <w:proofErr w:type="spellEnd"/>
      <w:r>
        <w:rPr>
          <w:sz w:val="24"/>
        </w:rPr>
        <w:t xml:space="preserve"> que suman un total de 39 minutos de deuda técnica.</w:t>
      </w:r>
    </w:p>
    <w:p w14:paraId="6270EDD6" w14:textId="77777777" w:rsidR="00E07BD6" w:rsidRDefault="00E07BD6" w:rsidP="00E07BD6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66D6E3E6" w14:textId="21612673" w:rsidR="00533439" w:rsidRPr="0038293E" w:rsidRDefault="00E07BD6" w:rsidP="00E07BD6">
      <w:pPr>
        <w:rPr>
          <w:b/>
          <w:sz w:val="24"/>
          <w:szCs w:val="24"/>
        </w:rPr>
      </w:pPr>
      <w:r>
        <w:rPr>
          <w:sz w:val="24"/>
        </w:rPr>
        <w:t xml:space="preserve">Pese a que el proyecto ya cumple con los criterios de calidad de la organización, con el plan de acción que se va a llevar a cabo, mejoremos más el proyecto de cara al aspecto de calidad, asimismo reduciremos la deuda técnica, que actualmente está en 4 horas, </w:t>
      </w:r>
      <w:r>
        <w:rPr>
          <w:sz w:val="24"/>
        </w:rPr>
        <w:lastRenderedPageBreak/>
        <w:t xml:space="preserve">para alejarla del límite establecido. Además, eliminamos los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smells</w:t>
      </w:r>
      <w:proofErr w:type="spellEnd"/>
      <w:r>
        <w:rPr>
          <w:sz w:val="24"/>
        </w:rPr>
        <w:t xml:space="preserve"> más graves en </w:t>
      </w:r>
      <w:proofErr w:type="spellStart"/>
      <w:r>
        <w:rPr>
          <w:sz w:val="24"/>
        </w:rPr>
        <w:t>nues</w:t>
      </w:r>
      <w:proofErr w:type="spellEnd"/>
    </w:p>
    <w:sectPr w:rsidR="00533439" w:rsidRPr="0038293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9762" w14:textId="77777777" w:rsidR="00CD608C" w:rsidRDefault="00CD608C" w:rsidP="000A4FAF">
      <w:pPr>
        <w:spacing w:after="0" w:line="240" w:lineRule="auto"/>
      </w:pPr>
      <w:r>
        <w:separator/>
      </w:r>
    </w:p>
  </w:endnote>
  <w:endnote w:type="continuationSeparator" w:id="0">
    <w:p w14:paraId="7AF74165" w14:textId="77777777" w:rsidR="00CD608C" w:rsidRDefault="00CD608C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1F41F" w14:textId="77777777" w:rsidR="00CD608C" w:rsidRDefault="00CD608C" w:rsidP="000A4FAF">
      <w:pPr>
        <w:spacing w:after="0" w:line="240" w:lineRule="auto"/>
      </w:pPr>
      <w:r>
        <w:separator/>
      </w:r>
    </w:p>
  </w:footnote>
  <w:footnote w:type="continuationSeparator" w:id="0">
    <w:p w14:paraId="28925950" w14:textId="77777777" w:rsidR="00CD608C" w:rsidRDefault="00CD608C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702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D6BC0"/>
    <w:rsid w:val="00463C8D"/>
    <w:rsid w:val="00533439"/>
    <w:rsid w:val="005362F8"/>
    <w:rsid w:val="00583986"/>
    <w:rsid w:val="00594FBC"/>
    <w:rsid w:val="005B21A5"/>
    <w:rsid w:val="005D2279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2787B"/>
    <w:rsid w:val="00C330AD"/>
    <w:rsid w:val="00C5629E"/>
    <w:rsid w:val="00C71C17"/>
    <w:rsid w:val="00CB715B"/>
    <w:rsid w:val="00CC50AB"/>
    <w:rsid w:val="00CD608C"/>
    <w:rsid w:val="00CE492F"/>
    <w:rsid w:val="00CF7C81"/>
    <w:rsid w:val="00D15258"/>
    <w:rsid w:val="00D20050"/>
    <w:rsid w:val="00D938DA"/>
    <w:rsid w:val="00DB37A0"/>
    <w:rsid w:val="00E07BD6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BLANCO LOPEZ, RICARDO ARMANDO</cp:lastModifiedBy>
  <cp:revision>8</cp:revision>
  <dcterms:created xsi:type="dcterms:W3CDTF">2020-11-25T17:33:00Z</dcterms:created>
  <dcterms:modified xsi:type="dcterms:W3CDTF">2020-12-03T18:53:00Z</dcterms:modified>
</cp:coreProperties>
</file>