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b/>
          <w:bCs/>
          <w:color w:val="1F3A5F"/>
          <w:sz w:val="56"/>
          <w:szCs w:val="56"/>
        </w:rPr>
        <w:t xml:space="preserve">SUPERMARKET EDITION</w:t>
      </w:r>
    </w:p>
    <w:p>
      <w:pPr>
        <w:jc w:val="center"/>
      </w:pPr>
      <w:r>
        <w:rPr>
          <w:rFonts w:ascii="Calibri" w:cs="Calibri" w:eastAsia="Calibri" w:hAnsi="Calibri"/>
          <w:b/>
          <w:bCs/>
          <w:color w:val="1F3A5F"/>
          <w:sz w:val="56"/>
          <w:szCs w:val="56"/>
        </w:rPr>
        <w:t xml:space="preserve">WHAT’S NEW &amp; QUICK GUIDE</w:t>
      </w:r>
    </w:p>
    <w:p>
      <w:pPr>
        <w:pBdr>
          <w:top w:val="single" w:color="2B6CB0" w:sz="12" w:space="12"/>
        </w:pBdr>
        <w:spacing w:before="400"/>
        <w:jc w:val="center"/>
      </w:pPr>
      <w:r>
        <w:rPr>
          <w:rFonts w:ascii="Calibri" w:cs="Calibri" w:eastAsia="Calibri" w:hAnsi="Calibri"/>
          <w:sz w:val="44"/>
          <w:szCs w:val="44"/>
        </w:rPr>
        <w:t xml:space="preserve">Supplement to the User Manual</w:t>
      </w:r>
    </w:p>
    <w:p>
      <w:pPr>
        <w:spacing w:before="200"/>
        <w:jc w:val="center"/>
      </w:pPr>
      <w:r>
        <w:rPr>
          <w:rFonts w:ascii="Calibri" w:cs="Calibri" w:eastAsia="Calibri" w:hAnsi="Calibri"/>
          <w:color w:val="555555"/>
          <w:sz w:val="26"/>
          <w:szCs w:val="26"/>
        </w:rPr>
        <w:t xml:space="preserve">Weighed items, expiry &amp; batches, gift cards, promotions, shelf labels and more</w:t>
      </w:r>
    </w:p>
    <w:p>
      <w:pPr>
        <w:spacing w:before="1800"/>
        <w:jc w:val="center"/>
      </w:pPr>
      <w:r>
        <w:rPr>
          <w:rFonts w:ascii="Calibri" w:cs="Calibri" w:eastAsia="Calibri" w:hAnsi="Calibri"/>
          <w:sz w:val="24"/>
          <w:szCs w:val="24"/>
        </w:rPr>
        <w:t xml:space="preserve">Step-by-step instructions with screenshots</w:t>
      </w:r>
    </w:p>
    <w:p>
      <w:pPr>
        <w:jc w:val="center"/>
      </w:pPr>
      <w:r>
        <w:rPr>
          <w:rFonts w:ascii="Calibri" w:cs="Calibri" w:eastAsia="Calibri" w:hAnsi="Calibri"/>
          <w:color w:val="555555"/>
          <w:sz w:val="22"/>
          <w:szCs w:val="22"/>
        </w:rPr>
        <w:t xml:space="preserve">Version 2.1  |  October 2026</w:t>
      </w:r>
    </w:p>
    <w:p>
      <w:pPr>
        <w:spacing w:before="1200"/>
        <w:jc w:val="center"/>
      </w:pPr>
      <w:r>
        <w:rPr>
          <w:rFonts w:ascii="Calibri" w:cs="Calibri" w:eastAsia="Calibri" w:hAnsi="Calibri"/>
          <w:i/>
          <w:iCs/>
          <w:color w:val="777777"/>
          <w:sz w:val="19"/>
          <w:szCs w:val="19"/>
        </w:rPr>
        <w:t xml:space="preserve">The screenshots in this guide use sample data (sample books, customers and users). Your own shop name and data will appear on your screens.</w:t>
      </w:r>
    </w:p>
    <w:p>
      <w:r>
        <w:br w:type="page"/>
      </w:r>
    </w:p>
    <w:p>
      <w:pPr>
        <w:pStyle w:val="Heading1"/>
      </w:pPr>
      <w:r>
        <w:rPr>
          <w:rFonts w:ascii="Calibri" w:cs="Calibri" w:eastAsia="Calibri" w:hAnsi="Calibri"/>
        </w:rPr>
        <w:t xml:space="preserve">Contents</w:t>
      </w:r>
    </w:p>
    <w:p>
      <w:pPr>
        <w:tabs>
          <w:tab w:val="right" w:pos="9638" w:leader="dot"/>
        </w:tabs>
        <w:spacing w:after="40" w:before="120"/>
        <w:ind w:left="0"/>
      </w:pPr>
      <w:r>
        <w:rPr>
          <w:rFonts w:ascii="Calibri" w:cs="Calibri" w:eastAsia="Calibri" w:hAnsi="Calibri"/>
          <w:b/>
          <w:bCs/>
          <w:sz w:val="22"/>
          <w:szCs w:val="22"/>
        </w:rPr>
        <w:t xml:space="preserve">About this supplement</w:t>
      </w:r>
      <w:r>
        <w:rPr>
          <w:rFonts w:ascii="Calibri" w:cs="Calibri" w:eastAsia="Calibri" w:hAnsi="Calibri"/>
          <w:b/>
          <w:bCs/>
          <w:sz w:val="22"/>
          <w:szCs w:val="22"/>
        </w:rPr>
        <w:t xml:space="preserve">	3</w:t>
      </w:r>
    </w:p>
    <w:p>
      <w:pPr>
        <w:tabs>
          <w:tab w:val="right" w:pos="9638" w:leader="dot"/>
        </w:tabs>
        <w:spacing w:after="20" w:before="0"/>
        <w:ind w:left="360"/>
      </w:pPr>
      <w:r>
        <w:rPr>
          <w:rFonts w:ascii="Calibri" w:cs="Calibri" w:eastAsia="Calibri" w:hAnsi="Calibri"/>
          <w:b w:val="false"/>
          <w:bCs w:val="false"/>
          <w:sz w:val="20"/>
          <w:szCs w:val="20"/>
        </w:rPr>
        <w:t xml:space="preserve">What is new - at a glance</w:t>
      </w:r>
      <w:r>
        <w:rPr>
          <w:rFonts w:ascii="Calibri" w:cs="Calibri" w:eastAsia="Calibri" w:hAnsi="Calibri"/>
          <w:b w:val="false"/>
          <w:bCs w:val="false"/>
          <w:sz w:val="20"/>
          <w:szCs w:val="20"/>
        </w:rPr>
        <w:t xml:space="preserve">	3</w:t>
      </w:r>
    </w:p>
    <w:p>
      <w:pPr>
        <w:tabs>
          <w:tab w:val="right" w:pos="9638" w:leader="dot"/>
        </w:tabs>
        <w:spacing w:after="20" w:before="0"/>
        <w:ind w:left="360"/>
      </w:pPr>
      <w:r>
        <w:rPr>
          <w:rFonts w:ascii="Calibri" w:cs="Calibri" w:eastAsia="Calibri" w:hAnsi="Calibri"/>
          <w:b w:val="false"/>
          <w:bCs w:val="false"/>
          <w:sz w:val="20"/>
          <w:szCs w:val="20"/>
        </w:rPr>
        <w:t xml:space="preserve">Upgrading an existing system (for your technical helper)</w:t>
      </w:r>
      <w:r>
        <w:rPr>
          <w:rFonts w:ascii="Calibri" w:cs="Calibri" w:eastAsia="Calibri" w:hAnsi="Calibri"/>
          <w:b w:val="false"/>
          <w:bCs w:val="false"/>
          <w:sz w:val="20"/>
          <w:szCs w:val="20"/>
        </w:rPr>
        <w:t xml:space="preserve">	3</w:t>
      </w:r>
    </w:p>
    <w:p>
      <w:pPr>
        <w:tabs>
          <w:tab w:val="right" w:pos="9638" w:leader="dot"/>
        </w:tabs>
        <w:spacing w:after="40" w:before="120"/>
        <w:ind w:left="0"/>
      </w:pPr>
      <w:r>
        <w:rPr>
          <w:rFonts w:ascii="Calibri" w:cs="Calibri" w:eastAsia="Calibri" w:hAnsi="Calibri"/>
          <w:b/>
          <w:bCs/>
          <w:sz w:val="22"/>
          <w:szCs w:val="22"/>
        </w:rPr>
        <w:t xml:space="preserve">1. Setting up supermarket products</w:t>
      </w:r>
      <w:r>
        <w:rPr>
          <w:rFonts w:ascii="Calibri" w:cs="Calibri" w:eastAsia="Calibri" w:hAnsi="Calibri"/>
          <w:b/>
          <w:bCs/>
          <w:sz w:val="22"/>
          <w:szCs w:val="22"/>
        </w:rPr>
        <w:t xml:space="preserve">	5</w:t>
      </w:r>
    </w:p>
    <w:p>
      <w:pPr>
        <w:tabs>
          <w:tab w:val="right" w:pos="9638" w:leader="dot"/>
        </w:tabs>
        <w:spacing w:after="20" w:before="0"/>
        <w:ind w:left="360"/>
      </w:pPr>
      <w:r>
        <w:rPr>
          <w:rFonts w:ascii="Calibri" w:cs="Calibri" w:eastAsia="Calibri" w:hAnsi="Calibri"/>
          <w:b w:val="false"/>
          <w:bCs w:val="false"/>
          <w:sz w:val="20"/>
          <w:szCs w:val="20"/>
        </w:rPr>
        <w:t xml:space="preserve">1.1 Items sold by weight (loose goods)</w:t>
      </w:r>
      <w:r>
        <w:rPr>
          <w:rFonts w:ascii="Calibri" w:cs="Calibri" w:eastAsia="Calibri" w:hAnsi="Calibri"/>
          <w:b w:val="false"/>
          <w:bCs w:val="false"/>
          <w:sz w:val="20"/>
          <w:szCs w:val="20"/>
        </w:rPr>
        <w:t xml:space="preserve">	5</w:t>
      </w:r>
    </w:p>
    <w:p>
      <w:pPr>
        <w:tabs>
          <w:tab w:val="right" w:pos="9638" w:leader="dot"/>
        </w:tabs>
        <w:spacing w:after="20" w:before="0"/>
        <w:ind w:left="360"/>
      </w:pPr>
      <w:r>
        <w:rPr>
          <w:rFonts w:ascii="Calibri" w:cs="Calibri" w:eastAsia="Calibri" w:hAnsi="Calibri"/>
          <w:b w:val="false"/>
          <w:bCs w:val="false"/>
          <w:sz w:val="20"/>
          <w:szCs w:val="20"/>
        </w:rPr>
        <w:t xml:space="preserve">1.2 Age-restricted items (18+)</w:t>
      </w:r>
      <w:r>
        <w:rPr>
          <w:rFonts w:ascii="Calibri" w:cs="Calibri" w:eastAsia="Calibri" w:hAnsi="Calibri"/>
          <w:b w:val="false"/>
          <w:bCs w:val="false"/>
          <w:sz w:val="20"/>
          <w:szCs w:val="20"/>
        </w:rPr>
        <w:t xml:space="preserve">	6</w:t>
      </w:r>
    </w:p>
    <w:p>
      <w:pPr>
        <w:tabs>
          <w:tab w:val="right" w:pos="9638" w:leader="dot"/>
        </w:tabs>
        <w:spacing w:after="20" w:before="0"/>
        <w:ind w:left="360"/>
      </w:pPr>
      <w:r>
        <w:rPr>
          <w:rFonts w:ascii="Calibri" w:cs="Calibri" w:eastAsia="Calibri" w:hAnsi="Calibri"/>
          <w:b w:val="false"/>
          <w:bCs w:val="false"/>
          <w:sz w:val="20"/>
          <w:szCs w:val="20"/>
        </w:rPr>
        <w:t xml:space="preserve">1.3 More than one barcode, and carton barcodes</w:t>
      </w:r>
      <w:r>
        <w:rPr>
          <w:rFonts w:ascii="Calibri" w:cs="Calibri" w:eastAsia="Calibri" w:hAnsi="Calibri"/>
          <w:b w:val="false"/>
          <w:bCs w:val="false"/>
          <w:sz w:val="20"/>
          <w:szCs w:val="20"/>
        </w:rPr>
        <w:t xml:space="preserve">	6</w:t>
      </w:r>
    </w:p>
    <w:p>
      <w:pPr>
        <w:tabs>
          <w:tab w:val="right" w:pos="9638" w:leader="dot"/>
        </w:tabs>
        <w:spacing w:after="20" w:before="0"/>
        <w:ind w:left="360"/>
      </w:pPr>
      <w:r>
        <w:rPr>
          <w:rFonts w:ascii="Calibri" w:cs="Calibri" w:eastAsia="Calibri" w:hAnsi="Calibri"/>
          <w:b w:val="false"/>
          <w:bCs w:val="false"/>
          <w:sz w:val="20"/>
          <w:szCs w:val="20"/>
        </w:rPr>
        <w:t xml:space="preserve">1.4 Departments and categories</w:t>
      </w:r>
      <w:r>
        <w:rPr>
          <w:rFonts w:ascii="Calibri" w:cs="Calibri" w:eastAsia="Calibri" w:hAnsi="Calibri"/>
          <w:b w:val="false"/>
          <w:bCs w:val="false"/>
          <w:sz w:val="20"/>
          <w:szCs w:val="20"/>
        </w:rPr>
        <w:t xml:space="preserve">	7</w:t>
      </w:r>
    </w:p>
    <w:p>
      <w:pPr>
        <w:tabs>
          <w:tab w:val="right" w:pos="9638" w:leader="dot"/>
        </w:tabs>
        <w:spacing w:after="40" w:before="120"/>
        <w:ind w:left="0"/>
      </w:pPr>
      <w:r>
        <w:rPr>
          <w:rFonts w:ascii="Calibri" w:cs="Calibri" w:eastAsia="Calibri" w:hAnsi="Calibri"/>
          <w:b/>
          <w:bCs/>
          <w:sz w:val="22"/>
          <w:szCs w:val="22"/>
        </w:rPr>
        <w:t xml:space="preserve">2. Selling at the supermarket counter (POS)</w:t>
      </w:r>
      <w:r>
        <w:rPr>
          <w:rFonts w:ascii="Calibri" w:cs="Calibri" w:eastAsia="Calibri" w:hAnsi="Calibri"/>
          <w:b/>
          <w:bCs/>
          <w:sz w:val="22"/>
          <w:szCs w:val="22"/>
        </w:rPr>
        <w:t xml:space="preserve">	8</w:t>
      </w:r>
    </w:p>
    <w:p>
      <w:pPr>
        <w:tabs>
          <w:tab w:val="right" w:pos="9638" w:leader="dot"/>
        </w:tabs>
        <w:spacing w:after="20" w:before="0"/>
        <w:ind w:left="360"/>
      </w:pPr>
      <w:r>
        <w:rPr>
          <w:rFonts w:ascii="Calibri" w:cs="Calibri" w:eastAsia="Calibri" w:hAnsi="Calibri"/>
          <w:b w:val="false"/>
          <w:bCs w:val="false"/>
          <w:sz w:val="20"/>
          <w:szCs w:val="20"/>
        </w:rPr>
        <w:t xml:space="preserve">2.1 Quick keys</w:t>
      </w:r>
      <w:r>
        <w:rPr>
          <w:rFonts w:ascii="Calibri" w:cs="Calibri" w:eastAsia="Calibri" w:hAnsi="Calibri"/>
          <w:b w:val="false"/>
          <w:bCs w:val="false"/>
          <w:sz w:val="20"/>
          <w:szCs w:val="20"/>
        </w:rPr>
        <w:t xml:space="preserve">	8</w:t>
      </w:r>
    </w:p>
    <w:p>
      <w:pPr>
        <w:tabs>
          <w:tab w:val="right" w:pos="9638" w:leader="dot"/>
        </w:tabs>
        <w:spacing w:after="20" w:before="0"/>
        <w:ind w:left="360"/>
      </w:pPr>
      <w:r>
        <w:rPr>
          <w:rFonts w:ascii="Calibri" w:cs="Calibri" w:eastAsia="Calibri" w:hAnsi="Calibri"/>
          <w:b w:val="false"/>
          <w:bCs w:val="false"/>
          <w:sz w:val="20"/>
          <w:szCs w:val="20"/>
        </w:rPr>
        <w:t xml:space="preserve">2.2 Weighed items</w:t>
      </w:r>
      <w:r>
        <w:rPr>
          <w:rFonts w:ascii="Calibri" w:cs="Calibri" w:eastAsia="Calibri" w:hAnsi="Calibri"/>
          <w:b w:val="false"/>
          <w:bCs w:val="false"/>
          <w:sz w:val="20"/>
          <w:szCs w:val="20"/>
        </w:rPr>
        <w:t xml:space="preserve">	8</w:t>
      </w:r>
    </w:p>
    <w:p>
      <w:pPr>
        <w:tabs>
          <w:tab w:val="right" w:pos="9638" w:leader="dot"/>
        </w:tabs>
        <w:spacing w:after="20" w:before="0"/>
        <w:ind w:left="360"/>
      </w:pPr>
      <w:r>
        <w:rPr>
          <w:rFonts w:ascii="Calibri" w:cs="Calibri" w:eastAsia="Calibri" w:hAnsi="Calibri"/>
          <w:b w:val="false"/>
          <w:bCs w:val="false"/>
          <w:sz w:val="20"/>
          <w:szCs w:val="20"/>
        </w:rPr>
        <w:t xml:space="preserve">2.3 Scale label barcodes</w:t>
      </w:r>
      <w:r>
        <w:rPr>
          <w:rFonts w:ascii="Calibri" w:cs="Calibri" w:eastAsia="Calibri" w:hAnsi="Calibri"/>
          <w:b w:val="false"/>
          <w:bCs w:val="false"/>
          <w:sz w:val="20"/>
          <w:szCs w:val="20"/>
        </w:rPr>
        <w:t xml:space="preserve">	9</w:t>
      </w:r>
    </w:p>
    <w:p>
      <w:pPr>
        <w:tabs>
          <w:tab w:val="right" w:pos="9638" w:leader="dot"/>
        </w:tabs>
        <w:spacing w:after="20" w:before="0"/>
        <w:ind w:left="360"/>
      </w:pPr>
      <w:r>
        <w:rPr>
          <w:rFonts w:ascii="Calibri" w:cs="Calibri" w:eastAsia="Calibri" w:hAnsi="Calibri"/>
          <w:b w:val="false"/>
          <w:bCs w:val="false"/>
          <w:sz w:val="20"/>
          <w:szCs w:val="20"/>
        </w:rPr>
        <w:t xml:space="preserve">2.4 Carton and extra barcodes</w:t>
      </w:r>
      <w:r>
        <w:rPr>
          <w:rFonts w:ascii="Calibri" w:cs="Calibri" w:eastAsia="Calibri" w:hAnsi="Calibri"/>
          <w:b w:val="false"/>
          <w:bCs w:val="false"/>
          <w:sz w:val="20"/>
          <w:szCs w:val="20"/>
        </w:rPr>
        <w:t xml:space="preserve">	9</w:t>
      </w:r>
    </w:p>
    <w:p>
      <w:pPr>
        <w:tabs>
          <w:tab w:val="right" w:pos="9638" w:leader="dot"/>
        </w:tabs>
        <w:spacing w:after="20" w:before="0"/>
        <w:ind w:left="360"/>
      </w:pPr>
      <w:r>
        <w:rPr>
          <w:rFonts w:ascii="Calibri" w:cs="Calibri" w:eastAsia="Calibri" w:hAnsi="Calibri"/>
          <w:b w:val="false"/>
          <w:bCs w:val="false"/>
          <w:sz w:val="20"/>
          <w:szCs w:val="20"/>
        </w:rPr>
        <w:t xml:space="preserve">2.5 Age-restricted items</w:t>
      </w:r>
      <w:r>
        <w:rPr>
          <w:rFonts w:ascii="Calibri" w:cs="Calibri" w:eastAsia="Calibri" w:hAnsi="Calibri"/>
          <w:b w:val="false"/>
          <w:bCs w:val="false"/>
          <w:sz w:val="20"/>
          <w:szCs w:val="20"/>
        </w:rPr>
        <w:t xml:space="preserve">	10</w:t>
      </w:r>
    </w:p>
    <w:p>
      <w:pPr>
        <w:tabs>
          <w:tab w:val="right" w:pos="9638" w:leader="dot"/>
        </w:tabs>
        <w:spacing w:after="20" w:before="0"/>
        <w:ind w:left="360"/>
      </w:pPr>
      <w:r>
        <w:rPr>
          <w:rFonts w:ascii="Calibri" w:cs="Calibri" w:eastAsia="Calibri" w:hAnsi="Calibri"/>
          <w:b w:val="false"/>
          <w:bCs w:val="false"/>
          <w:sz w:val="20"/>
          <w:szCs w:val="20"/>
        </w:rPr>
        <w:t xml:space="preserve">2.6 Paying with a gift card or loyalty points</w:t>
      </w:r>
      <w:r>
        <w:rPr>
          <w:rFonts w:ascii="Calibri" w:cs="Calibri" w:eastAsia="Calibri" w:hAnsi="Calibri"/>
          <w:b w:val="false"/>
          <w:bCs w:val="false"/>
          <w:sz w:val="20"/>
          <w:szCs w:val="20"/>
        </w:rPr>
        <w:t xml:space="preserve">	10</w:t>
      </w:r>
    </w:p>
    <w:p>
      <w:pPr>
        <w:tabs>
          <w:tab w:val="right" w:pos="9638" w:leader="dot"/>
        </w:tabs>
        <w:spacing w:after="20" w:before="0"/>
        <w:ind w:left="360"/>
      </w:pPr>
      <w:r>
        <w:rPr>
          <w:rFonts w:ascii="Calibri" w:cs="Calibri" w:eastAsia="Calibri" w:hAnsi="Calibri"/>
          <w:b w:val="false"/>
          <w:bCs w:val="false"/>
          <w:sz w:val="20"/>
          <w:szCs w:val="20"/>
        </w:rPr>
        <w:t xml:space="preserve">2.7 Loyalty cards</w:t>
      </w:r>
      <w:r>
        <w:rPr>
          <w:rFonts w:ascii="Calibri" w:cs="Calibri" w:eastAsia="Calibri" w:hAnsi="Calibri"/>
          <w:b w:val="false"/>
          <w:bCs w:val="false"/>
          <w:sz w:val="20"/>
          <w:szCs w:val="20"/>
        </w:rPr>
        <w:t xml:space="preserve">	11</w:t>
      </w:r>
    </w:p>
    <w:p>
      <w:pPr>
        <w:tabs>
          <w:tab w:val="right" w:pos="9638" w:leader="dot"/>
        </w:tabs>
        <w:spacing w:after="20" w:before="0"/>
        <w:ind w:left="360"/>
      </w:pPr>
      <w:r>
        <w:rPr>
          <w:rFonts w:ascii="Calibri" w:cs="Calibri" w:eastAsia="Calibri" w:hAnsi="Calibri"/>
          <w:b w:val="false"/>
          <w:bCs w:val="false"/>
          <w:sz w:val="20"/>
          <w:szCs w:val="20"/>
        </w:rPr>
        <w:t xml:space="preserve">2.8 Cash pickups, paid-outs and float</w:t>
      </w:r>
      <w:r>
        <w:rPr>
          <w:rFonts w:ascii="Calibri" w:cs="Calibri" w:eastAsia="Calibri" w:hAnsi="Calibri"/>
          <w:b w:val="false"/>
          <w:bCs w:val="false"/>
          <w:sz w:val="20"/>
          <w:szCs w:val="20"/>
        </w:rPr>
        <w:t xml:space="preserve">	11</w:t>
      </w:r>
    </w:p>
    <w:p>
      <w:pPr>
        <w:tabs>
          <w:tab w:val="right" w:pos="9638" w:leader="dot"/>
        </w:tabs>
        <w:spacing w:after="20" w:before="0"/>
        <w:ind w:left="360"/>
      </w:pPr>
      <w:r>
        <w:rPr>
          <w:rFonts w:ascii="Calibri" w:cs="Calibri" w:eastAsia="Calibri" w:hAnsi="Calibri"/>
          <w:b w:val="false"/>
          <w:bCs w:val="false"/>
          <w:sz w:val="20"/>
          <w:szCs w:val="20"/>
        </w:rPr>
        <w:t xml:space="preserve">2.9 Receipts</w:t>
      </w:r>
      <w:r>
        <w:rPr>
          <w:rFonts w:ascii="Calibri" w:cs="Calibri" w:eastAsia="Calibri" w:hAnsi="Calibri"/>
          <w:b w:val="false"/>
          <w:bCs w:val="false"/>
          <w:sz w:val="20"/>
          <w:szCs w:val="20"/>
        </w:rPr>
        <w:t xml:space="preserve">	12</w:t>
      </w:r>
    </w:p>
    <w:p>
      <w:pPr>
        <w:tabs>
          <w:tab w:val="right" w:pos="9638" w:leader="dot"/>
        </w:tabs>
        <w:spacing w:after="40" w:before="120"/>
        <w:ind w:left="0"/>
      </w:pPr>
      <w:r>
        <w:rPr>
          <w:rFonts w:ascii="Calibri" w:cs="Calibri" w:eastAsia="Calibri" w:hAnsi="Calibri"/>
          <w:b/>
          <w:bCs/>
          <w:sz w:val="22"/>
          <w:szCs w:val="22"/>
        </w:rPr>
        <w:t xml:space="preserve">3. Promotions for a supermarket</w:t>
      </w:r>
      <w:r>
        <w:rPr>
          <w:rFonts w:ascii="Calibri" w:cs="Calibri" w:eastAsia="Calibri" w:hAnsi="Calibri"/>
          <w:b/>
          <w:bCs/>
          <w:sz w:val="22"/>
          <w:szCs w:val="22"/>
        </w:rPr>
        <w:t xml:space="preserve">	13</w:t>
      </w:r>
    </w:p>
    <w:p>
      <w:pPr>
        <w:tabs>
          <w:tab w:val="right" w:pos="9638" w:leader="dot"/>
        </w:tabs>
        <w:spacing w:after="40" w:before="120"/>
        <w:ind w:left="0"/>
      </w:pPr>
      <w:r>
        <w:rPr>
          <w:rFonts w:ascii="Calibri" w:cs="Calibri" w:eastAsia="Calibri" w:hAnsi="Calibri"/>
          <w:b/>
          <w:bCs/>
          <w:sz w:val="22"/>
          <w:szCs w:val="22"/>
        </w:rPr>
        <w:t xml:space="preserve">4. Gift cards and vouchers</w:t>
      </w:r>
      <w:r>
        <w:rPr>
          <w:rFonts w:ascii="Calibri" w:cs="Calibri" w:eastAsia="Calibri" w:hAnsi="Calibri"/>
          <w:b/>
          <w:bCs/>
          <w:sz w:val="22"/>
          <w:szCs w:val="22"/>
        </w:rPr>
        <w:t xml:space="preserve">	15</w:t>
      </w:r>
    </w:p>
    <w:p>
      <w:pPr>
        <w:tabs>
          <w:tab w:val="right" w:pos="9638" w:leader="dot"/>
        </w:tabs>
        <w:spacing w:after="20" w:before="0"/>
        <w:ind w:left="360"/>
      </w:pPr>
      <w:r>
        <w:rPr>
          <w:rFonts w:ascii="Calibri" w:cs="Calibri" w:eastAsia="Calibri" w:hAnsi="Calibri"/>
          <w:b w:val="false"/>
          <w:bCs w:val="false"/>
          <w:sz w:val="20"/>
          <w:szCs w:val="20"/>
        </w:rPr>
        <w:t xml:space="preserve">4.1 Selling a gift card</w:t>
      </w:r>
      <w:r>
        <w:rPr>
          <w:rFonts w:ascii="Calibri" w:cs="Calibri" w:eastAsia="Calibri" w:hAnsi="Calibri"/>
          <w:b w:val="false"/>
          <w:bCs w:val="false"/>
          <w:sz w:val="20"/>
          <w:szCs w:val="20"/>
        </w:rPr>
        <w:t xml:space="preserve">	15</w:t>
      </w:r>
    </w:p>
    <w:p>
      <w:pPr>
        <w:tabs>
          <w:tab w:val="right" w:pos="9638" w:leader="dot"/>
        </w:tabs>
        <w:spacing w:after="20" w:before="0"/>
        <w:ind w:left="360"/>
      </w:pPr>
      <w:r>
        <w:rPr>
          <w:rFonts w:ascii="Calibri" w:cs="Calibri" w:eastAsia="Calibri" w:hAnsi="Calibri"/>
          <w:b w:val="false"/>
          <w:bCs w:val="false"/>
          <w:sz w:val="20"/>
          <w:szCs w:val="20"/>
        </w:rPr>
        <w:t xml:space="preserve">4.2 Using a gift card</w:t>
      </w:r>
      <w:r>
        <w:rPr>
          <w:rFonts w:ascii="Calibri" w:cs="Calibri" w:eastAsia="Calibri" w:hAnsi="Calibri"/>
          <w:b w:val="false"/>
          <w:bCs w:val="false"/>
          <w:sz w:val="20"/>
          <w:szCs w:val="20"/>
        </w:rPr>
        <w:t xml:space="preserve">	16</w:t>
      </w:r>
    </w:p>
    <w:p>
      <w:pPr>
        <w:tabs>
          <w:tab w:val="right" w:pos="9638" w:leader="dot"/>
        </w:tabs>
        <w:spacing w:after="20" w:before="0"/>
        <w:ind w:left="360"/>
      </w:pPr>
      <w:r>
        <w:rPr>
          <w:rFonts w:ascii="Calibri" w:cs="Calibri" w:eastAsia="Calibri" w:hAnsi="Calibri"/>
          <w:b w:val="false"/>
          <w:bCs w:val="false"/>
          <w:sz w:val="20"/>
          <w:szCs w:val="20"/>
        </w:rPr>
        <w:t xml:space="preserve">4.3 Blocking a lost card or correcting a balance</w:t>
      </w:r>
      <w:r>
        <w:rPr>
          <w:rFonts w:ascii="Calibri" w:cs="Calibri" w:eastAsia="Calibri" w:hAnsi="Calibri"/>
          <w:b w:val="false"/>
          <w:bCs w:val="false"/>
          <w:sz w:val="20"/>
          <w:szCs w:val="20"/>
        </w:rPr>
        <w:t xml:space="preserve">	16</w:t>
      </w:r>
    </w:p>
    <w:p>
      <w:pPr>
        <w:tabs>
          <w:tab w:val="right" w:pos="9638" w:leader="dot"/>
        </w:tabs>
        <w:spacing w:after="40" w:before="120"/>
        <w:ind w:left="0"/>
      </w:pPr>
      <w:r>
        <w:rPr>
          <w:rFonts w:ascii="Calibri" w:cs="Calibri" w:eastAsia="Calibri" w:hAnsi="Calibri"/>
          <w:b/>
          <w:bCs/>
          <w:sz w:val="22"/>
          <w:szCs w:val="22"/>
        </w:rPr>
        <w:t xml:space="preserve">5. Fresh food, batches and expiry</w:t>
      </w:r>
      <w:r>
        <w:rPr>
          <w:rFonts w:ascii="Calibri" w:cs="Calibri" w:eastAsia="Calibri" w:hAnsi="Calibri"/>
          <w:b/>
          <w:bCs/>
          <w:sz w:val="22"/>
          <w:szCs w:val="22"/>
        </w:rPr>
        <w:t xml:space="preserve">	17</w:t>
      </w:r>
    </w:p>
    <w:p>
      <w:pPr>
        <w:tabs>
          <w:tab w:val="right" w:pos="9638" w:leader="dot"/>
        </w:tabs>
        <w:spacing w:after="20" w:before="0"/>
        <w:ind w:left="360"/>
      </w:pPr>
      <w:r>
        <w:rPr>
          <w:rFonts w:ascii="Calibri" w:cs="Calibri" w:eastAsia="Calibri" w:hAnsi="Calibri"/>
          <w:b w:val="false"/>
          <w:bCs w:val="false"/>
          <w:sz w:val="20"/>
          <w:szCs w:val="20"/>
        </w:rPr>
        <w:t xml:space="preserve">5.1 Receiving goods with batch and expiry</w:t>
      </w:r>
      <w:r>
        <w:rPr>
          <w:rFonts w:ascii="Calibri" w:cs="Calibri" w:eastAsia="Calibri" w:hAnsi="Calibri"/>
          <w:b w:val="false"/>
          <w:bCs w:val="false"/>
          <w:sz w:val="20"/>
          <w:szCs w:val="20"/>
        </w:rPr>
        <w:t xml:space="preserve">	17</w:t>
      </w:r>
    </w:p>
    <w:p>
      <w:pPr>
        <w:tabs>
          <w:tab w:val="right" w:pos="9638" w:leader="dot"/>
        </w:tabs>
        <w:spacing w:after="20" w:before="0"/>
        <w:ind w:left="360"/>
      </w:pPr>
      <w:r>
        <w:rPr>
          <w:rFonts w:ascii="Calibri" w:cs="Calibri" w:eastAsia="Calibri" w:hAnsi="Calibri"/>
          <w:b w:val="false"/>
          <w:bCs w:val="false"/>
          <w:sz w:val="20"/>
          <w:szCs w:val="20"/>
        </w:rPr>
        <w:t xml:space="preserve">5.2 First expiry, first out</w:t>
      </w:r>
      <w:r>
        <w:rPr>
          <w:rFonts w:ascii="Calibri" w:cs="Calibri" w:eastAsia="Calibri" w:hAnsi="Calibri"/>
          <w:b w:val="false"/>
          <w:bCs w:val="false"/>
          <w:sz w:val="20"/>
          <w:szCs w:val="20"/>
        </w:rPr>
        <w:t xml:space="preserve">	17</w:t>
      </w:r>
    </w:p>
    <w:p>
      <w:pPr>
        <w:tabs>
          <w:tab w:val="right" w:pos="9638" w:leader="dot"/>
        </w:tabs>
        <w:spacing w:after="20" w:before="0"/>
        <w:ind w:left="360"/>
      </w:pPr>
      <w:r>
        <w:rPr>
          <w:rFonts w:ascii="Calibri" w:cs="Calibri" w:eastAsia="Calibri" w:hAnsi="Calibri"/>
          <w:b w:val="false"/>
          <w:bCs w:val="false"/>
          <w:sz w:val="20"/>
          <w:szCs w:val="20"/>
        </w:rPr>
        <w:t xml:space="preserve">5.3 The Expiry &amp; Batches page</w:t>
      </w:r>
      <w:r>
        <w:rPr>
          <w:rFonts w:ascii="Calibri" w:cs="Calibri" w:eastAsia="Calibri" w:hAnsi="Calibri"/>
          <w:b w:val="false"/>
          <w:bCs w:val="false"/>
          <w:sz w:val="20"/>
          <w:szCs w:val="20"/>
        </w:rPr>
        <w:t xml:space="preserve">	17</w:t>
      </w:r>
    </w:p>
    <w:p>
      <w:pPr>
        <w:tabs>
          <w:tab w:val="right" w:pos="9638" w:leader="dot"/>
        </w:tabs>
        <w:spacing w:after="20" w:before="0"/>
        <w:ind w:left="360"/>
      </w:pPr>
      <w:r>
        <w:rPr>
          <w:rFonts w:ascii="Calibri" w:cs="Calibri" w:eastAsia="Calibri" w:hAnsi="Calibri"/>
          <w:b w:val="false"/>
          <w:bCs w:val="false"/>
          <w:sz w:val="20"/>
          <w:szCs w:val="20"/>
        </w:rPr>
        <w:t xml:space="preserve">5.4 Wastage and shrinkage</w:t>
      </w:r>
      <w:r>
        <w:rPr>
          <w:rFonts w:ascii="Calibri" w:cs="Calibri" w:eastAsia="Calibri" w:hAnsi="Calibri"/>
          <w:b w:val="false"/>
          <w:bCs w:val="false"/>
          <w:sz w:val="20"/>
          <w:szCs w:val="20"/>
        </w:rPr>
        <w:t xml:space="preserve">	18</w:t>
      </w:r>
    </w:p>
    <w:p>
      <w:pPr>
        <w:tabs>
          <w:tab w:val="right" w:pos="9638" w:leader="dot"/>
        </w:tabs>
        <w:spacing w:after="40" w:before="120"/>
        <w:ind w:left="0"/>
      </w:pPr>
      <w:r>
        <w:rPr>
          <w:rFonts w:ascii="Calibri" w:cs="Calibri" w:eastAsia="Calibri" w:hAnsi="Calibri"/>
          <w:b/>
          <w:bCs/>
          <w:sz w:val="22"/>
          <w:szCs w:val="22"/>
        </w:rPr>
        <w:t xml:space="preserve">6. Shelf price tags and labels</w:t>
      </w:r>
      <w:r>
        <w:rPr>
          <w:rFonts w:ascii="Calibri" w:cs="Calibri" w:eastAsia="Calibri" w:hAnsi="Calibri"/>
          <w:b/>
          <w:bCs/>
          <w:sz w:val="22"/>
          <w:szCs w:val="22"/>
        </w:rPr>
        <w:t xml:space="preserve">	19</w:t>
      </w:r>
    </w:p>
    <w:p>
      <w:pPr>
        <w:tabs>
          <w:tab w:val="right" w:pos="9638" w:leader="dot"/>
        </w:tabs>
        <w:spacing w:after="40" w:before="120"/>
        <w:ind w:left="0"/>
      </w:pPr>
      <w:r>
        <w:rPr>
          <w:rFonts w:ascii="Calibri" w:cs="Calibri" w:eastAsia="Calibri" w:hAnsi="Calibri"/>
          <w:b/>
          <w:bCs/>
          <w:sz w:val="22"/>
          <w:szCs w:val="22"/>
        </w:rPr>
        <w:t xml:space="preserve">7. New reports and dashboard boxes</w:t>
      </w:r>
      <w:r>
        <w:rPr>
          <w:rFonts w:ascii="Calibri" w:cs="Calibri" w:eastAsia="Calibri" w:hAnsi="Calibri"/>
          <w:b/>
          <w:bCs/>
          <w:sz w:val="22"/>
          <w:szCs w:val="22"/>
        </w:rPr>
        <w:t xml:space="preserve">	20</w:t>
      </w:r>
    </w:p>
    <w:p>
      <w:pPr>
        <w:tabs>
          <w:tab w:val="right" w:pos="9638" w:leader="dot"/>
        </w:tabs>
        <w:spacing w:after="40" w:before="120"/>
        <w:ind w:left="0"/>
      </w:pPr>
      <w:r>
        <w:rPr>
          <w:rFonts w:ascii="Calibri" w:cs="Calibri" w:eastAsia="Calibri" w:hAnsi="Calibri"/>
          <w:b/>
          <w:bCs/>
          <w:sz w:val="22"/>
          <w:szCs w:val="22"/>
        </w:rPr>
        <w:t xml:space="preserve">8. Settings</w:t>
      </w:r>
      <w:r>
        <w:rPr>
          <w:rFonts w:ascii="Calibri" w:cs="Calibri" w:eastAsia="Calibri" w:hAnsi="Calibri"/>
          <w:b/>
          <w:bCs/>
          <w:sz w:val="22"/>
          <w:szCs w:val="22"/>
        </w:rPr>
        <w:t xml:space="preserve">	22</w:t>
      </w:r>
    </w:p>
    <w:p>
      <w:pPr>
        <w:tabs>
          <w:tab w:val="right" w:pos="9638" w:leader="dot"/>
        </w:tabs>
        <w:spacing w:after="40" w:before="120"/>
        <w:ind w:left="0"/>
      </w:pPr>
      <w:r>
        <w:rPr>
          <w:rFonts w:ascii="Calibri" w:cs="Calibri" w:eastAsia="Calibri" w:hAnsi="Calibri"/>
          <w:b/>
          <w:bCs/>
          <w:sz w:val="22"/>
          <w:szCs w:val="22"/>
        </w:rPr>
        <w:t xml:space="preserve">9. Supermarket daily routines</w:t>
      </w:r>
      <w:r>
        <w:rPr>
          <w:rFonts w:ascii="Calibri" w:cs="Calibri" w:eastAsia="Calibri" w:hAnsi="Calibri"/>
          <w:b/>
          <w:bCs/>
          <w:sz w:val="22"/>
          <w:szCs w:val="22"/>
        </w:rPr>
        <w:t xml:space="preserve">	23</w:t>
      </w:r>
    </w:p>
    <w:p>
      <w:pPr>
        <w:tabs>
          <w:tab w:val="right" w:pos="9638" w:leader="dot"/>
        </w:tabs>
        <w:spacing w:after="40" w:before="120"/>
        <w:ind w:left="0"/>
      </w:pPr>
      <w:r>
        <w:rPr>
          <w:rFonts w:ascii="Calibri" w:cs="Calibri" w:eastAsia="Calibri" w:hAnsi="Calibri"/>
          <w:b/>
          <w:bCs/>
          <w:sz w:val="22"/>
          <w:szCs w:val="22"/>
        </w:rPr>
        <w:t xml:space="preserve">10. Questions and answers</w:t>
      </w:r>
      <w:r>
        <w:rPr>
          <w:rFonts w:ascii="Calibri" w:cs="Calibri" w:eastAsia="Calibri" w:hAnsi="Calibri"/>
          <w:b/>
          <w:bCs/>
          <w:sz w:val="22"/>
          <w:szCs w:val="22"/>
        </w:rPr>
        <w:t xml:space="preserve">	24</w:t>
      </w:r>
    </w:p>
    <w:p>
      <w:pPr>
        <w:tabs>
          <w:tab w:val="right" w:pos="9638" w:leader="dot"/>
        </w:tabs>
        <w:spacing w:after="40" w:before="120"/>
        <w:ind w:left="0"/>
      </w:pPr>
      <w:r>
        <w:rPr>
          <w:rFonts w:ascii="Calibri" w:cs="Calibri" w:eastAsia="Calibri" w:hAnsi="Calibri"/>
          <w:b/>
          <w:bCs/>
          <w:sz w:val="22"/>
          <w:szCs w:val="22"/>
        </w:rPr>
        <w:t xml:space="preserve">11. Updates in version 2.1</w:t>
      </w:r>
      <w:r>
        <w:rPr>
          <w:rFonts w:ascii="Calibri" w:cs="Calibri" w:eastAsia="Calibri" w:hAnsi="Calibri"/>
          <w:b/>
          <w:bCs/>
          <w:sz w:val="22"/>
          <w:szCs w:val="22"/>
        </w:rPr>
        <w:t xml:space="preserve">	25</w:t>
      </w:r>
    </w:p>
    <w:p>
      <w:pPr>
        <w:tabs>
          <w:tab w:val="right" w:pos="9638" w:leader="dot"/>
        </w:tabs>
        <w:spacing w:after="20" w:before="0"/>
        <w:ind w:left="360"/>
      </w:pPr>
      <w:r>
        <w:rPr>
          <w:rFonts w:ascii="Calibri" w:cs="Calibri" w:eastAsia="Calibri" w:hAnsi="Calibri"/>
          <w:b w:val="false"/>
          <w:bCs w:val="false"/>
          <w:sz w:val="20"/>
          <w:szCs w:val="20"/>
        </w:rPr>
        <w:t xml:space="preserve">11.1 New products and "Out of stock"</w:t>
      </w:r>
      <w:r>
        <w:rPr>
          <w:rFonts w:ascii="Calibri" w:cs="Calibri" w:eastAsia="Calibri" w:hAnsi="Calibri"/>
          <w:b w:val="false"/>
          <w:bCs w:val="false"/>
          <w:sz w:val="20"/>
          <w:szCs w:val="20"/>
        </w:rPr>
        <w:t xml:space="preserve">	25</w:t>
      </w:r>
    </w:p>
    <w:p>
      <w:pPr>
        <w:tabs>
          <w:tab w:val="right" w:pos="9638" w:leader="dot"/>
        </w:tabs>
        <w:spacing w:after="20" w:before="0"/>
        <w:ind w:left="360"/>
      </w:pPr>
      <w:r>
        <w:rPr>
          <w:rFonts w:ascii="Calibri" w:cs="Calibri" w:eastAsia="Calibri" w:hAnsi="Calibri"/>
          <w:b w:val="false"/>
          <w:bCs w:val="false"/>
          <w:sz w:val="20"/>
          <w:szCs w:val="20"/>
        </w:rPr>
        <w:t xml:space="preserve">11.2 Bills and invoices in Sinhala</w:t>
      </w:r>
      <w:r>
        <w:rPr>
          <w:rFonts w:ascii="Calibri" w:cs="Calibri" w:eastAsia="Calibri" w:hAnsi="Calibri"/>
          <w:b w:val="false"/>
          <w:bCs w:val="false"/>
          <w:sz w:val="20"/>
          <w:szCs w:val="20"/>
        </w:rPr>
        <w:t xml:space="preserve">	26</w:t>
      </w:r>
    </w:p>
    <w:p>
      <w:pPr>
        <w:tabs>
          <w:tab w:val="right" w:pos="9638" w:leader="dot"/>
        </w:tabs>
        <w:spacing w:after="20" w:before="0"/>
        <w:ind w:left="360"/>
      </w:pPr>
      <w:r>
        <w:rPr>
          <w:rFonts w:ascii="Calibri" w:cs="Calibri" w:eastAsia="Calibri" w:hAnsi="Calibri"/>
          <w:b w:val="false"/>
          <w:bCs w:val="false"/>
          <w:sz w:val="20"/>
          <w:szCs w:val="20"/>
        </w:rPr>
        <w:t xml:space="preserve">11.3 Quick links between related records</w:t>
      </w:r>
      <w:r>
        <w:rPr>
          <w:rFonts w:ascii="Calibri" w:cs="Calibri" w:eastAsia="Calibri" w:hAnsi="Calibri"/>
          <w:b w:val="false"/>
          <w:bCs w:val="false"/>
          <w:sz w:val="20"/>
          <w:szCs w:val="20"/>
        </w:rPr>
        <w:t xml:space="preserve">	29</w:t>
      </w:r>
    </w:p>
    <w:p>
      <w:pPr>
        <w:tabs>
          <w:tab w:val="right" w:pos="9638" w:leader="dot"/>
        </w:tabs>
        <w:spacing w:after="20" w:before="0"/>
        <w:ind w:left="360"/>
      </w:pPr>
      <w:r>
        <w:rPr>
          <w:rFonts w:ascii="Calibri" w:cs="Calibri" w:eastAsia="Calibri" w:hAnsi="Calibri"/>
          <w:b w:val="false"/>
          <w:bCs w:val="false"/>
          <w:sz w:val="20"/>
          <w:szCs w:val="20"/>
        </w:rPr>
        <w:t xml:space="preserve">11.4 User Guide in the top-right menu</w:t>
      </w:r>
      <w:r>
        <w:rPr>
          <w:rFonts w:ascii="Calibri" w:cs="Calibri" w:eastAsia="Calibri" w:hAnsi="Calibri"/>
          <w:b w:val="false"/>
          <w:bCs w:val="false"/>
          <w:sz w:val="20"/>
          <w:szCs w:val="20"/>
        </w:rPr>
        <w:t xml:space="preserve">	31</w:t>
      </w:r>
    </w:p>
    <w:p>
      <w:pPr>
        <w:tabs>
          <w:tab w:val="right" w:pos="9638" w:leader="dot"/>
        </w:tabs>
        <w:spacing w:after="20" w:before="0"/>
        <w:ind w:left="360"/>
      </w:pPr>
      <w:r>
        <w:rPr>
          <w:rFonts w:ascii="Calibri" w:cs="Calibri" w:eastAsia="Calibri" w:hAnsi="Calibri"/>
          <w:b w:val="false"/>
          <w:bCs w:val="false"/>
          <w:sz w:val="20"/>
          <w:szCs w:val="20"/>
        </w:rPr>
        <w:t xml:space="preserve">11.5 More questions</w:t>
      </w:r>
      <w:r>
        <w:rPr>
          <w:rFonts w:ascii="Calibri" w:cs="Calibri" w:eastAsia="Calibri" w:hAnsi="Calibri"/>
          <w:b w:val="false"/>
          <w:bCs w:val="false"/>
          <w:sz w:val="20"/>
          <w:szCs w:val="20"/>
        </w:rPr>
        <w:t xml:space="preserve">	32</w:t>
      </w:r>
    </w:p>
    <w:p>
      <w:pPr>
        <w:pStyle w:val="Heading1"/>
        <w:pageBreakBefore/>
      </w:pPr>
      <w:r>
        <w:rPr>
          <w:rFonts w:ascii="Calibri" w:cs="Calibri" w:eastAsia="Calibri" w:hAnsi="Calibri"/>
        </w:rPr>
        <w:t xml:space="preserve">About this supplement</w:t>
      </w:r>
    </w:p>
    <w:p>
      <w:pPr>
        <w:spacing w:after="120" w:line="300"/>
      </w:pPr>
      <w:r>
        <w:rPr>
          <w:rFonts w:ascii="Calibri" w:cs="Calibri" w:eastAsia="Calibri" w:hAnsi="Calibri"/>
        </w:rPr>
        <w:t xml:space="preserve">Your system has been upgraded from a books-and-stationery shop system into a full </w:t>
      </w:r>
      <w:r>
        <w:rPr>
          <w:rFonts w:ascii="Calibri" w:cs="Calibri" w:eastAsia="Calibri" w:hAnsi="Calibri"/>
          <w:b/>
          <w:bCs/>
        </w:rPr>
        <w:t xml:space="preserve">supermarket system</w:t>
      </w:r>
      <w:r>
        <w:rPr>
          <w:rFonts w:ascii="Calibri" w:cs="Calibri" w:eastAsia="Calibri" w:hAnsi="Calibri"/>
        </w:rPr>
        <w:t xml:space="preserve">. Everything described in the main User Manual still works the same way. This supplement explains the </w:t>
      </w:r>
      <w:r>
        <w:rPr>
          <w:rFonts w:ascii="Calibri" w:cs="Calibri" w:eastAsia="Calibri" w:hAnsi="Calibri"/>
          <w:b/>
          <w:bCs/>
        </w:rPr>
        <w:t xml:space="preserve">new features</w:t>
      </w:r>
      <w:r>
        <w:rPr>
          <w:rFonts w:ascii="Calibri" w:cs="Calibri" w:eastAsia="Calibri" w:hAnsi="Calibri"/>
        </w:rPr>
        <w:t xml:space="preserve"> and shows how to use them, step by step, in plain language.</w:t>
      </w:r>
    </w:p>
    <w:p>
      <w:pPr>
        <w:spacing w:after="120" w:line="300"/>
      </w:pPr>
      <w:r>
        <w:rPr>
          <w:rFonts w:ascii="Calibri" w:cs="Calibri" w:eastAsia="Calibri" w:hAnsi="Calibri"/>
        </w:rPr>
        <w:t xml:space="preserve">Books and stationery are still supported (many supermarkets have a book and stationery corner), so nothing was removed.</w:t>
      </w:r>
    </w:p>
    <w:p>
      <w:pPr>
        <w:pStyle w:val="Heading2"/>
      </w:pPr>
      <w:r>
        <w:rPr>
          <w:rFonts w:ascii="Calibri" w:cs="Calibri" w:eastAsia="Calibri" w:hAnsi="Calibri"/>
        </w:rPr>
        <w:t xml:space="preserve">What is new -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Area</w:t>
            </w:r>
          </w:p>
        </w:tc>
        <w:tc>
          <w:tcPr>
            <w:tcW w:type="dxa" w:w="7838"/>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New features</w:t>
            </w:r>
          </w:p>
        </w:tc>
      </w:tr>
      <w:tr>
        <w:trPr>
          <w:cantSplit/>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Products</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Items </w:t>
            </w:r>
            <w:r>
              <w:rPr>
                <w:rFonts w:ascii="Calibri" w:cs="Calibri" w:eastAsia="Calibri" w:hAnsi="Calibri"/>
                <w:b/>
                <w:bCs/>
              </w:rPr>
              <w:t xml:space="preserve">sold by weight</w:t>
            </w:r>
            <w:r>
              <w:rPr>
                <w:rFonts w:ascii="Calibri" w:cs="Calibri" w:eastAsia="Calibri" w:hAnsi="Calibri"/>
              </w:rPr>
              <w:t xml:space="preserve"> (price per kg), PLU codes for weighing scales, Groceries and Fresh Foods lists, aisle / shelf location, 18+ (age-restricted) items, quick keys, extra barcodes and carton / multipack barcodes, supermarket departments (Fresh Produce, Dairy, Bakery, Frozen, Beverages...).</w:t>
            </w:r>
          </w:p>
        </w:tc>
      </w:tr>
      <w:tr>
        <w:trPr>
          <w:cantSplit/>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Stock</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Decimal quantities (for example 2.350 kg), </w:t>
            </w:r>
            <w:r>
              <w:rPr>
                <w:rFonts w:ascii="Calibri" w:cs="Calibri" w:eastAsia="Calibri" w:hAnsi="Calibri"/>
                <w:b/>
                <w:bCs/>
              </w:rPr>
              <w:t xml:space="preserve">batches and expiry dates</w:t>
            </w:r>
            <w:r>
              <w:rPr>
                <w:rFonts w:ascii="Calibri" w:cs="Calibri" w:eastAsia="Calibri" w:hAnsi="Calibri"/>
              </w:rPr>
              <w:t xml:space="preserve">, first-expiry-first-out selling, expiry page with mark-down and write-off, wastage reasons (expired, spoiled, theft).</w:t>
            </w:r>
          </w:p>
        </w:tc>
      </w:tr>
      <w:tr>
        <w:trPr>
          <w:cantSplit/>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POS</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Quick-key buttons, </w:t>
            </w:r>
            <w:r>
              <w:rPr>
                <w:rFonts w:ascii="Calibri" w:cs="Calibri" w:eastAsia="Calibri" w:hAnsi="Calibri"/>
                <w:b/>
                <w:bCs/>
              </w:rPr>
              <w:t xml:space="preserve">weight entry</w:t>
            </w:r>
            <w:r>
              <w:rPr>
                <w:rFonts w:ascii="Calibri" w:cs="Calibri" w:eastAsia="Calibri" w:hAnsi="Calibri"/>
              </w:rPr>
              <w:t xml:space="preserve">, </w:t>
            </w:r>
            <w:r>
              <w:rPr>
                <w:rFonts w:ascii="Calibri" w:cs="Calibri" w:eastAsia="Calibri" w:hAnsi="Calibri"/>
                <w:b/>
                <w:bCs/>
              </w:rPr>
              <w:t xml:space="preserve">scale label barcodes</w:t>
            </w:r>
            <w:r>
              <w:rPr>
                <w:rFonts w:ascii="Calibri" w:cs="Calibri" w:eastAsia="Calibri" w:hAnsi="Calibri"/>
              </w:rPr>
              <w:t xml:space="preserve">, carton barcodes, age check at the till, </w:t>
            </w:r>
            <w:r>
              <w:rPr>
                <w:rFonts w:ascii="Calibri" w:cs="Calibri" w:eastAsia="Calibri" w:hAnsi="Calibri"/>
                <w:b/>
                <w:bCs/>
              </w:rPr>
              <w:t xml:space="preserve">gift cards</w:t>
            </w:r>
            <w:r>
              <w:rPr>
                <w:rFonts w:ascii="Calibri" w:cs="Calibri" w:eastAsia="Calibri" w:hAnsi="Calibri"/>
              </w:rPr>
              <w:t xml:space="preserve">, </w:t>
            </w:r>
            <w:r>
              <w:rPr>
                <w:rFonts w:ascii="Calibri" w:cs="Calibri" w:eastAsia="Calibri" w:hAnsi="Calibri"/>
                <w:b/>
                <w:bCs/>
              </w:rPr>
              <w:t xml:space="preserve">loyalty point redemption</w:t>
            </w:r>
            <w:r>
              <w:rPr>
                <w:rFonts w:ascii="Calibri" w:cs="Calibri" w:eastAsia="Calibri" w:hAnsi="Calibri"/>
              </w:rPr>
              <w:t xml:space="preserve">, loyalty card scanning, cash pickups / paid-outs, "You saved" on receipts, tax-inclusive prices.</w:t>
            </w:r>
          </w:p>
        </w:tc>
      </w:tr>
      <w:tr>
        <w:trPr>
          <w:cantSplit/>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Promotions</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b/>
                <w:bCs/>
              </w:rPr>
              <w:t xml:space="preserve">Buy X get Y free</w:t>
            </w:r>
            <w:r>
              <w:rPr>
                <w:rFonts w:ascii="Calibri" w:cs="Calibri" w:eastAsia="Calibri" w:hAnsi="Calibri"/>
              </w:rPr>
              <w:t xml:space="preserve">, </w:t>
            </w:r>
            <w:r>
              <w:rPr>
                <w:rFonts w:ascii="Calibri" w:cs="Calibri" w:eastAsia="Calibri" w:hAnsi="Calibri"/>
                <w:b/>
                <w:bCs/>
              </w:rPr>
              <w:t xml:space="preserve">N for a fixed price</w:t>
            </w:r>
            <w:r>
              <w:rPr>
                <w:rFonts w:ascii="Calibri" w:cs="Calibri" w:eastAsia="Calibri" w:hAnsi="Calibri"/>
              </w:rPr>
              <w:t xml:space="preserve"> (multi-buy), </w:t>
            </w:r>
            <w:r>
              <w:rPr>
                <w:rFonts w:ascii="Calibri" w:cs="Calibri" w:eastAsia="Calibri" w:hAnsi="Calibri"/>
                <w:b/>
                <w:bCs/>
              </w:rPr>
              <w:t xml:space="preserve">happy-hour</w:t>
            </w:r>
            <w:r>
              <w:rPr>
                <w:rFonts w:ascii="Calibri" w:cs="Calibri" w:eastAsia="Calibri" w:hAnsi="Calibri"/>
              </w:rPr>
              <w:t xml:space="preserve"> time windows, plus the existing percentage and amount-off promotions.</w:t>
            </w:r>
          </w:p>
        </w:tc>
      </w:tr>
      <w:tr>
        <w:trPr>
          <w:cantSplit/>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Labels</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b/>
                <w:bCs/>
              </w:rPr>
              <w:t xml:space="preserve">Shelf price tags</w:t>
            </w:r>
            <w:r>
              <w:rPr>
                <w:rFonts w:ascii="Calibri" w:cs="Calibri" w:eastAsia="Calibri" w:hAnsi="Calibri"/>
              </w:rPr>
              <w:t xml:space="preserve"> (with per-kg price, promotion price and aisle) in addition to barcode stickers.</w:t>
            </w:r>
          </w:p>
        </w:tc>
      </w:tr>
      <w:tr>
        <w:trPr>
          <w:cantSplit/>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Reports</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12 new reports: sales by department, sales by hour, basket analysis, margin, wastage, expiry, slow stock, ABC analysis, promotion performance, tax summary, gift card liability, cash pickups. New dashboard boxes.</w:t>
            </w:r>
          </w:p>
        </w:tc>
      </w:tr>
      <w:tr>
        <w:trPr>
          <w:cantSplit/>
        </w:trPr>
        <w:tc>
          <w:tcPr>
            <w:tcW w:type="dxa" w:w="1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Settings</w:t>
            </w:r>
          </w:p>
        </w:tc>
        <w:tc>
          <w:tcPr>
            <w:tcW w:type="dxa" w:w="7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Tax-inclusive pricing, expiry warning days, value of a loyalty point.</w:t>
            </w:r>
          </w:p>
        </w:tc>
      </w:tr>
    </w:tbl>
    <w:p>
      <w:pPr>
        <w:spacing w:after="160"/>
      </w:pPr>
    </w:p>
    <w:p>
      <w:pPr>
        <w:pStyle w:val="Heading2"/>
      </w:pPr>
      <w:r>
        <w:rPr>
          <w:rFonts w:ascii="Calibri" w:cs="Calibri" w:eastAsia="Calibri" w:hAnsi="Calibri"/>
        </w:rPr>
        <w:t xml:space="preserve">Upgrading an existing system (for your technical helper)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791F" w:sz="4"/>
              <w:left w:val="single" w:color="B7791F" w:sz="24"/>
              <w:bottom w:val="single" w:color="B7791F" w:sz="4"/>
              <w:right w:val="single" w:color="B7791F" w:sz="4"/>
            </w:tcBorders>
            <w:shd w:fill="FFF3CD" w:val="clear"/>
            <w:tcMar>
              <w:top w:type="dxa" w:w="100"/>
              <w:left w:type="dxa" w:w="160"/>
              <w:bottom w:type="dxa" w:w="100"/>
              <w:right w:type="dxa" w:w="160"/>
            </w:tcMar>
          </w:tcPr>
          <w:p>
            <w:pPr>
              <w:spacing w:after="0" w:line="290"/>
            </w:pPr>
            <w:r>
              <w:rPr>
                <w:rFonts w:ascii="Calibri" w:cs="Calibri" w:eastAsia="Calibri" w:hAnsi="Calibri"/>
                <w:b/>
                <w:bCs/>
                <w:color w:val="B7791F"/>
              </w:rPr>
              <w:t xml:space="preserve">IMPORTANT:  </w:t>
            </w:r>
            <w:r>
              <w:rPr>
                <w:rFonts w:ascii="Calibri" w:cs="Calibri" w:eastAsia="Calibri" w:hAnsi="Calibri"/>
              </w:rPr>
              <w:t xml:space="preserve">Always take a </w:t>
            </w:r>
            <w:r>
              <w:rPr>
                <w:rFonts w:ascii="Calibri" w:cs="Calibri" w:eastAsia="Calibri" w:hAnsi="Calibri"/>
                <w:b/>
                <w:bCs/>
              </w:rPr>
              <w:t xml:space="preserve">backup of the database</w:t>
            </w:r>
            <w:r>
              <w:rPr>
                <w:rFonts w:ascii="Calibri" w:cs="Calibri" w:eastAsia="Calibri" w:hAnsi="Calibri"/>
              </w:rPr>
              <w:t xml:space="preserve"> first (in Laragon: Database &gt; HeidiSQL &gt; Export, or ask your technical helper). The upgrade changes quantity columns to allow decimals.</w:t>
            </w:r>
          </w:p>
        </w:tc>
      </w:tr>
    </w:tbl>
    <w:p>
      <w:pPr>
        <w:spacing w:after="120"/>
      </w:pPr>
    </w:p>
    <w:p>
      <w:pPr>
        <w:pStyle w:val="ListParagraph"/>
        <w:numPr>
          <w:ilvl w:val="0"/>
          <w:numId w:val="2"/>
        </w:numPr>
        <w:spacing w:after="80" w:line="290"/>
      </w:pPr>
      <w:r>
        <w:rPr>
          <w:rFonts w:ascii="Calibri" w:cs="Calibri" w:eastAsia="Calibri" w:hAnsi="Calibri"/>
        </w:rPr>
        <w:t xml:space="preserve">Stop selling and close all registers.</w:t>
      </w:r>
    </w:p>
    <w:p>
      <w:pPr>
        <w:pStyle w:val="ListParagraph"/>
        <w:numPr>
          <w:ilvl w:val="0"/>
          <w:numId w:val="2"/>
        </w:numPr>
        <w:spacing w:after="80" w:line="290"/>
      </w:pPr>
      <w:r>
        <w:rPr>
          <w:rFonts w:ascii="Calibri" w:cs="Calibri" w:eastAsia="Calibri" w:hAnsi="Calibri"/>
        </w:rPr>
        <w:t xml:space="preserve">Back up the database and the shop folder.</w:t>
      </w:r>
    </w:p>
    <w:p>
      <w:pPr>
        <w:pStyle w:val="ListParagraph"/>
        <w:numPr>
          <w:ilvl w:val="0"/>
          <w:numId w:val="2"/>
        </w:numPr>
        <w:spacing w:after="80" w:line="290"/>
      </w:pPr>
      <w:r>
        <w:rPr>
          <w:rFonts w:ascii="Calibri" w:cs="Calibri" w:eastAsia="Calibri" w:hAnsi="Calibri"/>
        </w:rPr>
        <w:t xml:space="preserve">Copy the new program files over the old ones (keep your </w:t>
      </w:r>
      <w:r>
        <w:rPr>
          <w:rFonts w:ascii="Consolas" w:cs="Consolas" w:eastAsia="Consolas" w:hAnsi="Consolas"/>
          <w:shd w:fill="EEEEEE" w:val="clear"/>
        </w:rPr>
        <w:t xml:space="preserve">app/config.local.php</w:t>
      </w:r>
      <w:r>
        <w:rPr>
          <w:rFonts w:ascii="Calibri" w:cs="Calibri" w:eastAsia="Calibri" w:hAnsi="Calibri"/>
        </w:rPr>
        <w:t xml:space="preserve"> file).</w:t>
      </w:r>
    </w:p>
    <w:p>
      <w:pPr>
        <w:pStyle w:val="ListParagraph"/>
        <w:numPr>
          <w:ilvl w:val="0"/>
          <w:numId w:val="2"/>
        </w:numPr>
        <w:spacing w:after="80" w:line="290"/>
      </w:pPr>
      <w:r>
        <w:rPr>
          <w:rFonts w:ascii="Calibri" w:cs="Calibri" w:eastAsia="Calibri" w:hAnsi="Calibri"/>
        </w:rPr>
        <w:t xml:space="preserve">Open the Laragon Terminal, go to the shop folder (for example </w:t>
      </w:r>
      <w:r>
        <w:rPr>
          <w:rFonts w:ascii="Consolas" w:cs="Consolas" w:eastAsia="Consolas" w:hAnsi="Consolas"/>
          <w:shd w:fill="EEEEEE" w:val="clear"/>
        </w:rPr>
        <w:t xml:space="preserve">cd C:\laragon\www\bsrms</w:t>
      </w:r>
      <w:r>
        <w:rPr>
          <w:rFonts w:ascii="Calibri" w:cs="Calibri" w:eastAsia="Calibri" w:hAnsi="Calibri"/>
        </w:rPr>
        <w:t xml:space="preserve">) and run: </w:t>
      </w:r>
      <w:r>
        <w:rPr>
          <w:rFonts w:ascii="Consolas" w:cs="Consolas" w:eastAsia="Consolas" w:hAnsi="Consolas"/>
          <w:shd w:fill="EEEEEE" w:val="clear"/>
        </w:rPr>
        <w:t xml:space="preserve">php database\upgrade.php</w:t>
      </w:r>
    </w:p>
    <w:p>
      <w:pPr>
        <w:pStyle w:val="ListParagraph"/>
        <w:numPr>
          <w:ilvl w:val="0"/>
          <w:numId w:val="2"/>
        </w:numPr>
        <w:spacing w:after="80" w:line="290"/>
      </w:pPr>
      <w:r>
        <w:rPr>
          <w:rFonts w:ascii="Calibri" w:cs="Calibri" w:eastAsia="Calibri" w:hAnsi="Calibri"/>
        </w:rPr>
        <w:t xml:space="preserve">The screen shows "Upgrade to v2 complete". Existing data is kept; the new permissions are added to the standard roles (Manager, Cashier, Inventory Clerk, Accountant).</w:t>
      </w:r>
    </w:p>
    <w:p>
      <w:pPr>
        <w:pStyle w:val="ListParagraph"/>
        <w:numPr>
          <w:ilvl w:val="0"/>
          <w:numId w:val="2"/>
        </w:numPr>
        <w:spacing w:after="80" w:line="290"/>
      </w:pPr>
      <w:r>
        <w:rPr>
          <w:rFonts w:ascii="Calibri" w:cs="Calibri" w:eastAsia="Calibri" w:hAnsi="Calibri"/>
        </w:rPr>
        <w:t xml:space="preserve">Sign in as Administrator and review </w:t>
      </w:r>
      <w:r>
        <w:rPr>
          <w:rFonts w:ascii="Calibri" w:cs="Calibri" w:eastAsia="Calibri" w:hAnsi="Calibri"/>
          <w:b/>
          <w:bCs/>
        </w:rPr>
        <w:t xml:space="preserve">Roles &amp; Permissions</w:t>
      </w:r>
      <w:r>
        <w:rPr>
          <w:rFonts w:ascii="Calibri" w:cs="Calibri" w:eastAsia="Calibri" w:hAnsi="Calibri"/>
        </w:rPr>
        <w:t xml:space="preserve"> for any custom roles: tick the new rights (Gift Cards, Cash Management, Expiry &amp; Wastage) where needed.</w:t>
      </w:r>
    </w:p>
    <w:p>
      <w:pPr>
        <w:pStyle w:val="ListParagraph"/>
        <w:numPr>
          <w:ilvl w:val="0"/>
          <w:numId w:val="2"/>
        </w:numPr>
        <w:spacing w:after="80" w:line="290"/>
      </w:pPr>
      <w:r>
        <w:rPr>
          <w:rFonts w:ascii="Calibri" w:cs="Calibri" w:eastAsia="Calibri" w:hAnsi="Calibri"/>
        </w:rPr>
        <w:t xml:space="preserve">Open </w:t>
      </w:r>
      <w:r>
        <w:rPr>
          <w:rFonts w:ascii="Calibri" w:cs="Calibri" w:eastAsia="Calibri" w:hAnsi="Calibri"/>
          <w:b/>
          <w:bCs/>
        </w:rPr>
        <w:t xml:space="preserve">Settings</w:t>
      </w:r>
      <w:r>
        <w:rPr>
          <w:rFonts w:ascii="Calibri" w:cs="Calibri" w:eastAsia="Calibri" w:hAnsi="Calibri"/>
        </w:rPr>
        <w:t xml:space="preserve"> and check the new options (Section 9).</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B6CB0" w:sz="4"/>
              <w:left w:val="single" w:color="2B6CB0" w:sz="24"/>
              <w:bottom w:val="single" w:color="2B6CB0" w:sz="4"/>
              <w:right w:val="single" w:color="2B6CB0" w:sz="4"/>
            </w:tcBorders>
            <w:shd w:fill="DCE9F7" w:val="clear"/>
            <w:tcMar>
              <w:top w:type="dxa" w:w="100"/>
              <w:left w:type="dxa" w:w="160"/>
              <w:bottom w:type="dxa" w:w="100"/>
              <w:right w:type="dxa" w:w="160"/>
            </w:tcMar>
          </w:tcPr>
          <w:p>
            <w:pPr>
              <w:spacing w:after="0" w:line="290"/>
            </w:pPr>
            <w:r>
              <w:rPr>
                <w:rFonts w:ascii="Calibri" w:cs="Calibri" w:eastAsia="Calibri" w:hAnsi="Calibri"/>
                <w:b/>
                <w:bCs/>
                <w:color w:val="2B6CB0"/>
              </w:rPr>
              <w:t xml:space="preserve">NOTE:  </w:t>
            </w:r>
            <w:r>
              <w:rPr>
                <w:rFonts w:ascii="Calibri" w:cs="Calibri" w:eastAsia="Calibri" w:hAnsi="Calibri"/>
              </w:rPr>
              <w:t xml:space="preserve">For a brand new installation, nothing special is needed: run the normal installer and tick "Load demo data" to get a sample supermarket with fresh produce, groceries, promotions and a gift card.</w:t>
            </w:r>
          </w:p>
        </w:tc>
      </w:tr>
    </w:tbl>
    <w:p>
      <w:pPr>
        <w:spacing w:after="120"/>
      </w:pPr>
    </w:p>
    <w:p>
      <w:pPr>
        <w:pStyle w:val="Heading1"/>
        <w:pageBreakBefore/>
      </w:pPr>
      <w:r>
        <w:rPr>
          <w:rFonts w:ascii="Calibri" w:cs="Calibri" w:eastAsia="Calibri" w:hAnsi="Calibri"/>
        </w:rPr>
        <w:t xml:space="preserve">1. Setting up supermarket products</w:t>
      </w:r>
    </w:p>
    <w:p>
      <w:pPr>
        <w:spacing w:after="120" w:line="300"/>
      </w:pPr>
      <w:r>
        <w:rPr>
          <w:rFonts w:ascii="Calibri" w:cs="Calibri" w:eastAsia="Calibri" w:hAnsi="Calibri"/>
        </w:rPr>
        <w:t xml:space="preserve">Open </w:t>
      </w:r>
      <w:r>
        <w:rPr>
          <w:rFonts w:ascii="Calibri" w:cs="Calibri" w:eastAsia="Calibri" w:hAnsi="Calibri"/>
          <w:b/>
          <w:bCs/>
        </w:rPr>
        <w:t xml:space="preserve">Product &amp; Inventory</w:t>
      </w:r>
      <w:r>
        <w:rPr>
          <w:rFonts w:ascii="Calibri" w:cs="Calibri" w:eastAsia="Calibri" w:hAnsi="Calibri"/>
        </w:rPr>
        <w:t xml:space="preserve">. The Catalogue menu now has </w:t>
      </w:r>
      <w:r>
        <w:rPr>
          <w:rFonts w:ascii="Calibri" w:cs="Calibri" w:eastAsia="Calibri" w:hAnsi="Calibri"/>
          <w:b/>
          <w:bCs/>
        </w:rPr>
        <w:t xml:space="preserve">Groceries &amp; Household</w:t>
      </w:r>
      <w:r>
        <w:rPr>
          <w:rFonts w:ascii="Calibri" w:cs="Calibri" w:eastAsia="Calibri" w:hAnsi="Calibri"/>
        </w:rPr>
        <w:t xml:space="preserve"> and </w:t>
      </w:r>
      <w:r>
        <w:rPr>
          <w:rFonts w:ascii="Calibri" w:cs="Calibri" w:eastAsia="Calibri" w:hAnsi="Calibri"/>
          <w:b/>
          <w:bCs/>
        </w:rPr>
        <w:t xml:space="preserve">Fresh Foods</w:t>
      </w:r>
      <w:r>
        <w:rPr>
          <w:rFonts w:ascii="Calibri" w:cs="Calibri" w:eastAsia="Calibri" w:hAnsi="Calibri"/>
        </w:rPr>
        <w:t xml:space="preserve"> beside Books and Stationery. The product form has new boxes for supermarket needs.</w:t>
      </w:r>
    </w:p>
    <w:p>
      <w:pPr>
        <w:pStyle w:val="Heading2"/>
      </w:pPr>
      <w:r>
        <w:rPr>
          <w:rFonts w:ascii="Calibri" w:cs="Calibri" w:eastAsia="Calibri" w:hAnsi="Calibri"/>
        </w:rPr>
        <w:t xml:space="preserve">1.1 Items sold by weight (loose goods)</w:t>
      </w:r>
    </w:p>
    <w:p>
      <w:pPr>
        <w:spacing w:after="120" w:line="300"/>
      </w:pPr>
      <w:r>
        <w:rPr>
          <w:rFonts w:ascii="Calibri" w:cs="Calibri" w:eastAsia="Calibri" w:hAnsi="Calibri"/>
        </w:rPr>
        <w:t xml:space="preserve">For vegetables, fruit, rice, meat and other items weighed at the counter, choose </w:t>
      </w:r>
      <w:r>
        <w:rPr>
          <w:rFonts w:ascii="Calibri" w:cs="Calibri" w:eastAsia="Calibri" w:hAnsi="Calibri"/>
          <w:b/>
          <w:bCs/>
        </w:rPr>
        <w:t xml:space="preserve">Sold by: Weight</w:t>
      </w:r>
      <w:r>
        <w:rPr>
          <w:rFonts w:ascii="Calibri" w:cs="Calibri" w:eastAsia="Calibri" w:hAnsi="Calibri"/>
        </w:rPr>
        <w:t xml:space="preserve">. The </w:t>
      </w:r>
      <w:r>
        <w:rPr>
          <w:rFonts w:ascii="Calibri" w:cs="Calibri" w:eastAsia="Calibri" w:hAnsi="Calibri"/>
          <w:b/>
          <w:bCs/>
        </w:rPr>
        <w:t xml:space="preserve">Selling price</w:t>
      </w:r>
      <w:r>
        <w:rPr>
          <w:rFonts w:ascii="Calibri" w:cs="Calibri" w:eastAsia="Calibri" w:hAnsi="Calibri"/>
        </w:rPr>
        <w:t xml:space="preserve"> then means the </w:t>
      </w:r>
      <w:r>
        <w:rPr>
          <w:rFonts w:ascii="Calibri" w:cs="Calibri" w:eastAsia="Calibri" w:hAnsi="Calibri"/>
          <w:b/>
          <w:bCs/>
        </w:rPr>
        <w:t xml:space="preserve">price per kilogram</w:t>
      </w:r>
      <w:r>
        <w:rPr>
          <w:rFonts w:ascii="Calibri" w:cs="Calibri" w:eastAsia="Calibri" w:hAnsi="Calibri"/>
        </w:rPr>
        <w:t xml:space="preserve">, and stock is counted in kilograms (for example 12.350 kg).</w:t>
      </w:r>
    </w:p>
    <w:p>
      <w:pPr>
        <w:pStyle w:val="ListParagraph"/>
        <w:numPr>
          <w:ilvl w:val="0"/>
          <w:numId w:val="3"/>
        </w:numPr>
        <w:spacing w:after="80" w:line="290"/>
      </w:pPr>
      <w:r>
        <w:rPr>
          <w:rFonts w:ascii="Calibri" w:cs="Calibri" w:eastAsia="Calibri" w:hAnsi="Calibri"/>
        </w:rPr>
        <w:t xml:space="preserve">Click </w:t>
      </w:r>
      <w:r>
        <w:rPr>
          <w:rFonts w:ascii="Calibri" w:cs="Calibri" w:eastAsia="Calibri" w:hAnsi="Calibri"/>
          <w:b/>
          <w:bCs/>
        </w:rPr>
        <w:t xml:space="preserve">Fresh Foods</w:t>
      </w:r>
      <w:r>
        <w:rPr>
          <w:rFonts w:ascii="Calibri" w:cs="Calibri" w:eastAsia="Calibri" w:hAnsi="Calibri"/>
        </w:rPr>
        <w:t xml:space="preserve"> (or Groceries) in the Catalogue menu, then </w:t>
      </w:r>
      <w:r>
        <w:rPr>
          <w:rFonts w:ascii="Calibri" w:cs="Calibri" w:eastAsia="Calibri" w:hAnsi="Calibri"/>
          <w:b/>
          <w:bCs/>
        </w:rPr>
        <w:t xml:space="preserve">New</w:t>
      </w:r>
      <w:r>
        <w:rPr>
          <w:rFonts w:ascii="Calibri" w:cs="Calibri" w:eastAsia="Calibri" w:hAnsi="Calibri"/>
        </w:rPr>
        <w:t xml:space="preserve">.</w:t>
      </w:r>
    </w:p>
    <w:p>
      <w:pPr>
        <w:pStyle w:val="ListParagraph"/>
        <w:numPr>
          <w:ilvl w:val="0"/>
          <w:numId w:val="3"/>
        </w:numPr>
        <w:spacing w:after="80" w:line="290"/>
      </w:pPr>
      <w:r>
        <w:rPr>
          <w:rFonts w:ascii="Calibri" w:cs="Calibri" w:eastAsia="Calibri" w:hAnsi="Calibri"/>
        </w:rPr>
        <w:t xml:space="preserve">Type the product name and choose the category and the unit </w:t>
      </w:r>
      <w:r>
        <w:rPr>
          <w:rFonts w:ascii="Calibri" w:cs="Calibri" w:eastAsia="Calibri" w:hAnsi="Calibri"/>
          <w:b/>
          <w:bCs/>
        </w:rPr>
        <w:t xml:space="preserve">Kilogram</w:t>
      </w:r>
      <w:r>
        <w:rPr>
          <w:rFonts w:ascii="Calibri" w:cs="Calibri" w:eastAsia="Calibri" w:hAnsi="Calibri"/>
        </w:rPr>
        <w:t xml:space="preserve">.</w:t>
      </w:r>
    </w:p>
    <w:p>
      <w:pPr>
        <w:pStyle w:val="ListParagraph"/>
        <w:numPr>
          <w:ilvl w:val="0"/>
          <w:numId w:val="3"/>
        </w:numPr>
        <w:spacing w:after="80" w:line="290"/>
      </w:pPr>
      <w:r>
        <w:rPr>
          <w:rFonts w:ascii="Calibri" w:cs="Calibri" w:eastAsia="Calibri" w:hAnsi="Calibri"/>
        </w:rPr>
        <w:t xml:space="preserve">In </w:t>
      </w:r>
      <w:r>
        <w:rPr>
          <w:rFonts w:ascii="Calibri" w:cs="Calibri" w:eastAsia="Calibri" w:hAnsi="Calibri"/>
          <w:b/>
          <w:bCs/>
        </w:rPr>
        <w:t xml:space="preserve">Sold by</w:t>
      </w:r>
      <w:r>
        <w:rPr>
          <w:rFonts w:ascii="Calibri" w:cs="Calibri" w:eastAsia="Calibri" w:hAnsi="Calibri"/>
        </w:rPr>
        <w:t xml:space="preserve">, choose </w:t>
      </w:r>
      <w:r>
        <w:rPr>
          <w:rFonts w:ascii="Calibri" w:cs="Calibri" w:eastAsia="Calibri" w:hAnsi="Calibri"/>
          <w:b/>
          <w:bCs/>
        </w:rPr>
        <w:t xml:space="preserve">Weight (price is per kg)</w:t>
      </w:r>
      <w:r>
        <w:rPr>
          <w:rFonts w:ascii="Calibri" w:cs="Calibri" w:eastAsia="Calibri" w:hAnsi="Calibri"/>
        </w:rPr>
        <w:t xml:space="preserve">.</w:t>
      </w:r>
    </w:p>
    <w:p>
      <w:pPr>
        <w:pStyle w:val="ListParagraph"/>
        <w:numPr>
          <w:ilvl w:val="0"/>
          <w:numId w:val="3"/>
        </w:numPr>
        <w:spacing w:after="80" w:line="290"/>
      </w:pPr>
      <w:r>
        <w:rPr>
          <w:rFonts w:ascii="Calibri" w:cs="Calibri" w:eastAsia="Calibri" w:hAnsi="Calibri"/>
        </w:rPr>
        <w:t xml:space="preserve">Type a </w:t>
      </w:r>
      <w:r>
        <w:rPr>
          <w:rFonts w:ascii="Calibri" w:cs="Calibri" w:eastAsia="Calibri" w:hAnsi="Calibri"/>
          <w:b/>
          <w:bCs/>
        </w:rPr>
        <w:t xml:space="preserve">PLU code</w:t>
      </w:r>
      <w:r>
        <w:rPr>
          <w:rFonts w:ascii="Calibri" w:cs="Calibri" w:eastAsia="Calibri" w:hAnsi="Calibri"/>
        </w:rPr>
        <w:t xml:space="preserve"> (up to 6 digits) if you use a weighing scale that prints barcode labels. Each weighed product needs its own PLU.</w:t>
      </w:r>
    </w:p>
    <w:p>
      <w:pPr>
        <w:pStyle w:val="ListParagraph"/>
        <w:numPr>
          <w:ilvl w:val="0"/>
          <w:numId w:val="3"/>
        </w:numPr>
        <w:spacing w:after="80" w:line="290"/>
      </w:pPr>
      <w:r>
        <w:rPr>
          <w:rFonts w:ascii="Calibri" w:cs="Calibri" w:eastAsia="Calibri" w:hAnsi="Calibri"/>
        </w:rPr>
        <w:t xml:space="preserve">Type the cost price and selling price (per kg), the reorder level and the </w:t>
      </w:r>
      <w:r>
        <w:rPr>
          <w:rFonts w:ascii="Calibri" w:cs="Calibri" w:eastAsia="Calibri" w:hAnsi="Calibri"/>
          <w:b/>
          <w:bCs/>
        </w:rPr>
        <w:t xml:space="preserve">aisle / shelf location</w:t>
      </w:r>
      <w:r>
        <w:rPr>
          <w:rFonts w:ascii="Calibri" w:cs="Calibri" w:eastAsia="Calibri" w:hAnsi="Calibri"/>
        </w:rPr>
        <w:t xml:space="preserve"> (for example F1).</w:t>
      </w:r>
    </w:p>
    <w:p>
      <w:pPr>
        <w:pStyle w:val="ListParagraph"/>
        <w:numPr>
          <w:ilvl w:val="0"/>
          <w:numId w:val="3"/>
        </w:numPr>
        <w:spacing w:after="80" w:line="290"/>
      </w:pPr>
      <w:r>
        <w:rPr>
          <w:rFonts w:ascii="Calibri" w:cs="Calibri" w:eastAsia="Calibri" w:hAnsi="Calibri"/>
        </w:rPr>
        <w:t xml:space="preserve">Tick </w:t>
      </w:r>
      <w:r>
        <w:rPr>
          <w:rFonts w:ascii="Calibri" w:cs="Calibri" w:eastAsia="Calibri" w:hAnsi="Calibri"/>
          <w:b/>
          <w:bCs/>
        </w:rPr>
        <w:t xml:space="preserve">Track batches and expiry dates</w:t>
      </w:r>
      <w:r>
        <w:rPr>
          <w:rFonts w:ascii="Calibri" w:cs="Calibri" w:eastAsia="Calibri" w:hAnsi="Calibri"/>
        </w:rPr>
        <w:t xml:space="preserve"> for perishable goods and type the normal </w:t>
      </w:r>
      <w:r>
        <w:rPr>
          <w:rFonts w:ascii="Calibri" w:cs="Calibri" w:eastAsia="Calibri" w:hAnsi="Calibri"/>
          <w:b/>
          <w:bCs/>
        </w:rPr>
        <w:t xml:space="preserve">shelf life in days</w:t>
      </w:r>
      <w:r>
        <w:rPr>
          <w:rFonts w:ascii="Calibri" w:cs="Calibri" w:eastAsia="Calibri" w:hAnsi="Calibri"/>
        </w:rPr>
        <w:t xml:space="preserve"> (the system suggests the expiry date when you receive goods).</w:t>
      </w:r>
    </w:p>
    <w:p>
      <w:pPr>
        <w:pStyle w:val="ListParagraph"/>
        <w:numPr>
          <w:ilvl w:val="0"/>
          <w:numId w:val="3"/>
        </w:numPr>
        <w:spacing w:after="80" w:line="290"/>
      </w:pPr>
      <w:r>
        <w:rPr>
          <w:rFonts w:ascii="Calibri" w:cs="Calibri" w:eastAsia="Calibri" w:hAnsi="Calibri"/>
        </w:rPr>
        <w:t xml:space="preserve">Tick </w:t>
      </w:r>
      <w:r>
        <w:rPr>
          <w:rFonts w:ascii="Calibri" w:cs="Calibri" w:eastAsia="Calibri" w:hAnsi="Calibri"/>
          <w:b/>
          <w:bCs/>
        </w:rPr>
        <w:t xml:space="preserve">Show as a quick key on the POS screen</w:t>
      </w:r>
      <w:r>
        <w:rPr>
          <w:rFonts w:ascii="Calibri" w:cs="Calibri" w:eastAsia="Calibri" w:hAnsi="Calibri"/>
        </w:rPr>
        <w:t xml:space="preserve"> for items without a barcode that you sell often (loose bananas, carrier bags...).</w:t>
      </w:r>
    </w:p>
    <w:p>
      <w:pPr>
        <w:pStyle w:val="ListParagraph"/>
        <w:numPr>
          <w:ilvl w:val="0"/>
          <w:numId w:val="3"/>
        </w:numPr>
        <w:spacing w:after="80" w:line="290"/>
      </w:pPr>
      <w:r>
        <w:rPr>
          <w:rFonts w:ascii="Calibri" w:cs="Calibri" w:eastAsia="Calibri" w:hAnsi="Calibri"/>
        </w:rPr>
        <w:t xml:space="preserve">Click </w:t>
      </w:r>
      <w:r>
        <w:rPr>
          <w:rFonts w:ascii="Calibri" w:cs="Calibri" w:eastAsia="Calibri" w:hAnsi="Calibri"/>
          <w:b/>
          <w:bCs/>
        </w:rPr>
        <w:t xml:space="preserve">Save</w:t>
      </w:r>
      <w:r>
        <w:rPr>
          <w:rFonts w:ascii="Calibri" w:cs="Calibri" w:eastAsia="Calibri" w:hAnsi="Calibri"/>
        </w:rPr>
        <w:t xml:space="preserve">.</w:t>
      </w:r>
    </w:p>
    <w:p>
      <w:pPr>
        <w:spacing w:after="60"/>
      </w:pPr>
    </w:p>
    <w:p>
      <w:pPr>
        <w:keepNext/>
        <w:spacing w:after="60" w:before="120"/>
        <w:jc w:val="center"/>
      </w:pPr>
      <w:r>
        <w:drawing>
          <wp:inline distT="0" distB="0" distL="0" distR="0">
            <wp:extent cx="5715000" cy="5581650"/>
            <wp:effectExtent t="0" r="0" b="0" l="0"/>
            <wp:docPr id="1" name="100_fresh_product" descr="A loose, weighed product. 1 = Sold by weight, 2 = PLU code, 3 = Shelf location, 4 = Track batches and expiry, 5 = Quick key." title="100_fresh_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58165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 </w:t>
      </w:r>
      <w:r>
        <w:rPr>
          <w:rFonts w:ascii="Calibri" w:cs="Calibri" w:eastAsia="Calibri" w:hAnsi="Calibri"/>
          <w:i/>
          <w:iCs/>
          <w:color w:val="555555"/>
          <w:sz w:val="19"/>
          <w:szCs w:val="19"/>
        </w:rPr>
        <w:t xml:space="preserve">A loose, weighed product. 1 = Sold by weight, 2 = PLU code, 3 = Shelf location, 4 = Track batches and expiry, 5 = Quick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B6CB0" w:sz="4"/>
              <w:left w:val="single" w:color="2B6CB0" w:sz="24"/>
              <w:bottom w:val="single" w:color="2B6CB0" w:sz="4"/>
              <w:right w:val="single" w:color="2B6CB0" w:sz="4"/>
            </w:tcBorders>
            <w:shd w:fill="DCE9F7" w:val="clear"/>
            <w:tcMar>
              <w:top w:type="dxa" w:w="100"/>
              <w:left w:type="dxa" w:w="160"/>
              <w:bottom w:type="dxa" w:w="100"/>
              <w:right w:type="dxa" w:w="160"/>
            </w:tcMar>
          </w:tcPr>
          <w:p>
            <w:pPr>
              <w:spacing w:after="0" w:line="290"/>
            </w:pPr>
            <w:r>
              <w:rPr>
                <w:rFonts w:ascii="Calibri" w:cs="Calibri" w:eastAsia="Calibri" w:hAnsi="Calibri"/>
                <w:b/>
                <w:bCs/>
                <w:color w:val="2B6CB0"/>
              </w:rPr>
              <w:t xml:space="preserve">NOTE:  </w:t>
            </w:r>
            <w:r>
              <w:rPr>
                <w:rFonts w:ascii="Calibri" w:cs="Calibri" w:eastAsia="Calibri" w:hAnsi="Calibri"/>
              </w:rPr>
              <w:t xml:space="preserve">Only items sold by weight accept decimals (0.350 kg). Items sold by unit (each, pack, bottle) must be whole numbers.</w:t>
            </w:r>
          </w:p>
        </w:tc>
      </w:tr>
    </w:tbl>
    <w:p>
      <w:pPr>
        <w:spacing w:after="120"/>
      </w:pPr>
    </w:p>
    <w:p>
      <w:pPr>
        <w:pStyle w:val="Heading2"/>
      </w:pPr>
      <w:r>
        <w:rPr>
          <w:rFonts w:ascii="Calibri" w:cs="Calibri" w:eastAsia="Calibri" w:hAnsi="Calibri"/>
        </w:rPr>
        <w:t xml:space="preserve">1.2 Age-restricted items (18+)</w:t>
      </w:r>
    </w:p>
    <w:p>
      <w:pPr>
        <w:spacing w:after="120" w:line="300"/>
      </w:pPr>
      <w:r>
        <w:rPr>
          <w:rFonts w:ascii="Calibri" w:cs="Calibri" w:eastAsia="Calibri" w:hAnsi="Calibri"/>
        </w:rPr>
        <w:t xml:space="preserve">Tick </w:t>
      </w:r>
      <w:r>
        <w:rPr>
          <w:rFonts w:ascii="Calibri" w:cs="Calibri" w:eastAsia="Calibri" w:hAnsi="Calibri"/>
          <w:b/>
          <w:bCs/>
        </w:rPr>
        <w:t xml:space="preserve">Age-restricted item</w:t>
      </w:r>
      <w:r>
        <w:rPr>
          <w:rFonts w:ascii="Calibri" w:cs="Calibri" w:eastAsia="Calibri" w:hAnsi="Calibri"/>
        </w:rPr>
        <w:t xml:space="preserve"> on products such as beer, liquor and tobacco. At the POS the cashier must confirm that the customer's ID was checked before the sale can be completed (Section 2.5).</w:t>
      </w:r>
    </w:p>
    <w:p>
      <w:pPr>
        <w:pStyle w:val="Heading2"/>
      </w:pPr>
      <w:r>
        <w:rPr>
          <w:rFonts w:ascii="Calibri" w:cs="Calibri" w:eastAsia="Calibri" w:hAnsi="Calibri"/>
        </w:rPr>
        <w:t xml:space="preserve">1.3 More than one barcode, and carton barcodes</w:t>
      </w:r>
    </w:p>
    <w:p>
      <w:pPr>
        <w:spacing w:after="120" w:line="300"/>
      </w:pPr>
      <w:r>
        <w:rPr>
          <w:rFonts w:ascii="Calibri" w:cs="Calibri" w:eastAsia="Calibri" w:hAnsi="Calibri"/>
        </w:rPr>
        <w:t xml:space="preserve">Some products arrive with more than one barcode, and cartons often have their own barcode. Click the </w:t>
      </w:r>
      <w:r>
        <w:rPr>
          <w:rFonts w:ascii="Calibri" w:cs="Calibri" w:eastAsia="Calibri" w:hAnsi="Calibri"/>
          <w:b/>
          <w:bCs/>
        </w:rPr>
        <w:t xml:space="preserve">boxes icon</w:t>
      </w:r>
      <w:r>
        <w:rPr>
          <w:rFonts w:ascii="Calibri" w:cs="Calibri" w:eastAsia="Calibri" w:hAnsi="Calibri"/>
        </w:rPr>
        <w:t xml:space="preserve"> ("Extra barcodes / packs") beside a product in the list.</w:t>
      </w:r>
    </w:p>
    <w:p>
      <w:pPr>
        <w:pStyle w:val="ListParagraph"/>
        <w:numPr>
          <w:ilvl w:val="0"/>
          <w:numId w:val="4"/>
        </w:numPr>
        <w:spacing w:after="80" w:line="290"/>
      </w:pPr>
      <w:r>
        <w:rPr>
          <w:rFonts w:ascii="Calibri" w:cs="Calibri" w:eastAsia="Calibri" w:hAnsi="Calibri"/>
        </w:rPr>
        <w:t xml:space="preserve">Type the new </w:t>
      </w:r>
      <w:r>
        <w:rPr>
          <w:rFonts w:ascii="Calibri" w:cs="Calibri" w:eastAsia="Calibri" w:hAnsi="Calibri"/>
          <w:b/>
          <w:bCs/>
        </w:rPr>
        <w:t xml:space="preserve">Barcode</w:t>
      </w:r>
      <w:r>
        <w:rPr>
          <w:rFonts w:ascii="Calibri" w:cs="Calibri" w:eastAsia="Calibri" w:hAnsi="Calibri"/>
        </w:rPr>
        <w:t xml:space="preserve">.</w:t>
      </w:r>
    </w:p>
    <w:p>
      <w:pPr>
        <w:pStyle w:val="ListParagraph"/>
        <w:numPr>
          <w:ilvl w:val="0"/>
          <w:numId w:val="4"/>
        </w:numPr>
        <w:spacing w:after="80" w:line="290"/>
      </w:pPr>
      <w:r>
        <w:rPr>
          <w:rFonts w:ascii="Calibri" w:cs="Calibri" w:eastAsia="Calibri" w:hAnsi="Calibri"/>
        </w:rPr>
        <w:t xml:space="preserve">Type a </w:t>
      </w:r>
      <w:r>
        <w:rPr>
          <w:rFonts w:ascii="Calibri" w:cs="Calibri" w:eastAsia="Calibri" w:hAnsi="Calibri"/>
          <w:b/>
          <w:bCs/>
        </w:rPr>
        <w:t xml:space="preserve">Label</w:t>
      </w:r>
      <w:r>
        <w:rPr>
          <w:rFonts w:ascii="Calibri" w:cs="Calibri" w:eastAsia="Calibri" w:hAnsi="Calibri"/>
        </w:rPr>
        <w:t xml:space="preserve"> such as "Carton of 24".</w:t>
      </w:r>
    </w:p>
    <w:p>
      <w:pPr>
        <w:pStyle w:val="ListParagraph"/>
        <w:numPr>
          <w:ilvl w:val="0"/>
          <w:numId w:val="4"/>
        </w:numPr>
        <w:spacing w:after="80" w:line="290"/>
      </w:pPr>
      <w:r>
        <w:rPr>
          <w:rFonts w:ascii="Calibri" w:cs="Calibri" w:eastAsia="Calibri" w:hAnsi="Calibri"/>
        </w:rPr>
        <w:t xml:space="preserve">In </w:t>
      </w:r>
      <w:r>
        <w:rPr>
          <w:rFonts w:ascii="Calibri" w:cs="Calibri" w:eastAsia="Calibri" w:hAnsi="Calibri"/>
          <w:b/>
          <w:bCs/>
        </w:rPr>
        <w:t xml:space="preserve">Units per scan</w:t>
      </w:r>
      <w:r>
        <w:rPr>
          <w:rFonts w:ascii="Calibri" w:cs="Calibri" w:eastAsia="Calibri" w:hAnsi="Calibri"/>
        </w:rPr>
        <w:t xml:space="preserve"> type how many units one scan adds (1 for a second barcode of the same item, 24 for a carton of 24).</w:t>
      </w:r>
    </w:p>
    <w:p>
      <w:pPr>
        <w:pStyle w:val="ListParagraph"/>
        <w:numPr>
          <w:ilvl w:val="0"/>
          <w:numId w:val="4"/>
        </w:numPr>
        <w:spacing w:after="80" w:line="290"/>
      </w:pPr>
      <w:r>
        <w:rPr>
          <w:rFonts w:ascii="Calibri" w:cs="Calibri" w:eastAsia="Calibri" w:hAnsi="Calibri"/>
        </w:rPr>
        <w:t xml:space="preserve">Click </w:t>
      </w:r>
      <w:r>
        <w:rPr>
          <w:rFonts w:ascii="Calibri" w:cs="Calibri" w:eastAsia="Calibri" w:hAnsi="Calibri"/>
          <w:b/>
          <w:bCs/>
        </w:rPr>
        <w:t xml:space="preserve">Add</w:t>
      </w:r>
      <w:r>
        <w:rPr>
          <w:rFonts w:ascii="Calibri" w:cs="Calibri" w:eastAsia="Calibri" w:hAnsi="Calibri"/>
        </w:rPr>
        <w:t xml:space="preserve">.</w:t>
      </w:r>
    </w:p>
    <w:p>
      <w:pPr>
        <w:spacing w:after="60"/>
      </w:pPr>
    </w:p>
    <w:p>
      <w:pPr>
        <w:keepNext/>
        <w:spacing w:after="60" w:before="120"/>
        <w:jc w:val="center"/>
      </w:pPr>
      <w:r>
        <w:drawing>
          <wp:inline distT="0" distB="0" distL="0" distR="0">
            <wp:extent cx="5715000" cy="2505075"/>
            <wp:effectExtent t="0" r="0" b="0" l="0"/>
            <wp:docPr id="1" name="101_extra_barcodes" descr="Extra barcodes. 1 = Barcode, 2 = Units per scan, 3 = Add." title="101_extra_bar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 </w:t>
      </w:r>
      <w:r>
        <w:rPr>
          <w:rFonts w:ascii="Calibri" w:cs="Calibri" w:eastAsia="Calibri" w:hAnsi="Calibri"/>
          <w:i/>
          <w:iCs/>
          <w:color w:val="555555"/>
          <w:sz w:val="19"/>
          <w:szCs w:val="19"/>
        </w:rPr>
        <w:t xml:space="preserve">Extra barcodes. 1 = Barcode, 2 = Units per scan, 3 = Add.</w:t>
      </w:r>
    </w:p>
    <w:p>
      <w:pPr>
        <w:spacing w:after="120" w:line="300"/>
      </w:pPr>
      <w:r>
        <w:rPr>
          <w:rFonts w:ascii="Calibri" w:cs="Calibri" w:eastAsia="Calibri" w:hAnsi="Calibri"/>
        </w:rPr>
        <w:t xml:space="preserve">At the till, scanning the carton barcode puts 24 units into the cart in one scan.</w:t>
      </w:r>
    </w:p>
    <w:p>
      <w:pPr>
        <w:pStyle w:val="Heading2"/>
      </w:pPr>
      <w:r>
        <w:rPr>
          <w:rFonts w:ascii="Calibri" w:cs="Calibri" w:eastAsia="Calibri" w:hAnsi="Calibri"/>
        </w:rPr>
        <w:t xml:space="preserve">1.4 Departments and categories</w:t>
      </w:r>
    </w:p>
    <w:p>
      <w:pPr>
        <w:spacing w:after="120" w:line="300"/>
      </w:pPr>
      <w:r>
        <w:rPr>
          <w:rFonts w:ascii="Calibri" w:cs="Calibri" w:eastAsia="Calibri" w:hAnsi="Calibri"/>
        </w:rPr>
        <w:t xml:space="preserve">Categories are arranged as departments with sub-categories, for example </w:t>
      </w:r>
      <w:r>
        <w:rPr>
          <w:rFonts w:ascii="Calibri" w:cs="Calibri" w:eastAsia="Calibri" w:hAnsi="Calibri"/>
          <w:b/>
          <w:bCs/>
        </w:rPr>
        <w:t xml:space="preserve">Dairy &amp; Chilled &gt; Milk</w:t>
      </w:r>
      <w:r>
        <w:rPr>
          <w:rFonts w:ascii="Calibri" w:cs="Calibri" w:eastAsia="Calibri" w:hAnsi="Calibri"/>
        </w:rPr>
        <w:t xml:space="preserve">. Standard supermarket departments are already set up (Fresh Produce, Meat &amp; Seafood, Dairy &amp; Chilled, Bakery &amp; Deli, Frozen Foods, Grocery Staples, Beverages, Snacks, Household, Health &amp; Beauty, Pet Care, plus Books and Stationery). You can add more under </w:t>
      </w:r>
      <w:r>
        <w:rPr>
          <w:rFonts w:ascii="Calibri" w:cs="Calibri" w:eastAsia="Calibri" w:hAnsi="Calibri"/>
          <w:b/>
          <w:bCs/>
        </w:rPr>
        <w:t xml:space="preserve">Categories</w:t>
      </w:r>
      <w:r>
        <w:rPr>
          <w:rFonts w:ascii="Calibri" w:cs="Calibri" w:eastAsia="Calibri" w:hAnsi="Calibri"/>
        </w:rPr>
        <w:t xml:space="preserve">. The </w:t>
      </w:r>
      <w:r>
        <w:rPr>
          <w:rFonts w:ascii="Calibri" w:cs="Calibri" w:eastAsia="Calibri" w:hAnsi="Calibri"/>
          <w:b/>
          <w:bCs/>
        </w:rPr>
        <w:t xml:space="preserve">Sales by department</w:t>
      </w:r>
      <w:r>
        <w:rPr>
          <w:rFonts w:ascii="Calibri" w:cs="Calibri" w:eastAsia="Calibri" w:hAnsi="Calibri"/>
        </w:rPr>
        <w:t xml:space="preserve"> report uses the top level.</w:t>
      </w:r>
    </w:p>
    <w:p>
      <w:pPr>
        <w:pStyle w:val="Heading1"/>
        <w:pageBreakBefore/>
      </w:pPr>
      <w:r>
        <w:rPr>
          <w:rFonts w:ascii="Calibri" w:cs="Calibri" w:eastAsia="Calibri" w:hAnsi="Calibri"/>
        </w:rPr>
        <w:t xml:space="preserve">2. Selling at the supermarket counter (POS)</w:t>
      </w:r>
    </w:p>
    <w:p>
      <w:pPr>
        <w:pStyle w:val="Heading2"/>
      </w:pPr>
      <w:r>
        <w:rPr>
          <w:rFonts w:ascii="Calibri" w:cs="Calibri" w:eastAsia="Calibri" w:hAnsi="Calibri"/>
        </w:rPr>
        <w:t xml:space="preserve">2.1 Quick keys</w:t>
      </w:r>
    </w:p>
    <w:p>
      <w:pPr>
        <w:spacing w:after="120" w:line="300"/>
      </w:pPr>
      <w:r>
        <w:rPr>
          <w:rFonts w:ascii="Calibri" w:cs="Calibri" w:eastAsia="Calibri" w:hAnsi="Calibri"/>
        </w:rPr>
        <w:t xml:space="preserve">Products marked as quick keys appear as buttons above the search box. Tap a button to add the item. This is ideal for loose items and anything without a barcode.</w:t>
      </w:r>
    </w:p>
    <w:p>
      <w:pPr>
        <w:keepNext/>
        <w:spacing w:after="60" w:before="120"/>
        <w:jc w:val="center"/>
      </w:pPr>
      <w:r>
        <w:drawing>
          <wp:inline distT="0" distB="0" distL="0" distR="0">
            <wp:extent cx="5715000" cy="2324100"/>
            <wp:effectExtent t="0" r="0" b="0" l="0"/>
            <wp:docPr id="1" name="112_quick_keys" descr="Quick keys on the POS terminal. 1 = A quick key button (the dial icon means the item is weighed), 2 = Search box." title="112_quick_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2410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3. </w:t>
      </w:r>
      <w:r>
        <w:rPr>
          <w:rFonts w:ascii="Calibri" w:cs="Calibri" w:eastAsia="Calibri" w:hAnsi="Calibri"/>
          <w:i/>
          <w:iCs/>
          <w:color w:val="555555"/>
          <w:sz w:val="19"/>
          <w:szCs w:val="19"/>
        </w:rPr>
        <w:t xml:space="preserve">Quick keys on the POS terminal. 1 = A quick key button (the dial icon means the item is weighed), 2 = Search box.</w:t>
      </w:r>
    </w:p>
    <w:p>
      <w:pPr>
        <w:pStyle w:val="Heading2"/>
      </w:pPr>
      <w:r>
        <w:rPr>
          <w:rFonts w:ascii="Calibri" w:cs="Calibri" w:eastAsia="Calibri" w:hAnsi="Calibri"/>
        </w:rPr>
        <w:t xml:space="preserve">2.2 Weighed items</w:t>
      </w:r>
    </w:p>
    <w:p>
      <w:pPr>
        <w:pStyle w:val="ListParagraph"/>
        <w:numPr>
          <w:ilvl w:val="0"/>
          <w:numId w:val="5"/>
        </w:numPr>
        <w:spacing w:after="80" w:line="290"/>
      </w:pPr>
      <w:r>
        <w:rPr>
          <w:rFonts w:ascii="Calibri" w:cs="Calibri" w:eastAsia="Calibri" w:hAnsi="Calibri"/>
        </w:rPr>
        <w:t xml:space="preserve">Place the item on the scale and read the weight.</w:t>
      </w:r>
    </w:p>
    <w:p>
      <w:pPr>
        <w:pStyle w:val="ListParagraph"/>
        <w:numPr>
          <w:ilvl w:val="0"/>
          <w:numId w:val="5"/>
        </w:numPr>
        <w:spacing w:after="80" w:line="290"/>
      </w:pPr>
      <w:r>
        <w:rPr>
          <w:rFonts w:ascii="Calibri" w:cs="Calibri" w:eastAsia="Calibri" w:hAnsi="Calibri"/>
        </w:rPr>
        <w:t xml:space="preserve">Tap the </w:t>
      </w:r>
      <w:r>
        <w:rPr>
          <w:rFonts w:ascii="Calibri" w:cs="Calibri" w:eastAsia="Calibri" w:hAnsi="Calibri"/>
          <w:b/>
          <w:bCs/>
        </w:rPr>
        <w:t xml:space="preserve">quick key</w:t>
      </w:r>
      <w:r>
        <w:rPr>
          <w:rFonts w:ascii="Calibri" w:cs="Calibri" w:eastAsia="Calibri" w:hAnsi="Calibri"/>
        </w:rPr>
        <w:t xml:space="preserve"> (or search the item and click it). A window asks for the weight.</w:t>
      </w:r>
    </w:p>
    <w:p>
      <w:pPr>
        <w:pStyle w:val="ListParagraph"/>
        <w:numPr>
          <w:ilvl w:val="0"/>
          <w:numId w:val="5"/>
        </w:numPr>
        <w:spacing w:after="80" w:line="290"/>
      </w:pPr>
      <w:r>
        <w:rPr>
          <w:rFonts w:ascii="Calibri" w:cs="Calibri" w:eastAsia="Calibri" w:hAnsi="Calibri"/>
        </w:rPr>
        <w:t xml:space="preserve">Type the weight in </w:t>
      </w:r>
      <w:r>
        <w:rPr>
          <w:rFonts w:ascii="Calibri" w:cs="Calibri" w:eastAsia="Calibri" w:hAnsi="Calibri"/>
          <w:b/>
          <w:bCs/>
        </w:rPr>
        <w:t xml:space="preserve">kg</w:t>
      </w:r>
      <w:r>
        <w:rPr>
          <w:rFonts w:ascii="Calibri" w:cs="Calibri" w:eastAsia="Calibri" w:hAnsi="Calibri"/>
        </w:rPr>
        <w:t xml:space="preserve"> (for example </w:t>
      </w:r>
      <w:r>
        <w:rPr>
          <w:rFonts w:ascii="Consolas" w:cs="Consolas" w:eastAsia="Consolas" w:hAnsi="Consolas"/>
          <w:shd w:fill="EEEEEE" w:val="clear"/>
        </w:rPr>
        <w:t xml:space="preserve">0.750</w:t>
      </w:r>
      <w:r>
        <w:rPr>
          <w:rFonts w:ascii="Calibri" w:cs="Calibri" w:eastAsia="Calibri" w:hAnsi="Calibri"/>
        </w:rPr>
        <w:t xml:space="preserve">) and press </w:t>
      </w:r>
      <w:r>
        <w:rPr>
          <w:rFonts w:ascii="Calibri" w:cs="Calibri" w:eastAsia="Calibri" w:hAnsi="Calibri"/>
          <w:b/>
          <w:bCs/>
        </w:rPr>
        <w:t xml:space="preserve">Enter</w:t>
      </w:r>
      <w:r>
        <w:rPr>
          <w:rFonts w:ascii="Calibri" w:cs="Calibri" w:eastAsia="Calibri" w:hAnsi="Calibri"/>
        </w:rPr>
        <w:t xml:space="preserve"> or click </w:t>
      </w:r>
      <w:r>
        <w:rPr>
          <w:rFonts w:ascii="Calibri" w:cs="Calibri" w:eastAsia="Calibri" w:hAnsi="Calibri"/>
          <w:b/>
          <w:bCs/>
        </w:rPr>
        <w:t xml:space="preserve">Add to cart</w:t>
      </w:r>
      <w:r>
        <w:rPr>
          <w:rFonts w:ascii="Calibri" w:cs="Calibri" w:eastAsia="Calibri" w:hAnsi="Calibri"/>
        </w:rPr>
        <w:t xml:space="preserve">.</w:t>
      </w:r>
    </w:p>
    <w:p>
      <w:pPr>
        <w:pStyle w:val="ListParagraph"/>
        <w:numPr>
          <w:ilvl w:val="0"/>
          <w:numId w:val="5"/>
        </w:numPr>
        <w:spacing w:after="80" w:line="290"/>
      </w:pPr>
      <w:r>
        <w:rPr>
          <w:rFonts w:ascii="Calibri" w:cs="Calibri" w:eastAsia="Calibri" w:hAnsi="Calibri"/>
        </w:rPr>
        <w:t xml:space="preserve">The line shows the weight and the price is calculated automatically (0.750 kg x 220.00 = 165.00).</w:t>
      </w:r>
    </w:p>
    <w:p>
      <w:pPr>
        <w:spacing w:after="60"/>
      </w:pPr>
    </w:p>
    <w:p>
      <w:pPr>
        <w:keepNext/>
        <w:spacing w:after="60" w:before="120"/>
        <w:jc w:val="center"/>
      </w:pPr>
      <w:r>
        <w:drawing>
          <wp:inline distT="0" distB="0" distL="0" distR="0">
            <wp:extent cx="5715000" cy="3571875"/>
            <wp:effectExtent t="0" r="0" b="0" l="0"/>
            <wp:docPr id="1" name="113_weight_entry" descr="The weight window. 1 = Weight in kg, 2 = Add to cart." title="113_weight_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4. </w:t>
      </w:r>
      <w:r>
        <w:rPr>
          <w:rFonts w:ascii="Calibri" w:cs="Calibri" w:eastAsia="Calibri" w:hAnsi="Calibri"/>
          <w:i/>
          <w:iCs/>
          <w:color w:val="555555"/>
          <w:sz w:val="19"/>
          <w:szCs w:val="19"/>
        </w:rPr>
        <w:t xml:space="preserve">The weight window. 1 = Weight in kg, 2 = Add to cart.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855A" w:sz="4"/>
              <w:left w:val="single" w:color="2F855A" w:sz="24"/>
              <w:bottom w:val="single" w:color="2F855A" w:sz="4"/>
              <w:right w:val="single" w:color="2F855A" w:sz="4"/>
            </w:tcBorders>
            <w:shd w:fill="E3F4E5" w:val="clear"/>
            <w:tcMar>
              <w:top w:type="dxa" w:w="100"/>
              <w:left w:type="dxa" w:w="160"/>
              <w:bottom w:type="dxa" w:w="100"/>
              <w:right w:type="dxa" w:w="160"/>
            </w:tcMar>
          </w:tcPr>
          <w:p>
            <w:pPr>
              <w:spacing w:after="0" w:line="290"/>
            </w:pPr>
            <w:r>
              <w:rPr>
                <w:rFonts w:ascii="Calibri" w:cs="Calibri" w:eastAsia="Calibri" w:hAnsi="Calibri"/>
                <w:b/>
                <w:bCs/>
                <w:color w:val="2F855A"/>
              </w:rPr>
              <w:t xml:space="preserve">TIP:  </w:t>
            </w:r>
            <w:r>
              <w:rPr>
                <w:rFonts w:ascii="Calibri" w:cs="Calibri" w:eastAsia="Calibri" w:hAnsi="Calibri"/>
              </w:rPr>
              <w:t xml:space="preserve">In the cart, the </w:t>
            </w:r>
            <w:r>
              <w:rPr>
                <w:rFonts w:ascii="Calibri" w:cs="Calibri" w:eastAsia="Calibri" w:hAnsi="Calibri"/>
                <w:b/>
                <w:bCs/>
              </w:rPr>
              <w:t xml:space="preserve">+</w:t>
            </w:r>
            <w:r>
              <w:rPr>
                <w:rFonts w:ascii="Calibri" w:cs="Calibri" w:eastAsia="Calibri" w:hAnsi="Calibri"/>
              </w:rPr>
              <w:t xml:space="preserve"> and </w:t>
            </w:r>
            <w:r>
              <w:rPr>
                <w:rFonts w:ascii="Calibri" w:cs="Calibri" w:eastAsia="Calibri" w:hAnsi="Calibri"/>
                <w:b/>
                <w:bCs/>
              </w:rPr>
              <w:t xml:space="preserve">-</w:t>
            </w:r>
            <w:r>
              <w:rPr>
                <w:rFonts w:ascii="Calibri" w:cs="Calibri" w:eastAsia="Calibri" w:hAnsi="Calibri"/>
              </w:rPr>
              <w:t xml:space="preserve"> buttons change a weighed item by 0.1 kg. You can also type an exact weight in the quantity box.</w:t>
            </w:r>
          </w:p>
        </w:tc>
      </w:tr>
    </w:tbl>
    <w:p>
      <w:pPr>
        <w:spacing w:after="120"/>
      </w:pPr>
    </w:p>
    <w:p>
      <w:pPr>
        <w:pStyle w:val="Heading2"/>
      </w:pPr>
      <w:r>
        <w:rPr>
          <w:rFonts w:ascii="Calibri" w:cs="Calibri" w:eastAsia="Calibri" w:hAnsi="Calibri"/>
        </w:rPr>
        <w:t xml:space="preserve">2.3 Scale label barcodes</w:t>
      </w:r>
    </w:p>
    <w:p>
      <w:pPr>
        <w:spacing w:after="120" w:line="300"/>
      </w:pPr>
      <w:r>
        <w:rPr>
          <w:rFonts w:ascii="Calibri" w:cs="Calibri" w:eastAsia="Calibri" w:hAnsi="Calibri"/>
        </w:rPr>
        <w:t xml:space="preserve">If your weighing scale prints price labels with a barcode, scan the label. The system reads the product (from its PLU code) and the weight from the barcode, and adds the item with the right weight. The label must be an EAN-13 barcode in this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Digits</w:t>
            </w:r>
          </w:p>
        </w:tc>
        <w:tc>
          <w:tcPr>
            <w:tcW w:type="dxa" w:w="8138"/>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Meaning</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1</w:t>
            </w:r>
          </w:p>
        </w:tc>
        <w:tc>
          <w:tcPr>
            <w:tcW w:type="dxa" w:w="81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digit </w:t>
            </w:r>
            <w:r>
              <w:rPr>
                <w:rFonts w:ascii="Calibri" w:cs="Calibri" w:eastAsia="Calibri" w:hAnsi="Calibri"/>
                <w:b/>
                <w:bCs/>
              </w:rPr>
              <w:t xml:space="preserve">2</w:t>
            </w:r>
            <w:r>
              <w:rPr>
                <w:rFonts w:ascii="Calibri" w:cs="Calibri" w:eastAsia="Calibri" w:hAnsi="Calibri"/>
              </w:rPr>
              <w:t xml:space="preserve"> (this is the scale label prefix set in Settings)</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2 - 7</w:t>
            </w:r>
          </w:p>
        </w:tc>
        <w:tc>
          <w:tcPr>
            <w:tcW w:type="dxa" w:w="81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product's </w:t>
            </w:r>
            <w:r>
              <w:rPr>
                <w:rFonts w:ascii="Calibri" w:cs="Calibri" w:eastAsia="Calibri" w:hAnsi="Calibri"/>
                <w:b/>
                <w:bCs/>
              </w:rPr>
              <w:t xml:space="preserve">PLU code</w:t>
            </w:r>
            <w:r>
              <w:rPr>
                <w:rFonts w:ascii="Calibri" w:cs="Calibri" w:eastAsia="Calibri" w:hAnsi="Calibri"/>
              </w:rPr>
              <w:t xml:space="preserve">, 6 digits, with leading zeros</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8 - 12</w:t>
            </w:r>
          </w:p>
        </w:tc>
        <w:tc>
          <w:tcPr>
            <w:tcW w:type="dxa" w:w="81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w:t>
            </w:r>
            <w:r>
              <w:rPr>
                <w:rFonts w:ascii="Calibri" w:cs="Calibri" w:eastAsia="Calibri" w:hAnsi="Calibri"/>
                <w:b/>
                <w:bCs/>
              </w:rPr>
              <w:t xml:space="preserve">weight in grams</w:t>
            </w:r>
            <w:r>
              <w:rPr>
                <w:rFonts w:ascii="Calibri" w:cs="Calibri" w:eastAsia="Calibri" w:hAnsi="Calibri"/>
              </w:rPr>
              <w:t xml:space="preserve">, 5 digits (00750 = 0.750 kg)</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13</w:t>
            </w:r>
          </w:p>
        </w:tc>
        <w:tc>
          <w:tcPr>
            <w:tcW w:type="dxa" w:w="81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Check digit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B6CB0" w:sz="4"/>
              <w:left w:val="single" w:color="2B6CB0" w:sz="24"/>
              <w:bottom w:val="single" w:color="2B6CB0" w:sz="4"/>
              <w:right w:val="single" w:color="2B6CB0" w:sz="4"/>
            </w:tcBorders>
            <w:shd w:fill="DCE9F7" w:val="clear"/>
            <w:tcMar>
              <w:top w:type="dxa" w:w="100"/>
              <w:left w:type="dxa" w:w="160"/>
              <w:bottom w:type="dxa" w:w="100"/>
              <w:right w:type="dxa" w:w="160"/>
            </w:tcMar>
          </w:tcPr>
          <w:p>
            <w:pPr>
              <w:spacing w:after="0" w:line="290"/>
            </w:pPr>
            <w:r>
              <w:rPr>
                <w:rFonts w:ascii="Calibri" w:cs="Calibri" w:eastAsia="Calibri" w:hAnsi="Calibri"/>
                <w:b/>
                <w:bCs/>
                <w:color w:val="2B6CB0"/>
              </w:rPr>
              <w:t xml:space="preserve">NOTE:  </w:t>
            </w:r>
            <w:r>
              <w:rPr>
                <w:rFonts w:ascii="Calibri" w:cs="Calibri" w:eastAsia="Calibri" w:hAnsi="Calibri"/>
              </w:rPr>
              <w:t xml:space="preserve">Example: 2 000123 00750 4 = product with PLU 123, weight 750 g.</w:t>
            </w:r>
          </w:p>
        </w:tc>
      </w:tr>
    </w:tbl>
    <w:p>
      <w:pPr>
        <w:spacing w:after="120"/>
      </w:pPr>
    </w:p>
    <w:p>
      <w:pPr>
        <w:pStyle w:val="Heading2"/>
      </w:pPr>
      <w:r>
        <w:rPr>
          <w:rFonts w:ascii="Calibri" w:cs="Calibri" w:eastAsia="Calibri" w:hAnsi="Calibri"/>
        </w:rPr>
        <w:t xml:space="preserve">2.4 Carton and extra barcodes</w:t>
      </w:r>
    </w:p>
    <w:p>
      <w:pPr>
        <w:spacing w:after="120" w:line="300"/>
      </w:pPr>
      <w:r>
        <w:rPr>
          <w:rFonts w:ascii="Calibri" w:cs="Calibri" w:eastAsia="Calibri" w:hAnsi="Calibri"/>
        </w:rPr>
        <w:t xml:space="preserve">Scan the carton barcode: the quantity set for that barcode (for example 24) is added at once.</w:t>
      </w:r>
    </w:p>
    <w:p>
      <w:pPr>
        <w:pStyle w:val="Heading2"/>
      </w:pPr>
      <w:r>
        <w:rPr>
          <w:rFonts w:ascii="Calibri" w:cs="Calibri" w:eastAsia="Calibri" w:hAnsi="Calibri"/>
        </w:rPr>
        <w:t xml:space="preserve">2.5 Age-restricted items</w:t>
      </w:r>
    </w:p>
    <w:p>
      <w:pPr>
        <w:spacing w:after="120" w:line="300"/>
      </w:pPr>
      <w:r>
        <w:rPr>
          <w:rFonts w:ascii="Calibri" w:cs="Calibri" w:eastAsia="Calibri" w:hAnsi="Calibri"/>
        </w:rPr>
        <w:t xml:space="preserve">When an item marked 18+ is in the cart, a red box appears. The cashier checks the customer's ID and ticks </w:t>
      </w:r>
      <w:r>
        <w:rPr>
          <w:rFonts w:ascii="Calibri" w:cs="Calibri" w:eastAsia="Calibri" w:hAnsi="Calibri"/>
          <w:b/>
          <w:bCs/>
        </w:rPr>
        <w:t xml:space="preserve">I have checked the customer's ID</w:t>
      </w:r>
      <w:r>
        <w:rPr>
          <w:rFonts w:ascii="Calibri" w:cs="Calibri" w:eastAsia="Calibri" w:hAnsi="Calibri"/>
        </w:rPr>
        <w:t xml:space="preserve">. Until then the </w:t>
      </w:r>
      <w:r>
        <w:rPr>
          <w:rFonts w:ascii="Calibri" w:cs="Calibri" w:eastAsia="Calibri" w:hAnsi="Calibri"/>
          <w:b/>
          <w:bCs/>
        </w:rPr>
        <w:t xml:space="preserve">Pay</w:t>
      </w:r>
      <w:r>
        <w:rPr>
          <w:rFonts w:ascii="Calibri" w:cs="Calibri" w:eastAsia="Calibri" w:hAnsi="Calibri"/>
        </w:rPr>
        <w:t xml:space="preserve"> button stays grey.</w:t>
      </w:r>
    </w:p>
    <w:p>
      <w:pPr>
        <w:keepNext/>
        <w:spacing w:after="60" w:before="120"/>
        <w:jc w:val="center"/>
      </w:pPr>
      <w:r>
        <w:drawing>
          <wp:inline distT="0" distB="0" distL="0" distR="0">
            <wp:extent cx="5715000" cy="3571875"/>
            <wp:effectExtent t="0" r="0" b="0" l="0"/>
            <wp:docPr id="1" name="114_cart_supermarket" descr="A supermarket cart. 1 = A weighed item (kg label), 2 = Age-restricted item box, 3 = Discount from promotions, 4 = Total. The blue labels show the promotion applied to each item." title="114_cart_super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5. </w:t>
      </w:r>
      <w:r>
        <w:rPr>
          <w:rFonts w:ascii="Calibri" w:cs="Calibri" w:eastAsia="Calibri" w:hAnsi="Calibri"/>
          <w:i/>
          <w:iCs/>
          <w:color w:val="555555"/>
          <w:sz w:val="19"/>
          <w:szCs w:val="19"/>
        </w:rPr>
        <w:t xml:space="preserve">A supermarket cart. 1 = A weighed item (kg label), 2 = Age-restricted item box, 3 = Discount from promotions, 4 = Total. The blue labels show the promotion applied to each item.</w:t>
      </w:r>
    </w:p>
    <w:p>
      <w:pPr>
        <w:pStyle w:val="Heading2"/>
      </w:pPr>
      <w:r>
        <w:rPr>
          <w:rFonts w:ascii="Calibri" w:cs="Calibri" w:eastAsia="Calibri" w:hAnsi="Calibri"/>
        </w:rPr>
        <w:t xml:space="preserve">2.6 Paying with a gift card or loyalty points</w:t>
      </w:r>
    </w:p>
    <w:p>
      <w:pPr>
        <w:spacing w:after="120" w:line="300"/>
      </w:pPr>
      <w:r>
        <w:rPr>
          <w:rFonts w:ascii="Calibri" w:cs="Calibri" w:eastAsia="Calibri" w:hAnsi="Calibri"/>
        </w:rPr>
        <w:t xml:space="preserve">Click </w:t>
      </w:r>
      <w:r>
        <w:rPr>
          <w:rFonts w:ascii="Calibri" w:cs="Calibri" w:eastAsia="Calibri" w:hAnsi="Calibri"/>
          <w:b/>
          <w:bCs/>
        </w:rPr>
        <w:t xml:space="preserve">Pay</w:t>
      </w:r>
      <w:r>
        <w:rPr>
          <w:rFonts w:ascii="Calibri" w:cs="Calibri" w:eastAsia="Calibri" w:hAnsi="Calibri"/>
        </w:rPr>
        <w:t xml:space="preserve">. Besides cash, card, bank and digital payments, the payment window now has:</w:t>
      </w:r>
    </w:p>
    <w:p>
      <w:pPr>
        <w:pStyle w:val="ListParagraph"/>
        <w:numPr>
          <w:ilvl w:val="0"/>
          <w:numId w:val="6"/>
        </w:numPr>
        <w:spacing w:after="60" w:line="290"/>
      </w:pPr>
      <w:r>
        <w:rPr>
          <w:rFonts w:ascii="Calibri" w:cs="Calibri" w:eastAsia="Calibri" w:hAnsi="Calibri"/>
          <w:b/>
          <w:bCs/>
        </w:rPr>
        <w:t xml:space="preserve">+ Gift card</w:t>
      </w:r>
      <w:r>
        <w:rPr>
          <w:rFonts w:ascii="Calibri" w:cs="Calibri" w:eastAsia="Calibri" w:hAnsi="Calibri"/>
        </w:rPr>
        <w:t xml:space="preserve"> - type the gift card code (or scan it). The balance is used up to the amount due.</w:t>
      </w:r>
    </w:p>
    <w:p>
      <w:pPr>
        <w:pStyle w:val="ListParagraph"/>
        <w:numPr>
          <w:ilvl w:val="0"/>
          <w:numId w:val="6"/>
        </w:numPr>
        <w:spacing w:after="60" w:line="290"/>
      </w:pPr>
      <w:r>
        <w:rPr>
          <w:rFonts w:ascii="Calibri" w:cs="Calibri" w:eastAsia="Calibri" w:hAnsi="Calibri"/>
          <w:b/>
          <w:bCs/>
        </w:rPr>
        <w:t xml:space="preserve">+ Points</w:t>
      </w:r>
      <w:r>
        <w:rPr>
          <w:rFonts w:ascii="Calibri" w:cs="Calibri" w:eastAsia="Calibri" w:hAnsi="Calibri"/>
        </w:rPr>
        <w:t xml:space="preserve"> - redeem the loyalty points of the customer chosen for this sale. The value of one point is set in Settings. The customer must be selected first.</w:t>
      </w:r>
    </w:p>
    <w:p>
      <w:pPr>
        <w:pStyle w:val="ListParagraph"/>
        <w:numPr>
          <w:ilvl w:val="0"/>
          <w:numId w:val="6"/>
        </w:numPr>
        <w:spacing w:after="60" w:line="290"/>
      </w:pPr>
      <w:r>
        <w:rPr>
          <w:rFonts w:ascii="Calibri" w:cs="Calibri" w:eastAsia="Calibri" w:hAnsi="Calibri"/>
          <w:b/>
          <w:bCs/>
        </w:rPr>
        <w:t xml:space="preserve">+ Exchange credit</w:t>
      </w:r>
      <w:r>
        <w:rPr>
          <w:rFonts w:ascii="Calibri" w:cs="Calibri" w:eastAsia="Calibri" w:hAnsi="Calibri"/>
        </w:rPr>
        <w:t xml:space="preserve"> - as before, for exchange credit notes.</w:t>
      </w:r>
    </w:p>
    <w:p>
      <w:pPr>
        <w:spacing w:after="60"/>
      </w:pPr>
    </w:p>
    <w:p>
      <w:pPr>
        <w:keepNext/>
        <w:spacing w:after="60" w:before="120"/>
        <w:jc w:val="center"/>
      </w:pPr>
      <w:r>
        <w:drawing>
          <wp:inline distT="0" distB="0" distL="0" distR="0">
            <wp:extent cx="5715000" cy="3571875"/>
            <wp:effectExtent t="0" r="0" b="0" l="0"/>
            <wp:docPr id="1" name="115_payment_methods" descr="The payment window. 1 = Gift card, 2 = Points, 3 = Exchange credit." title="115_payment_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6. </w:t>
      </w:r>
      <w:r>
        <w:rPr>
          <w:rFonts w:ascii="Calibri" w:cs="Calibri" w:eastAsia="Calibri" w:hAnsi="Calibri"/>
          <w:i/>
          <w:iCs/>
          <w:color w:val="555555"/>
          <w:sz w:val="19"/>
          <w:szCs w:val="19"/>
        </w:rPr>
        <w:t xml:space="preserve">The payment window. 1 = Gift card, 2 = Points, 3 = Exchange credit.</w:t>
      </w:r>
    </w:p>
    <w:p>
      <w:pPr>
        <w:spacing w:after="120" w:line="300"/>
      </w:pPr>
      <w:r>
        <w:rPr>
          <w:rFonts w:ascii="Calibri" w:cs="Calibri" w:eastAsia="Calibri" w:hAnsi="Calibri"/>
        </w:rPr>
        <w:t xml:space="preserve">You can combine methods in one sale, for example part gift card, part points and the rest in cash. If a sale is voided, the gift card balance and the loyalty points are returned automatically.</w:t>
      </w:r>
    </w:p>
    <w:p>
      <w:pPr>
        <w:pStyle w:val="Heading2"/>
      </w:pPr>
      <w:r>
        <w:rPr>
          <w:rFonts w:ascii="Calibri" w:cs="Calibri" w:eastAsia="Calibri" w:hAnsi="Calibri"/>
        </w:rPr>
        <w:t xml:space="preserve">2.7 Loyalty cards</w:t>
      </w:r>
    </w:p>
    <w:p>
      <w:pPr>
        <w:spacing w:after="120" w:line="300"/>
      </w:pPr>
      <w:r>
        <w:rPr>
          <w:rFonts w:ascii="Calibri" w:cs="Calibri" w:eastAsia="Calibri" w:hAnsi="Calibri"/>
        </w:rPr>
        <w:t xml:space="preserve">Give members a </w:t>
      </w:r>
      <w:r>
        <w:rPr>
          <w:rFonts w:ascii="Calibri" w:cs="Calibri" w:eastAsia="Calibri" w:hAnsi="Calibri"/>
          <w:b/>
          <w:bCs/>
        </w:rPr>
        <w:t xml:space="preserve">Loyalty card number</w:t>
      </w:r>
      <w:r>
        <w:rPr>
          <w:rFonts w:ascii="Calibri" w:cs="Calibri" w:eastAsia="Calibri" w:hAnsi="Calibri"/>
        </w:rPr>
        <w:t xml:space="preserve"> (a field on the customer form). At the till, scan or type the number in the customer box and the customer is selected.</w:t>
      </w:r>
    </w:p>
    <w:p>
      <w:pPr>
        <w:pStyle w:val="Heading2"/>
      </w:pPr>
      <w:r>
        <w:rPr>
          <w:rFonts w:ascii="Calibri" w:cs="Calibri" w:eastAsia="Calibri" w:hAnsi="Calibri"/>
        </w:rPr>
        <w:t xml:space="preserve">2.8 Cash pickups, paid-outs and float</w:t>
      </w:r>
    </w:p>
    <w:p>
      <w:pPr>
        <w:spacing w:after="120" w:line="300"/>
      </w:pPr>
      <w:r>
        <w:rPr>
          <w:rFonts w:ascii="Calibri" w:cs="Calibri" w:eastAsia="Calibri" w:hAnsi="Calibri"/>
        </w:rPr>
        <w:t xml:space="preserve">When a drawer holds too much cash, move the extra to the safe. In the POS menu click </w:t>
      </w:r>
      <w:r>
        <w:rPr>
          <w:rFonts w:ascii="Calibri" w:cs="Calibri" w:eastAsia="Calibri" w:hAnsi="Calibri"/>
          <w:b/>
          <w:bCs/>
        </w:rPr>
        <w:t xml:space="preserve">Cash Pickup / Paid out</w:t>
      </w:r>
      <w:r>
        <w:rPr>
          <w:rFonts w:ascii="Calibri" w:cs="Calibri" w:eastAsia="Calibri" w:hAnsi="Calibri"/>
        </w:rPr>
        <w:t xml:space="preserve">.</w:t>
      </w:r>
    </w:p>
    <w:p>
      <w:pPr>
        <w:pStyle w:val="ListParagraph"/>
        <w:numPr>
          <w:ilvl w:val="0"/>
          <w:numId w:val="7"/>
        </w:numPr>
        <w:spacing w:after="80" w:line="290"/>
      </w:pPr>
      <w:r>
        <w:rPr>
          <w:rFonts w:ascii="Calibri" w:cs="Calibri" w:eastAsia="Calibri" w:hAnsi="Calibri"/>
        </w:rPr>
        <w:t xml:space="preserve">Choose the type: </w:t>
      </w:r>
      <w:r>
        <w:rPr>
          <w:rFonts w:ascii="Calibri" w:cs="Calibri" w:eastAsia="Calibri" w:hAnsi="Calibri"/>
          <w:b/>
          <w:bCs/>
        </w:rPr>
        <w:t xml:space="preserve">Cash pickup (safe drop)</w:t>
      </w:r>
      <w:r>
        <w:rPr>
          <w:rFonts w:ascii="Calibri" w:cs="Calibri" w:eastAsia="Calibri" w:hAnsi="Calibri"/>
        </w:rPr>
        <w:t xml:space="preserve">, </w:t>
      </w:r>
      <w:r>
        <w:rPr>
          <w:rFonts w:ascii="Calibri" w:cs="Calibri" w:eastAsia="Calibri" w:hAnsi="Calibri"/>
          <w:b/>
          <w:bCs/>
        </w:rPr>
        <w:t xml:space="preserve">Paid out (small expense)</w:t>
      </w:r>
      <w:r>
        <w:rPr>
          <w:rFonts w:ascii="Calibri" w:cs="Calibri" w:eastAsia="Calibri" w:hAnsi="Calibri"/>
        </w:rPr>
        <w:t xml:space="preserve"> or </w:t>
      </w:r>
      <w:r>
        <w:rPr>
          <w:rFonts w:ascii="Calibri" w:cs="Calibri" w:eastAsia="Calibri" w:hAnsi="Calibri"/>
          <w:b/>
          <w:bCs/>
        </w:rPr>
        <w:t xml:space="preserve">Float / change money in</w:t>
      </w:r>
      <w:r>
        <w:rPr>
          <w:rFonts w:ascii="Calibri" w:cs="Calibri" w:eastAsia="Calibri" w:hAnsi="Calibri"/>
        </w:rPr>
        <w:t xml:space="preserve">.</w:t>
      </w:r>
    </w:p>
    <w:p>
      <w:pPr>
        <w:pStyle w:val="ListParagraph"/>
        <w:numPr>
          <w:ilvl w:val="0"/>
          <w:numId w:val="7"/>
        </w:numPr>
        <w:spacing w:after="80" w:line="290"/>
      </w:pPr>
      <w:r>
        <w:rPr>
          <w:rFonts w:ascii="Calibri" w:cs="Calibri" w:eastAsia="Calibri" w:hAnsi="Calibri"/>
        </w:rPr>
        <w:t xml:space="preserve">Type the amount and the reason.</w:t>
      </w:r>
    </w:p>
    <w:p>
      <w:pPr>
        <w:pStyle w:val="ListParagraph"/>
        <w:numPr>
          <w:ilvl w:val="0"/>
          <w:numId w:val="7"/>
        </w:numPr>
        <w:spacing w:after="80" w:line="290"/>
      </w:pPr>
      <w:r>
        <w:rPr>
          <w:rFonts w:ascii="Calibri" w:cs="Calibri" w:eastAsia="Calibri" w:hAnsi="Calibri"/>
        </w:rPr>
        <w:t xml:space="preserve">If you do not have permission, a supervisor types their username and password in the boxes on the right.</w:t>
      </w:r>
    </w:p>
    <w:p>
      <w:pPr>
        <w:pStyle w:val="ListParagraph"/>
        <w:numPr>
          <w:ilvl w:val="0"/>
          <w:numId w:val="7"/>
        </w:numPr>
        <w:spacing w:after="80" w:line="290"/>
      </w:pPr>
      <w:r>
        <w:rPr>
          <w:rFonts w:ascii="Calibri" w:cs="Calibri" w:eastAsia="Calibri" w:hAnsi="Calibri"/>
        </w:rPr>
        <w:t xml:space="preserve">Click </w:t>
      </w:r>
      <w:r>
        <w:rPr>
          <w:rFonts w:ascii="Calibri" w:cs="Calibri" w:eastAsia="Calibri" w:hAnsi="Calibri"/>
          <w:b/>
          <w:bCs/>
        </w:rPr>
        <w:t xml:space="preserve">Record</w:t>
      </w:r>
      <w:r>
        <w:rPr>
          <w:rFonts w:ascii="Calibri" w:cs="Calibri" w:eastAsia="Calibri" w:hAnsi="Calibri"/>
        </w:rPr>
        <w:t xml:space="preserve">.</w:t>
      </w:r>
    </w:p>
    <w:p>
      <w:pPr>
        <w:spacing w:after="60"/>
      </w:pPr>
    </w:p>
    <w:p>
      <w:pPr>
        <w:keepNext/>
        <w:spacing w:after="60" w:before="120"/>
        <w:jc w:val="center"/>
      </w:pPr>
      <w:r>
        <w:drawing>
          <wp:inline distT="0" distB="0" distL="0" distR="0">
            <wp:extent cx="5715000" cy="2505075"/>
            <wp:effectExtent t="0" r="0" b="0" l="0"/>
            <wp:docPr id="1" name="119_cash_pickup" descr="Cash pickup page. 1 = Type, 2 = Amount, 3 = Reason, 4 = Record." title="119_cash_pi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7. </w:t>
      </w:r>
      <w:r>
        <w:rPr>
          <w:rFonts w:ascii="Calibri" w:cs="Calibri" w:eastAsia="Calibri" w:hAnsi="Calibri"/>
          <w:i/>
          <w:iCs/>
          <w:color w:val="555555"/>
          <w:sz w:val="19"/>
          <w:szCs w:val="19"/>
        </w:rPr>
        <w:t xml:space="preserve">Cash pickup page. 1 = Type, 2 = Amount, 3 = Reason, 4 = Record.</w:t>
      </w:r>
    </w:p>
    <w:p>
      <w:pPr>
        <w:spacing w:after="120" w:line="300"/>
      </w:pPr>
      <w:r>
        <w:rPr>
          <w:rFonts w:ascii="Calibri" w:cs="Calibri" w:eastAsia="Calibri" w:hAnsi="Calibri"/>
        </w:rPr>
        <w:t xml:space="preserve">The system includes these in the expected cash when you close the register, so your cash variance stays correct. All entries appear in the </w:t>
      </w:r>
      <w:r>
        <w:rPr>
          <w:rFonts w:ascii="Calibri" w:cs="Calibri" w:eastAsia="Calibri" w:hAnsi="Calibri"/>
          <w:b/>
          <w:bCs/>
        </w:rPr>
        <w:t xml:space="preserve">Cash pickups, paid-outs &amp; float</w:t>
      </w:r>
      <w:r>
        <w:rPr>
          <w:rFonts w:ascii="Calibri" w:cs="Calibri" w:eastAsia="Calibri" w:hAnsi="Calibri"/>
        </w:rPr>
        <w:t xml:space="preserve"> report.</w:t>
      </w:r>
    </w:p>
    <w:p>
      <w:pPr>
        <w:pStyle w:val="Heading2"/>
      </w:pPr>
      <w:r>
        <w:rPr>
          <w:rFonts w:ascii="Calibri" w:cs="Calibri" w:eastAsia="Calibri" w:hAnsi="Calibri"/>
        </w:rPr>
        <w:t xml:space="preserve">2.9 Receipts</w:t>
      </w:r>
    </w:p>
    <w:p>
      <w:pPr>
        <w:spacing w:after="120" w:line="300"/>
      </w:pPr>
      <w:r>
        <w:rPr>
          <w:rFonts w:ascii="Calibri" w:cs="Calibri" w:eastAsia="Calibri" w:hAnsi="Calibri"/>
        </w:rPr>
        <w:t xml:space="preserve">Receipts now show weights (for example 0.750 kg x 220.00/kg), the line </w:t>
      </w:r>
      <w:r>
        <w:rPr>
          <w:rFonts w:ascii="Calibri" w:cs="Calibri" w:eastAsia="Calibri" w:hAnsi="Calibri"/>
          <w:b/>
          <w:bCs/>
        </w:rPr>
        <w:t xml:space="preserve">"YOU SAVED"</w:t>
      </w:r>
      <w:r>
        <w:rPr>
          <w:rFonts w:ascii="Calibri" w:cs="Calibri" w:eastAsia="Calibri" w:hAnsi="Calibri"/>
        </w:rPr>
        <w:t xml:space="preserve"> with the total discount, and, if your prices include tax, the amount of </w:t>
      </w:r>
      <w:r>
        <w:rPr>
          <w:rFonts w:ascii="Calibri" w:cs="Calibri" w:eastAsia="Calibri" w:hAnsi="Calibri"/>
          <w:b/>
          <w:bCs/>
        </w:rPr>
        <w:t xml:space="preserve">tax included</w:t>
      </w:r>
      <w:r>
        <w:rPr>
          <w:rFonts w:ascii="Calibri" w:cs="Calibri" w:eastAsia="Calibri" w:hAnsi="Calibri"/>
        </w:rPr>
        <w:t xml:space="preserve">.</w:t>
      </w:r>
    </w:p>
    <w:p>
      <w:pPr>
        <w:pStyle w:val="Heading1"/>
        <w:pageBreakBefore/>
      </w:pPr>
      <w:r>
        <w:rPr>
          <w:rFonts w:ascii="Calibri" w:cs="Calibri" w:eastAsia="Calibri" w:hAnsi="Calibri"/>
        </w:rPr>
        <w:t xml:space="preserve">3. Promotions for a supermarket</w:t>
      </w:r>
    </w:p>
    <w:p>
      <w:pPr>
        <w:spacing w:after="120" w:line="300"/>
      </w:pPr>
      <w:r>
        <w:rPr>
          <w:rFonts w:ascii="Calibri" w:cs="Calibri" w:eastAsia="Calibri" w:hAnsi="Calibri"/>
        </w:rPr>
        <w:t xml:space="preserve">Go to </w:t>
      </w:r>
      <w:r>
        <w:rPr>
          <w:rFonts w:ascii="Calibri" w:cs="Calibri" w:eastAsia="Calibri" w:hAnsi="Calibri"/>
          <w:b/>
          <w:bCs/>
        </w:rPr>
        <w:t xml:space="preserve">Administration &gt; Promotions &gt; New</w:t>
      </w:r>
      <w:r>
        <w:rPr>
          <w:rFonts w:ascii="Calibri" w:cs="Calibri" w:eastAsia="Calibri" w:hAnsi="Calibri"/>
        </w:rPr>
        <w:t xml:space="preserve">. Besides percentage and amount-off promotions you can now create: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238"/>
      </w:tblGrid>
      <w:tr>
        <w:trPr>
          <w:tblHeader/>
        </w:trPr>
        <w:tc>
          <w:tcPr>
            <w:tcW w:type="dxa" w:w="23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Promotion type</w:t>
            </w:r>
          </w:p>
        </w:tc>
        <w:tc>
          <w:tcPr>
            <w:tcW w:type="dxa" w:w="41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How it works</w:t>
            </w:r>
          </w:p>
        </w:tc>
        <w:tc>
          <w:tcPr>
            <w:tcW w:type="dxa" w:w="3238"/>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Example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Buy X get Y free</w:t>
            </w:r>
          </w:p>
        </w:tc>
        <w:tc>
          <w:tcPr>
            <w:tcW w:type="dxa" w:w="41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For every X + Y items bought, Y are free.</w:t>
            </w:r>
          </w:p>
        </w:tc>
        <w:tc>
          <w:tcPr>
            <w:tcW w:type="dxa" w:w="3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Buy 1 get 1 free on beer. Buy 2 get 1 free on soft drinks.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Multi-buy (N for a price)</w:t>
            </w:r>
          </w:p>
        </w:tc>
        <w:tc>
          <w:tcPr>
            <w:tcW w:type="dxa" w:w="41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N items cost a fixed bundle price. Items beyond a full set are charged normally.</w:t>
            </w:r>
          </w:p>
        </w:tc>
        <w:tc>
          <w:tcPr>
            <w:tcW w:type="dxa" w:w="3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3 biscuits for 450.00.</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Percentage off</w:t>
            </w:r>
          </w:p>
        </w:tc>
        <w:tc>
          <w:tcPr>
            <w:tcW w:type="dxa" w:w="41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 percentage off the price.</w:t>
            </w:r>
          </w:p>
        </w:tc>
        <w:tc>
          <w:tcPr>
            <w:tcW w:type="dxa" w:w="3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20% off dairy this week.</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Amount off</w:t>
            </w:r>
          </w:p>
        </w:tc>
        <w:tc>
          <w:tcPr>
            <w:tcW w:type="dxa" w:w="41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 fixed amount off each unit.</w:t>
            </w:r>
          </w:p>
        </w:tc>
        <w:tc>
          <w:tcPr>
            <w:tcW w:type="dxa" w:w="3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10.00 off each tin.</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Happy hour</w:t>
            </w:r>
          </w:p>
        </w:tc>
        <w:tc>
          <w:tcPr>
            <w:tcW w:type="dxa" w:w="41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Any promotion with a </w:t>
            </w:r>
            <w:r>
              <w:rPr>
                <w:rFonts w:ascii="Calibri" w:cs="Calibri" w:eastAsia="Calibri" w:hAnsi="Calibri"/>
                <w:b/>
                <w:bCs/>
              </w:rPr>
              <w:t xml:space="preserve">daily start and end time</w:t>
            </w:r>
            <w:r>
              <w:rPr>
                <w:rFonts w:ascii="Calibri" w:cs="Calibri" w:eastAsia="Calibri" w:hAnsi="Calibri"/>
              </w:rPr>
              <w:t xml:space="preserve">.</w:t>
            </w:r>
          </w:p>
        </w:tc>
        <w:tc>
          <w:tcPr>
            <w:tcW w:type="dxa" w:w="3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30% off fresh bread from 6 pm to 9 pm.</w:t>
            </w:r>
          </w:p>
        </w:tc>
      </w:tr>
    </w:tbl>
    <w:p>
      <w:pPr>
        <w:spacing w:after="160"/>
      </w:pPr>
    </w:p>
    <w:p>
      <w:pPr>
        <w:pStyle w:val="ListParagraph"/>
        <w:numPr>
          <w:ilvl w:val="0"/>
          <w:numId w:val="8"/>
        </w:numPr>
        <w:spacing w:after="80" w:line="290"/>
      </w:pPr>
      <w:r>
        <w:rPr>
          <w:rFonts w:ascii="Calibri" w:cs="Calibri" w:eastAsia="Calibri" w:hAnsi="Calibri"/>
        </w:rPr>
        <w:t xml:space="preserve">Choose the </w:t>
      </w:r>
      <w:r>
        <w:rPr>
          <w:rFonts w:ascii="Calibri" w:cs="Calibri" w:eastAsia="Calibri" w:hAnsi="Calibri"/>
          <w:b/>
          <w:bCs/>
        </w:rPr>
        <w:t xml:space="preserve">Promotion type</w:t>
      </w:r>
      <w:r>
        <w:rPr>
          <w:rFonts w:ascii="Calibri" w:cs="Calibri" w:eastAsia="Calibri" w:hAnsi="Calibri"/>
        </w:rPr>
        <w:t xml:space="preserve">.</w:t>
      </w:r>
    </w:p>
    <w:p>
      <w:pPr>
        <w:pStyle w:val="ListParagraph"/>
        <w:numPr>
          <w:ilvl w:val="0"/>
          <w:numId w:val="8"/>
        </w:numPr>
        <w:spacing w:after="80" w:line="290"/>
      </w:pPr>
      <w:r>
        <w:rPr>
          <w:rFonts w:ascii="Calibri" w:cs="Calibri" w:eastAsia="Calibri" w:hAnsi="Calibri"/>
        </w:rPr>
        <w:t xml:space="preserve">For </w:t>
      </w:r>
      <w:r>
        <w:rPr>
          <w:rFonts w:ascii="Calibri" w:cs="Calibri" w:eastAsia="Calibri" w:hAnsi="Calibri"/>
          <w:b/>
          <w:bCs/>
        </w:rPr>
        <w:t xml:space="preserve">Buy X get Y</w:t>
      </w:r>
      <w:r>
        <w:rPr>
          <w:rFonts w:ascii="Calibri" w:cs="Calibri" w:eastAsia="Calibri" w:hAnsi="Calibri"/>
        </w:rPr>
        <w:t xml:space="preserve">, type X in </w:t>
      </w:r>
      <w:r>
        <w:rPr>
          <w:rFonts w:ascii="Calibri" w:cs="Calibri" w:eastAsia="Calibri" w:hAnsi="Calibri"/>
          <w:b/>
          <w:bCs/>
        </w:rPr>
        <w:t xml:space="preserve">Buy X</w:t>
      </w:r>
      <w:r>
        <w:rPr>
          <w:rFonts w:ascii="Calibri" w:cs="Calibri" w:eastAsia="Calibri" w:hAnsi="Calibri"/>
        </w:rPr>
        <w:t xml:space="preserve"> and Y in </w:t>
      </w:r>
      <w:r>
        <w:rPr>
          <w:rFonts w:ascii="Calibri" w:cs="Calibri" w:eastAsia="Calibri" w:hAnsi="Calibri"/>
          <w:b/>
          <w:bCs/>
        </w:rPr>
        <w:t xml:space="preserve">Get Y free</w:t>
      </w:r>
      <w:r>
        <w:rPr>
          <w:rFonts w:ascii="Calibri" w:cs="Calibri" w:eastAsia="Calibri" w:hAnsi="Calibri"/>
        </w:rPr>
        <w:t xml:space="preserve">. For </w:t>
      </w:r>
      <w:r>
        <w:rPr>
          <w:rFonts w:ascii="Calibri" w:cs="Calibri" w:eastAsia="Calibri" w:hAnsi="Calibri"/>
          <w:b/>
          <w:bCs/>
        </w:rPr>
        <w:t xml:space="preserve">Multi-buy</w:t>
      </w:r>
      <w:r>
        <w:rPr>
          <w:rFonts w:ascii="Calibri" w:cs="Calibri" w:eastAsia="Calibri" w:hAnsi="Calibri"/>
        </w:rPr>
        <w:t xml:space="preserve">, type the number of items in </w:t>
      </w:r>
      <w:r>
        <w:rPr>
          <w:rFonts w:ascii="Calibri" w:cs="Calibri" w:eastAsia="Calibri" w:hAnsi="Calibri"/>
          <w:b/>
          <w:bCs/>
        </w:rPr>
        <w:t xml:space="preserve">Minimum quantity</w:t>
      </w:r>
      <w:r>
        <w:rPr>
          <w:rFonts w:ascii="Calibri" w:cs="Calibri" w:eastAsia="Calibri" w:hAnsi="Calibri"/>
        </w:rPr>
        <w:t xml:space="preserve"> (2 or more) and the price in </w:t>
      </w:r>
      <w:r>
        <w:rPr>
          <w:rFonts w:ascii="Calibri" w:cs="Calibri" w:eastAsia="Calibri" w:hAnsi="Calibri"/>
          <w:b/>
          <w:bCs/>
        </w:rPr>
        <w:t xml:space="preserve">Bundle price</w:t>
      </w:r>
      <w:r>
        <w:rPr>
          <w:rFonts w:ascii="Calibri" w:cs="Calibri" w:eastAsia="Calibri" w:hAnsi="Calibri"/>
        </w:rPr>
        <w:t xml:space="preserve">.</w:t>
      </w:r>
    </w:p>
    <w:p>
      <w:pPr>
        <w:pStyle w:val="ListParagraph"/>
        <w:numPr>
          <w:ilvl w:val="0"/>
          <w:numId w:val="8"/>
        </w:numPr>
        <w:spacing w:after="80" w:line="290"/>
      </w:pPr>
      <w:r>
        <w:rPr>
          <w:rFonts w:ascii="Calibri" w:cs="Calibri" w:eastAsia="Calibri" w:hAnsi="Calibri"/>
        </w:rPr>
        <w:t xml:space="preserve">Choose what it applies to: all products, a category or one product.</w:t>
      </w:r>
    </w:p>
    <w:p>
      <w:pPr>
        <w:pStyle w:val="ListParagraph"/>
        <w:numPr>
          <w:ilvl w:val="0"/>
          <w:numId w:val="8"/>
        </w:numPr>
        <w:spacing w:after="80" w:line="290"/>
      </w:pPr>
      <w:r>
        <w:rPr>
          <w:rFonts w:ascii="Calibri" w:cs="Calibri" w:eastAsia="Calibri" w:hAnsi="Calibri"/>
        </w:rPr>
        <w:t xml:space="preserve">Set the start and end dates. For happy hour also set the </w:t>
      </w:r>
      <w:r>
        <w:rPr>
          <w:rFonts w:ascii="Calibri" w:cs="Calibri" w:eastAsia="Calibri" w:hAnsi="Calibri"/>
          <w:b/>
          <w:bCs/>
        </w:rPr>
        <w:t xml:space="preserve">daily start and end time</w:t>
      </w:r>
      <w:r>
        <w:rPr>
          <w:rFonts w:ascii="Calibri" w:cs="Calibri" w:eastAsia="Calibri" w:hAnsi="Calibri"/>
        </w:rPr>
        <w:t xml:space="preserve">.</w:t>
      </w:r>
    </w:p>
    <w:p>
      <w:pPr>
        <w:pStyle w:val="ListParagraph"/>
        <w:numPr>
          <w:ilvl w:val="0"/>
          <w:numId w:val="8"/>
        </w:numPr>
        <w:spacing w:after="80" w:line="290"/>
      </w:pPr>
      <w:r>
        <w:rPr>
          <w:rFonts w:ascii="Calibri" w:cs="Calibri" w:eastAsia="Calibri" w:hAnsi="Calibri"/>
        </w:rPr>
        <w:t xml:space="preserve">Click </w:t>
      </w:r>
      <w:r>
        <w:rPr>
          <w:rFonts w:ascii="Calibri" w:cs="Calibri" w:eastAsia="Calibri" w:hAnsi="Calibri"/>
          <w:b/>
          <w:bCs/>
        </w:rPr>
        <w:t xml:space="preserve">Save</w:t>
      </w:r>
      <w:r>
        <w:rPr>
          <w:rFonts w:ascii="Calibri" w:cs="Calibri" w:eastAsia="Calibri" w:hAnsi="Calibri"/>
        </w:rPr>
        <w:t xml:space="preserve">.</w:t>
      </w:r>
    </w:p>
    <w:p>
      <w:pPr>
        <w:spacing w:after="60"/>
      </w:pPr>
    </w:p>
    <w:p>
      <w:pPr>
        <w:keepNext/>
        <w:spacing w:after="60" w:before="120"/>
        <w:jc w:val="center"/>
      </w:pPr>
      <w:r>
        <w:drawing>
          <wp:inline distT="0" distB="0" distL="0" distR="0">
            <wp:extent cx="5715000" cy="5581650"/>
            <wp:effectExtent t="0" r="0" b="0" l="0"/>
            <wp:docPr id="1" name="107_promo_bogo" descr="A buy-2-get-1-free promotion for a category in the evening. 1 = Promotion type, 2 = Buy X, 3 = Get Y free, 4 = Daily start time." title="107_promo_b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58165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8. </w:t>
      </w:r>
      <w:r>
        <w:rPr>
          <w:rFonts w:ascii="Calibri" w:cs="Calibri" w:eastAsia="Calibri" w:hAnsi="Calibri"/>
          <w:i/>
          <w:iCs/>
          <w:color w:val="555555"/>
          <w:sz w:val="19"/>
          <w:szCs w:val="19"/>
        </w:rPr>
        <w:t xml:space="preserve">A buy-2-get-1-free promotion for a category in the evening. 1 = Promotion type, 2 = Buy X, 3 = Get Y free, 4 = Daily start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B6CB0" w:sz="4"/>
              <w:left w:val="single" w:color="2B6CB0" w:sz="24"/>
              <w:bottom w:val="single" w:color="2B6CB0" w:sz="4"/>
              <w:right w:val="single" w:color="2B6CB0" w:sz="4"/>
            </w:tcBorders>
            <w:shd w:fill="DCE9F7" w:val="clear"/>
            <w:tcMar>
              <w:top w:type="dxa" w:w="100"/>
              <w:left w:type="dxa" w:w="160"/>
              <w:bottom w:type="dxa" w:w="100"/>
              <w:right w:type="dxa" w:w="160"/>
            </w:tcMar>
          </w:tcPr>
          <w:p>
            <w:pPr>
              <w:spacing w:after="0" w:line="290"/>
            </w:pPr>
            <w:r>
              <w:rPr>
                <w:rFonts w:ascii="Calibri" w:cs="Calibri" w:eastAsia="Calibri" w:hAnsi="Calibri"/>
                <w:b/>
                <w:bCs/>
                <w:color w:val="2B6CB0"/>
              </w:rPr>
              <w:t xml:space="preserve">NOTE:  </w:t>
            </w:r>
            <w:r>
              <w:rPr>
                <w:rFonts w:ascii="Calibri" w:cs="Calibri" w:eastAsia="Calibri" w:hAnsi="Calibri"/>
              </w:rPr>
              <w:t xml:space="preserve">If several promotions match an item, the customer gets the best one - promotions are not added together. Promotions work automatically at the POS; the cashier does nothing. Weighed items are not eligible for buy-X-get-Y or multi-buy.</w:t>
            </w:r>
          </w:p>
        </w:tc>
      </w:tr>
    </w:tbl>
    <w:p>
      <w:pPr>
        <w:spacing w:after="120"/>
      </w:pPr>
    </w:p>
    <w:p>
      <w:pPr>
        <w:pStyle w:val="Heading1"/>
        <w:pageBreakBefore/>
      </w:pPr>
      <w:r>
        <w:rPr>
          <w:rFonts w:ascii="Calibri" w:cs="Calibri" w:eastAsia="Calibri" w:hAnsi="Calibri"/>
        </w:rPr>
        <w:t xml:space="preserve">4. Gift cards and vouchers</w:t>
      </w:r>
    </w:p>
    <w:p>
      <w:pPr>
        <w:spacing w:after="120" w:line="300"/>
      </w:pPr>
      <w:r>
        <w:rPr>
          <w:rFonts w:ascii="Calibri" w:cs="Calibri" w:eastAsia="Calibri" w:hAnsi="Calibri"/>
        </w:rPr>
        <w:t xml:space="preserve">In the </w:t>
      </w:r>
      <w:r>
        <w:rPr>
          <w:rFonts w:ascii="Calibri" w:cs="Calibri" w:eastAsia="Calibri" w:hAnsi="Calibri"/>
          <w:b/>
          <w:bCs/>
        </w:rPr>
        <w:t xml:space="preserve">POS</w:t>
      </w:r>
      <w:r>
        <w:rPr>
          <w:rFonts w:ascii="Calibri" w:cs="Calibri" w:eastAsia="Calibri" w:hAnsi="Calibri"/>
        </w:rPr>
        <w:t xml:space="preserve"> menu, click </w:t>
      </w:r>
      <w:r>
        <w:rPr>
          <w:rFonts w:ascii="Calibri" w:cs="Calibri" w:eastAsia="Calibri" w:hAnsi="Calibri"/>
          <w:b/>
          <w:bCs/>
        </w:rPr>
        <w:t xml:space="preserve">Gift Cards</w:t>
      </w:r>
      <w:r>
        <w:rPr>
          <w:rFonts w:ascii="Calibri" w:cs="Calibri" w:eastAsia="Calibri" w:hAnsi="Calibri"/>
        </w:rPr>
        <w:t xml:space="preserve">. The page lists all cards with balance and status and shows the </w:t>
      </w:r>
      <w:r>
        <w:rPr>
          <w:rFonts w:ascii="Calibri" w:cs="Calibri" w:eastAsia="Calibri" w:hAnsi="Calibri"/>
          <w:b/>
          <w:bCs/>
        </w:rPr>
        <w:t xml:space="preserve">outstanding balance</w:t>
      </w:r>
      <w:r>
        <w:rPr>
          <w:rFonts w:ascii="Calibri" w:cs="Calibri" w:eastAsia="Calibri" w:hAnsi="Calibri"/>
        </w:rPr>
        <w:t xml:space="preserve"> - the value of gift cards you have sold but not yet used (money you still owe in goods).</w:t>
      </w:r>
    </w:p>
    <w:p>
      <w:pPr>
        <w:keepNext/>
        <w:spacing w:after="60" w:before="120"/>
        <w:jc w:val="center"/>
      </w:pPr>
      <w:r>
        <w:drawing>
          <wp:inline distT="0" distB="0" distL="0" distR="0">
            <wp:extent cx="5715000" cy="2324100"/>
            <wp:effectExtent t="0" r="0" b="0" l="0"/>
            <wp:docPr id="1" name="116_giftcards" descr="The gift card list. 1 = Sell gift card, 2 = A card (click to open)." title="116_gift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2410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9. </w:t>
      </w:r>
      <w:r>
        <w:rPr>
          <w:rFonts w:ascii="Calibri" w:cs="Calibri" w:eastAsia="Calibri" w:hAnsi="Calibri"/>
          <w:i/>
          <w:iCs/>
          <w:color w:val="555555"/>
          <w:sz w:val="19"/>
          <w:szCs w:val="19"/>
        </w:rPr>
        <w:t xml:space="preserve">The gift card list. 1 = Sell gift card, 2 = A card (click to open).</w:t>
      </w:r>
    </w:p>
    <w:p>
      <w:pPr>
        <w:pStyle w:val="Heading2"/>
      </w:pPr>
      <w:r>
        <w:rPr>
          <w:rFonts w:ascii="Calibri" w:cs="Calibri" w:eastAsia="Calibri" w:hAnsi="Calibri"/>
        </w:rPr>
        <w:t xml:space="preserve">4.1 Selling a gift card</w:t>
      </w:r>
    </w:p>
    <w:p>
      <w:pPr>
        <w:pStyle w:val="ListParagraph"/>
        <w:numPr>
          <w:ilvl w:val="0"/>
          <w:numId w:val="9"/>
        </w:numPr>
        <w:spacing w:after="80" w:line="290"/>
      </w:pPr>
      <w:r>
        <w:rPr>
          <w:rFonts w:ascii="Calibri" w:cs="Calibri" w:eastAsia="Calibri" w:hAnsi="Calibri"/>
        </w:rPr>
        <w:t xml:space="preserve">Click </w:t>
      </w:r>
      <w:r>
        <w:rPr>
          <w:rFonts w:ascii="Calibri" w:cs="Calibri" w:eastAsia="Calibri" w:hAnsi="Calibri"/>
          <w:b/>
          <w:bCs/>
        </w:rPr>
        <w:t xml:space="preserve">Sell gift card</w:t>
      </w:r>
      <w:r>
        <w:rPr>
          <w:rFonts w:ascii="Calibri" w:cs="Calibri" w:eastAsia="Calibri" w:hAnsi="Calibri"/>
        </w:rPr>
        <w:t xml:space="preserve">.</w:t>
      </w:r>
    </w:p>
    <w:p>
      <w:pPr>
        <w:pStyle w:val="ListParagraph"/>
        <w:numPr>
          <w:ilvl w:val="0"/>
          <w:numId w:val="9"/>
        </w:numPr>
        <w:spacing w:after="80" w:line="290"/>
      </w:pPr>
      <w:r>
        <w:rPr>
          <w:rFonts w:ascii="Calibri" w:cs="Calibri" w:eastAsia="Calibri" w:hAnsi="Calibri"/>
        </w:rPr>
        <w:t xml:space="preserve">Type the </w:t>
      </w:r>
      <w:r>
        <w:rPr>
          <w:rFonts w:ascii="Calibri" w:cs="Calibri" w:eastAsia="Calibri" w:hAnsi="Calibri"/>
          <w:b/>
          <w:bCs/>
        </w:rPr>
        <w:t xml:space="preserve">card value</w:t>
      </w:r>
      <w:r>
        <w:rPr>
          <w:rFonts w:ascii="Calibri" w:cs="Calibri" w:eastAsia="Calibri" w:hAnsi="Calibri"/>
        </w:rPr>
        <w:t xml:space="preserve"> and choose how the customer pays (cash, card, bank or digital).</w:t>
      </w:r>
    </w:p>
    <w:p>
      <w:pPr>
        <w:pStyle w:val="ListParagraph"/>
        <w:numPr>
          <w:ilvl w:val="0"/>
          <w:numId w:val="9"/>
        </w:numPr>
        <w:spacing w:after="80" w:line="290"/>
      </w:pPr>
      <w:r>
        <w:rPr>
          <w:rFonts w:ascii="Calibri" w:cs="Calibri" w:eastAsia="Calibri" w:hAnsi="Calibri"/>
        </w:rPr>
        <w:t xml:space="preserve">Optionally set an expiry date, link a customer and add a note.</w:t>
      </w:r>
    </w:p>
    <w:p>
      <w:pPr>
        <w:pStyle w:val="ListParagraph"/>
        <w:numPr>
          <w:ilvl w:val="0"/>
          <w:numId w:val="9"/>
        </w:numPr>
        <w:spacing w:after="80" w:line="290"/>
      </w:pPr>
      <w:r>
        <w:rPr>
          <w:rFonts w:ascii="Calibri" w:cs="Calibri" w:eastAsia="Calibri" w:hAnsi="Calibri"/>
        </w:rPr>
        <w:t xml:space="preserve">Click </w:t>
      </w:r>
      <w:r>
        <w:rPr>
          <w:rFonts w:ascii="Calibri" w:cs="Calibri" w:eastAsia="Calibri" w:hAnsi="Calibri"/>
          <w:b/>
          <w:bCs/>
        </w:rPr>
        <w:t xml:space="preserve">Issue card</w:t>
      </w:r>
      <w:r>
        <w:rPr>
          <w:rFonts w:ascii="Calibri" w:cs="Calibri" w:eastAsia="Calibri" w:hAnsi="Calibri"/>
        </w:rPr>
        <w:t xml:space="preserve">. A unique code such as </w:t>
      </w:r>
      <w:r>
        <w:rPr>
          <w:rFonts w:ascii="Consolas" w:cs="Consolas" w:eastAsia="Consolas" w:hAnsi="Consolas"/>
          <w:shd w:fill="EEEEEE" w:val="clear"/>
        </w:rPr>
        <w:t xml:space="preserve">GC-XFSX-QF7G-MBQG</w:t>
      </w:r>
      <w:r>
        <w:rPr>
          <w:rFonts w:ascii="Calibri" w:cs="Calibri" w:eastAsia="Calibri" w:hAnsi="Calibri"/>
        </w:rPr>
        <w:t xml:space="preserve"> is created.</w:t>
      </w:r>
    </w:p>
    <w:p>
      <w:pPr>
        <w:pStyle w:val="ListParagraph"/>
        <w:numPr>
          <w:ilvl w:val="0"/>
          <w:numId w:val="9"/>
        </w:numPr>
        <w:spacing w:after="80" w:line="290"/>
      </w:pPr>
      <w:r>
        <w:rPr>
          <w:rFonts w:ascii="Calibri" w:cs="Calibri" w:eastAsia="Calibri" w:hAnsi="Calibri"/>
        </w:rPr>
        <w:t xml:space="preserve">Click </w:t>
      </w:r>
      <w:r>
        <w:rPr>
          <w:rFonts w:ascii="Calibri" w:cs="Calibri" w:eastAsia="Calibri" w:hAnsi="Calibri"/>
          <w:b/>
          <w:bCs/>
        </w:rPr>
        <w:t xml:space="preserve">Print slip</w:t>
      </w:r>
      <w:r>
        <w:rPr>
          <w:rFonts w:ascii="Calibri" w:cs="Calibri" w:eastAsia="Calibri" w:hAnsi="Calibri"/>
        </w:rPr>
        <w:t xml:space="preserve"> and give it to the customer. The slip has the code and a barcode.</w:t>
      </w:r>
    </w:p>
    <w:p>
      <w:pPr>
        <w:spacing w:after="60"/>
      </w:pPr>
    </w:p>
    <w:p>
      <w:pPr>
        <w:keepNext/>
        <w:spacing w:after="60" w:before="120"/>
        <w:jc w:val="center"/>
      </w:pPr>
      <w:r>
        <w:drawing>
          <wp:inline distT="0" distB="0" distL="0" distR="0">
            <wp:extent cx="5715000" cy="2505075"/>
            <wp:effectExtent t="0" r="0" b="0" l="0"/>
            <wp:docPr id="1" name="117_giftcard_issue" descr="Selling a gift card. 1 = Card value, 2 = Payment method, 3 = Issue card." title="117_giftcard_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10. </w:t>
      </w:r>
      <w:r>
        <w:rPr>
          <w:rFonts w:ascii="Calibri" w:cs="Calibri" w:eastAsia="Calibri" w:hAnsi="Calibri"/>
          <w:i/>
          <w:iCs/>
          <w:color w:val="555555"/>
          <w:sz w:val="19"/>
          <w:szCs w:val="19"/>
        </w:rPr>
        <w:t xml:space="preserve">Selling a gift card. 1 = Card value, 2 = Payment method, 3 = Issue card.</w:t>
      </w:r>
    </w:p>
    <w:p>
      <w:pPr>
        <w:keepNext/>
        <w:spacing w:after="60" w:before="120"/>
        <w:jc w:val="center"/>
      </w:pPr>
      <w:r>
        <w:drawing>
          <wp:inline distT="0" distB="0" distL="0" distR="0">
            <wp:extent cx="5715000" cy="2857500"/>
            <wp:effectExtent t="0" r="0" b="0" l="0"/>
            <wp:docPr id="1" name="118_giftcard_view" descr="The card page. 1 = Print slip. Below you see the balance and every use of the card." title="118_giftcard_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11. </w:t>
      </w:r>
      <w:r>
        <w:rPr>
          <w:rFonts w:ascii="Calibri" w:cs="Calibri" w:eastAsia="Calibri" w:hAnsi="Calibri"/>
          <w:i/>
          <w:iCs/>
          <w:color w:val="555555"/>
          <w:sz w:val="19"/>
          <w:szCs w:val="19"/>
        </w:rPr>
        <w:t xml:space="preserve">The card page. 1 = Print slip. Below you see the balance and every use of the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791F" w:sz="4"/>
              <w:left w:val="single" w:color="B7791F" w:sz="24"/>
              <w:bottom w:val="single" w:color="B7791F" w:sz="4"/>
              <w:right w:val="single" w:color="B7791F" w:sz="4"/>
            </w:tcBorders>
            <w:shd w:fill="FFF3CD" w:val="clear"/>
            <w:tcMar>
              <w:top w:type="dxa" w:w="100"/>
              <w:left w:type="dxa" w:w="160"/>
              <w:bottom w:type="dxa" w:w="100"/>
              <w:right w:type="dxa" w:w="160"/>
            </w:tcMar>
          </w:tcPr>
          <w:p>
            <w:pPr>
              <w:spacing w:after="0" w:line="290"/>
            </w:pPr>
            <w:r>
              <w:rPr>
                <w:rFonts w:ascii="Calibri" w:cs="Calibri" w:eastAsia="Calibri" w:hAnsi="Calibri"/>
                <w:b/>
                <w:bCs/>
                <w:color w:val="B7791F"/>
              </w:rPr>
              <w:t xml:space="preserve">IMPORTANT:  </w:t>
            </w:r>
            <w:r>
              <w:rPr>
                <w:rFonts w:ascii="Calibri" w:cs="Calibri" w:eastAsia="Calibri" w:hAnsi="Calibri"/>
              </w:rPr>
              <w:t xml:space="preserve">Cash for a gift card goes into your drawer, so your register must be open to sell for cash.</w:t>
            </w:r>
          </w:p>
        </w:tc>
      </w:tr>
    </w:tbl>
    <w:p>
      <w:pPr>
        <w:spacing w:after="120"/>
      </w:pPr>
    </w:p>
    <w:p>
      <w:pPr>
        <w:pStyle w:val="Heading2"/>
      </w:pPr>
      <w:r>
        <w:rPr>
          <w:rFonts w:ascii="Calibri" w:cs="Calibri" w:eastAsia="Calibri" w:hAnsi="Calibri"/>
        </w:rPr>
        <w:t xml:space="preserve">4.2 Using a gift card</w:t>
      </w:r>
    </w:p>
    <w:p>
      <w:pPr>
        <w:spacing w:after="120" w:line="300"/>
      </w:pPr>
      <w:r>
        <w:rPr>
          <w:rFonts w:ascii="Calibri" w:cs="Calibri" w:eastAsia="Calibri" w:hAnsi="Calibri"/>
        </w:rPr>
        <w:t xml:space="preserve">At the payment window click </w:t>
      </w:r>
      <w:r>
        <w:rPr>
          <w:rFonts w:ascii="Calibri" w:cs="Calibri" w:eastAsia="Calibri" w:hAnsi="Calibri"/>
          <w:b/>
          <w:bCs/>
        </w:rPr>
        <w:t xml:space="preserve">+ Gift card</w:t>
      </w:r>
      <w:r>
        <w:rPr>
          <w:rFonts w:ascii="Calibri" w:cs="Calibri" w:eastAsia="Calibri" w:hAnsi="Calibri"/>
        </w:rPr>
        <w:t xml:space="preserve"> and type or scan the code (Section 2.6). The card must be active, not expired and have a balance. Any balance left stays on the card.</w:t>
      </w:r>
    </w:p>
    <w:p>
      <w:pPr>
        <w:pStyle w:val="Heading2"/>
      </w:pPr>
      <w:r>
        <w:rPr>
          <w:rFonts w:ascii="Calibri" w:cs="Calibri" w:eastAsia="Calibri" w:hAnsi="Calibri"/>
        </w:rPr>
        <w:t xml:space="preserve">4.3 Blocking a lost card or correcting a balance</w:t>
      </w:r>
    </w:p>
    <w:p>
      <w:pPr>
        <w:spacing w:after="120" w:line="300"/>
      </w:pPr>
      <w:r>
        <w:rPr>
          <w:rFonts w:ascii="Calibri" w:cs="Calibri" w:eastAsia="Calibri" w:hAnsi="Calibri"/>
        </w:rPr>
        <w:t xml:space="preserve">Users with the right permission open the card and click </w:t>
      </w:r>
      <w:r>
        <w:rPr>
          <w:rFonts w:ascii="Calibri" w:cs="Calibri" w:eastAsia="Calibri" w:hAnsi="Calibri"/>
          <w:b/>
          <w:bCs/>
        </w:rPr>
        <w:t xml:space="preserve">Block card</w:t>
      </w:r>
      <w:r>
        <w:rPr>
          <w:rFonts w:ascii="Calibri" w:cs="Calibri" w:eastAsia="Calibri" w:hAnsi="Calibri"/>
        </w:rPr>
        <w:t xml:space="preserve"> (lost or stolen), or use </w:t>
      </w:r>
      <w:r>
        <w:rPr>
          <w:rFonts w:ascii="Calibri" w:cs="Calibri" w:eastAsia="Calibri" w:hAnsi="Calibri"/>
          <w:b/>
          <w:bCs/>
        </w:rPr>
        <w:t xml:space="preserve">Adjust</w:t>
      </w:r>
      <w:r>
        <w:rPr>
          <w:rFonts w:ascii="Calibri" w:cs="Calibri" w:eastAsia="Calibri" w:hAnsi="Calibri"/>
        </w:rPr>
        <w:t xml:space="preserve"> to add or remove an amount with a reason. Every change is recorded.</w:t>
      </w:r>
    </w:p>
    <w:p>
      <w:pPr>
        <w:pStyle w:val="Heading1"/>
        <w:pageBreakBefore/>
      </w:pPr>
      <w:r>
        <w:rPr>
          <w:rFonts w:ascii="Calibri" w:cs="Calibri" w:eastAsia="Calibri" w:hAnsi="Calibri"/>
        </w:rPr>
        <w:t xml:space="preserve">5. Fresh food, batches and expiry</w:t>
      </w:r>
    </w:p>
    <w:p>
      <w:pPr>
        <w:pStyle w:val="Heading2"/>
      </w:pPr>
      <w:r>
        <w:rPr>
          <w:rFonts w:ascii="Calibri" w:cs="Calibri" w:eastAsia="Calibri" w:hAnsi="Calibri"/>
        </w:rPr>
        <w:t xml:space="preserve">5.1 Receiving goods with batch and expiry</w:t>
      </w:r>
    </w:p>
    <w:p>
      <w:pPr>
        <w:spacing w:after="120" w:line="300"/>
      </w:pPr>
      <w:r>
        <w:rPr>
          <w:rFonts w:ascii="Calibri" w:cs="Calibri" w:eastAsia="Calibri" w:hAnsi="Calibri"/>
        </w:rPr>
        <w:t xml:space="preserve">For products marked </w:t>
      </w:r>
      <w:r>
        <w:rPr>
          <w:rFonts w:ascii="Calibri" w:cs="Calibri" w:eastAsia="Calibri" w:hAnsi="Calibri"/>
          <w:b/>
          <w:bCs/>
        </w:rPr>
        <w:t xml:space="preserve">Track batches and expiry dates</w:t>
      </w:r>
      <w:r>
        <w:rPr>
          <w:rFonts w:ascii="Calibri" w:cs="Calibri" w:eastAsia="Calibri" w:hAnsi="Calibri"/>
        </w:rPr>
        <w:t xml:space="preserve">, the receiving page asks for a </w:t>
      </w:r>
      <w:r>
        <w:rPr>
          <w:rFonts w:ascii="Calibri" w:cs="Calibri" w:eastAsia="Calibri" w:hAnsi="Calibri"/>
          <w:b/>
          <w:bCs/>
        </w:rPr>
        <w:t xml:space="preserve">batch number</w:t>
      </w:r>
      <w:r>
        <w:rPr>
          <w:rFonts w:ascii="Calibri" w:cs="Calibri" w:eastAsia="Calibri" w:hAnsi="Calibri"/>
        </w:rPr>
        <w:t xml:space="preserve"> and an </w:t>
      </w:r>
      <w:r>
        <w:rPr>
          <w:rFonts w:ascii="Calibri" w:cs="Calibri" w:eastAsia="Calibri" w:hAnsi="Calibri"/>
          <w:b/>
          <w:bCs/>
        </w:rPr>
        <w:t xml:space="preserve">expiry date</w:t>
      </w:r>
      <w:r>
        <w:rPr>
          <w:rFonts w:ascii="Calibri" w:cs="Calibri" w:eastAsia="Calibri" w:hAnsi="Calibri"/>
        </w:rPr>
        <w:t xml:space="preserve">. If the product has a shelf life, the system fills in the expiry date for you when you leave it empty.</w:t>
      </w:r>
    </w:p>
    <w:p>
      <w:pPr>
        <w:keepNext/>
        <w:spacing w:after="60" w:before="120"/>
        <w:jc w:val="center"/>
      </w:pPr>
      <w:r>
        <w:drawing>
          <wp:inline distT="0" distB="0" distL="0" distR="0">
            <wp:extent cx="5715000" cy="2857500"/>
            <wp:effectExtent t="0" r="0" b="0" l="0"/>
            <wp:docPr id="1" name="106_receive_batch" descr="Receiving perishable goods. 1 = Batch number, 2 = Expiry date, 3 = Confirm receipt." title="106_receive_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12. </w:t>
      </w:r>
      <w:r>
        <w:rPr>
          <w:rFonts w:ascii="Calibri" w:cs="Calibri" w:eastAsia="Calibri" w:hAnsi="Calibri"/>
          <w:i/>
          <w:iCs/>
          <w:color w:val="555555"/>
          <w:sz w:val="19"/>
          <w:szCs w:val="19"/>
        </w:rPr>
        <w:t xml:space="preserve">Receiving perishable goods. 1 = Batch number, 2 = Expiry date, 3 = Confirm receipt.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791F" w:sz="4"/>
              <w:left w:val="single" w:color="B7791F" w:sz="24"/>
              <w:bottom w:val="single" w:color="B7791F" w:sz="4"/>
              <w:right w:val="single" w:color="B7791F" w:sz="4"/>
            </w:tcBorders>
            <w:shd w:fill="FFF3CD" w:val="clear"/>
            <w:tcMar>
              <w:top w:type="dxa" w:w="100"/>
              <w:left w:type="dxa" w:w="160"/>
              <w:bottom w:type="dxa" w:w="100"/>
              <w:right w:type="dxa" w:w="160"/>
            </w:tcMar>
          </w:tcPr>
          <w:p>
            <w:pPr>
              <w:spacing w:after="0" w:line="290"/>
            </w:pPr>
            <w:r>
              <w:rPr>
                <w:rFonts w:ascii="Calibri" w:cs="Calibri" w:eastAsia="Calibri" w:hAnsi="Calibri"/>
                <w:b/>
                <w:bCs/>
                <w:color w:val="B7791F"/>
              </w:rPr>
              <w:t xml:space="preserve">IMPORTANT:  </w:t>
            </w:r>
            <w:r>
              <w:rPr>
                <w:rFonts w:ascii="Calibri" w:cs="Calibri" w:eastAsia="Calibri" w:hAnsi="Calibri"/>
              </w:rPr>
              <w:t xml:space="preserve">Check the expiry date printed on the goods. The system uses it to sell the oldest stock first and to warn you before goods expire.</w:t>
            </w:r>
          </w:p>
        </w:tc>
      </w:tr>
    </w:tbl>
    <w:p>
      <w:pPr>
        <w:spacing w:after="120"/>
      </w:pPr>
    </w:p>
    <w:p>
      <w:pPr>
        <w:pStyle w:val="Heading2"/>
      </w:pPr>
      <w:r>
        <w:rPr>
          <w:rFonts w:ascii="Calibri" w:cs="Calibri" w:eastAsia="Calibri" w:hAnsi="Calibri"/>
        </w:rPr>
        <w:t xml:space="preserve">5.2 First expiry, first out</w:t>
      </w:r>
    </w:p>
    <w:p>
      <w:pPr>
        <w:spacing w:after="120" w:line="300"/>
      </w:pPr>
      <w:r>
        <w:rPr>
          <w:rFonts w:ascii="Calibri" w:cs="Calibri" w:eastAsia="Calibri" w:hAnsi="Calibri"/>
        </w:rPr>
        <w:t xml:space="preserve">When you sell a tracked item, the system takes the stock from the batch that expires first. You do not have to choose the batch. Stock counts, transfers and returns keep the totals correct.</w:t>
      </w:r>
    </w:p>
    <w:p>
      <w:pPr>
        <w:pStyle w:val="Heading2"/>
      </w:pPr>
      <w:r>
        <w:rPr>
          <w:rFonts w:ascii="Calibri" w:cs="Calibri" w:eastAsia="Calibri" w:hAnsi="Calibri"/>
        </w:rPr>
        <w:t xml:space="preserve">5.3 The Expiry &amp; Batches page</w:t>
      </w:r>
    </w:p>
    <w:p>
      <w:pPr>
        <w:spacing w:after="120" w:line="300"/>
      </w:pPr>
      <w:r>
        <w:rPr>
          <w:rFonts w:ascii="Calibri" w:cs="Calibri" w:eastAsia="Calibri" w:hAnsi="Calibri"/>
        </w:rPr>
        <w:t xml:space="preserve">Open </w:t>
      </w:r>
      <w:r>
        <w:rPr>
          <w:rFonts w:ascii="Calibri" w:cs="Calibri" w:eastAsia="Calibri" w:hAnsi="Calibri"/>
          <w:b/>
          <w:bCs/>
        </w:rPr>
        <w:t xml:space="preserve">Product &amp; Inventory &gt; Stock &gt; Expiry &amp; Batches</w:t>
      </w:r>
      <w:r>
        <w:rPr>
          <w:rFonts w:ascii="Calibri" w:cs="Calibri" w:eastAsia="Calibri" w:hAnsi="Calibri"/>
        </w:rPr>
        <w:t xml:space="preserve">. Choose </w:t>
      </w:r>
      <w:r>
        <w:rPr>
          <w:rFonts w:ascii="Calibri" w:cs="Calibri" w:eastAsia="Calibri" w:hAnsi="Calibri"/>
          <w:b/>
          <w:bCs/>
        </w:rPr>
        <w:t xml:space="preserve">Expiring soon</w:t>
      </w:r>
      <w:r>
        <w:rPr>
          <w:rFonts w:ascii="Calibri" w:cs="Calibri" w:eastAsia="Calibri" w:hAnsi="Calibri"/>
        </w:rPr>
        <w:t xml:space="preserve">, </w:t>
      </w:r>
      <w:r>
        <w:rPr>
          <w:rFonts w:ascii="Calibri" w:cs="Calibri" w:eastAsia="Calibri" w:hAnsi="Calibri"/>
          <w:b/>
          <w:bCs/>
        </w:rPr>
        <w:t xml:space="preserve">Already expired</w:t>
      </w:r>
      <w:r>
        <w:rPr>
          <w:rFonts w:ascii="Calibri" w:cs="Calibri" w:eastAsia="Calibri" w:hAnsi="Calibri"/>
        </w:rPr>
        <w:t xml:space="preserve">, </w:t>
      </w:r>
      <w:r>
        <w:rPr>
          <w:rFonts w:ascii="Calibri" w:cs="Calibri" w:eastAsia="Calibri" w:hAnsi="Calibri"/>
          <w:b/>
          <w:bCs/>
        </w:rPr>
        <w:t xml:space="preserve">All dated batches</w:t>
      </w:r>
      <w:r>
        <w:rPr>
          <w:rFonts w:ascii="Calibri" w:cs="Calibri" w:eastAsia="Calibri" w:hAnsi="Calibri"/>
        </w:rPr>
        <w:t xml:space="preserve"> or </w:t>
      </w:r>
      <w:r>
        <w:rPr>
          <w:rFonts w:ascii="Calibri" w:cs="Calibri" w:eastAsia="Calibri" w:hAnsi="Calibri"/>
          <w:b/>
          <w:bCs/>
        </w:rPr>
        <w:t xml:space="preserve">All batches</w:t>
      </w:r>
      <w:r>
        <w:rPr>
          <w:rFonts w:ascii="Calibri" w:cs="Calibri" w:eastAsia="Calibri" w:hAnsi="Calibri"/>
        </w:rPr>
        <w:t xml:space="preserve">. The boxes at the top show the cost value of expired stock and of stock expiring within the warning days.</w:t>
      </w:r>
    </w:p>
    <w:p>
      <w:pPr>
        <w:keepNext/>
        <w:spacing w:after="60" w:before="120"/>
        <w:jc w:val="center"/>
      </w:pPr>
      <w:r>
        <w:drawing>
          <wp:inline distT="0" distB="0" distL="0" distR="0">
            <wp:extent cx="5715000" cy="3571875"/>
            <wp:effectExtent t="0" r="0" b="0" l="0"/>
            <wp:docPr id="1" name="104_expiry" descr="Expiry &amp; Batches. 1 = Filter, 2 = Mark down, 3 = Write off." title="104_exp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13. </w:t>
      </w:r>
      <w:r>
        <w:rPr>
          <w:rFonts w:ascii="Calibri" w:cs="Calibri" w:eastAsia="Calibri" w:hAnsi="Calibri"/>
          <w:i/>
          <w:iCs/>
          <w:color w:val="555555"/>
          <w:sz w:val="19"/>
          <w:szCs w:val="19"/>
        </w:rPr>
        <w:t xml:space="preserve">Expiry &amp; Batches. 1 = Filter, 2 = Mark down, 3 = Write off.</w:t>
      </w:r>
    </w:p>
    <w:p>
      <w:pPr>
        <w:pStyle w:val="ListParagraph"/>
        <w:numPr>
          <w:ilvl w:val="0"/>
          <w:numId w:val="6"/>
        </w:numPr>
        <w:spacing w:after="60" w:line="290"/>
      </w:pPr>
      <w:r>
        <w:rPr>
          <w:rFonts w:ascii="Calibri" w:cs="Calibri" w:eastAsia="Calibri" w:hAnsi="Calibri"/>
          <w:b/>
          <w:bCs/>
        </w:rPr>
        <w:t xml:space="preserve">Mark down</w:t>
      </w:r>
      <w:r>
        <w:rPr>
          <w:rFonts w:ascii="Calibri" w:cs="Calibri" w:eastAsia="Calibri" w:hAnsi="Calibri"/>
        </w:rPr>
        <w:t xml:space="preserve"> - type a percentage and click the button. A promotion is created for that product, active at the POS until the expiry date. (It applies to the product, not only to the old batch.)</w:t>
      </w:r>
    </w:p>
    <w:p>
      <w:pPr>
        <w:pStyle w:val="ListParagraph"/>
        <w:numPr>
          <w:ilvl w:val="0"/>
          <w:numId w:val="6"/>
        </w:numPr>
        <w:spacing w:after="60" w:line="290"/>
      </w:pPr>
      <w:r>
        <w:rPr>
          <w:rFonts w:ascii="Calibri" w:cs="Calibri" w:eastAsia="Calibri" w:hAnsi="Calibri"/>
          <w:b/>
          <w:bCs/>
        </w:rPr>
        <w:t xml:space="preserve">Write off</w:t>
      </w:r>
      <w:r>
        <w:rPr>
          <w:rFonts w:ascii="Calibri" w:cs="Calibri" w:eastAsia="Calibri" w:hAnsi="Calibri"/>
        </w:rPr>
        <w:t xml:space="preserve"> - removes the batch from stock as expired. If you do not have approval rights, the write-off waits for a manager's approval.</w:t>
      </w:r>
    </w:p>
    <w:p>
      <w:pPr>
        <w:spacing w:after="60"/>
      </w:pPr>
    </w:p>
    <w:p>
      <w:pPr>
        <w:pStyle w:val="Heading2"/>
      </w:pPr>
      <w:r>
        <w:rPr>
          <w:rFonts w:ascii="Calibri" w:cs="Calibri" w:eastAsia="Calibri" w:hAnsi="Calibri"/>
        </w:rPr>
        <w:t xml:space="preserve">5.4 Wastage and shrinkage</w:t>
      </w:r>
    </w:p>
    <w:p>
      <w:pPr>
        <w:spacing w:after="120" w:line="300"/>
      </w:pPr>
      <w:r>
        <w:rPr>
          <w:rFonts w:ascii="Calibri" w:cs="Calibri" w:eastAsia="Calibri" w:hAnsi="Calibri"/>
        </w:rPr>
        <w:t xml:space="preserve">In </w:t>
      </w:r>
      <w:r>
        <w:rPr>
          <w:rFonts w:ascii="Calibri" w:cs="Calibri" w:eastAsia="Calibri" w:hAnsi="Calibri"/>
          <w:b/>
          <w:bCs/>
        </w:rPr>
        <w:t xml:space="preserve">Stock &gt; Adjust stock</w:t>
      </w:r>
      <w:r>
        <w:rPr>
          <w:rFonts w:ascii="Calibri" w:cs="Calibri" w:eastAsia="Calibri" w:hAnsi="Calibri"/>
        </w:rPr>
        <w:t xml:space="preserve"> there are new types: </w:t>
      </w:r>
      <w:r>
        <w:rPr>
          <w:rFonts w:ascii="Calibri" w:cs="Calibri" w:eastAsia="Calibri" w:hAnsi="Calibri"/>
          <w:b/>
          <w:bCs/>
        </w:rPr>
        <w:t xml:space="preserve">Write off - expired</w:t>
      </w:r>
      <w:r>
        <w:rPr>
          <w:rFonts w:ascii="Calibri" w:cs="Calibri" w:eastAsia="Calibri" w:hAnsi="Calibri"/>
        </w:rPr>
        <w:t xml:space="preserve">, </w:t>
      </w:r>
      <w:r>
        <w:rPr>
          <w:rFonts w:ascii="Calibri" w:cs="Calibri" w:eastAsia="Calibri" w:hAnsi="Calibri"/>
          <w:b/>
          <w:bCs/>
        </w:rPr>
        <w:t xml:space="preserve">Write off - spoiled / wastage</w:t>
      </w:r>
      <w:r>
        <w:rPr>
          <w:rFonts w:ascii="Calibri" w:cs="Calibri" w:eastAsia="Calibri" w:hAnsi="Calibri"/>
        </w:rPr>
        <w:t xml:space="preserve"> and </w:t>
      </w:r>
      <w:r>
        <w:rPr>
          <w:rFonts w:ascii="Calibri" w:cs="Calibri" w:eastAsia="Calibri" w:hAnsi="Calibri"/>
          <w:b/>
          <w:bCs/>
        </w:rPr>
        <w:t xml:space="preserve">Write off - theft / shrinkage</w:t>
      </w:r>
      <w:r>
        <w:rPr>
          <w:rFonts w:ascii="Calibri" w:cs="Calibri" w:eastAsia="Calibri" w:hAnsi="Calibri"/>
        </w:rPr>
        <w:t xml:space="preserve">. Always type a clear reason.</w:t>
      </w:r>
    </w:p>
    <w:p>
      <w:pPr>
        <w:keepNext/>
        <w:spacing w:after="60" w:before="120"/>
        <w:jc w:val="center"/>
      </w:pPr>
      <w:r>
        <w:drawing>
          <wp:inline distT="0" distB="0" distL="0" distR="0">
            <wp:extent cx="5715000" cy="2505075"/>
            <wp:effectExtent t="0" r="0" b="0" l="0"/>
            <wp:docPr id="1" name="105_wastage_adjust" descr="Recording wastage. 1 = Type, 2 = Reason, 3 = Submit." title="105_wastage_ad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14. </w:t>
      </w:r>
      <w:r>
        <w:rPr>
          <w:rFonts w:ascii="Calibri" w:cs="Calibri" w:eastAsia="Calibri" w:hAnsi="Calibri"/>
          <w:i/>
          <w:iCs/>
          <w:color w:val="555555"/>
          <w:sz w:val="19"/>
          <w:szCs w:val="19"/>
        </w:rPr>
        <w:t xml:space="preserve">Recording wastage. 1 = Type, 2 = Reason, 3 = Submit.</w:t>
      </w:r>
    </w:p>
    <w:p>
      <w:pPr>
        <w:spacing w:after="120" w:line="300"/>
      </w:pPr>
      <w:r>
        <w:rPr>
          <w:rFonts w:ascii="Calibri" w:cs="Calibri" w:eastAsia="Calibri" w:hAnsi="Calibri"/>
        </w:rPr>
        <w:t xml:space="preserve">The </w:t>
      </w:r>
      <w:r>
        <w:rPr>
          <w:rFonts w:ascii="Calibri" w:cs="Calibri" w:eastAsia="Calibri" w:hAnsi="Calibri"/>
          <w:b/>
          <w:bCs/>
        </w:rPr>
        <w:t xml:space="preserve">Wastage &amp; shrinkage</w:t>
      </w:r>
      <w:r>
        <w:rPr>
          <w:rFonts w:ascii="Calibri" w:cs="Calibri" w:eastAsia="Calibri" w:hAnsi="Calibri"/>
        </w:rPr>
        <w:t xml:space="preserve"> report shows the quantity and cost value lost, by reason and product. The dashboards show this month's wastage and the number of expired batches.</w:t>
      </w:r>
    </w:p>
    <w:p>
      <w:pPr>
        <w:pStyle w:val="Heading1"/>
        <w:pageBreakBefore/>
      </w:pPr>
      <w:r>
        <w:rPr>
          <w:rFonts w:ascii="Calibri" w:cs="Calibri" w:eastAsia="Calibri" w:hAnsi="Calibri"/>
        </w:rPr>
        <w:t xml:space="preserve">6. Shelf price tags and labels</w:t>
      </w:r>
    </w:p>
    <w:p>
      <w:pPr>
        <w:spacing w:after="120" w:line="300"/>
      </w:pPr>
      <w:r>
        <w:rPr>
          <w:rFonts w:ascii="Calibri" w:cs="Calibri" w:eastAsia="Calibri" w:hAnsi="Calibri"/>
        </w:rPr>
        <w:t xml:space="preserve">Go to </w:t>
      </w:r>
      <w:r>
        <w:rPr>
          <w:rFonts w:ascii="Calibri" w:cs="Calibri" w:eastAsia="Calibri" w:hAnsi="Calibri"/>
          <w:b/>
          <w:bCs/>
        </w:rPr>
        <w:t xml:space="preserve">Product &amp; Inventory &gt; Barcode Labels</w:t>
      </w:r>
      <w:r>
        <w:rPr>
          <w:rFonts w:ascii="Calibri" w:cs="Calibri" w:eastAsia="Calibri" w:hAnsi="Calibri"/>
        </w:rPr>
        <w:t xml:space="preserve">. Choose </w:t>
      </w:r>
      <w:r>
        <w:rPr>
          <w:rFonts w:ascii="Calibri" w:cs="Calibri" w:eastAsia="Calibri" w:hAnsi="Calibri"/>
          <w:b/>
          <w:bCs/>
        </w:rPr>
        <w:t xml:space="preserve">Label type</w:t>
      </w:r>
      <w:r>
        <w:rPr>
          <w:rFonts w:ascii="Calibri" w:cs="Calibri" w:eastAsia="Calibri" w:hAnsi="Calibri"/>
        </w:rPr>
        <w:t xml:space="preserve">:</w:t>
      </w:r>
    </w:p>
    <w:p>
      <w:pPr>
        <w:pStyle w:val="ListParagraph"/>
        <w:numPr>
          <w:ilvl w:val="0"/>
          <w:numId w:val="6"/>
        </w:numPr>
        <w:spacing w:after="60" w:line="290"/>
      </w:pPr>
      <w:r>
        <w:rPr>
          <w:rFonts w:ascii="Calibri" w:cs="Calibri" w:eastAsia="Calibri" w:hAnsi="Calibri"/>
          <w:b/>
          <w:bCs/>
        </w:rPr>
        <w:t xml:space="preserve">Barcode sticker</w:t>
      </w:r>
      <w:r>
        <w:rPr>
          <w:rFonts w:ascii="Calibri" w:cs="Calibri" w:eastAsia="Calibri" w:hAnsi="Calibri"/>
        </w:rPr>
        <w:t xml:space="preserve"> - a small sticker with the barcode, as before. The price shows "/kg" for weighed items.</w:t>
      </w:r>
    </w:p>
    <w:p>
      <w:pPr>
        <w:pStyle w:val="ListParagraph"/>
        <w:numPr>
          <w:ilvl w:val="0"/>
          <w:numId w:val="6"/>
        </w:numPr>
        <w:spacing w:after="60" w:line="290"/>
      </w:pPr>
      <w:r>
        <w:rPr>
          <w:rFonts w:ascii="Calibri" w:cs="Calibri" w:eastAsia="Calibri" w:hAnsi="Calibri"/>
          <w:b/>
          <w:bCs/>
        </w:rPr>
        <w:t xml:space="preserve">Shelf price tag</w:t>
      </w:r>
      <w:r>
        <w:rPr>
          <w:rFonts w:ascii="Calibri" w:cs="Calibri" w:eastAsia="Calibri" w:hAnsi="Calibri"/>
        </w:rPr>
        <w:t xml:space="preserve"> - a tag for the shelf edge with the product name, a big price, the </w:t>
      </w:r>
      <w:r>
        <w:rPr>
          <w:rFonts w:ascii="Calibri" w:cs="Calibri" w:eastAsia="Calibri" w:hAnsi="Calibri"/>
          <w:b/>
          <w:bCs/>
        </w:rPr>
        <w:t xml:space="preserve">price per kg</w:t>
      </w:r>
      <w:r>
        <w:rPr>
          <w:rFonts w:ascii="Calibri" w:cs="Calibri" w:eastAsia="Calibri" w:hAnsi="Calibri"/>
        </w:rPr>
        <w:t xml:space="preserve"> for weighed items, the </w:t>
      </w:r>
      <w:r>
        <w:rPr>
          <w:rFonts w:ascii="Calibri" w:cs="Calibri" w:eastAsia="Calibri" w:hAnsi="Calibri"/>
          <w:b/>
          <w:bCs/>
        </w:rPr>
        <w:t xml:space="preserve">promotion price</w:t>
      </w:r>
      <w:r>
        <w:rPr>
          <w:rFonts w:ascii="Calibri" w:cs="Calibri" w:eastAsia="Calibri" w:hAnsi="Calibri"/>
        </w:rPr>
        <w:t xml:space="preserve"> (with the old price crossed out) if a product promotion is running, the </w:t>
      </w:r>
      <w:r>
        <w:rPr>
          <w:rFonts w:ascii="Calibri" w:cs="Calibri" w:eastAsia="Calibri" w:hAnsi="Calibri"/>
          <w:b/>
          <w:bCs/>
        </w:rPr>
        <w:t xml:space="preserve">aisle</w:t>
      </w:r>
      <w:r>
        <w:rPr>
          <w:rFonts w:ascii="Calibri" w:cs="Calibri" w:eastAsia="Calibri" w:hAnsi="Calibri"/>
        </w:rPr>
        <w:t xml:space="preserve"> and a barcode.</w:t>
      </w:r>
    </w:p>
    <w:p>
      <w:pPr>
        <w:spacing w:after="60"/>
      </w:pPr>
    </w:p>
    <w:p>
      <w:pPr>
        <w:keepNext/>
        <w:spacing w:after="60" w:before="120"/>
        <w:jc w:val="center"/>
      </w:pPr>
      <w:r>
        <w:drawing>
          <wp:inline distT="0" distB="0" distL="0" distR="0">
            <wp:extent cx="5715000" cy="3124200"/>
            <wp:effectExtent t="0" r="0" b="0" l="0"/>
            <wp:docPr id="1" name="102_labels_style" descr="Choosing the label type. 1 = Label type, 2 = Print selected labels." title="102_labels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12420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15. </w:t>
      </w:r>
      <w:r>
        <w:rPr>
          <w:rFonts w:ascii="Calibri" w:cs="Calibri" w:eastAsia="Calibri" w:hAnsi="Calibri"/>
          <w:i/>
          <w:iCs/>
          <w:color w:val="555555"/>
          <w:sz w:val="19"/>
          <w:szCs w:val="19"/>
        </w:rPr>
        <w:t xml:space="preserve">Choosing the label type. 1 = Label type, 2 = Print selected labels.</w:t>
      </w:r>
    </w:p>
    <w:p>
      <w:pPr>
        <w:keepNext/>
        <w:spacing w:after="60" w:before="120"/>
        <w:jc w:val="center"/>
      </w:pPr>
      <w:r>
        <w:drawing>
          <wp:inline distT="0" distB="0" distL="0" distR="0">
            <wp:extent cx="5715000" cy="1876425"/>
            <wp:effectExtent t="0" r="0" b="0" l="0"/>
            <wp:docPr id="1" name="103_shelf_tags" descr="Shelf price tags ready to print." title="103_shelf_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87642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16. </w:t>
      </w:r>
      <w:r>
        <w:rPr>
          <w:rFonts w:ascii="Calibri" w:cs="Calibri" w:eastAsia="Calibri" w:hAnsi="Calibri"/>
          <w:i/>
          <w:iCs/>
          <w:color w:val="555555"/>
          <w:sz w:val="19"/>
          <w:szCs w:val="19"/>
        </w:rPr>
        <w:t xml:space="preserve">Shelf price tags ready to 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855A" w:sz="4"/>
              <w:left w:val="single" w:color="2F855A" w:sz="24"/>
              <w:bottom w:val="single" w:color="2F855A" w:sz="4"/>
              <w:right w:val="single" w:color="2F855A" w:sz="4"/>
            </w:tcBorders>
            <w:shd w:fill="E3F4E5" w:val="clear"/>
            <w:tcMar>
              <w:top w:type="dxa" w:w="100"/>
              <w:left w:type="dxa" w:w="160"/>
              <w:bottom w:type="dxa" w:w="100"/>
              <w:right w:type="dxa" w:w="160"/>
            </w:tcMar>
          </w:tcPr>
          <w:p>
            <w:pPr>
              <w:spacing w:after="0" w:line="290"/>
            </w:pPr>
            <w:r>
              <w:rPr>
                <w:rFonts w:ascii="Calibri" w:cs="Calibri" w:eastAsia="Calibri" w:hAnsi="Calibri"/>
                <w:b/>
                <w:bCs/>
                <w:color w:val="2F855A"/>
              </w:rPr>
              <w:t xml:space="preserve">TIP:  </w:t>
            </w:r>
            <w:r>
              <w:rPr>
                <w:rFonts w:ascii="Calibri" w:cs="Calibri" w:eastAsia="Calibri" w:hAnsi="Calibri"/>
              </w:rPr>
              <w:t xml:space="preserve">Reprint shelf tags whenever a price changes or a promotion starts or ends.</w:t>
            </w:r>
          </w:p>
        </w:tc>
      </w:tr>
    </w:tbl>
    <w:p>
      <w:pPr>
        <w:spacing w:after="120"/>
      </w:pPr>
    </w:p>
    <w:p>
      <w:pPr>
        <w:pStyle w:val="Heading1"/>
        <w:pageBreakBefore/>
      </w:pPr>
      <w:r>
        <w:rPr>
          <w:rFonts w:ascii="Calibri" w:cs="Calibri" w:eastAsia="Calibri" w:hAnsi="Calibri"/>
        </w:rPr>
        <w:t xml:space="preserve">7. New reports and dashboard boxes</w:t>
      </w:r>
    </w:p>
    <w:p>
      <w:pPr>
        <w:spacing w:after="120" w:line="300"/>
      </w:pPr>
      <w:r>
        <w:rPr>
          <w:rFonts w:ascii="Calibri" w:cs="Calibri" w:eastAsia="Calibri" w:hAnsi="Calibri"/>
        </w:rPr>
        <w:t xml:space="preserve">Open </w:t>
      </w:r>
      <w:r>
        <w:rPr>
          <w:rFonts w:ascii="Calibri" w:cs="Calibri" w:eastAsia="Calibri" w:hAnsi="Calibri"/>
          <w:b/>
          <w:bCs/>
        </w:rPr>
        <w:t xml:space="preserve">Administration &gt; Reports</w:t>
      </w:r>
      <w:r>
        <w:rPr>
          <w:rFonts w:ascii="Calibri" w:cs="Calibri" w:eastAsia="Calibri" w:hAnsi="Calibri"/>
        </w:rPr>
        <w:t xml:space="preserve">. A new </w:t>
      </w:r>
      <w:r>
        <w:rPr>
          <w:rFonts w:ascii="Calibri" w:cs="Calibri" w:eastAsia="Calibri" w:hAnsi="Calibri"/>
          <w:b/>
          <w:bCs/>
        </w:rPr>
        <w:t xml:space="preserve">Supermarket</w:t>
      </w:r>
      <w:r>
        <w:rPr>
          <w:rFonts w:ascii="Calibri" w:cs="Calibri" w:eastAsia="Calibri" w:hAnsi="Calibri"/>
        </w:rPr>
        <w:t xml:space="preserve"> group has these reports (all can be exported to CSV and PDF):</w:t>
      </w:r>
    </w:p>
    <w:p>
      <w:pPr>
        <w:keepNext/>
        <w:spacing w:after="60" w:before="120"/>
        <w:jc w:val="center"/>
      </w:pPr>
      <w:r>
        <w:drawing>
          <wp:inline distT="0" distB="0" distL="0" distR="0">
            <wp:extent cx="5715000" cy="4914900"/>
            <wp:effectExtent t="0" r="0" b="0" l="0"/>
            <wp:docPr id="1" name="109_reports_super" descr="The Supermarket reports. 1 = Sales by department, 2 = Wastage &amp; shrinkage." title="109_reports_su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17. </w:t>
      </w:r>
      <w:r>
        <w:rPr>
          <w:rFonts w:ascii="Calibri" w:cs="Calibri" w:eastAsia="Calibri" w:hAnsi="Calibri"/>
          <w:i/>
          <w:iCs/>
          <w:color w:val="555555"/>
          <w:sz w:val="19"/>
          <w:szCs w:val="19"/>
        </w:rPr>
        <w:t xml:space="preserve">The Supermarket reports. 1 = Sales by department, 2 = Wastage &amp; shrinkage.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Report</w:t>
            </w:r>
          </w:p>
        </w:tc>
        <w:tc>
          <w:tcPr>
            <w:tcW w:type="dxa" w:w="6238"/>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What it shows</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Sales by department</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Sales for Fresh Produce, Dairy, Beverages... to see which department earns most.</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Sales by hour of day</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Busy and quiet hours - helps with staff planning.</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Basket analysis</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Average basket value and items per basket each day.</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Gross margin by product</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Revenue, cost and margin % for each product.</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Wastage &amp; shrinkage</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Expired, spoiled, stolen, damaged and lost stock with cost.</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Batches &amp; expiry</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All batches with days left and value.</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Slow / dead stock</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Items with stock but no sales since a date.</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ABC analysis</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Class A items make about 80% of sales, B the next 15%, C the rest.</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Promotion performance</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How much discount each promotion gave and the sales it covered.</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Tax summary by rate</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Taxable amount and tax for each tax rate.</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Gift card balances</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Liability for unused gift cards.</w:t>
            </w:r>
          </w:p>
        </w:tc>
      </w:tr>
      <w:tr>
        <w:trPr>
          <w:cantSplit/>
        </w:trPr>
        <w:tc>
          <w:tcPr>
            <w:tcW w:type="dxa" w:w="34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Cash pickups, paid-outs &amp; float</w:t>
            </w:r>
          </w:p>
        </w:tc>
        <w:tc>
          <w:tcPr>
            <w:tcW w:type="dxa" w:w="62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Every safe drop and paid-out, with reason.</w:t>
            </w:r>
          </w:p>
        </w:tc>
      </w:tr>
    </w:tbl>
    <w:p>
      <w:pPr>
        <w:spacing w:after="160"/>
      </w:pPr>
    </w:p>
    <w:p>
      <w:pPr>
        <w:keepNext/>
        <w:spacing w:after="60" w:before="120"/>
        <w:jc w:val="center"/>
      </w:pPr>
      <w:r>
        <w:drawing>
          <wp:inline distT="0" distB="0" distL="0" distR="0">
            <wp:extent cx="5715000" cy="2857500"/>
            <wp:effectExtent t="0" r="0" b="0" l="0"/>
            <wp:docPr id="1" name="110_report_department" descr="The Sales by department report." title="110_report_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18. </w:t>
      </w:r>
      <w:r>
        <w:rPr>
          <w:rFonts w:ascii="Calibri" w:cs="Calibri" w:eastAsia="Calibri" w:hAnsi="Calibri"/>
          <w:i/>
          <w:iCs/>
          <w:color w:val="555555"/>
          <w:sz w:val="19"/>
          <w:szCs w:val="19"/>
        </w:rPr>
        <w:t xml:space="preserve">The Sales by department report.</w:t>
      </w:r>
    </w:p>
    <w:p>
      <w:pPr>
        <w:keepNext/>
        <w:spacing w:after="60" w:before="120"/>
        <w:jc w:val="center"/>
      </w:pPr>
      <w:r>
        <w:drawing>
          <wp:inline distT="0" distB="0" distL="0" distR="0">
            <wp:extent cx="5715000" cy="2857500"/>
            <wp:effectExtent t="0" r="0" b="0" l="0"/>
            <wp:docPr id="1" name="111_admin_dashboard" descr="New dashboard boxes: average basket, gift card liability, wastage this month, expired batches." title="111_admin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19. </w:t>
      </w:r>
      <w:r>
        <w:rPr>
          <w:rFonts w:ascii="Calibri" w:cs="Calibri" w:eastAsia="Calibri" w:hAnsi="Calibri"/>
          <w:i/>
          <w:iCs/>
          <w:color w:val="555555"/>
          <w:sz w:val="19"/>
          <w:szCs w:val="19"/>
        </w:rPr>
        <w:t xml:space="preserve">New dashboard boxes: average basket, gift card liability, wastage this month, expired batches.</w:t>
      </w:r>
    </w:p>
    <w:p>
      <w:pPr>
        <w:pStyle w:val="Heading1"/>
        <w:pageBreakBefore/>
      </w:pPr>
      <w:r>
        <w:rPr>
          <w:rFonts w:ascii="Calibri" w:cs="Calibri" w:eastAsia="Calibri" w:hAnsi="Calibri"/>
        </w:rPr>
        <w:t xml:space="preserve">8. Settings</w:t>
      </w:r>
    </w:p>
    <w:p>
      <w:pPr>
        <w:spacing w:after="120" w:line="300"/>
      </w:pPr>
      <w:r>
        <w:rPr>
          <w:rFonts w:ascii="Calibri" w:cs="Calibri" w:eastAsia="Calibri" w:hAnsi="Calibri"/>
          <w:b/>
          <w:bCs/>
        </w:rPr>
        <w:t xml:space="preserve">Administration &gt; Settings</w:t>
      </w:r>
      <w:r>
        <w:rPr>
          <w:rFonts w:ascii="Calibri" w:cs="Calibri" w:eastAsia="Calibri" w:hAnsi="Calibri"/>
        </w:rPr>
        <w:t xml:space="preserve"> has new options:</w:t>
      </w:r>
    </w:p>
    <w:p>
      <w:pPr>
        <w:keepNext/>
        <w:spacing w:after="60" w:before="120"/>
        <w:jc w:val="center"/>
      </w:pPr>
      <w:r>
        <w:drawing>
          <wp:inline distT="0" distB="0" distL="0" distR="0">
            <wp:extent cx="5715000" cy="4019550"/>
            <wp:effectExtent t="0" r="0" b="0" l="0"/>
            <wp:docPr id="1" name="108_settings_new" descr="New settings. 1 = Prices include tax, 2 = Expiry warning days, 3 = Value of a loyalty point." title="108_settings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1955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20. </w:t>
      </w:r>
      <w:r>
        <w:rPr>
          <w:rFonts w:ascii="Calibri" w:cs="Calibri" w:eastAsia="Calibri" w:hAnsi="Calibri"/>
          <w:i/>
          <w:iCs/>
          <w:color w:val="555555"/>
          <w:sz w:val="19"/>
          <w:szCs w:val="19"/>
        </w:rPr>
        <w:t xml:space="preserve">New settings. 1 = Prices include tax, 2 = Expiry warning days, 3 = Value of a loyalty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Setting</w:t>
            </w:r>
          </w:p>
        </w:tc>
        <w:tc>
          <w:tcPr>
            <w:tcW w:type="dxa" w:w="6038"/>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Meaning</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Selling prices include tax</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1 = the shelf price already contains tax (the receipt shows "Tax included"). 0 = tax is added at the till.</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Warn about expiry this many days ahead</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Used for "Expiring soon" on the Expiry page and on the dashboard (default 7).</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Value of 1 loyalty point</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How much one point is worth when a customer redeems points at the till (default 1.00).</w:t>
            </w:r>
          </w:p>
        </w:tc>
      </w:tr>
      <w:tr>
        <w:trPr>
          <w:cantSplit/>
        </w:trPr>
        <w:tc>
          <w:tcPr>
            <w:tcW w:type="dxa" w:w="36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Scale label barcode prefix</w:t>
            </w:r>
          </w:p>
        </w:tc>
        <w:tc>
          <w:tcPr>
            <w:tcW w:type="dxa" w:w="60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first digit of weighing scale labels (2).</w:t>
            </w:r>
          </w:p>
        </w:tc>
      </w:tr>
    </w:tbl>
    <w:p>
      <w:pPr>
        <w:spacing w:after="160"/>
      </w:pPr>
    </w:p>
    <w:p>
      <w:pPr>
        <w:pStyle w:val="Heading1"/>
        <w:pageBreakBefore/>
      </w:pPr>
      <w:r>
        <w:rPr>
          <w:rFonts w:ascii="Calibri" w:cs="Calibri" w:eastAsia="Calibri" w:hAnsi="Calibri"/>
        </w:rPr>
        <w:t xml:space="preserve">9. Supermarket daily routines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Who / when</w:t>
            </w:r>
          </w:p>
        </w:tc>
        <w:tc>
          <w:tcPr>
            <w:tcW w:type="dxa" w:w="6638"/>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What to do</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Cashier - start</w:t>
            </w:r>
          </w:p>
        </w:tc>
        <w:tc>
          <w:tcPr>
            <w:tcW w:type="dxa" w:w="66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Open register, count opening cash. Check the quick keys and the scale are ready.</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Cashier - during the day</w:t>
            </w:r>
          </w:p>
        </w:tc>
        <w:tc>
          <w:tcPr>
            <w:tcW w:type="dxa" w:w="66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Scan or key weights. Check ID for 18+ items. Ask a supervisor to approve big discounts and returns. Do a cash pickup when the drawer is full.</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Cashier - end</w:t>
            </w:r>
          </w:p>
        </w:tc>
        <w:tc>
          <w:tcPr>
            <w:tcW w:type="dxa" w:w="66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Count cash, close the register.</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Fresh department - every morning</w:t>
            </w:r>
          </w:p>
        </w:tc>
        <w:tc>
          <w:tcPr>
            <w:tcW w:type="dxa" w:w="66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Receive deliveries with batch and expiry. Print shelf tags for new prices.</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Fresh department - every evening</w:t>
            </w:r>
          </w:p>
        </w:tc>
        <w:tc>
          <w:tcPr>
            <w:tcW w:type="dxa" w:w="66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Open </w:t>
            </w:r>
            <w:r>
              <w:rPr>
                <w:rFonts w:ascii="Calibri" w:cs="Calibri" w:eastAsia="Calibri" w:hAnsi="Calibri"/>
                <w:b/>
                <w:bCs/>
              </w:rPr>
              <w:t xml:space="preserve">Expiry &amp; Batches</w:t>
            </w:r>
            <w:r>
              <w:rPr>
                <w:rFonts w:ascii="Calibri" w:cs="Calibri" w:eastAsia="Calibri" w:hAnsi="Calibri"/>
              </w:rPr>
              <w:t xml:space="preserve">. Mark down items expiring soon; write off expired items with a reason.</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Store keeper - weekly</w:t>
            </w:r>
          </w:p>
        </w:tc>
        <w:tc>
          <w:tcPr>
            <w:tcW w:type="dxa" w:w="66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Check Alerts and create purchase requests. Do a stocktake of one department.</w:t>
            </w:r>
          </w:p>
        </w:tc>
      </w:tr>
      <w:tr>
        <w:trPr>
          <w:cantSplit/>
        </w:trPr>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Manager - weekly</w:t>
            </w:r>
          </w:p>
        </w:tc>
        <w:tc>
          <w:tcPr>
            <w:tcW w:type="dxa" w:w="66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Review Sales by department, Wastage, Slow stock and Promotion performance. Review gift card liability.</w:t>
            </w:r>
          </w:p>
        </w:tc>
      </w:tr>
    </w:tbl>
    <w:p>
      <w:pPr>
        <w:spacing w:after="160"/>
      </w:pPr>
    </w:p>
    <w:p>
      <w:pPr>
        <w:pStyle w:val="Heading1"/>
        <w:pageBreakBefore/>
      </w:pPr>
      <w:r>
        <w:rPr>
          <w:rFonts w:ascii="Calibri" w:cs="Calibri" w:eastAsia="Calibri" w:hAnsi="Calibri"/>
        </w:rPr>
        <w:t xml:space="preserve">10. Questions and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Question</w:t>
            </w:r>
          </w:p>
        </w:tc>
        <w:tc>
          <w:tcPr>
            <w:tcW w:type="dxa" w:w="5838"/>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Answer</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weight window does not appear.</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product is not set to </w:t>
            </w:r>
            <w:r>
              <w:rPr>
                <w:rFonts w:ascii="Calibri" w:cs="Calibri" w:eastAsia="Calibri" w:hAnsi="Calibri"/>
                <w:b/>
                <w:bCs/>
              </w:rPr>
              <w:t xml:space="preserve">Sold by: Weight</w:t>
            </w:r>
            <w:r>
              <w:rPr>
                <w:rFonts w:ascii="Calibri" w:cs="Calibri" w:eastAsia="Calibri" w:hAnsi="Calibri"/>
              </w:rPr>
              <w:t xml:space="preserve">. Edit the product and change it.</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 scale label does not add the item.</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Check the PLU on the product matches the label, the product is sold by weight, and the barcode is a valid 13-digit label starting with 2.</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I cannot save quantity 1.5 for a pack item.</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Items sold by unit accept whole numbers only. Use a weighed product for loose goods.</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receiving page asks for an expiry date.</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product is expiry-tracked. Type the expiry date from the pack, or set a shelf life on the product so it is filled in for you.</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Gift card "invalid, expired, blocked or empty".</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Check the code, the expiry date and the balance on the Gift Cards page.</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Pay button is grey and a red box shows.</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An age-restricted item is in the cart: check ID and tick the box.</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mark-down also cheapens fresh stock.</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 mark-down applies to the product until the expiry date. Use Write off for spoiled packs, or deactivate the promotion when the old batch is gone.</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Cash pickup says "more than the cash expected".</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You cannot take out more than the system expects in the drawer. Check the amount.</w:t>
            </w:r>
          </w:p>
        </w:tc>
      </w:tr>
    </w:tbl>
    <w:p>
      <w:pPr>
        <w:spacing w:after="160"/>
      </w:pPr>
    </w:p>
    <w:p>
      <w:pPr>
        <w:pStyle w:val="Heading1"/>
        <w:pageBreakBefore/>
      </w:pPr>
      <w:r>
        <w:rPr>
          <w:rFonts w:ascii="Calibri" w:cs="Calibri" w:eastAsia="Calibri" w:hAnsi="Calibri"/>
        </w:rPr>
        <w:t xml:space="preserve">11. Updates in version 2.1</w:t>
      </w:r>
    </w:p>
    <w:p>
      <w:pPr>
        <w:spacing w:after="120" w:line="300"/>
      </w:pPr>
      <w:r>
        <w:rPr>
          <w:rFonts w:ascii="Calibri" w:cs="Calibri" w:eastAsia="Calibri" w:hAnsi="Calibri"/>
        </w:rPr>
        <w:t xml:space="preserve">This chapter describes four improvements: opening stock for new products, bills in Sinhala, quick links between related records, and the User Guide in the top-right menu.</w:t>
      </w:r>
    </w:p>
    <w:p>
      <w:pPr>
        <w:pStyle w:val="Heading2"/>
      </w:pPr>
      <w:r>
        <w:rPr>
          <w:rFonts w:ascii="Calibri" w:cs="Calibri" w:eastAsia="Calibri" w:hAnsi="Calibri"/>
        </w:rPr>
        <w:t xml:space="preserve">11.1 New products and "Out of stock"</w:t>
      </w:r>
    </w:p>
    <w:p>
      <w:pPr>
        <w:spacing w:after="120" w:line="300"/>
      </w:pPr>
      <w:r>
        <w:rPr>
          <w:rFonts w:ascii="Calibri" w:cs="Calibri" w:eastAsia="Calibri" w:hAnsi="Calibri"/>
        </w:rPr>
        <w:t xml:space="preserve">A new product starts with </w:t>
      </w:r>
      <w:r>
        <w:rPr>
          <w:rFonts w:ascii="Calibri" w:cs="Calibri" w:eastAsia="Calibri" w:hAnsi="Calibri"/>
          <w:b/>
          <w:bCs/>
        </w:rPr>
        <w:t xml:space="preserve">no stock</w:t>
      </w:r>
      <w:r>
        <w:rPr>
          <w:rFonts w:ascii="Calibri" w:cs="Calibri" w:eastAsia="Calibri" w:hAnsi="Calibri"/>
        </w:rPr>
        <w:t xml:space="preserve">. Until stock is received (or added), the POS correctly shows </w:t>
      </w:r>
      <w:r>
        <w:rPr>
          <w:rFonts w:ascii="Calibri" w:cs="Calibri" w:eastAsia="Calibri" w:hAnsi="Calibri"/>
          <w:b/>
          <w:bCs/>
        </w:rPr>
        <w:t xml:space="preserve">0 in stock</w:t>
      </w:r>
      <w:r>
        <w:rPr>
          <w:rFonts w:ascii="Calibri" w:cs="Calibri" w:eastAsia="Calibri" w:hAnsi="Calibri"/>
        </w:rPr>
        <w:t xml:space="preserve"> and refuses the sale with a message like "Insufficient stock". Two improvements make this easier:</w:t>
      </w:r>
    </w:p>
    <w:p>
      <w:pPr>
        <w:pStyle w:val="ListParagraph"/>
        <w:numPr>
          <w:ilvl w:val="0"/>
          <w:numId w:val="6"/>
        </w:numPr>
        <w:spacing w:after="60" w:line="290"/>
      </w:pPr>
      <w:r>
        <w:rPr>
          <w:rFonts w:ascii="Calibri" w:cs="Calibri" w:eastAsia="Calibri" w:hAnsi="Calibri"/>
        </w:rPr>
        <w:t xml:space="preserve">Every new product now gets a </w:t>
      </w:r>
      <w:r>
        <w:rPr>
          <w:rFonts w:ascii="Calibri" w:cs="Calibri" w:eastAsia="Calibri" w:hAnsi="Calibri"/>
          <w:b/>
          <w:bCs/>
        </w:rPr>
        <w:t xml:space="preserve">stock record in every warehouse</w:t>
      </w:r>
      <w:r>
        <w:rPr>
          <w:rFonts w:ascii="Calibri" w:cs="Calibri" w:eastAsia="Calibri" w:hAnsi="Calibri"/>
        </w:rPr>
        <w:t xml:space="preserve"> automatically (at zero), so it appears in stock lists, alerts, transfers and stocktakes straight away. A new warehouse also gets a record for every product.</w:t>
      </w:r>
    </w:p>
    <w:p>
      <w:pPr>
        <w:pStyle w:val="ListParagraph"/>
        <w:numPr>
          <w:ilvl w:val="0"/>
          <w:numId w:val="6"/>
        </w:numPr>
        <w:spacing w:after="60" w:line="290"/>
      </w:pPr>
      <w:r>
        <w:rPr>
          <w:rFonts w:ascii="Calibri" w:cs="Calibri" w:eastAsia="Calibri" w:hAnsi="Calibri"/>
        </w:rPr>
        <w:t xml:space="preserve">The product form has new </w:t>
      </w:r>
      <w:r>
        <w:rPr>
          <w:rFonts w:ascii="Calibri" w:cs="Calibri" w:eastAsia="Calibri" w:hAnsi="Calibri"/>
          <w:b/>
          <w:bCs/>
        </w:rPr>
        <w:t xml:space="preserve">Opening stock</w:t>
      </w:r>
      <w:r>
        <w:rPr>
          <w:rFonts w:ascii="Calibri" w:cs="Calibri" w:eastAsia="Calibri" w:hAnsi="Calibri"/>
        </w:rPr>
        <w:t xml:space="preserve"> boxes, so you can put the item in stock the moment you create it.</w:t>
      </w:r>
    </w:p>
    <w:p>
      <w:pPr>
        <w:spacing w:after="60"/>
      </w:pPr>
    </w:p>
    <w:p>
      <w:pPr>
        <w:pStyle w:val="Heading3"/>
      </w:pPr>
      <w:r>
        <w:rPr>
          <w:rFonts w:ascii="Calibri" w:cs="Calibri" w:eastAsia="Calibri" w:hAnsi="Calibri"/>
        </w:rPr>
        <w:t xml:space="preserve">Adding opening stock when you create a product</w:t>
      </w:r>
    </w:p>
    <w:p>
      <w:pPr>
        <w:pStyle w:val="ListParagraph"/>
        <w:numPr>
          <w:ilvl w:val="0"/>
          <w:numId w:val="10"/>
        </w:numPr>
        <w:spacing w:after="80" w:line="290"/>
      </w:pPr>
      <w:r>
        <w:rPr>
          <w:rFonts w:ascii="Calibri" w:cs="Calibri" w:eastAsia="Calibri" w:hAnsi="Calibri"/>
        </w:rPr>
        <w:t xml:space="preserve">Click </w:t>
      </w:r>
      <w:r>
        <w:rPr>
          <w:rFonts w:ascii="Calibri" w:cs="Calibri" w:eastAsia="Calibri" w:hAnsi="Calibri"/>
          <w:b/>
          <w:bCs/>
        </w:rPr>
        <w:t xml:space="preserve">New</w:t>
      </w:r>
      <w:r>
        <w:rPr>
          <w:rFonts w:ascii="Calibri" w:cs="Calibri" w:eastAsia="Calibri" w:hAnsi="Calibri"/>
        </w:rPr>
        <w:t xml:space="preserve"> in Groceries, Fresh Foods, Books, Stationery or All Products.</w:t>
      </w:r>
    </w:p>
    <w:p>
      <w:pPr>
        <w:pStyle w:val="ListParagraph"/>
        <w:numPr>
          <w:ilvl w:val="0"/>
          <w:numId w:val="10"/>
        </w:numPr>
        <w:spacing w:after="80" w:line="290"/>
      </w:pPr>
      <w:r>
        <w:rPr>
          <w:rFonts w:ascii="Calibri" w:cs="Calibri" w:eastAsia="Calibri" w:hAnsi="Calibri"/>
        </w:rPr>
        <w:t xml:space="preserve">Fill in the product as usual.</w:t>
      </w:r>
    </w:p>
    <w:p>
      <w:pPr>
        <w:pStyle w:val="ListParagraph"/>
        <w:numPr>
          <w:ilvl w:val="0"/>
          <w:numId w:val="10"/>
        </w:numPr>
        <w:spacing w:after="80" w:line="290"/>
      </w:pPr>
      <w:r>
        <w:rPr>
          <w:rFonts w:ascii="Calibri" w:cs="Calibri" w:eastAsia="Calibri" w:hAnsi="Calibri"/>
        </w:rPr>
        <w:t xml:space="preserve">In </w:t>
      </w:r>
      <w:r>
        <w:rPr>
          <w:rFonts w:ascii="Calibri" w:cs="Calibri" w:eastAsia="Calibri" w:hAnsi="Calibri"/>
          <w:b/>
          <w:bCs/>
        </w:rPr>
        <w:t xml:space="preserve">Opening stock quantity</w:t>
      </w:r>
      <w:r>
        <w:rPr>
          <w:rFonts w:ascii="Calibri" w:cs="Calibri" w:eastAsia="Calibri" w:hAnsi="Calibri"/>
        </w:rPr>
        <w:t xml:space="preserve">, type how many are on the shelves or in the store now (for a weighed item, type kilograms, for example 12.5).</w:t>
      </w:r>
    </w:p>
    <w:p>
      <w:pPr>
        <w:pStyle w:val="ListParagraph"/>
        <w:numPr>
          <w:ilvl w:val="0"/>
          <w:numId w:val="10"/>
        </w:numPr>
        <w:spacing w:after="80" w:line="290"/>
      </w:pPr>
      <w:r>
        <w:rPr>
          <w:rFonts w:ascii="Calibri" w:cs="Calibri" w:eastAsia="Calibri" w:hAnsi="Calibri"/>
        </w:rPr>
        <w:t xml:space="preserve">Choose the </w:t>
      </w:r>
      <w:r>
        <w:rPr>
          <w:rFonts w:ascii="Calibri" w:cs="Calibri" w:eastAsia="Calibri" w:hAnsi="Calibri"/>
          <w:b/>
          <w:bCs/>
        </w:rPr>
        <w:t xml:space="preserve">location (warehouse)</w:t>
      </w:r>
      <w:r>
        <w:rPr>
          <w:rFonts w:ascii="Calibri" w:cs="Calibri" w:eastAsia="Calibri" w:hAnsi="Calibri"/>
        </w:rPr>
        <w:t xml:space="preserve">. If you leave it empty, your branch's main warehouse is used.</w:t>
      </w:r>
    </w:p>
    <w:p>
      <w:pPr>
        <w:pStyle w:val="ListParagraph"/>
        <w:numPr>
          <w:ilvl w:val="0"/>
          <w:numId w:val="10"/>
        </w:numPr>
        <w:spacing w:after="80" w:line="290"/>
      </w:pPr>
      <w:r>
        <w:rPr>
          <w:rFonts w:ascii="Calibri" w:cs="Calibri" w:eastAsia="Calibri" w:hAnsi="Calibri"/>
        </w:rPr>
        <w:t xml:space="preserve">For products with </w:t>
      </w:r>
      <w:r>
        <w:rPr>
          <w:rFonts w:ascii="Calibri" w:cs="Calibri" w:eastAsia="Calibri" w:hAnsi="Calibri"/>
          <w:b/>
          <w:bCs/>
        </w:rPr>
        <w:t xml:space="preserve">Track batches and expiry dates</w:t>
      </w:r>
      <w:r>
        <w:rPr>
          <w:rFonts w:ascii="Calibri" w:cs="Calibri" w:eastAsia="Calibri" w:hAnsi="Calibri"/>
        </w:rPr>
        <w:t xml:space="preserve">, also type the </w:t>
      </w:r>
      <w:r>
        <w:rPr>
          <w:rFonts w:ascii="Calibri" w:cs="Calibri" w:eastAsia="Calibri" w:hAnsi="Calibri"/>
          <w:b/>
          <w:bCs/>
        </w:rPr>
        <w:t xml:space="preserve">batch number</w:t>
      </w:r>
      <w:r>
        <w:rPr>
          <w:rFonts w:ascii="Calibri" w:cs="Calibri" w:eastAsia="Calibri" w:hAnsi="Calibri"/>
        </w:rPr>
        <w:t xml:space="preserve"> and </w:t>
      </w:r>
      <w:r>
        <w:rPr>
          <w:rFonts w:ascii="Calibri" w:cs="Calibri" w:eastAsia="Calibri" w:hAnsi="Calibri"/>
          <w:b/>
          <w:bCs/>
        </w:rPr>
        <w:t xml:space="preserve">expiry date</w:t>
      </w:r>
      <w:r>
        <w:rPr>
          <w:rFonts w:ascii="Calibri" w:cs="Calibri" w:eastAsia="Calibri" w:hAnsi="Calibri"/>
        </w:rPr>
        <w:t xml:space="preserve"> of this stock (or leave the expiry empty if the product has a shelf life).</w:t>
      </w:r>
    </w:p>
    <w:p>
      <w:pPr>
        <w:pStyle w:val="ListParagraph"/>
        <w:numPr>
          <w:ilvl w:val="0"/>
          <w:numId w:val="10"/>
        </w:numPr>
        <w:spacing w:after="80" w:line="290"/>
      </w:pPr>
      <w:r>
        <w:rPr>
          <w:rFonts w:ascii="Calibri" w:cs="Calibri" w:eastAsia="Calibri" w:hAnsi="Calibri"/>
        </w:rPr>
        <w:t xml:space="preserve">Click </w:t>
      </w:r>
      <w:r>
        <w:rPr>
          <w:rFonts w:ascii="Calibri" w:cs="Calibri" w:eastAsia="Calibri" w:hAnsi="Calibri"/>
          <w:b/>
          <w:bCs/>
        </w:rPr>
        <w:t xml:space="preserve">Save</w:t>
      </w:r>
      <w:r>
        <w:rPr>
          <w:rFonts w:ascii="Calibri" w:cs="Calibri" w:eastAsia="Calibri" w:hAnsi="Calibri"/>
        </w:rPr>
        <w:t xml:space="preserve">. The item can be sold at the POS immediately.</w:t>
      </w:r>
    </w:p>
    <w:p>
      <w:pPr>
        <w:spacing w:after="60"/>
      </w:pPr>
    </w:p>
    <w:p>
      <w:pPr>
        <w:keepNext/>
        <w:spacing w:after="60" w:before="120"/>
        <w:jc w:val="center"/>
      </w:pPr>
      <w:r>
        <w:drawing>
          <wp:inline distT="0" distB="0" distL="0" distR="0">
            <wp:extent cx="5715000" cy="5581650"/>
            <wp:effectExtent t="0" r="0" b="0" l="0"/>
            <wp:docPr id="1" name="130_opening_stock" descr="Opening stock on a new product. 1 = Opening quantity, 2 = Warehouse, 3 = Batch number, 4 = Expiry date." title="130_opening_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558165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21. </w:t>
      </w:r>
      <w:r>
        <w:rPr>
          <w:rFonts w:ascii="Calibri" w:cs="Calibri" w:eastAsia="Calibri" w:hAnsi="Calibri"/>
          <w:i/>
          <w:iCs/>
          <w:color w:val="555555"/>
          <w:sz w:val="19"/>
          <w:szCs w:val="19"/>
        </w:rPr>
        <w:t xml:space="preserve">Opening stock on a new product. 1 = Opening quantity, 2 = Warehouse, 3 = Batch number, 4 = Expiry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B6CB0" w:sz="4"/>
              <w:left w:val="single" w:color="2B6CB0" w:sz="24"/>
              <w:bottom w:val="single" w:color="2B6CB0" w:sz="4"/>
              <w:right w:val="single" w:color="2B6CB0" w:sz="4"/>
            </w:tcBorders>
            <w:shd w:fill="DCE9F7" w:val="clear"/>
            <w:tcMar>
              <w:top w:type="dxa" w:w="100"/>
              <w:left w:type="dxa" w:w="160"/>
              <w:bottom w:type="dxa" w:w="100"/>
              <w:right w:type="dxa" w:w="160"/>
            </w:tcMar>
          </w:tcPr>
          <w:p>
            <w:pPr>
              <w:spacing w:after="0" w:line="290"/>
            </w:pPr>
            <w:r>
              <w:rPr>
                <w:rFonts w:ascii="Calibri" w:cs="Calibri" w:eastAsia="Calibri" w:hAnsi="Calibri"/>
                <w:b/>
                <w:bCs/>
                <w:color w:val="2B6CB0"/>
              </w:rPr>
              <w:t xml:space="preserve">NOTE:  </w:t>
            </w:r>
            <w:r>
              <w:rPr>
                <w:rFonts w:ascii="Calibri" w:cs="Calibri" w:eastAsia="Calibri" w:hAnsi="Calibri"/>
              </w:rPr>
              <w:t xml:space="preserve">The opening quantity is recorded in the stock history as "opening" with your name, so it can be traced. Items sold by unit must have whole-number quantities.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791F" w:sz="4"/>
              <w:left w:val="single" w:color="B7791F" w:sz="24"/>
              <w:bottom w:val="single" w:color="B7791F" w:sz="4"/>
              <w:right w:val="single" w:color="B7791F" w:sz="4"/>
            </w:tcBorders>
            <w:shd w:fill="FFF3CD" w:val="clear"/>
            <w:tcMar>
              <w:top w:type="dxa" w:w="100"/>
              <w:left w:type="dxa" w:w="160"/>
              <w:bottom w:type="dxa" w:w="100"/>
              <w:right w:type="dxa" w:w="160"/>
            </w:tcMar>
          </w:tcPr>
          <w:p>
            <w:pPr>
              <w:spacing w:after="0" w:line="290"/>
            </w:pPr>
            <w:r>
              <w:rPr>
                <w:rFonts w:ascii="Calibri" w:cs="Calibri" w:eastAsia="Calibri" w:hAnsi="Calibri"/>
                <w:b/>
                <w:bCs/>
                <w:color w:val="B7791F"/>
              </w:rPr>
              <w:t xml:space="preserve">IMPORTANT:  </w:t>
            </w:r>
            <w:r>
              <w:rPr>
                <w:rFonts w:ascii="Calibri" w:cs="Calibri" w:eastAsia="Calibri" w:hAnsi="Calibri"/>
              </w:rPr>
              <w:t xml:space="preserve">Do not use the opening stock to fix wrong numbers later. For corrections, use </w:t>
            </w:r>
            <w:r>
              <w:rPr>
                <w:rFonts w:ascii="Calibri" w:cs="Calibri" w:eastAsia="Calibri" w:hAnsi="Calibri"/>
                <w:b/>
                <w:bCs/>
              </w:rPr>
              <w:t xml:space="preserve">Stock &gt; Adjust stock</w:t>
            </w:r>
            <w:r>
              <w:rPr>
                <w:rFonts w:ascii="Calibri" w:cs="Calibri" w:eastAsia="Calibri" w:hAnsi="Calibri"/>
              </w:rPr>
              <w:t xml:space="preserve"> or a </w:t>
            </w:r>
            <w:r>
              <w:rPr>
                <w:rFonts w:ascii="Calibri" w:cs="Calibri" w:eastAsia="Calibri" w:hAnsi="Calibri"/>
                <w:b/>
                <w:bCs/>
              </w:rPr>
              <w:t xml:space="preserve">Stocktake</w:t>
            </w:r>
            <w:r>
              <w:rPr>
                <w:rFonts w:ascii="Calibri" w:cs="Calibri" w:eastAsia="Calibri" w:hAnsi="Calibri"/>
              </w:rPr>
              <w:t xml:space="preserve"> so the history stays clear.</w:t>
            </w:r>
          </w:p>
        </w:tc>
      </w:tr>
    </w:tbl>
    <w:p>
      <w:pPr>
        <w:spacing w:after="120"/>
      </w:pPr>
    </w:p>
    <w:p>
      <w:pPr>
        <w:spacing w:after="120" w:line="300"/>
      </w:pPr>
      <w:r>
        <w:rPr>
          <w:rFonts w:ascii="Calibri" w:cs="Calibri" w:eastAsia="Calibri" w:hAnsi="Calibri"/>
        </w:rPr>
        <w:t xml:space="preserve">If you really want the POS to sell items that are not yet in stock, the manager can set </w:t>
      </w:r>
      <w:r>
        <w:rPr>
          <w:rFonts w:ascii="Calibri" w:cs="Calibri" w:eastAsia="Calibri" w:hAnsi="Calibri"/>
          <w:b/>
          <w:bCs/>
        </w:rPr>
        <w:t xml:space="preserve">Allow selling below zero stock</w:t>
      </w:r>
      <w:r>
        <w:rPr>
          <w:rFonts w:ascii="Calibri" w:cs="Calibri" w:eastAsia="Calibri" w:hAnsi="Calibri"/>
        </w:rPr>
        <w:t xml:space="preserve"> to 1 in Settings. This is not recommended because the stock numbers then become negative.</w:t>
      </w:r>
    </w:p>
    <w:p>
      <w:pPr>
        <w:pStyle w:val="Heading2"/>
      </w:pPr>
      <w:r>
        <w:rPr>
          <w:rFonts w:ascii="Calibri" w:cs="Calibri" w:eastAsia="Calibri" w:hAnsi="Calibri"/>
        </w:rPr>
        <w:t xml:space="preserve">11.2 Bills and invoices in Sinhala</w:t>
      </w:r>
    </w:p>
    <w:p>
      <w:pPr>
        <w:spacing w:after="120" w:line="300"/>
      </w:pPr>
      <w:r>
        <w:rPr>
          <w:rFonts w:ascii="Calibri" w:cs="Calibri" w:eastAsia="Calibri" w:hAnsi="Calibri"/>
        </w:rPr>
        <w:t xml:space="preserve">Receipts (80 mm), A4 invoices and gift card slips are printed in </w:t>
      </w:r>
      <w:r>
        <w:rPr>
          <w:rFonts w:ascii="Calibri" w:cs="Calibri" w:eastAsia="Calibri" w:hAnsi="Calibri"/>
          <w:b/>
          <w:bCs/>
        </w:rPr>
        <w:t xml:space="preserve">Sinhala</w:t>
      </w:r>
      <w:r>
        <w:rPr>
          <w:rFonts w:ascii="Calibri" w:cs="Calibri" w:eastAsia="Calibri" w:hAnsi="Calibri"/>
        </w:rPr>
        <w:t xml:space="preserve"> by default. Headings such as invoice number, date, cashier, sub total, discount, total, change and the thank-you message appear in Sinhala. Product names are printed exactly as you typed them, so type a Sinhala name on the product if you want it in Sinhala on the bill.</w:t>
      </w:r>
    </w:p>
    <w:p>
      <w:pPr>
        <w:keepNext/>
        <w:spacing w:after="60" w:before="120"/>
        <w:jc w:val="center"/>
      </w:pPr>
      <w:r>
        <w:drawing>
          <wp:inline distT="0" distB="0" distL="0" distR="0">
            <wp:extent cx="5715000" cy="5895975"/>
            <wp:effectExtent t="0" r="0" b="0" l="0"/>
            <wp:docPr id="1" name="120_receipt_sinhala" descr="A Sinhala receipt (80 mm) with a weighed item." title="120_receipt_sinh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58959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22. </w:t>
      </w:r>
      <w:r>
        <w:rPr>
          <w:rFonts w:ascii="Calibri" w:cs="Calibri" w:eastAsia="Calibri" w:hAnsi="Calibri"/>
          <w:i/>
          <w:iCs/>
          <w:color w:val="555555"/>
          <w:sz w:val="19"/>
          <w:szCs w:val="19"/>
        </w:rPr>
        <w:t xml:space="preserve">A Sinhala receipt (80 mm) with a weighed item.</w:t>
      </w:r>
    </w:p>
    <w:p>
      <w:pPr>
        <w:keepNext/>
        <w:spacing w:after="60" w:before="120"/>
        <w:jc w:val="center"/>
      </w:pPr>
      <w:r>
        <w:drawing>
          <wp:inline distT="0" distB="0" distL="0" distR="0">
            <wp:extent cx="5715000" cy="3895725"/>
            <wp:effectExtent t="0" r="0" b="0" l="0"/>
            <wp:docPr id="1" name="121_invoice_sinhala" descr="A Sinhala A4 invoice." title="121_invoice_sinh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89572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23. </w:t>
      </w:r>
      <w:r>
        <w:rPr>
          <w:rFonts w:ascii="Calibri" w:cs="Calibri" w:eastAsia="Calibri" w:hAnsi="Calibri"/>
          <w:i/>
          <w:iCs/>
          <w:color w:val="555555"/>
          <w:sz w:val="19"/>
          <w:szCs w:val="19"/>
        </w:rPr>
        <w:t xml:space="preserve">A Sinhala A4 invoice.</w:t>
      </w:r>
    </w:p>
    <w:p>
      <w:pPr>
        <w:pStyle w:val="Heading3"/>
      </w:pPr>
      <w:r>
        <w:rPr>
          <w:rFonts w:ascii="Calibri" w:cs="Calibri" w:eastAsia="Calibri" w:hAnsi="Calibri"/>
        </w:rPr>
        <w:t xml:space="preserve">Choosing the bill language</w:t>
      </w:r>
    </w:p>
    <w:p>
      <w:pPr>
        <w:pStyle w:val="ListParagraph"/>
        <w:numPr>
          <w:ilvl w:val="0"/>
          <w:numId w:val="11"/>
        </w:numPr>
        <w:spacing w:after="80" w:line="290"/>
      </w:pPr>
      <w:r>
        <w:rPr>
          <w:rFonts w:ascii="Calibri" w:cs="Calibri" w:eastAsia="Calibri" w:hAnsi="Calibri"/>
        </w:rPr>
        <w:t xml:space="preserve">Open </w:t>
      </w:r>
      <w:r>
        <w:rPr>
          <w:rFonts w:ascii="Calibri" w:cs="Calibri" w:eastAsia="Calibri" w:hAnsi="Calibri"/>
          <w:b/>
          <w:bCs/>
        </w:rPr>
        <w:t xml:space="preserve">Administration &gt; Settings</w:t>
      </w:r>
      <w:r>
        <w:rPr>
          <w:rFonts w:ascii="Calibri" w:cs="Calibri" w:eastAsia="Calibri" w:hAnsi="Calibri"/>
        </w:rPr>
        <w:t xml:space="preserve">.</w:t>
      </w:r>
    </w:p>
    <w:p>
      <w:pPr>
        <w:pStyle w:val="ListParagraph"/>
        <w:numPr>
          <w:ilvl w:val="0"/>
          <w:numId w:val="11"/>
        </w:numPr>
        <w:spacing w:after="80" w:line="290"/>
      </w:pPr>
      <w:r>
        <w:rPr>
          <w:rFonts w:ascii="Calibri" w:cs="Calibri" w:eastAsia="Calibri" w:hAnsi="Calibri"/>
        </w:rPr>
        <w:t xml:space="preserve">Change </w:t>
      </w:r>
      <w:r>
        <w:rPr>
          <w:rFonts w:ascii="Calibri" w:cs="Calibri" w:eastAsia="Calibri" w:hAnsi="Calibri"/>
          <w:b/>
          <w:bCs/>
        </w:rPr>
        <w:t xml:space="preserve">Receipt / invoice language</w:t>
      </w:r>
      <w:r>
        <w:rPr>
          <w:rFonts w:ascii="Calibri" w:cs="Calibri" w:eastAsia="Calibri" w:hAnsi="Calibri"/>
        </w:rPr>
        <w:t xml:space="preserve">: type </w:t>
      </w:r>
      <w:r>
        <w:rPr>
          <w:rFonts w:ascii="Consolas" w:cs="Consolas" w:eastAsia="Consolas" w:hAnsi="Consolas"/>
          <w:shd w:fill="EEEEEE" w:val="clear"/>
        </w:rPr>
        <w:t xml:space="preserve">si</w:t>
      </w:r>
      <w:r>
        <w:rPr>
          <w:rFonts w:ascii="Calibri" w:cs="Calibri" w:eastAsia="Calibri" w:hAnsi="Calibri"/>
        </w:rPr>
        <w:t xml:space="preserve"> for Sinhala, </w:t>
      </w:r>
      <w:r>
        <w:rPr>
          <w:rFonts w:ascii="Consolas" w:cs="Consolas" w:eastAsia="Consolas" w:hAnsi="Consolas"/>
          <w:shd w:fill="EEEEEE" w:val="clear"/>
        </w:rPr>
        <w:t xml:space="preserve">en</w:t>
      </w:r>
      <w:r>
        <w:rPr>
          <w:rFonts w:ascii="Calibri" w:cs="Calibri" w:eastAsia="Calibri" w:hAnsi="Calibri"/>
        </w:rPr>
        <w:t xml:space="preserve"> for English, or </w:t>
      </w:r>
      <w:r>
        <w:rPr>
          <w:rFonts w:ascii="Consolas" w:cs="Consolas" w:eastAsia="Consolas" w:hAnsi="Consolas"/>
          <w:shd w:fill="EEEEEE" w:val="clear"/>
        </w:rPr>
        <w:t xml:space="preserve">both</w:t>
      </w:r>
      <w:r>
        <w:rPr>
          <w:rFonts w:ascii="Calibri" w:cs="Calibri" w:eastAsia="Calibri" w:hAnsi="Calibri"/>
        </w:rPr>
        <w:t xml:space="preserve"> to print both languages (for example "මුළු මුදල / TOTAL").</w:t>
      </w:r>
    </w:p>
    <w:p>
      <w:pPr>
        <w:pStyle w:val="ListParagraph"/>
        <w:numPr>
          <w:ilvl w:val="0"/>
          <w:numId w:val="11"/>
        </w:numPr>
        <w:spacing w:after="80" w:line="290"/>
      </w:pPr>
      <w:r>
        <w:rPr>
          <w:rFonts w:ascii="Calibri" w:cs="Calibri" w:eastAsia="Calibri" w:hAnsi="Calibri"/>
        </w:rPr>
        <w:t xml:space="preserve">(Optional) Change the </w:t>
      </w:r>
      <w:r>
        <w:rPr>
          <w:rFonts w:ascii="Calibri" w:cs="Calibri" w:eastAsia="Calibri" w:hAnsi="Calibri"/>
          <w:b/>
          <w:bCs/>
        </w:rPr>
        <w:t xml:space="preserve">Receipt footer message</w:t>
      </w:r>
      <w:r>
        <w:rPr>
          <w:rFonts w:ascii="Calibri" w:cs="Calibri" w:eastAsia="Calibri" w:hAnsi="Calibri"/>
        </w:rPr>
        <w:t xml:space="preserve">. If you leave the standard thank-you text, it is shown in the chosen language.</w:t>
      </w:r>
    </w:p>
    <w:p>
      <w:pPr>
        <w:pStyle w:val="ListParagraph"/>
        <w:numPr>
          <w:ilvl w:val="0"/>
          <w:numId w:val="11"/>
        </w:numPr>
        <w:spacing w:after="80" w:line="290"/>
      </w:pPr>
      <w:r>
        <w:rPr>
          <w:rFonts w:ascii="Calibri" w:cs="Calibri" w:eastAsia="Calibri" w:hAnsi="Calibri"/>
        </w:rPr>
        <w:t xml:space="preserve">Click </w:t>
      </w:r>
      <w:r>
        <w:rPr>
          <w:rFonts w:ascii="Calibri" w:cs="Calibri" w:eastAsia="Calibri" w:hAnsi="Calibri"/>
          <w:b/>
          <w:bCs/>
        </w:rPr>
        <w:t xml:space="preserve">Save settings</w:t>
      </w:r>
      <w:r>
        <w:rPr>
          <w:rFonts w:ascii="Calibri" w:cs="Calibri" w:eastAsia="Calibri" w:hAnsi="Calibri"/>
        </w:rPr>
        <w:t xml:space="preserve">.</w:t>
      </w:r>
    </w:p>
    <w:p>
      <w:pPr>
        <w:spacing w:after="60"/>
      </w:pPr>
    </w:p>
    <w:p>
      <w:pPr>
        <w:keepNext/>
        <w:spacing w:after="60" w:before="120"/>
        <w:jc w:val="center"/>
      </w:pPr>
      <w:r>
        <w:drawing>
          <wp:inline distT="0" distB="0" distL="0" distR="0">
            <wp:extent cx="5715000" cy="4467225"/>
            <wp:effectExtent t="0" r="0" b="0" l="0"/>
            <wp:docPr id="1" name="135_settings_language" descr="The language setting. 1 = Receipt / invoice language." title="135_settings_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46722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24. </w:t>
      </w:r>
      <w:r>
        <w:rPr>
          <w:rFonts w:ascii="Calibri" w:cs="Calibri" w:eastAsia="Calibri" w:hAnsi="Calibri"/>
          <w:i/>
          <w:iCs/>
          <w:color w:val="555555"/>
          <w:sz w:val="19"/>
          <w:szCs w:val="19"/>
        </w:rPr>
        <w:t xml:space="preserve">The language setting. 1 = Receipt / invoice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B6CB0" w:sz="4"/>
              <w:left w:val="single" w:color="2B6CB0" w:sz="24"/>
              <w:bottom w:val="single" w:color="2B6CB0" w:sz="4"/>
              <w:right w:val="single" w:color="2B6CB0" w:sz="4"/>
            </w:tcBorders>
            <w:shd w:fill="DCE9F7" w:val="clear"/>
            <w:tcMar>
              <w:top w:type="dxa" w:w="100"/>
              <w:left w:type="dxa" w:w="160"/>
              <w:bottom w:type="dxa" w:w="100"/>
              <w:right w:type="dxa" w:w="160"/>
            </w:tcMar>
          </w:tcPr>
          <w:p>
            <w:pPr>
              <w:spacing w:after="0" w:line="290"/>
            </w:pPr>
            <w:r>
              <w:rPr>
                <w:rFonts w:ascii="Calibri" w:cs="Calibri" w:eastAsia="Calibri" w:hAnsi="Calibri"/>
                <w:b/>
                <w:bCs/>
                <w:color w:val="2B6CB0"/>
              </w:rPr>
              <w:t xml:space="preserve">NOTE:  </w:t>
            </w:r>
            <w:r>
              <w:rPr>
                <w:rFonts w:ascii="Calibri" w:cs="Calibri" w:eastAsia="Calibri" w:hAnsi="Calibri"/>
              </w:rPr>
              <w:t xml:space="preserve">Sinhala printing needs a Sinhala font on the computer. Windows 10 and 11 already include one (Nirmala UI / Iskoola Pota). If a printed bill shows empty boxes, ask your technical helper to install a Sinhala font such as Noto Sans Sinhala. The downloadable PDF reports use Latin letters only; for Sinhala text on reports, use Print &gt; Save as PDF or CSV.</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855A" w:sz="4"/>
              <w:left w:val="single" w:color="2F855A" w:sz="24"/>
              <w:bottom w:val="single" w:color="2F855A" w:sz="4"/>
              <w:right w:val="single" w:color="2F855A" w:sz="4"/>
            </w:tcBorders>
            <w:shd w:fill="E3F4E5" w:val="clear"/>
            <w:tcMar>
              <w:top w:type="dxa" w:w="100"/>
              <w:left w:type="dxa" w:w="160"/>
              <w:bottom w:type="dxa" w:w="100"/>
              <w:right w:type="dxa" w:w="160"/>
            </w:tcMar>
          </w:tcPr>
          <w:p>
            <w:pPr>
              <w:spacing w:after="0" w:line="290"/>
            </w:pPr>
            <w:r>
              <w:rPr>
                <w:rFonts w:ascii="Calibri" w:cs="Calibri" w:eastAsia="Calibri" w:hAnsi="Calibri"/>
                <w:b/>
                <w:bCs/>
                <w:color w:val="2F855A"/>
              </w:rPr>
              <w:t xml:space="preserve">TIP:  </w:t>
            </w:r>
            <w:r>
              <w:rPr>
                <w:rFonts w:ascii="Calibri" w:cs="Calibri" w:eastAsia="Calibri" w:hAnsi="Calibri"/>
              </w:rPr>
              <w:t xml:space="preserve">Your technical helper can change any Sinhala word on the bill in the file </w:t>
            </w:r>
            <w:r>
              <w:rPr>
                <w:rFonts w:ascii="Consolas" w:cs="Consolas" w:eastAsia="Consolas" w:hAnsi="Consolas"/>
                <w:shd w:fill="EEEEEE" w:val="clear"/>
              </w:rPr>
              <w:t xml:space="preserve">app/lang/receipt.php</w:t>
            </w:r>
            <w:r>
              <w:rPr>
                <w:rFonts w:ascii="Calibri" w:cs="Calibri" w:eastAsia="Calibri" w:hAnsi="Calibri"/>
              </w:rPr>
              <w:t xml:space="preserve">.</w:t>
            </w:r>
          </w:p>
        </w:tc>
      </w:tr>
    </w:tbl>
    <w:p>
      <w:pPr>
        <w:spacing w:after="120"/>
      </w:pPr>
    </w:p>
    <w:p>
      <w:pPr>
        <w:pStyle w:val="Heading2"/>
      </w:pPr>
      <w:r>
        <w:rPr>
          <w:rFonts w:ascii="Calibri" w:cs="Calibri" w:eastAsia="Calibri" w:hAnsi="Calibri"/>
        </w:rPr>
        <w:t xml:space="preserve">11.3 Quick links between related records</w:t>
      </w:r>
    </w:p>
    <w:p>
      <w:pPr>
        <w:spacing w:after="120" w:line="300"/>
      </w:pPr>
      <w:r>
        <w:rPr>
          <w:rFonts w:ascii="Calibri" w:cs="Calibri" w:eastAsia="Calibri" w:hAnsi="Calibri"/>
        </w:rPr>
        <w:t xml:space="preserve">Wherever a screen shows the name of another record, you can now click it to jump straight there - for example a product's </w:t>
      </w:r>
      <w:r>
        <w:rPr>
          <w:rFonts w:ascii="Calibri" w:cs="Calibri" w:eastAsia="Calibri" w:hAnsi="Calibri"/>
          <w:b/>
          <w:bCs/>
        </w:rPr>
        <w:t xml:space="preserve">category</w:t>
      </w:r>
      <w:r>
        <w:rPr>
          <w:rFonts w:ascii="Calibri" w:cs="Calibri" w:eastAsia="Calibri" w:hAnsi="Calibri"/>
        </w:rPr>
        <w:t xml:space="preserve">, </w:t>
      </w:r>
      <w:r>
        <w:rPr>
          <w:rFonts w:ascii="Calibri" w:cs="Calibri" w:eastAsia="Calibri" w:hAnsi="Calibri"/>
          <w:b/>
          <w:bCs/>
        </w:rPr>
        <w:t xml:space="preserve">brand</w:t>
      </w:r>
      <w:r>
        <w:rPr>
          <w:rFonts w:ascii="Calibri" w:cs="Calibri" w:eastAsia="Calibri" w:hAnsi="Calibri"/>
        </w:rPr>
        <w:t xml:space="preserve">, </w:t>
      </w:r>
      <w:r>
        <w:rPr>
          <w:rFonts w:ascii="Calibri" w:cs="Calibri" w:eastAsia="Calibri" w:hAnsi="Calibri"/>
          <w:b/>
          <w:bCs/>
        </w:rPr>
        <w:t xml:space="preserve">author</w:t>
      </w:r>
      <w:r>
        <w:rPr>
          <w:rFonts w:ascii="Calibri" w:cs="Calibri" w:eastAsia="Calibri" w:hAnsi="Calibri"/>
        </w:rPr>
        <w:t xml:space="preserve"> or </w:t>
      </w:r>
      <w:r>
        <w:rPr>
          <w:rFonts w:ascii="Calibri" w:cs="Calibri" w:eastAsia="Calibri" w:hAnsi="Calibri"/>
          <w:b/>
          <w:bCs/>
        </w:rPr>
        <w:t xml:space="preserve">publisher</w:t>
      </w:r>
      <w:r>
        <w:rPr>
          <w:rFonts w:ascii="Calibri" w:cs="Calibri" w:eastAsia="Calibri" w:hAnsi="Calibri"/>
        </w:rPr>
        <w:t xml:space="preserve">, the </w:t>
      </w:r>
      <w:r>
        <w:rPr>
          <w:rFonts w:ascii="Calibri" w:cs="Calibri" w:eastAsia="Calibri" w:hAnsi="Calibri"/>
          <w:b/>
          <w:bCs/>
        </w:rPr>
        <w:t xml:space="preserve">supplier</w:t>
      </w:r>
      <w:r>
        <w:rPr>
          <w:rFonts w:ascii="Calibri" w:cs="Calibri" w:eastAsia="Calibri" w:hAnsi="Calibri"/>
        </w:rPr>
        <w:t xml:space="preserve"> on a purchase order, the </w:t>
      </w:r>
      <w:r>
        <w:rPr>
          <w:rFonts w:ascii="Calibri" w:cs="Calibri" w:eastAsia="Calibri" w:hAnsi="Calibri"/>
          <w:b/>
          <w:bCs/>
        </w:rPr>
        <w:t xml:space="preserve">product</w:t>
      </w:r>
      <w:r>
        <w:rPr>
          <w:rFonts w:ascii="Calibri" w:cs="Calibri" w:eastAsia="Calibri" w:hAnsi="Calibri"/>
        </w:rPr>
        <w:t xml:space="preserve"> in stock lists, a </w:t>
      </w:r>
      <w:r>
        <w:rPr>
          <w:rFonts w:ascii="Calibri" w:cs="Calibri" w:eastAsia="Calibri" w:hAnsi="Calibri"/>
          <w:b/>
          <w:bCs/>
        </w:rPr>
        <w:t xml:space="preserve">warehouse</w:t>
      </w:r>
      <w:r>
        <w:rPr>
          <w:rFonts w:ascii="Calibri" w:cs="Calibri" w:eastAsia="Calibri" w:hAnsi="Calibri"/>
        </w:rPr>
        <w:t xml:space="preserve"> on a transfer, or the </w:t>
      </w:r>
      <w:r>
        <w:rPr>
          <w:rFonts w:ascii="Calibri" w:cs="Calibri" w:eastAsia="Calibri" w:hAnsi="Calibri"/>
          <w:b/>
          <w:bCs/>
        </w:rPr>
        <w:t xml:space="preserve">customer</w:t>
      </w:r>
      <w:r>
        <w:rPr>
          <w:rFonts w:ascii="Calibri" w:cs="Calibri" w:eastAsia="Calibri" w:hAnsi="Calibri"/>
        </w:rPr>
        <w:t xml:space="preserve"> on a sale. These names have a </w:t>
      </w:r>
      <w:r>
        <w:rPr>
          <w:rFonts w:ascii="Calibri" w:cs="Calibri" w:eastAsia="Calibri" w:hAnsi="Calibri"/>
          <w:b/>
          <w:bCs/>
        </w:rPr>
        <w:t xml:space="preserve">dotted underline</w:t>
      </w:r>
      <w:r>
        <w:rPr>
          <w:rFonts w:ascii="Calibri" w:cs="Calibri" w:eastAsia="Calibri" w:hAnsi="Calibri"/>
        </w:rPr>
        <w:t xml:space="preserve">.</w:t>
      </w:r>
    </w:p>
    <w:p>
      <w:pPr>
        <w:keepNext/>
        <w:spacing w:after="60" w:before="120"/>
        <w:jc w:val="center"/>
      </w:pPr>
      <w:r>
        <w:drawing>
          <wp:inline distT="0" distB="0" distL="0" distR="0">
            <wp:extent cx="5715000" cy="2505075"/>
            <wp:effectExtent t="0" r="0" b="0" l="0"/>
            <wp:docPr id="1" name="131_list_links" descr="Links in a list. 1 = A category link, 2 = A brand link." title="131_list_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25. </w:t>
      </w:r>
      <w:r>
        <w:rPr>
          <w:rFonts w:ascii="Calibri" w:cs="Calibri" w:eastAsia="Calibri" w:hAnsi="Calibri"/>
          <w:i/>
          <w:iCs/>
          <w:color w:val="555555"/>
          <w:sz w:val="19"/>
          <w:szCs w:val="19"/>
        </w:rPr>
        <w:t xml:space="preserve">Links in a list. 1 = A category link, 2 = A brand link.</w:t>
      </w:r>
    </w:p>
    <w:p>
      <w:pPr>
        <w:keepNext/>
        <w:spacing w:after="60" w:before="120"/>
        <w:jc w:val="center"/>
      </w:pPr>
      <w:r>
        <w:drawing>
          <wp:inline distT="0" distB="0" distL="0" distR="0">
            <wp:extent cx="5715000" cy="2505075"/>
            <wp:effectExtent t="0" r="0" b="0" l="0"/>
            <wp:docPr id="1" name="132_po_links" descr="Links on a purchase order. 1 = Supplier, 2 = Warehouse, 3 = A product." title="132_po_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26. </w:t>
      </w:r>
      <w:r>
        <w:rPr>
          <w:rFonts w:ascii="Calibri" w:cs="Calibri" w:eastAsia="Calibri" w:hAnsi="Calibri"/>
          <w:i/>
          <w:iCs/>
          <w:color w:val="555555"/>
          <w:sz w:val="19"/>
          <w:szCs w:val="19"/>
        </w:rPr>
        <w:t xml:space="preserve">Links on a purchase order. 1 = Supplier, 2 = Warehouse, 3 = A product.</w:t>
      </w:r>
    </w:p>
    <w:p>
      <w:pPr>
        <w:pStyle w:val="ListParagraph"/>
        <w:numPr>
          <w:ilvl w:val="0"/>
          <w:numId w:val="6"/>
        </w:numPr>
        <w:spacing w:after="60" w:line="290"/>
      </w:pPr>
      <w:r>
        <w:rPr>
          <w:rFonts w:ascii="Calibri" w:cs="Calibri" w:eastAsia="Calibri" w:hAnsi="Calibri"/>
        </w:rPr>
        <w:t xml:space="preserve">Click the name to open the related record. If it lives in another system (for example a supplier from the inventory screens), the system switches for you automatically.</w:t>
      </w:r>
    </w:p>
    <w:p>
      <w:pPr>
        <w:pStyle w:val="ListParagraph"/>
        <w:numPr>
          <w:ilvl w:val="0"/>
          <w:numId w:val="6"/>
        </w:numPr>
        <w:spacing w:after="60" w:line="290"/>
      </w:pPr>
      <w:r>
        <w:rPr>
          <w:rFonts w:ascii="Calibri" w:cs="Calibri" w:eastAsia="Calibri" w:hAnsi="Calibri"/>
        </w:rPr>
        <w:t xml:space="preserve">You only see a link when your role allows you to open that record. Otherwise the name is shown as normal text.</w:t>
      </w:r>
    </w:p>
    <w:p>
      <w:pPr>
        <w:pStyle w:val="ListParagraph"/>
        <w:numPr>
          <w:ilvl w:val="0"/>
          <w:numId w:val="6"/>
        </w:numPr>
        <w:spacing w:after="60" w:line="290"/>
      </w:pPr>
      <w:r>
        <w:rPr>
          <w:rFonts w:ascii="Calibri" w:cs="Calibri" w:eastAsia="Calibri" w:hAnsi="Calibri"/>
        </w:rPr>
        <w:t xml:space="preserve">Use the browser </w:t>
      </w:r>
      <w:r>
        <w:rPr>
          <w:rFonts w:ascii="Calibri" w:cs="Calibri" w:eastAsia="Calibri" w:hAnsi="Calibri"/>
          <w:b/>
          <w:bCs/>
        </w:rPr>
        <w:t xml:space="preserve">Back</w:t>
      </w:r>
      <w:r>
        <w:rPr>
          <w:rFonts w:ascii="Calibri" w:cs="Calibri" w:eastAsia="Calibri" w:hAnsi="Calibri"/>
        </w:rPr>
        <w:t xml:space="preserve"> button to return.</w:t>
      </w:r>
    </w:p>
    <w:p>
      <w:pPr>
        <w:spacing w:after="60"/>
      </w:pPr>
    </w:p>
    <w:p>
      <w:pPr>
        <w:pStyle w:val="Heading3"/>
      </w:pPr>
      <w:r>
        <w:rPr>
          <w:rFonts w:ascii="Calibri" w:cs="Calibri" w:eastAsia="Calibri" w:hAnsi="Calibri"/>
        </w:rPr>
        <w:t xml:space="preserve">Links on forms</w:t>
      </w:r>
    </w:p>
    <w:p>
      <w:pPr>
        <w:spacing w:after="120" w:line="300"/>
      </w:pPr>
      <w:r>
        <w:rPr>
          <w:rFonts w:ascii="Calibri" w:cs="Calibri" w:eastAsia="Calibri" w:hAnsi="Calibri"/>
        </w:rPr>
        <w:t xml:space="preserve">On forms with drop-down lists (category, brand, author, publisher, unit, customer group, branch...), a small row under the list offers </w:t>
      </w:r>
      <w:r>
        <w:rPr>
          <w:rFonts w:ascii="Calibri" w:cs="Calibri" w:eastAsia="Calibri" w:hAnsi="Calibri"/>
          <w:b/>
          <w:bCs/>
        </w:rPr>
        <w:t xml:space="preserve">Open selected</w:t>
      </w:r>
      <w:r>
        <w:rPr>
          <w:rFonts w:ascii="Calibri" w:cs="Calibri" w:eastAsia="Calibri" w:hAnsi="Calibri"/>
        </w:rPr>
        <w:t xml:space="preserve"> (opens the chosen record in a new tab) and </w:t>
      </w:r>
      <w:r>
        <w:rPr>
          <w:rFonts w:ascii="Calibri" w:cs="Calibri" w:eastAsia="Calibri" w:hAnsi="Calibri"/>
          <w:b/>
          <w:bCs/>
        </w:rPr>
        <w:t xml:space="preserve">+ New</w:t>
      </w:r>
      <w:r>
        <w:rPr>
          <w:rFonts w:ascii="Calibri" w:cs="Calibri" w:eastAsia="Calibri" w:hAnsi="Calibri"/>
        </w:rPr>
        <w:t xml:space="preserve"> (opens a blank form in a new tab to add a missing item). Your half-filled form is not lost because the link opens in a new tab.</w:t>
      </w:r>
    </w:p>
    <w:p>
      <w:pPr>
        <w:keepNext/>
        <w:spacing w:after="60" w:before="120"/>
        <w:jc w:val="center"/>
      </w:pPr>
      <w:r>
        <w:drawing>
          <wp:inline distT="0" distB="0" distL="0" distR="0">
            <wp:extent cx="5715000" cy="5581650"/>
            <wp:effectExtent t="0" r="0" b="0" l="0"/>
            <wp:docPr id="1" name="131b_form_jump" descr="Links under drop-down lists on a product form. 1 = Open selected / New for Category, 2 = Open selected / New for Brand." title="131b_form_j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558165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27. </w:t>
      </w:r>
      <w:r>
        <w:rPr>
          <w:rFonts w:ascii="Calibri" w:cs="Calibri" w:eastAsia="Calibri" w:hAnsi="Calibri"/>
          <w:i/>
          <w:iCs/>
          <w:color w:val="555555"/>
          <w:sz w:val="19"/>
          <w:szCs w:val="19"/>
        </w:rPr>
        <w:t xml:space="preserve">Links under drop-down lists on a product form. 1 = Open selected / New for Category, 2 = Open selected / New for Brand.</w:t>
      </w:r>
    </w:p>
    <w:p>
      <w:pPr>
        <w:pStyle w:val="Heading2"/>
      </w:pPr>
      <w:r>
        <w:rPr>
          <w:rFonts w:ascii="Calibri" w:cs="Calibri" w:eastAsia="Calibri" w:hAnsi="Calibri"/>
        </w:rPr>
        <w:t xml:space="preserve">11.4 User Guide in the top-right menu</w:t>
      </w:r>
    </w:p>
    <w:p>
      <w:pPr>
        <w:spacing w:after="120" w:line="300"/>
      </w:pPr>
      <w:r>
        <w:rPr>
          <w:rFonts w:ascii="Calibri" w:cs="Calibri" w:eastAsia="Calibri" w:hAnsi="Calibri"/>
        </w:rPr>
        <w:t xml:space="preserve">The guides are now inside the system. Click your </w:t>
      </w:r>
      <w:r>
        <w:rPr>
          <w:rFonts w:ascii="Calibri" w:cs="Calibri" w:eastAsia="Calibri" w:hAnsi="Calibri"/>
          <w:b/>
          <w:bCs/>
        </w:rPr>
        <w:t xml:space="preserve">name at the top right</w:t>
      </w:r>
      <w:r>
        <w:rPr>
          <w:rFonts w:ascii="Calibri" w:cs="Calibri" w:eastAsia="Calibri" w:hAnsi="Calibri"/>
        </w:rPr>
        <w:t xml:space="preserve"> and choose </w:t>
      </w:r>
      <w:r>
        <w:rPr>
          <w:rFonts w:ascii="Calibri" w:cs="Calibri" w:eastAsia="Calibri" w:hAnsi="Calibri"/>
          <w:b/>
          <w:bCs/>
        </w:rPr>
        <w:t xml:space="preserve">User Guide</w:t>
      </w:r>
      <w:r>
        <w:rPr>
          <w:rFonts w:ascii="Calibri" w:cs="Calibri" w:eastAsia="Calibri" w:hAnsi="Calibri"/>
        </w:rPr>
        <w:t xml:space="preserve"> (also available as a button on the system selection page).</w:t>
      </w:r>
    </w:p>
    <w:p>
      <w:pPr>
        <w:keepNext/>
        <w:spacing w:after="60" w:before="120"/>
        <w:jc w:val="center"/>
      </w:pPr>
      <w:r>
        <w:drawing>
          <wp:inline distT="0" distB="0" distL="0" distR="0">
            <wp:extent cx="5715000" cy="1476375"/>
            <wp:effectExtent t="0" r="0" b="0" l="0"/>
            <wp:docPr id="1" name="133_user_menu" descr="The top-right menu. 1 = User Guide." title="133_user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1476375"/>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28. </w:t>
      </w:r>
      <w:r>
        <w:rPr>
          <w:rFonts w:ascii="Calibri" w:cs="Calibri" w:eastAsia="Calibri" w:hAnsi="Calibri"/>
          <w:i/>
          <w:iCs/>
          <w:color w:val="555555"/>
          <w:sz w:val="19"/>
          <w:szCs w:val="19"/>
        </w:rPr>
        <w:t xml:space="preserve">The top-right menu. 1 = User Guide.</w:t>
      </w:r>
    </w:p>
    <w:p>
      <w:pPr>
        <w:spacing w:after="120" w:line="300"/>
      </w:pPr>
      <w:r>
        <w:rPr>
          <w:rFonts w:ascii="Calibri" w:cs="Calibri" w:eastAsia="Calibri" w:hAnsi="Calibri"/>
        </w:rPr>
        <w:t xml:space="preserve">The User Guide page lists the </w:t>
      </w:r>
      <w:r>
        <w:rPr>
          <w:rFonts w:ascii="Calibri" w:cs="Calibri" w:eastAsia="Calibri" w:hAnsi="Calibri"/>
          <w:b/>
          <w:bCs/>
        </w:rPr>
        <w:t xml:space="preserve">User Manual</w:t>
      </w:r>
      <w:r>
        <w:rPr>
          <w:rFonts w:ascii="Calibri" w:cs="Calibri" w:eastAsia="Calibri" w:hAnsi="Calibri"/>
        </w:rPr>
        <w:t xml:space="preserve"> and this </w:t>
      </w:r>
      <w:r>
        <w:rPr>
          <w:rFonts w:ascii="Calibri" w:cs="Calibri" w:eastAsia="Calibri" w:hAnsi="Calibri"/>
          <w:b/>
          <w:bCs/>
        </w:rPr>
        <w:t xml:space="preserve">Supermarket Edition Guide</w:t>
      </w:r>
      <w:r>
        <w:rPr>
          <w:rFonts w:ascii="Calibri" w:cs="Calibri" w:eastAsia="Calibri" w:hAnsi="Calibri"/>
        </w:rPr>
        <w:t xml:space="preserve">. Click </w:t>
      </w:r>
      <w:r>
        <w:rPr>
          <w:rFonts w:ascii="Calibri" w:cs="Calibri" w:eastAsia="Calibri" w:hAnsi="Calibri"/>
          <w:b/>
          <w:bCs/>
        </w:rPr>
        <w:t xml:space="preserve">Open guide</w:t>
      </w:r>
      <w:r>
        <w:rPr>
          <w:rFonts w:ascii="Calibri" w:cs="Calibri" w:eastAsia="Calibri" w:hAnsi="Calibri"/>
        </w:rPr>
        <w:t xml:space="preserve"> to read a guide in a new tab, or </w:t>
      </w:r>
      <w:r>
        <w:rPr>
          <w:rFonts w:ascii="Calibri" w:cs="Calibri" w:eastAsia="Calibri" w:hAnsi="Calibri"/>
          <w:b/>
          <w:bCs/>
        </w:rPr>
        <w:t xml:space="preserve">Download PDF</w:t>
      </w:r>
      <w:r>
        <w:rPr>
          <w:rFonts w:ascii="Calibri" w:cs="Calibri" w:eastAsia="Calibri" w:hAnsi="Calibri"/>
        </w:rPr>
        <w:t xml:space="preserve"> to save or print it. The guides are only available after signing in.</w:t>
      </w:r>
    </w:p>
    <w:p>
      <w:pPr>
        <w:keepNext/>
        <w:spacing w:after="60" w:before="120"/>
        <w:jc w:val="center"/>
      </w:pPr>
      <w:r>
        <w:drawing>
          <wp:inline distT="0" distB="0" distL="0" distR="0">
            <wp:extent cx="5715000" cy="2857500"/>
            <wp:effectExtent t="0" r="0" b="0" l="0"/>
            <wp:docPr id="1" name="134_help_page" descr="The User Guide page. 1 = Open guide, 2 = Download PDF." title="134_help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Calibri" w:cs="Calibri" w:eastAsia="Calibri" w:hAnsi="Calibri"/>
          <w:b/>
          <w:bCs/>
          <w:i/>
          <w:iCs/>
          <w:color w:val="555555"/>
          <w:sz w:val="19"/>
          <w:szCs w:val="19"/>
        </w:rPr>
        <w:t xml:space="preserve">Figure 29. </w:t>
      </w:r>
      <w:r>
        <w:rPr>
          <w:rFonts w:ascii="Calibri" w:cs="Calibri" w:eastAsia="Calibri" w:hAnsi="Calibri"/>
          <w:i/>
          <w:iCs/>
          <w:color w:val="555555"/>
          <w:sz w:val="19"/>
          <w:szCs w:val="19"/>
        </w:rPr>
        <w:t xml:space="preserve">The User Guide page. 1 = Open guide, 2 = Download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B6CB0" w:sz="4"/>
              <w:left w:val="single" w:color="2B6CB0" w:sz="24"/>
              <w:bottom w:val="single" w:color="2B6CB0" w:sz="4"/>
              <w:right w:val="single" w:color="2B6CB0" w:sz="4"/>
            </w:tcBorders>
            <w:shd w:fill="DCE9F7" w:val="clear"/>
            <w:tcMar>
              <w:top w:type="dxa" w:w="100"/>
              <w:left w:type="dxa" w:w="160"/>
              <w:bottom w:type="dxa" w:w="100"/>
              <w:right w:type="dxa" w:w="160"/>
            </w:tcMar>
          </w:tcPr>
          <w:p>
            <w:pPr>
              <w:spacing w:after="0" w:line="290"/>
            </w:pPr>
            <w:r>
              <w:rPr>
                <w:rFonts w:ascii="Calibri" w:cs="Calibri" w:eastAsia="Calibri" w:hAnsi="Calibri"/>
                <w:b/>
                <w:bCs/>
                <w:color w:val="2B6CB0"/>
              </w:rPr>
              <w:t xml:space="preserve">NOTE:  </w:t>
            </w:r>
            <w:r>
              <w:rPr>
                <w:rFonts w:ascii="Calibri" w:cs="Calibri" w:eastAsia="Calibri" w:hAnsi="Calibri"/>
              </w:rPr>
              <w:t xml:space="preserve">If a guide shows "Not installed", ask your administrator to copy the PDF files into the </w:t>
            </w:r>
            <w:r>
              <w:rPr>
                <w:rFonts w:ascii="Calibri" w:cs="Calibri" w:eastAsia="Calibri" w:hAnsi="Calibri"/>
                <w:b/>
                <w:bCs/>
              </w:rPr>
              <w:t xml:space="preserve">help</w:t>
            </w:r>
            <w:r>
              <w:rPr>
                <w:rFonts w:ascii="Calibri" w:cs="Calibri" w:eastAsia="Calibri" w:hAnsi="Calibri"/>
              </w:rPr>
              <w:t xml:space="preserve"> folder of the system.</w:t>
            </w:r>
          </w:p>
        </w:tc>
      </w:tr>
    </w:tbl>
    <w:p>
      <w:pPr>
        <w:spacing w:after="120"/>
      </w:pPr>
    </w:p>
    <w:p>
      <w:pPr>
        <w:pStyle w:val="Heading2"/>
      </w:pPr>
      <w:r>
        <w:rPr>
          <w:rFonts w:ascii="Calibri" w:cs="Calibri" w:eastAsia="Calibri" w:hAnsi="Calibri"/>
        </w:rPr>
        <w:t xml:space="preserve">11.5 More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Question</w:t>
            </w:r>
          </w:p>
        </w:tc>
        <w:tc>
          <w:tcPr>
            <w:tcW w:type="dxa" w:w="5838"/>
            <w:tcBorders>
              <w:top w:val="single" w:color="BBBBBB" w:sz="4"/>
              <w:left w:val="single" w:color="BBBBBB" w:sz="4"/>
              <w:bottom w:val="single" w:color="BBBBBB" w:sz="4"/>
              <w:right w:val="single" w:color="BBBBBB" w:sz="4"/>
            </w:tcBorders>
            <w:shd w:fill="1F3A5F" w:val="clear"/>
            <w:tcMar>
              <w:top w:type="dxa" w:w="70"/>
              <w:left w:type="dxa" w:w="110"/>
              <w:bottom w:type="dxa" w:w="70"/>
              <w:right w:type="dxa" w:w="110"/>
            </w:tcMar>
            <w:vAlign w:val="top"/>
          </w:tcPr>
          <w:p>
            <w:pPr>
              <w:spacing w:after="30"/>
            </w:pPr>
            <w:r>
              <w:rPr>
                <w:rFonts w:ascii="Calibri" w:cs="Calibri" w:eastAsia="Calibri" w:hAnsi="Calibri"/>
                <w:b/>
                <w:bCs/>
                <w:color w:val="FFFFFF"/>
              </w:rPr>
              <w:t xml:space="preserve">Answer</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POS says "Out of stock" for a brand-new product.</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No stock has been received yet. Type an </w:t>
            </w:r>
            <w:r>
              <w:rPr>
                <w:rFonts w:ascii="Calibri" w:cs="Calibri" w:eastAsia="Calibri" w:hAnsi="Calibri"/>
                <w:b/>
                <w:bCs/>
              </w:rPr>
              <w:t xml:space="preserve">Opening stock</w:t>
            </w:r>
            <w:r>
              <w:rPr>
                <w:rFonts w:ascii="Calibri" w:cs="Calibri" w:eastAsia="Calibri" w:hAnsi="Calibri"/>
              </w:rPr>
              <w:t xml:space="preserve"> quantity when you create the product. For a product that already exists, use </w:t>
            </w:r>
            <w:r>
              <w:rPr>
                <w:rFonts w:ascii="Calibri" w:cs="Calibri" w:eastAsia="Calibri" w:hAnsi="Calibri"/>
                <w:b/>
                <w:bCs/>
              </w:rPr>
              <w:t xml:space="preserve">Stock &gt; Adjust stock</w:t>
            </w:r>
            <w:r>
              <w:rPr>
                <w:rFonts w:ascii="Calibri" w:cs="Calibri" w:eastAsia="Calibri" w:hAnsi="Calibri"/>
              </w:rPr>
              <w:t xml:space="preserve"> (increase) or receive it through a purchase order.</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Can I edit opening stock after saving?</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No. Use </w:t>
            </w:r>
            <w:r>
              <w:rPr>
                <w:rFonts w:ascii="Calibri" w:cs="Calibri" w:eastAsia="Calibri" w:hAnsi="Calibri"/>
                <w:b/>
                <w:bCs/>
              </w:rPr>
              <w:t xml:space="preserve">Stock &gt; Adjust stock</w:t>
            </w:r>
            <w:r>
              <w:rPr>
                <w:rFonts w:ascii="Calibri" w:cs="Calibri" w:eastAsia="Calibri" w:hAnsi="Calibri"/>
              </w:rPr>
              <w:t xml:space="preserve"> (increase / decrease) or a Stocktake. This keeps a clear history.</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bill shows empty boxes instead of Sinhala.</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The computer has no Sinhala font. Install one (for example Noto Sans Sinhala) or use a Windows PC with Nirmala UI.</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I want the bill in English only.</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Settings &gt; Receipt / invoice language &gt; en.</w:t>
            </w:r>
          </w:p>
        </w:tc>
      </w:tr>
      <w:tr>
        <w:trPr>
          <w:cantSplit/>
        </w:trPr>
        <w:tc>
          <w:tcPr>
            <w:tcW w:type="dxa" w:w="3800"/>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A name is not clickable.</w:t>
            </w:r>
          </w:p>
        </w:tc>
        <w:tc>
          <w:tcPr>
            <w:tcW w:type="dxa" w:w="5838"/>
            <w:tcBorders>
              <w:top w:val="single" w:color="BBBBBB" w:sz="4"/>
              <w:left w:val="single" w:color="BBBBBB" w:sz="4"/>
              <w:bottom w:val="single" w:color="BBBBBB" w:sz="4"/>
              <w:right w:val="single" w:color="BBBBBB" w:sz="4"/>
            </w:tcBorders>
            <w:tcMar>
              <w:top w:type="dxa" w:w="70"/>
              <w:left w:type="dxa" w:w="110"/>
              <w:bottom w:type="dxa" w:w="70"/>
              <w:right w:type="dxa" w:w="110"/>
            </w:tcMar>
            <w:vAlign w:val="top"/>
          </w:tcPr>
          <w:p>
            <w:pPr>
              <w:spacing w:after="30"/>
            </w:pPr>
            <w:r>
              <w:rPr>
                <w:rFonts w:ascii="Calibri" w:cs="Calibri" w:eastAsia="Calibri" w:hAnsi="Calibri"/>
              </w:rPr>
              <w:t xml:space="preserve">Your role cannot open that record, or the record has no linked item (for example a product without a brand).</w:t>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7"/>
        <w:szCs w:val="17"/>
      </w:rPr>
      <w:t xml:space="preserve">Supermarket RMS - Supermarket Edition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60"/>
      </w:pPr>
      <w:rPr>
        <w:b/>
        <w:bCs/>
        <w:color w:val="2B6CB0"/>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6CB0" w:sz="8" w:space="4"/>
      </w:pBdr>
      <w:spacing w:after="200" w:before="240"/>
      <w:outlineLvl w:val="0"/>
    </w:pPr>
    <w:rPr>
      <w:rFonts w:ascii="Calibri" w:cs="Calibri" w:eastAsia="Calibri" w:hAnsi="Calibri"/>
      <w:b/>
      <w:bCs/>
      <w:color w:val="1F3A5F"/>
      <w:sz w:val="38"/>
      <w:szCs w:val="38"/>
    </w:rPr>
  </w:style>
  <w:style w:type="paragraph" w:styleId="Heading2">
    <w:name w:val="Heading 2"/>
    <w:basedOn w:val="Normal"/>
    <w:next w:val="Normal"/>
    <w:qFormat/>
    <w:pPr>
      <w:keepNext/>
      <w:spacing w:after="140" w:before="320"/>
      <w:outlineLvl w:val="1"/>
    </w:pPr>
    <w:rPr>
      <w:rFonts w:ascii="Calibri" w:cs="Calibri" w:eastAsia="Calibri" w:hAnsi="Calibri"/>
      <w:b/>
      <w:bCs/>
      <w:color w:val="2B6CB0"/>
      <w:sz w:val="30"/>
      <w:szCs w:val="30"/>
    </w:rPr>
  </w:style>
  <w:style w:type="paragraph" w:styleId="Heading3">
    <w:name w:val="Heading 3"/>
    <w:basedOn w:val="Normal"/>
    <w:next w:val="Normal"/>
    <w:qFormat/>
    <w:pPr>
      <w:keepNext/>
      <w:spacing w:after="100" w:before="220"/>
      <w:outlineLvl w:val="2"/>
    </w:pPr>
    <w:rPr>
      <w:rFonts w:ascii="Calibri" w:cs="Calibri" w:eastAsia="Calibri" w:hAnsi="Calibri"/>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78dba930571bef6faffadf260d9fb2f81c1b7b.png"/><Relationship Id="rId10" Type="http://schemas.openxmlformats.org/officeDocument/2006/relationships/image" Target="media/bb0642da612f1ceb926fde97cef358346f47da5e.png"/><Relationship Id="rId11" Type="http://schemas.openxmlformats.org/officeDocument/2006/relationships/image" Target="media/3157bd98129efe9fe06f36ae84826c406e1e0a13.png"/><Relationship Id="rId12" Type="http://schemas.openxmlformats.org/officeDocument/2006/relationships/image" Target="media/69381212ef976c5d910d3b06afdfbe14464a4bd2.png"/><Relationship Id="rId13" Type="http://schemas.openxmlformats.org/officeDocument/2006/relationships/image" Target="media/f04710b22c16f78f341c8f6cbea2c0350fd95c91.png"/><Relationship Id="rId14" Type="http://schemas.openxmlformats.org/officeDocument/2006/relationships/image" Target="media/08404d47ec21fb997f0e06a1434d0acb2a8273b6.png"/><Relationship Id="rId15" Type="http://schemas.openxmlformats.org/officeDocument/2006/relationships/image" Target="media/9730cd726eb18863106d5fe79c092406a35d3ab2.png"/><Relationship Id="rId16" Type="http://schemas.openxmlformats.org/officeDocument/2006/relationships/image" Target="media/4eddcc7804501b9374c71ae5c6e6ea3b7615ba28.png"/><Relationship Id="rId17" Type="http://schemas.openxmlformats.org/officeDocument/2006/relationships/image" Target="media/d7cf0dfaf114d5d84befc1ba9b8a94984fd1c4d8.png"/><Relationship Id="rId18" Type="http://schemas.openxmlformats.org/officeDocument/2006/relationships/image" Target="media/e144e40dd08dc2a873313d0d404c50c78628d654.png"/><Relationship Id="rId19" Type="http://schemas.openxmlformats.org/officeDocument/2006/relationships/image" Target="media/650a796318e721ed72e48fc335d60aff3e68a7b9.png"/><Relationship Id="rId20" Type="http://schemas.openxmlformats.org/officeDocument/2006/relationships/image" Target="media/c0edb97875948f33111e05af95a421db07404722.png"/><Relationship Id="rId21" Type="http://schemas.openxmlformats.org/officeDocument/2006/relationships/image" Target="media/4bdd73ef9952e3767909c913b552f632d97a6c9c.png"/><Relationship Id="rId22" Type="http://schemas.openxmlformats.org/officeDocument/2006/relationships/image" Target="media/7c5e20fe4e4aed3379828e25ba1db7ba31239224.png"/><Relationship Id="rId23" Type="http://schemas.openxmlformats.org/officeDocument/2006/relationships/image" Target="media/ad9c5c3688d305ca980596e1d729dc29077b6f69.png"/><Relationship Id="rId24" Type="http://schemas.openxmlformats.org/officeDocument/2006/relationships/image" Target="media/12ee531b0fbf5176ad4e7a1d818eb6de6235975a.png"/><Relationship Id="rId25" Type="http://schemas.openxmlformats.org/officeDocument/2006/relationships/image" Target="media/0b01395f8e5c621b31e654e02fbb2911251b1ec3.png"/><Relationship Id="rId26" Type="http://schemas.openxmlformats.org/officeDocument/2006/relationships/image" Target="media/4bce21e246406a0f28e07dd027080758b734e46e.png"/><Relationship Id="rId27" Type="http://schemas.openxmlformats.org/officeDocument/2006/relationships/image" Target="media/dcc205b0eee33e738e62f4094f60468588506fd1.png"/><Relationship Id="rId28" Type="http://schemas.openxmlformats.org/officeDocument/2006/relationships/image" Target="media/cb05f812c1d29d5264310709a34ae9102d1ade7b.png"/><Relationship Id="rId29" Type="http://schemas.openxmlformats.org/officeDocument/2006/relationships/image" Target="media/35e39a1671b773f25b392939af0ba43606b08fe0.png"/><Relationship Id="rId30" Type="http://schemas.openxmlformats.org/officeDocument/2006/relationships/image" Target="media/6e4b3cf8dae00113d1fd512f59420c598f589f14.png"/><Relationship Id="rId31" Type="http://schemas.openxmlformats.org/officeDocument/2006/relationships/image" Target="media/c00243d2f1ee25017ded0deb45b9d536e61df4ec.png"/><Relationship Id="rId32" Type="http://schemas.openxmlformats.org/officeDocument/2006/relationships/image" Target="media/70be2145ae00354863cd6a83ae8bafbc344fcda0.png"/><Relationship Id="rId33" Type="http://schemas.openxmlformats.org/officeDocument/2006/relationships/image" Target="media/4e9fd9d6535e5c4c188cb6ceb1d4d9d802717686.png"/><Relationship Id="rId34" Type="http://schemas.openxmlformats.org/officeDocument/2006/relationships/image" Target="media/a06087b62ea7e18925769422f5698ce4db6b95fc.png"/><Relationship Id="rId35" Type="http://schemas.openxmlformats.org/officeDocument/2006/relationships/image" Target="media/c6ac36fb8e3a9e597775ebc8715c810fc8616006.png"/><Relationship Id="rId36" Type="http://schemas.openxmlformats.org/officeDocument/2006/relationships/image" Target="media/4741a6bdf96ff742b5ff6a7f31ef0010df4ca149.png"/><Relationship Id="rId37" Type="http://schemas.openxmlformats.org/officeDocument/2006/relationships/image" Target="media/31e1654982c7b9905577f02caf5fd70c98ca378f.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Supermarket RMS - Supermarket Edition Guide</dc:title>
  <dc:creator>BSRMS</dc:creator>
  <cp:lastModifiedBy>Un-named</cp:lastModifiedBy>
  <cp:revision>1</cp:revision>
  <dcterms:created xsi:type="dcterms:W3CDTF">2026-10-12T06:52:13.119Z</dcterms:created>
  <dcterms:modified xsi:type="dcterms:W3CDTF">2026-10-12T06:52:13.119Z</dcterms:modified>
</cp:coreProperties>
</file>

<file path=docProps/custom.xml><?xml version="1.0" encoding="utf-8"?>
<Properties xmlns="http://schemas.openxmlformats.org/officeDocument/2006/custom-properties" xmlns:vt="http://schemas.openxmlformats.org/officeDocument/2006/docPropsVTypes"/>
</file>