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D89CFD" w14:textId="77777777" w:rsidR="005602AE" w:rsidRPr="005602AE" w:rsidRDefault="005602AE" w:rsidP="005602AE">
      <w:pPr>
        <w:rPr>
          <w:b/>
          <w:bCs/>
        </w:rPr>
      </w:pPr>
      <w:r w:rsidRPr="005602AE">
        <w:rPr>
          <w:b/>
          <w:bCs/>
        </w:rPr>
        <w:t>Design Improvements and Justification</w:t>
      </w:r>
    </w:p>
    <w:p w14:paraId="590B7225" w14:textId="77777777" w:rsidR="005602AE" w:rsidRPr="005602AE" w:rsidRDefault="005602AE" w:rsidP="005602AE">
      <w:pPr>
        <w:rPr>
          <w:b/>
          <w:bCs/>
        </w:rPr>
      </w:pPr>
      <w:r w:rsidRPr="005602AE">
        <w:rPr>
          <w:b/>
          <w:bCs/>
        </w:rPr>
        <w:t>1. Introduction</w:t>
      </w:r>
    </w:p>
    <w:p w14:paraId="2726E649" w14:textId="77777777" w:rsidR="005602AE" w:rsidRPr="005602AE" w:rsidRDefault="005602AE" w:rsidP="005602AE">
      <w:r w:rsidRPr="005602AE">
        <w:t xml:space="preserve">The original Parking Lot Manager prototype developed by </w:t>
      </w:r>
      <w:proofErr w:type="spellStart"/>
      <w:r w:rsidRPr="005602AE">
        <w:t>EasyParkPlus</w:t>
      </w:r>
      <w:proofErr w:type="spellEnd"/>
      <w:r w:rsidRPr="005602AE">
        <w:t xml:space="preserve"> provided basic functionality but exhibited several design flaws that limited its maintainability and extensibility. The goal of this refactoring effort was to identify and remove poor design practices, apply appropriate object-oriented design patterns, and restructure the system to support future growth, including Electric Vehicle (EV) charging and multi-facility operations.</w:t>
      </w:r>
    </w:p>
    <w:p w14:paraId="1A5D4721" w14:textId="77777777" w:rsidR="005602AE" w:rsidRPr="005602AE" w:rsidRDefault="005602AE" w:rsidP="005602AE">
      <w:r w:rsidRPr="005602AE">
        <w:t>This section outlines the key issues identified in the original codebase, the fixes applied, and the rationale behind the selected design patterns.</w:t>
      </w:r>
    </w:p>
    <w:p w14:paraId="077E70D8" w14:textId="560F27BC" w:rsidR="005602AE" w:rsidRPr="005602AE" w:rsidRDefault="005602AE" w:rsidP="005602AE"/>
    <w:p w14:paraId="18BBB642" w14:textId="77777777" w:rsidR="005602AE" w:rsidRPr="005602AE" w:rsidRDefault="005602AE" w:rsidP="005602AE">
      <w:pPr>
        <w:rPr>
          <w:b/>
          <w:bCs/>
        </w:rPr>
      </w:pPr>
      <w:r w:rsidRPr="005602AE">
        <w:rPr>
          <w:b/>
          <w:bCs/>
        </w:rPr>
        <w:t>2. Identified Anti-Patterns and Applied Fixes</w:t>
      </w:r>
    </w:p>
    <w:p w14:paraId="744BC6C2" w14:textId="77777777" w:rsidR="005602AE" w:rsidRPr="005602AE" w:rsidRDefault="005602AE" w:rsidP="005602AE">
      <w:pPr>
        <w:rPr>
          <w:b/>
          <w:bCs/>
        </w:rPr>
      </w:pPr>
      <w:r w:rsidRPr="005602AE">
        <w:rPr>
          <w:b/>
          <w:bCs/>
        </w:rPr>
        <w:t>2.1 God Class and Poor Separation of Concerns</w:t>
      </w:r>
    </w:p>
    <w:p w14:paraId="1A14F6F1" w14:textId="77777777" w:rsidR="005602AE" w:rsidRPr="005602AE" w:rsidRDefault="005602AE" w:rsidP="005602AE">
      <w:r w:rsidRPr="005602AE">
        <w:t xml:space="preserve">The </w:t>
      </w:r>
      <w:proofErr w:type="spellStart"/>
      <w:r w:rsidRPr="005602AE">
        <w:t>ParkingLot</w:t>
      </w:r>
      <w:proofErr w:type="spellEnd"/>
      <w:r w:rsidRPr="005602AE">
        <w:t xml:space="preserve"> class in the original implementation handled multiple unrelated responsibilities, including vehicle creation, parking allocation, EV-specific logic, searching, reporting, and direct interaction with the graphical user interface. This violated the Single Responsibility Principle and resulted in a tightly coupled and difficult-to-maintain design.</w:t>
      </w:r>
    </w:p>
    <w:p w14:paraId="315235C5" w14:textId="77777777" w:rsidR="005602AE" w:rsidRPr="005602AE" w:rsidRDefault="005602AE" w:rsidP="005602AE">
      <w:r w:rsidRPr="005602AE">
        <w:t>To address this, responsibilities were separated into distinct components. Core parking behavior was retained within the domain model, while vehicle creation, allocation logic, and UI interaction were delegated to specialized components. This restructuring improved clarity, testability, and long-term maintainability.</w:t>
      </w:r>
    </w:p>
    <w:p w14:paraId="39E5A594" w14:textId="0B2CF066" w:rsidR="005602AE" w:rsidRPr="005602AE" w:rsidRDefault="005602AE" w:rsidP="005602AE"/>
    <w:p w14:paraId="3A0DDE88" w14:textId="77777777" w:rsidR="005602AE" w:rsidRPr="005602AE" w:rsidRDefault="005602AE" w:rsidP="005602AE">
      <w:pPr>
        <w:rPr>
          <w:b/>
          <w:bCs/>
        </w:rPr>
      </w:pPr>
      <w:r w:rsidRPr="005602AE">
        <w:rPr>
          <w:b/>
          <w:bCs/>
        </w:rPr>
        <w:t>2.2 Code Duplication and Rigid Class Structure</w:t>
      </w:r>
    </w:p>
    <w:p w14:paraId="411ED0FC" w14:textId="77777777" w:rsidR="005602AE" w:rsidRPr="005602AE" w:rsidRDefault="005602AE" w:rsidP="005602AE">
      <w:r w:rsidRPr="005602AE">
        <w:t>The original system duplicated logic across vehicle and electric vehicle implementations, resulting in separate but similar hierarchies that shared many attributes and behaviors. This violated the DRY principle and increased maintenance overhead.</w:t>
      </w:r>
    </w:p>
    <w:p w14:paraId="56443B9F" w14:textId="77777777" w:rsidR="005602AE" w:rsidRPr="005602AE" w:rsidRDefault="005602AE" w:rsidP="005602AE">
      <w:r w:rsidRPr="005602AE">
        <w:t>The refactored design unified vehicle modeling into a single hierarchy and introduced shared abstractions. Electric vehicle behavior was added without duplicating entire class structures, reducing redundancy and simplifying future extensions.</w:t>
      </w:r>
    </w:p>
    <w:p w14:paraId="12B02811" w14:textId="0D5B85E9" w:rsidR="005602AE" w:rsidRPr="005602AE" w:rsidRDefault="005602AE" w:rsidP="005602AE"/>
    <w:p w14:paraId="0AFDDDD5" w14:textId="77777777" w:rsidR="005602AE" w:rsidRPr="005602AE" w:rsidRDefault="005602AE" w:rsidP="005602AE">
      <w:pPr>
        <w:rPr>
          <w:b/>
          <w:bCs/>
        </w:rPr>
      </w:pPr>
      <w:r w:rsidRPr="005602AE">
        <w:rPr>
          <w:b/>
          <w:bCs/>
        </w:rPr>
        <w:t>2.3 Excessive Conditional Logic</w:t>
      </w:r>
    </w:p>
    <w:p w14:paraId="4833FD0F" w14:textId="77777777" w:rsidR="005602AE" w:rsidRPr="005602AE" w:rsidRDefault="005602AE" w:rsidP="005602AE">
      <w:r w:rsidRPr="005602AE">
        <w:lastRenderedPageBreak/>
        <w:t>Vehicle creation and parking behavior relied heavily on nested conditional statements to distinguish between electric and non-electric vehicles, as well as between different vehicle types. This approach violated the Open/Closed Principle and made the system fragile when introducing new features.</w:t>
      </w:r>
    </w:p>
    <w:p w14:paraId="0D8009A2" w14:textId="77777777" w:rsidR="005602AE" w:rsidRPr="005602AE" w:rsidRDefault="005602AE" w:rsidP="005602AE">
      <w:r w:rsidRPr="005602AE">
        <w:t>Conditional logic was removed from core workflows and replaced with extensible design patterns that encapsulate variation. This significantly simplified the parking logic and improved extensibility.</w:t>
      </w:r>
    </w:p>
    <w:p w14:paraId="03FE55E2" w14:textId="5C6AEEE4" w:rsidR="005602AE" w:rsidRPr="005602AE" w:rsidRDefault="005602AE" w:rsidP="005602AE"/>
    <w:p w14:paraId="4F318443" w14:textId="77777777" w:rsidR="005602AE" w:rsidRPr="005602AE" w:rsidRDefault="005602AE" w:rsidP="005602AE">
      <w:pPr>
        <w:rPr>
          <w:b/>
          <w:bCs/>
        </w:rPr>
      </w:pPr>
      <w:r w:rsidRPr="005602AE">
        <w:rPr>
          <w:b/>
          <w:bCs/>
        </w:rPr>
        <w:t>2.4 Primitive Obsession</w:t>
      </w:r>
    </w:p>
    <w:p w14:paraId="39ABCAEB" w14:textId="77777777" w:rsidR="005602AE" w:rsidRPr="005602AE" w:rsidRDefault="005602AE" w:rsidP="005602AE">
      <w:r w:rsidRPr="005602AE">
        <w:t>Empty parking slots were represented using primitive values such as -1, which made the code harder to understand and prone to errors.</w:t>
      </w:r>
    </w:p>
    <w:p w14:paraId="0E946547" w14:textId="77777777" w:rsidR="005602AE" w:rsidRPr="005602AE" w:rsidRDefault="005602AE" w:rsidP="005602AE">
      <w:r w:rsidRPr="005602AE">
        <w:t>This was resolved by introducing a dedicated Slot domain object to explicitly represent parking slots and their state. This change improved code expressiveness and robustness.</w:t>
      </w:r>
    </w:p>
    <w:p w14:paraId="6DFE0857" w14:textId="12122039" w:rsidR="005602AE" w:rsidRPr="005602AE" w:rsidRDefault="005602AE" w:rsidP="005602AE"/>
    <w:p w14:paraId="4592F09C" w14:textId="77777777" w:rsidR="005602AE" w:rsidRPr="005602AE" w:rsidRDefault="005602AE" w:rsidP="005602AE">
      <w:pPr>
        <w:rPr>
          <w:b/>
          <w:bCs/>
        </w:rPr>
      </w:pPr>
      <w:r w:rsidRPr="005602AE">
        <w:rPr>
          <w:b/>
          <w:bCs/>
        </w:rPr>
        <w:t>3. Design Patterns Applied</w:t>
      </w:r>
    </w:p>
    <w:p w14:paraId="31256604" w14:textId="77777777" w:rsidR="005602AE" w:rsidRPr="005602AE" w:rsidRDefault="005602AE" w:rsidP="005602AE">
      <w:pPr>
        <w:rPr>
          <w:b/>
          <w:bCs/>
        </w:rPr>
      </w:pPr>
      <w:r w:rsidRPr="005602AE">
        <w:rPr>
          <w:b/>
          <w:bCs/>
        </w:rPr>
        <w:t>3.1 Factory Pattern</w:t>
      </w:r>
    </w:p>
    <w:p w14:paraId="02C77D06" w14:textId="77777777" w:rsidR="005602AE" w:rsidRPr="005602AE" w:rsidRDefault="005602AE" w:rsidP="005602AE">
      <w:r w:rsidRPr="005602AE">
        <w:t>The Factory Pattern was selected to address scattered and conditional vehicle creation logic. In the original implementation, the parking component directly instantiated concrete vehicle types, creating tight coupling between parking logic and vehicle classes.</w:t>
      </w:r>
    </w:p>
    <w:p w14:paraId="3A14134A" w14:textId="77777777" w:rsidR="005602AE" w:rsidRPr="005602AE" w:rsidRDefault="005602AE" w:rsidP="005602AE">
      <w:r w:rsidRPr="005602AE">
        <w:t xml:space="preserve">By introducing a centralized vehicle factory, object creation was isolated into a single component. This improved adherence to the Open/Closed Principle, simplified the </w:t>
      </w:r>
      <w:proofErr w:type="spellStart"/>
      <w:r w:rsidRPr="005602AE">
        <w:t>ParkingLot</w:t>
      </w:r>
      <w:proofErr w:type="spellEnd"/>
      <w:r w:rsidRPr="005602AE">
        <w:t xml:space="preserve"> class, and made it easier to introduce new vehicle types without modifying existing logic.</w:t>
      </w:r>
    </w:p>
    <w:p w14:paraId="2F34DBFF" w14:textId="77777777" w:rsidR="005602AE" w:rsidRPr="005602AE" w:rsidRDefault="00000000" w:rsidP="005602AE">
      <w:r>
        <w:pict w14:anchorId="69121E11">
          <v:rect id="_x0000_i1025" style="width:0;height:1.5pt" o:hralign="center" o:hrstd="t" o:hr="t" fillcolor="#a0a0a0" stroked="f"/>
        </w:pict>
      </w:r>
    </w:p>
    <w:p w14:paraId="19E89583" w14:textId="77777777" w:rsidR="005602AE" w:rsidRPr="005602AE" w:rsidRDefault="005602AE" w:rsidP="005602AE">
      <w:pPr>
        <w:rPr>
          <w:b/>
          <w:bCs/>
        </w:rPr>
      </w:pPr>
      <w:r w:rsidRPr="005602AE">
        <w:rPr>
          <w:b/>
          <w:bCs/>
        </w:rPr>
        <w:t>3.2 Strategy Pattern</w:t>
      </w:r>
    </w:p>
    <w:p w14:paraId="0ABC8E32" w14:textId="77777777" w:rsidR="005602AE" w:rsidRPr="005602AE" w:rsidRDefault="005602AE" w:rsidP="005602AE">
      <w:r w:rsidRPr="005602AE">
        <w:t>Parking slot allocation rules differed between electric and regular vehicles and were expected to evolve as the system scales. Embedding these rules directly within the parking logic would have increased complexity and duplication.</w:t>
      </w:r>
    </w:p>
    <w:p w14:paraId="7EA7D234" w14:textId="77777777" w:rsidR="005602AE" w:rsidRPr="005602AE" w:rsidRDefault="005602AE" w:rsidP="005602AE">
      <w:r w:rsidRPr="005602AE">
        <w:t xml:space="preserve">The Strategy Pattern was applied to encapsulate parking allocation behavior in interchangeable strategy components. The </w:t>
      </w:r>
      <w:proofErr w:type="spellStart"/>
      <w:r w:rsidRPr="005602AE">
        <w:t>ParkingLot</w:t>
      </w:r>
      <w:proofErr w:type="spellEnd"/>
      <w:r w:rsidRPr="005602AE">
        <w:t xml:space="preserve"> class delegates slot selection to a strategy, allowing different allocation rules to be introduced without altering core logic. This design improves modularity and supports future enhancements such as EV prioritization.</w:t>
      </w:r>
    </w:p>
    <w:p w14:paraId="0737FE05" w14:textId="5E738DC1" w:rsidR="005602AE" w:rsidRPr="005602AE" w:rsidRDefault="005602AE" w:rsidP="005602AE"/>
    <w:p w14:paraId="0A18B34D" w14:textId="77777777" w:rsidR="005602AE" w:rsidRPr="005602AE" w:rsidRDefault="005602AE" w:rsidP="005602AE">
      <w:pPr>
        <w:rPr>
          <w:b/>
          <w:bCs/>
        </w:rPr>
      </w:pPr>
      <w:r w:rsidRPr="005602AE">
        <w:rPr>
          <w:b/>
          <w:bCs/>
        </w:rPr>
        <w:t>3.3 Composition Over Inheritance</w:t>
      </w:r>
    </w:p>
    <w:p w14:paraId="70A34E43" w14:textId="77777777" w:rsidR="005602AE" w:rsidRPr="005602AE" w:rsidRDefault="005602AE" w:rsidP="005602AE">
      <w:r w:rsidRPr="005602AE">
        <w:t>Electric vehicles required additional charging-related behavior but otherwise shared most characteristics with regular vehicles. Creating entirely separate inheritance hierarchies resulted in duplicated code.</w:t>
      </w:r>
    </w:p>
    <w:p w14:paraId="43FE5082" w14:textId="77777777" w:rsidR="005602AE" w:rsidRPr="005602AE" w:rsidRDefault="005602AE" w:rsidP="005602AE">
      <w:r w:rsidRPr="005602AE">
        <w:t>This was addressed by using composition to add EV-specific behavior to vehicles. This approach reduced duplication, increased flexibility, and aligned with object-oriented best practices.</w:t>
      </w:r>
    </w:p>
    <w:p w14:paraId="0E6361EC" w14:textId="7BB4B43D" w:rsidR="005602AE" w:rsidRPr="005602AE" w:rsidRDefault="005602AE" w:rsidP="005602AE"/>
    <w:p w14:paraId="15B05448" w14:textId="77777777" w:rsidR="005602AE" w:rsidRPr="005602AE" w:rsidRDefault="005602AE" w:rsidP="005602AE">
      <w:pPr>
        <w:rPr>
          <w:b/>
          <w:bCs/>
        </w:rPr>
      </w:pPr>
      <w:r w:rsidRPr="005602AE">
        <w:rPr>
          <w:b/>
          <w:bCs/>
        </w:rPr>
        <w:t>4. Architectural Outcome</w:t>
      </w:r>
    </w:p>
    <w:p w14:paraId="289E14D1" w14:textId="77777777" w:rsidR="005602AE" w:rsidRPr="005602AE" w:rsidRDefault="005602AE" w:rsidP="005602AE">
      <w:r w:rsidRPr="005602AE">
        <w:t>As a result of these improvements, the system now exhibits a modular and extensible architecture with clearly defined responsibilities. The refactored design aligns with Domain-Driven Design principles and provides a strong foundation for scaling the application into a microservices-based architecture, including support for EV charging management.</w:t>
      </w:r>
    </w:p>
    <w:p w14:paraId="5391546A" w14:textId="7B33579A" w:rsidR="005602AE" w:rsidRPr="005602AE" w:rsidRDefault="005602AE" w:rsidP="005602AE"/>
    <w:p w14:paraId="09605315" w14:textId="77777777" w:rsidR="005602AE" w:rsidRPr="005602AE" w:rsidRDefault="005602AE" w:rsidP="005602AE">
      <w:pPr>
        <w:rPr>
          <w:b/>
          <w:bCs/>
        </w:rPr>
      </w:pPr>
      <w:r w:rsidRPr="005602AE">
        <w:rPr>
          <w:b/>
          <w:bCs/>
        </w:rPr>
        <w:t>5. Conclusion</w:t>
      </w:r>
    </w:p>
    <w:p w14:paraId="4F6007AC" w14:textId="77777777" w:rsidR="005602AE" w:rsidRPr="005602AE" w:rsidRDefault="005602AE" w:rsidP="005602AE">
      <w:r w:rsidRPr="005602AE">
        <w:t>The refactoring effort transformed the original Parking Lot Manager prototype into a cleaner, more maintainable, and extensible system. By removing design anti-patterns and applying the Factory and Strategy patterns, the system now adheres to core object-oriented principles and is well-positioned for future growth. The applied fixes represent meaningful architectural improvements that directly address the shortcomings of the original codebase.</w:t>
      </w:r>
    </w:p>
    <w:p w14:paraId="56A2D803" w14:textId="77777777" w:rsidR="00E4483B" w:rsidRDefault="00E4483B"/>
    <w:sectPr w:rsidR="00E4483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02AE"/>
    <w:rsid w:val="00003736"/>
    <w:rsid w:val="002D3B7A"/>
    <w:rsid w:val="003449FC"/>
    <w:rsid w:val="005602AE"/>
    <w:rsid w:val="007A5CD2"/>
    <w:rsid w:val="00802B46"/>
    <w:rsid w:val="00A9196E"/>
    <w:rsid w:val="00E448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0EE3E2"/>
  <w15:chartTrackingRefBased/>
  <w15:docId w15:val="{E2CB69A8-6E11-4D00-B8FD-928030C488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602A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602A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602A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602A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602A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602A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602A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602A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602A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602A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602A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602A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602A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602A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602A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602A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602A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602AE"/>
    <w:rPr>
      <w:rFonts w:eastAsiaTheme="majorEastAsia" w:cstheme="majorBidi"/>
      <w:color w:val="272727" w:themeColor="text1" w:themeTint="D8"/>
    </w:rPr>
  </w:style>
  <w:style w:type="paragraph" w:styleId="Title">
    <w:name w:val="Title"/>
    <w:basedOn w:val="Normal"/>
    <w:next w:val="Normal"/>
    <w:link w:val="TitleChar"/>
    <w:uiPriority w:val="10"/>
    <w:qFormat/>
    <w:rsid w:val="005602A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602A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602A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602A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602AE"/>
    <w:pPr>
      <w:spacing w:before="160"/>
      <w:jc w:val="center"/>
    </w:pPr>
    <w:rPr>
      <w:i/>
      <w:iCs/>
      <w:color w:val="404040" w:themeColor="text1" w:themeTint="BF"/>
    </w:rPr>
  </w:style>
  <w:style w:type="character" w:customStyle="1" w:styleId="QuoteChar">
    <w:name w:val="Quote Char"/>
    <w:basedOn w:val="DefaultParagraphFont"/>
    <w:link w:val="Quote"/>
    <w:uiPriority w:val="29"/>
    <w:rsid w:val="005602AE"/>
    <w:rPr>
      <w:i/>
      <w:iCs/>
      <w:color w:val="404040" w:themeColor="text1" w:themeTint="BF"/>
    </w:rPr>
  </w:style>
  <w:style w:type="paragraph" w:styleId="ListParagraph">
    <w:name w:val="List Paragraph"/>
    <w:basedOn w:val="Normal"/>
    <w:uiPriority w:val="34"/>
    <w:qFormat/>
    <w:rsid w:val="005602AE"/>
    <w:pPr>
      <w:ind w:left="720"/>
      <w:contextualSpacing/>
    </w:pPr>
  </w:style>
  <w:style w:type="character" w:styleId="IntenseEmphasis">
    <w:name w:val="Intense Emphasis"/>
    <w:basedOn w:val="DefaultParagraphFont"/>
    <w:uiPriority w:val="21"/>
    <w:qFormat/>
    <w:rsid w:val="005602AE"/>
    <w:rPr>
      <w:i/>
      <w:iCs/>
      <w:color w:val="2F5496" w:themeColor="accent1" w:themeShade="BF"/>
    </w:rPr>
  </w:style>
  <w:style w:type="paragraph" w:styleId="IntenseQuote">
    <w:name w:val="Intense Quote"/>
    <w:basedOn w:val="Normal"/>
    <w:next w:val="Normal"/>
    <w:link w:val="IntenseQuoteChar"/>
    <w:uiPriority w:val="30"/>
    <w:qFormat/>
    <w:rsid w:val="005602A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602AE"/>
    <w:rPr>
      <w:i/>
      <w:iCs/>
      <w:color w:val="2F5496" w:themeColor="accent1" w:themeShade="BF"/>
    </w:rPr>
  </w:style>
  <w:style w:type="character" w:styleId="IntenseReference">
    <w:name w:val="Intense Reference"/>
    <w:basedOn w:val="DefaultParagraphFont"/>
    <w:uiPriority w:val="32"/>
    <w:qFormat/>
    <w:rsid w:val="005602A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788</Words>
  <Characters>4494</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Idowu Oluwole</dc:creator>
  <cp:keywords/>
  <dc:description/>
  <cp:lastModifiedBy>Idowu Oluwole</cp:lastModifiedBy>
  <cp:revision>2</cp:revision>
  <dcterms:created xsi:type="dcterms:W3CDTF">2026-02-08T21:03:00Z</dcterms:created>
  <dcterms:modified xsi:type="dcterms:W3CDTF">2026-02-08T21:03:00Z</dcterms:modified>
</cp:coreProperties>
</file>