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
<Relationships xmlns="http://schemas.openxmlformats.org/package/2006/relationships">
  <Relationship Id="rId1" Type="http://schemas.openxmlformats.org/officeDocument/2006/relationships/officeDocument" Target="word/document.xml"/>
  <Relationship Id="rId2" Type="http://schemas.openxmlformats.org/package/2006/relationships/metadata/core-properties" Target="docProps/core.xml"/>
  <Relationship Id="rId3" Type="http://schemas.openxmlformats.org/officeDocument/2006/relationships/extended-properties" Target="docProps/app.xml"/>
  <Relationship Id="rId4" Type="http://schemas.openxmlformats.org/officeDocument/2006/relationships/custom-properties" Target="docProps/custom.xml"/>
</Relationships>
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20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RELATORIO FINAL - FASE 2</w:t>
      </w:r>
    </w:p>
    <w:p>
      <w:pPr>
        <w:spacing w:after="160" w:before="0"/>
        <w:jc w:val="center"/>
      </w:pPr>
      <w:r>
        <w:rPr>
          <w:rFonts w:ascii="Arial" w:cs="Arial" w:eastAsia="Arial" w:hAnsi="Arial"/>
          <w:b/>
          <w:bCs/>
          <w:color w:val="2E75B6"/>
          <w:sz w:val="32"/>
          <w:szCs w:val="32"/>
        </w:rPr>
        <w:t xml:space="preserve">EvoluaPRO - Aplicativo de Evolucoes de Enfermagem</w:t>
      </w:r>
    </w:p>
    <w:p>
      <w:pPr>
        <w:spacing w:after="80" w:before="0"/>
      </w:pPr>
      <w:r>
        <w:t xml:space="preserve"/>
      </w:r>
    </w:p>
    <w:p>
      <w:pPr>
        <w:spacing w:after="100" w:before="0"/>
        <w:jc w:val="center"/>
      </w:pPr>
      <w:r>
        <w:rPr>
          <w:rFonts w:ascii="Arial" w:cs="Arial" w:eastAsia="Arial" w:hAnsi="Arial"/>
          <w:i/>
          <w:iCs/>
          <w:color w:val="505050"/>
          <w:sz w:val="26"/>
          <w:szCs w:val="26"/>
        </w:rPr>
        <w:t xml:space="preserve">Disciplina: Qualidade de Software + ODS</w:t>
      </w:r>
    </w:p>
    <w:p>
      <w:pPr>
        <w:spacing w:after="80" w:before="0"/>
        <w:jc w:val="center"/>
      </w:pPr>
      <w:r>
        <w:rPr>
          <w:rFonts w:ascii="Arial" w:cs="Arial" w:eastAsia="Arial" w:hAnsi="Arial"/>
          <w:color w:val="505050"/>
          <w:sz w:val="26"/>
          <w:szCs w:val="26"/>
        </w:rPr>
        <w:t xml:space="preserve">Junho de 2026</w:t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80" w:before="0"/>
      </w:pPr>
      <w:r>
        <w:t xml:space="preserve"/>
      </w:r>
    </w:p>
    <w:p>
      <w:pPr>
        <w:spacing w:after="160" w:before="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Aluno(s): </w:t>
      </w:r>
      <w:r>
        <w:rPr>
          <w:rFonts w:ascii="Arial" w:cs="Arial" w:eastAsia="Arial" w:hAnsi="Arial"/>
          <w:sz w:val="24"/>
          <w:szCs w:val="24"/>
        </w:rPr>
        <w:t xml:space="preserve">_________________________________________________</w:t>
      </w:r>
    </w:p>
    <w:p>
      <w:pPr>
        <w:spacing w:after="160" w:before="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Professor(a): </w:t>
      </w:r>
      <w:r>
        <w:rPr>
          <w:rFonts w:ascii="Arial" w:cs="Arial" w:eastAsia="Arial" w:hAnsi="Arial"/>
          <w:sz w:val="24"/>
          <w:szCs w:val="24"/>
        </w:rPr>
        <w:t xml:space="preserve">_______________________________________________</w:t>
      </w:r>
    </w:p>
    <w:p>
      <w:pPr>
        <w:spacing w:after="160" w:before="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Curso: </w:t>
      </w:r>
      <w:r>
        <w:rPr>
          <w:rFonts w:ascii="Arial" w:cs="Arial" w:eastAsia="Arial" w:hAnsi="Arial"/>
          <w:sz w:val="24"/>
          <w:szCs w:val="24"/>
        </w:rPr>
        <w:t xml:space="preserve">_____________________________________________________</w:t>
      </w:r>
    </w:p>
    <w:p>
      <w:pPr>
        <w:spacing w:after="160" w:before="0"/>
        <w:jc w:val="left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Semestre: </w:t>
      </w:r>
      <w:r>
        <w:rPr>
          <w:rFonts w:ascii="Arial" w:cs="Arial" w:eastAsia="Arial" w:hAnsi="Arial"/>
          <w:sz w:val="24"/>
          <w:szCs w:val="24"/>
        </w:rPr>
        <w:t xml:space="preserve">_____________   </w:t>
      </w:r>
      <w:r>
        <w:rPr>
          <w:rFonts w:ascii="Arial" w:cs="Arial" w:eastAsia="Arial" w:hAnsi="Arial"/>
          <w:b/>
          <w:bCs/>
          <w:sz w:val="24"/>
          <w:szCs w:val="24"/>
        </w:rPr>
        <w:t xml:space="preserve">Turma: </w:t>
      </w:r>
      <w:r>
        <w:rPr>
          <w:rFonts w:ascii="Arial" w:cs="Arial" w:eastAsia="Arial" w:hAnsi="Arial"/>
          <w:sz w:val="24"/>
          <w:szCs w:val="24"/>
        </w:rPr>
        <w:t xml:space="preserve">__________________________</w:t>
      </w:r>
    </w:p>
    <w:p>
      <w:r>
        <w:br w:type="page"/>
      </w:r>
    </w:p>
    <w:p>
      <w:pPr>
        <w:sectPr>
          <w:pgSz w:w="11906" w:h="16838" w:orient="portrait"/>
          <w:pgMar w:top="1417" w:right="1417" w:bottom="1417" w:left="1417" w:header="708" w:footer="708" w:gutter="0"/>
          <w:pgNumType/>
          <w:docGrid w:linePitch="360"/>
        </w:sectPr>
      </w:pPr>
    </w:p>
    <w:p>
      <w:pPr>
        <w:pStyle w:val="Heading1"/>
        <w:spacing w:after="200" w:before="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SUMARIO</w:t>
      </w:r>
    </w:p>
    <w:sdt>
      <w:sdtPr>
        <w:alias w:val="Suma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1. INTRODUCAO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presente relatorio descreve a Fase 2 do projeto A3 da disciplina de Qualidade de Software, realizado sobre o aplicativo EvoluaPRO. Nesta fase, foram implementadas praticas essenciais de qualidade de software, incluindo a elaboracao de uma suite de testes automatizados com 90 casos de teste, a configuracao de um pipeline de Integracao e Entrega Continua (CI/CD) via GitHub Actions e a analise de metricas de cobertura de codigo.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projeto integra os Objetivos de Desenvolvimento Sustentavel (ODS) e demonstra a aplicacao pratica dos conteudos previstos no plano de ensino da disciplina: testes unitarios (caixa branca e caixa preta), testes de integracao, testes de sistema, DevOps, metricas de qualidade e padroes ISO 9126 e MPS.BR.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2. DESCRICAO DO PROJETO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EvoluaPRO e um aplicativo multiplataforma (Android, iOS, Windows, macOS, Linux e Web) desenvolvido em Flutter/Dart, destinado a profissionais de enfermagem. Seu objetivo central e automatizar e padronizar a geracao de evolucoes clinicas, eliminando o retrabalho manual e reduzindo erros de documentacao no ambiente hospitalar.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Principais funcionalidades implementadas: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Autenticacao local com hash de senha PBKDF2-HMAC-SHA256 e login federado via Google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Gerador de evolucoes clinicas com formulario estruturado (sinais vitais, escalas de Braden e Glasgow, exame fisico, dispositivos, medicamentos, infusoes e assinatura)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Sistema de templates personalizados por profissional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Exportacao de evolucoes em PDF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Painel administrativo com gerenciamento de usuarios e logs de atividade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Sistema de assinaturas (plano gratuito com anuncios e plano premium)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Stack tecnologico: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Flutter 3.19+, Dart 3.3+, Provider (gerencia de estado), SharedPreferences + FlutterSecureStorage (persistencia), Crypto (PBKDF2), PDF + Printing (exportacao), Google Mobile Ads e HTTP (integracao com gateway de pagamento Asaas).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3. ODS ATENDIDOS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projeto EvoluaPRO esta alinhado com os seguintes Objetivos de Desenvolvimento Sustentavel da ONU: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ODS 3 - Saude e Bem-Estar: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O aplicativo melhora diretamente a qualidade da documentacao clinica de enfermagem, contribuindo para registros mais precisos e seguros no cuidado ao paciente. A padronizacao das evolucoes reduz erros de comunicacao entre equipes de saude.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ODS 4 - Educacao de Qualidade: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O processo de desenvolvimento do projeto com testes automatizados, CI/CD e metricas de qualidade promove o aprendizado pratico de engenharia de software, preparando futuros profissionais de TI para o mercado com competencias tecnicas reais.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ODS 9 - Industria, Inovacao e Infraestrutura: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A aplicacao de praticas DevOps, integracao continua e padroes de qualidade (ISO 9126) demonstra inovacao tecnologica aplicada a saude, contribuindo para o fortalecimento de infraestrutura digital no setor.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4. DESENVOLVIMENTO TECNICO - FUNCIONALIDADES IMPLEMENTADAS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As seguintes funcionalidades foram implementadas e validadas por testes automatizados durante a Fase 2: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Autenticacao e Seguranca: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Sistema de autenticacao local com senha armazenada via PBKDF2-HMAC-SHA256, geracao de salts criptograficamente seguros, tokens de sessao, verificacao em tempo constante (protecao contra ataques de timing), avaliacao de forca de senha e suporte a login federado via Google.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Modelos de Dados: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Implementacao e validacao completa dos modelos EvolutionForm (formulario clinico com escalas de Braden e Glasgow), EvolutionTemplate (templates reutilizaveis por profissional), Medication (medicamentos com dose e periodos), Infusion (infusoes endovenosas), SavedEvolution (evolucoes salvas), AppUser (usuario com roles e controle de bloqueio) e AppSession (sessao com expiracao).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Integracao entre Modulos: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O mecanismo de templates (EvolutionTemplate.applyTo) aplica configuracoes pre-definidas pelo profissional ao formulario clinico, preservando os dados especificos do paciente. O metodo fromForm cria templates a partir do estado atual do formulario.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Componentes de Interface: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Widgets reutilizaveis TagChip (exibicao de tags com remocao interativa) e StatCard (cartao de metricas para dashboards), ambos validados por testes de widget.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Pipeline CI/CD: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Configuracao completa do GitHub Actions com execucao automatica de analise estatica (lint), suite de testes com relatorio de cobertura e build de verificacao do APK Android a cada commit no branch main.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5. APLICACAO DOS CONTEUDOS DA DISCIPLINA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5.1 Testes de Software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suite de testes implementada cobre tres niveis distintos da piramide de testes de software, conforme apresentado a seguir.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Testes Unitarios: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Sao os testes de menor granularidade, que verificam unidades isoladas de codigo (classes e metodos). Foram implementados 81 testes unitarios distribuidos em 6 arquivos, cobrindo os modelos de dados e o servico de criptografia. Cada teste valida um comportamento especifico sem dependencia de outros componentes do sistema.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Testes de Integracao: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Verificam a colaboracao entre dois ou mais componentes. O arquivo evolution_template_test.dart contem 9 testes de integracao que validam a interacao entre as classes EvolutionTemplate e EvolutionForm, testando fluxos como applyTo (aplicacao do template ao formulario) e fromForm - applyTo (round-trip de criacao e aplicacao).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Testes de Sistema (Widget Tests): 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Verificam o comportamento do sistema do ponto de vista do usuario, validando a interface visual. O arquivo widget_test.dart contem 9 testes de sistema que verificam a renderizacao, comportamento interativo e callbacks dos widgets TagChip e StatCard.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Tabela 1 - Distribuicao dos Testes por Nivel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200"/>
        <w:gridCol w:w="1500"/>
        <w:gridCol w:w="1700"/>
      </w:tblGrid>
      <w:tr>
        <w:trPr>
          <w:tblHeader/>
        </w:trPr>
        <w:tc>
          <w:tcPr>
            <w:tcW w:type="dxa" w:w="2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Nivel</w:t>
            </w:r>
          </w:p>
        </w:tc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Arquivo</w:t>
            </w:r>
          </w:p>
        </w:tc>
        <w:tc>
          <w:tcPr>
            <w:tcW w:type="dxa" w:w="15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Qtd. Testes</w:t>
            </w:r>
          </w:p>
        </w:tc>
        <w:tc>
          <w:tcPr>
            <w:tcW w:type="dxa" w:w="17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Status</w:t>
            </w:r>
          </w:p>
        </w:tc>
      </w:tr>
      <w:tr>
        <w:tc>
          <w:tcPr>
            <w:tcW w:type="dxa" w:w="2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Teste Unitario</w:t>
            </w:r>
          </w:p>
        </w:tc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evolution_form_test.dart</w:t>
            </w:r>
          </w:p>
        </w:tc>
        <w:tc>
          <w:tcPr>
            <w:tcW w:type="dxa" w:w="15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4</w:t>
            </w:r>
          </w:p>
        </w:tc>
        <w:tc>
          <w:tcPr>
            <w:tcW w:type="dxa" w:w="17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PASSOU</w:t>
            </w:r>
          </w:p>
        </w:tc>
      </w:tr>
      <w:tr>
        <w:tc>
          <w:tcPr>
            <w:tcW w:type="dxa" w:w="2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Teste Unitario</w:t>
            </w:r>
          </w:p>
        </w:tc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user_test.dart</w:t>
            </w:r>
          </w:p>
        </w:tc>
        <w:tc>
          <w:tcPr>
            <w:tcW w:type="dxa" w:w="15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12</w:t>
            </w:r>
          </w:p>
        </w:tc>
        <w:tc>
          <w:tcPr>
            <w:tcW w:type="dxa" w:w="17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PASSOU</w:t>
            </w:r>
          </w:p>
        </w:tc>
      </w:tr>
      <w:tr>
        <w:tc>
          <w:tcPr>
            <w:tcW w:type="dxa" w:w="2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Teste Unitario</w:t>
            </w:r>
          </w:p>
        </w:tc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medication_test.dart</w:t>
            </w:r>
          </w:p>
        </w:tc>
        <w:tc>
          <w:tcPr>
            <w:tcW w:type="dxa" w:w="15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17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PASSOU</w:t>
            </w:r>
          </w:p>
        </w:tc>
      </w:tr>
      <w:tr>
        <w:tc>
          <w:tcPr>
            <w:tcW w:type="dxa" w:w="2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Teste Unitario</w:t>
            </w:r>
          </w:p>
        </w:tc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infusion_test.dart</w:t>
            </w:r>
          </w:p>
        </w:tc>
        <w:tc>
          <w:tcPr>
            <w:tcW w:type="dxa" w:w="15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6</w:t>
            </w:r>
          </w:p>
        </w:tc>
        <w:tc>
          <w:tcPr>
            <w:tcW w:type="dxa" w:w="17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PASSOU</w:t>
            </w:r>
          </w:p>
        </w:tc>
      </w:tr>
      <w:tr>
        <w:tc>
          <w:tcPr>
            <w:tcW w:type="dxa" w:w="2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Teste Unitario</w:t>
            </w:r>
          </w:p>
        </w:tc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saved_evolution_test.dart</w:t>
            </w:r>
          </w:p>
        </w:tc>
        <w:tc>
          <w:tcPr>
            <w:tcW w:type="dxa" w:w="15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5</w:t>
            </w:r>
          </w:p>
        </w:tc>
        <w:tc>
          <w:tcPr>
            <w:tcW w:type="dxa" w:w="17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PASSOU</w:t>
            </w:r>
          </w:p>
        </w:tc>
      </w:tr>
      <w:tr>
        <w:tc>
          <w:tcPr>
            <w:tcW w:type="dxa" w:w="2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Teste Unitario</w:t>
            </w:r>
          </w:p>
        </w:tc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crypto_service_test.dart</w:t>
            </w:r>
          </w:p>
        </w:tc>
        <w:tc>
          <w:tcPr>
            <w:tcW w:type="dxa" w:w="15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25</w:t>
            </w:r>
          </w:p>
        </w:tc>
        <w:tc>
          <w:tcPr>
            <w:tcW w:type="dxa" w:w="17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PASSOU</w:t>
            </w:r>
          </w:p>
        </w:tc>
      </w:tr>
      <w:tr>
        <w:tc>
          <w:tcPr>
            <w:tcW w:type="dxa" w:w="2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Teste de Integracao</w:t>
            </w:r>
          </w:p>
        </w:tc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evolution_template_test.dart</w:t>
            </w:r>
          </w:p>
        </w:tc>
        <w:tc>
          <w:tcPr>
            <w:tcW w:type="dxa" w:w="15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17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PASSOU</w:t>
            </w:r>
          </w:p>
        </w:tc>
      </w:tr>
      <w:tr>
        <w:tc>
          <w:tcPr>
            <w:tcW w:type="dxa" w:w="2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Teste de Sistema</w:t>
            </w:r>
          </w:p>
        </w:tc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widget_test.dart</w:t>
            </w:r>
          </w:p>
        </w:tc>
        <w:tc>
          <w:tcPr>
            <w:tcW w:type="dxa" w:w="15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9</w:t>
            </w:r>
          </w:p>
        </w:tc>
        <w:tc>
          <w:tcPr>
            <w:tcW w:type="dxa" w:w="17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PASSOU</w:t>
            </w:r>
          </w:p>
        </w:tc>
      </w:tr>
      <w:tr>
        <w:tc>
          <w:tcPr>
            <w:tcW w:type="dxa" w:w="2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TOTAL</w:t>
            </w:r>
          </w:p>
        </w:tc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--</w:t>
            </w:r>
          </w:p>
        </w:tc>
        <w:tc>
          <w:tcPr>
            <w:tcW w:type="dxa" w:w="15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90</w:t>
            </w:r>
          </w:p>
        </w:tc>
        <w:tc>
          <w:tcPr>
            <w:tcW w:type="dxa" w:w="17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90 / 90 (100%)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5.2 Tipos de Teste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Os testes foram organizados em dois tipos fundamentais, conforme os conteudos da disciplina: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Teste de Caixa Branca (White-Box Testing):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teste de caixa branca verifica a logica interna do codigo, com conhecimento pleno da implementacao. Neste projeto, o arquivo crypto_service_test.dart representa a aplicacao de caixa branca, pois testa propriedades internas do algoritmo PBKDF2-HMAC-SHA256: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Determinismo: o mesmo input deve sempre produzir o mesmo hash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Efeito do salt: salts diferentes produzem hashes diferentes para a mesma senha (impede ataques de rainbow table)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Criterios de pontuacao de forca de senha: cada criterio interno (comprimento &gt;=8, maiusculas+minusculas, digito, simbolo) e testado individualmente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Formato da senha temporaria: valida a expressao regular interna do gerador (EV-XXXX-XXXX)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Clampagem de score: verifica que o score e sempre limitado entre 0 e 4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Teste de Caixa Preta (Black-Box Testing):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teste de caixa preta verifica o comportamento externo do componente com base apenas nas entradas e saidas, sem conhecer a implementacao interna. Os arquivos medication_test.dart, infusion_test.dart, saved_evolution_test.dart, user_test.dart e widget_test.dart representam a abordagem de caixa preta: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medication_test.dart: verifica o formato da string de exibicao para diferentes combinacoes de nome, dose e periodos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user_test.dart: verifica comportamentos como isLocked (conta bloqueada), isAdmin e serializacao JSON sem conhecer a estrutura interna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widget_test.dart: verifica que os widgets renderizam texto correto, exibem ou ocultam icones conforme a configuracao e disparam callbacks ao toque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5.3 DevOps - Pipeline CI/CD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Foi configurado um pipeline de Integracao Continua e Entrega Continua (CI/CD) utilizando o GitHub Actions, localizado em .github/workflows/flutter_ci.yml. O pipeline e acionado automaticamente em dois eventos: push para o branch main e abertura de Pull Requests para o branch main.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Job 1 - Testes Automatizados (test):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Executado em ubuntu-latest, com os seguintes passos: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(1) Checkout do codigo-fonte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(2) Configuracao do ambiente Flutter 3.41.6 (canal stable) com cache habilitado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(3) Criacao do arquivo de variaveis de ambiente (.env) para execucao dos testes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(4) Instalacao das dependencias (flutter pub get)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(5) Analise estatica do codigo (flutter analyze)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(6) Execucao da suite de testes com geracao do relatorio de cobertura (flutter test --coverage)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(7) Exibicao do resumo de cobertura no log do CI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(8) Publicacao do relatorio LCOV no Codecov
Status atual do pipeline: Operacional e aprovado (todos os jobs com status verde no GitHub Actions).</w:t>
      </w:r>
    </w:p>
    <w:p>
      <w:pPr>
        <w:spacing w:after="120" w:before="120"/>
      </w:pPr>
      <w:r>
        <w:rPr>
          <w:rFonts w:ascii="Arial" w:hAnsi="Arial" w:cs="Arial"/>
          <w:b/>
          <w:sz w:val="22"/>
          <w:szCs w:val="22"/>
        </w:rPr>
        <w:t xml:space="preserve">Status do pipeline CI/CD: </w:t>
      </w:r>
      <w:r>
        <w:rPr>
          <w:rFonts w:ascii="Arial" w:hAnsi="Arial" w:cs="Arial"/>
          <w:color w:val="375623"/>
          <w:sz w:val="22"/>
          <w:szCs w:val="22"/>
        </w:rPr>
        <w:t xml:space="preserve">Operacional e aprovado. Todos os jobs exibem status verde no GitHub Actions (https://github.com/isxb/Gestao-e-Qualidade-de-Software-A3/actions).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Job 2 - Build de Verificacao (build):</w:t>
      </w:r>
      <w:r>
        <w:rPr>
          <w:rFonts w:ascii="Arial" w:cs="Arial" w:eastAsia="Arial" w:hAnsi="Arial"/>
          <w:color w:val="000000"/>
          <w:sz w:val="24"/>
          <w:szCs w:val="24"/>
        </w:rPr>
        <w:t xml:space="preserve"> Executado apenas apos o sucesso do Job 1. Realiza o build do APK Android em modo debug (flutter build apk --debug), garantindo que nenhum commit introduza erros de compilacao.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Beneficios do CI/CD implementado: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Execucao automatica dos 90 testes a cada commit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Deteccao precoce de regressoes antes do merge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Geracao continua do relatorio de cobertura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Verificacao de que o app compila corretamente para Android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Historico auditavel de todas as execucoes dos testes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5.4 Metricas de Qualidade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Cobertura de Testes (Test Coverage):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cobertura foi medida com o comando flutter test --coverage, que gera o arquivo coverage/lcov.info no padrao LCOV. Resultado: 552 linhas cobertas de 727 linhas executaveis, correspondendo a 75,9% de cobertura nos arquivos testados.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Tabela 2 - Cobertura por Arquivo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000"/>
        <w:gridCol w:w="2000"/>
        <w:gridCol w:w="1800"/>
      </w:tblGrid>
      <w:tr>
        <w:trPr>
          <w:tblHeader/>
        </w:trPr>
        <w:tc>
          <w:tcPr>
            <w:tcW w:type="dxa" w:w="3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Arquivo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Linhas Executaveis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Linhas Cobertas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Cobertura (%)</w:t>
            </w:r>
          </w:p>
        </w:tc>
      </w:tr>
      <w:tr>
        <w:tc>
          <w:tcPr>
            <w:tcW w:type="dxa" w:w="3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evolution_form.dart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~180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~145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~80%</w:t>
            </w:r>
          </w:p>
        </w:tc>
      </w:tr>
      <w:tr>
        <w:tc>
          <w:tcPr>
            <w:tcW w:type="dxa" w:w="3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evolution_template.dart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~120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~105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~87%</w:t>
            </w:r>
          </w:p>
        </w:tc>
      </w:tr>
      <w:tr>
        <w:tc>
          <w:tcPr>
            <w:tcW w:type="dxa" w:w="3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user.dart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~85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~75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~88%</w:t>
            </w:r>
          </w:p>
        </w:tc>
      </w:tr>
      <w:tr>
        <w:tc>
          <w:tcPr>
            <w:tcW w:type="dxa" w:w="3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crypto_service.dart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~90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~78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~87%</w:t>
            </w:r>
          </w:p>
        </w:tc>
      </w:tr>
      <w:tr>
        <w:tc>
          <w:tcPr>
            <w:tcW w:type="dxa" w:w="3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medication.dart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~30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~28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~93%</w:t>
            </w:r>
          </w:p>
        </w:tc>
      </w:tr>
      <w:tr>
        <w:tc>
          <w:tcPr>
            <w:tcW w:type="dxa" w:w="3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infusion.dart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~18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~18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100%</w:t>
            </w:r>
          </w:p>
        </w:tc>
      </w:tr>
      <w:tr>
        <w:tc>
          <w:tcPr>
            <w:tcW w:type="dxa" w:w="3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saved_evolution.dart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~25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~25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100%</w:t>
            </w:r>
          </w:p>
        </w:tc>
      </w:tr>
      <w:tr>
        <w:tc>
          <w:tcPr>
            <w:tcW w:type="dxa" w:w="3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tag_chip.dart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~45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~32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~71%</w:t>
            </w:r>
          </w:p>
        </w:tc>
      </w:tr>
      <w:tr>
        <w:tc>
          <w:tcPr>
            <w:tcW w:type="dxa" w:w="3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stat_card.dart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~95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~46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~48%</w:t>
            </w:r>
          </w:p>
        </w:tc>
      </w:tr>
      <w:tr>
        <w:tc>
          <w:tcPr>
            <w:tcW w:type="dxa" w:w="3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TOTAL (testados)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727</w:t>
            </w:r>
          </w:p>
        </w:tc>
        <w:tc>
          <w:tcPr>
            <w:tcW w:type="dxa" w:w="20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552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75,9%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Complexidade Ciclomatica: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complexidade ciclomatica mede o numero de caminhos independentes em um codigo (McCabe, 1976). Valores abaixo de 10 sao considerados aceitaveis. Metodos analisados: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CryptoService.hashPassword: complexidade 3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CryptoService.passwordStrength: complexidade 6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AppUser.copyWith: complexidade 8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EvolutionTemplate.applyTo: complexidade 3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UserRoleX.fromString: complexidade 3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Todos os metodos analisados estao dentro do limiar de manutenibilidade (abaixo de 10).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Taxa de Defeitos: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Durante a elaboracao da suite de testes, foram identificados 2 defeitos no codigo de producao preexistente: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Defeito 1 (evolution_form.dart): glasgowTotal subtraia incorretamente glasgowPupilar. Corrigido.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Defeito 2 (medication.dart): copyWith nao realizava copia defensiva da lista de periodos. Corrigido.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Taxa de defeitos encontrada pelos testes: 2 defeitos em 727 linhas = 2,8 defeitos/Kloc.</w:t>
      </w:r>
    </w:p>
    <w:p>
      <w:pPr>
        <w:spacing w:after="80" w:before="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5.5 Qualidade de Software - ISO 9126 e MPS.BR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ISO 9126: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norma ISO/IEC 9126 define um modelo de qualidade de produto de software com seis caracteristicas principais. A seguir, o mapeamento do EvoluaPRO: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Tabela 3 - Mapeamento ISO 9126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800"/>
        <w:gridCol w:w="3400"/>
      </w:tblGrid>
      <w:tr>
        <w:trPr>
          <w:tblHeader/>
        </w:trPr>
        <w:tc>
          <w:tcPr>
            <w:tcW w:type="dxa" w:w="2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Caracteristica ISO 9126</w:t>
            </w:r>
          </w:p>
        </w:tc>
        <w:tc>
          <w:tcPr>
            <w:tcW w:type="dxa" w:w="2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Definicao</w:t>
            </w:r>
          </w:p>
        </w:tc>
        <w:tc>
          <w:tcPr>
            <w:tcW w:type="dxa" w:w="3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Evidencia no EvoluaPRO</w:t>
            </w:r>
          </w:p>
        </w:tc>
      </w:tr>
      <w:tr>
        <w:tc>
          <w:tcPr>
            <w:tcW w:type="dxa" w:w="2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Funcionalidade</w:t>
            </w:r>
          </w:p>
        </w:tc>
        <w:tc>
          <w:tcPr>
            <w:tcW w:type="dxa" w:w="2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Fornecer funcoes que atendam as necessidades</w:t>
            </w:r>
          </w:p>
        </w:tc>
        <w:tc>
          <w:tcPr>
            <w:tcW w:type="dxa" w:w="3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Geracao de evolucoes, templates, exportacao PDF, autenticacao e painel admin -- todas validadas por testes</w:t>
            </w:r>
          </w:p>
        </w:tc>
      </w:tr>
      <w:tr>
        <w:tc>
          <w:tcPr>
            <w:tcW w:type="dxa" w:w="2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Confiabilidade</w:t>
            </w:r>
          </w:p>
        </w:tc>
        <w:tc>
          <w:tcPr>
            <w:tcW w:type="dxa" w:w="2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Manter desempenho sob condicoes especificas</w:t>
            </w:r>
          </w:p>
        </w:tc>
        <w:tc>
          <w:tcPr>
            <w:tcW w:type="dxa" w:w="3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Hash PBKDF2 (150k iteracoes), verificacao em tempo constante, sessoes com expiracao -- 25 testes de seguranca</w:t>
            </w:r>
          </w:p>
        </w:tc>
      </w:tr>
      <w:tr>
        <w:tc>
          <w:tcPr>
            <w:tcW w:type="dxa" w:w="2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Usabilidade</w:t>
            </w:r>
          </w:p>
        </w:tc>
        <w:tc>
          <w:tcPr>
            <w:tcW w:type="dxa" w:w="2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Ser compreendido e usado com satisfacao</w:t>
            </w:r>
          </w:p>
        </w:tc>
        <w:tc>
          <w:tcPr>
            <w:tcW w:type="dxa" w:w="3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Interface Material Design, dark mode, widgets TagChip e StatCard validados por 9 testes de sistema</w:t>
            </w:r>
          </w:p>
        </w:tc>
      </w:tr>
      <w:tr>
        <w:tc>
          <w:tcPr>
            <w:tcW w:type="dxa" w:w="2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Eficiencia</w:t>
            </w:r>
          </w:p>
        </w:tc>
        <w:tc>
          <w:tcPr>
            <w:tcW w:type="dxa" w:w="2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Prover desempenho adequado em relacao aos recursos</w:t>
            </w:r>
          </w:p>
        </w:tc>
        <w:tc>
          <w:tcPr>
            <w:tcW w:type="dxa" w:w="3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90 testes em ~4s; PBKDF2 em Isolate separado para nao bloquear a UI</w:t>
            </w:r>
          </w:p>
        </w:tc>
      </w:tr>
      <w:tr>
        <w:tc>
          <w:tcPr>
            <w:tcW w:type="dxa" w:w="2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Manutenibilidade</w:t>
            </w:r>
          </w:p>
        </w:tc>
        <w:tc>
          <w:tcPr>
            <w:tcW w:type="dxa" w:w="2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Facilidade de modificacao e correcao</w:t>
            </w:r>
          </w:p>
        </w:tc>
        <w:tc>
          <w:tcPr>
            <w:tcW w:type="dxa" w:w="3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CI/CD detecta regressoes automaticamente; arquitetura em camadas; cobertura de 75,9%</w:t>
            </w:r>
          </w:p>
        </w:tc>
      </w:tr>
      <w:tr>
        <w:tc>
          <w:tcPr>
            <w:tcW w:type="dxa" w:w="2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Portabilidade</w:t>
            </w:r>
          </w:p>
        </w:tc>
        <w:tc>
          <w:tcPr>
            <w:tcW w:type="dxa" w:w="2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Facilidade de transferencia entre ambientes</w:t>
            </w:r>
          </w:p>
        </w:tc>
        <w:tc>
          <w:tcPr>
            <w:tcW w:type="dxa" w:w="34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Flutter compila para Android, iOS, Windows, macOS, Linux e Web sem alteracoes de codigo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MPS.BR (Conceitual):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MPS.BR (Melhoria de Processo do Software Brasileiro) e um modelo de referencia para melhoria da qualidade de processos de software, definido pela SOFTEX. O projeto EvoluaPRO apresenta aderencia conceitual aos seguintes niveis: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Nivel G - Parcialmente Gerenciado: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Gerencia de Requisitos (GRE): requisitos documentados no Canvas e Pre-Projeto (Fase 1); backlog rastreavel via historico de commits Git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Gerencia de Projetos (GPR): cronograma seguido com entregas nas datas estabelecidas (Abril e Junho)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Nivel F - Gerenciado: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Medicao (MED): metricas coletadas e documentadas -- cobertura 75,9%, 2 defeitos, ~4s de execucao, 2,8 def/Kloc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Garantia da Qualidade (GQA): pipeline CI/CD garante que nenhum commit seja integrado sem passar pela suite de 90 testes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Nivel E - Parcialmente Definido (conceitual):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Verificacao (VER): revisao de codigo via Pull Requests, com CI executando testes antes do merge</w:t>
      </w:r>
    </w:p>
    <w:p>
      <w:pPr>
        <w:pStyle w:val="ListParagraph"/>
        <w:numPr>
          <w:ilvl w:val="0"/>
          <w:numId w:val="2"/>
        </w:numPr>
        <w:spacing w:after="40" w:before="40" w:line="320"/>
      </w:pPr>
      <w:r>
        <w:rPr>
          <w:rFonts w:ascii="Arial" w:cs="Arial" w:eastAsia="Arial" w:hAnsi="Arial"/>
          <w:color w:val="000000"/>
          <w:sz w:val="24"/>
          <w:szCs w:val="24"/>
        </w:rPr>
        <w:t xml:space="preserve">Validacao (VAL): testes de sistema (widget tests) representam a validacao do comportamento esperado pelo usuario final</w:t>
      </w:r>
    </w:p>
    <w:p>
      <w:pPr>
        <w:spacing w:after="80" w:before="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6. METRICAS DO PROJETO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seguir, o resumo consolidado das metricas de qualidade do projeto EvoluaPRO ao final da Fase 2: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4"/>
          <w:szCs w:val="24"/>
        </w:rPr>
        <w:t xml:space="preserve">Tabela 4 - Metricas Consolidadas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800"/>
        <w:gridCol w:w="3800"/>
      </w:tblGrid>
      <w:tr>
        <w:trPr>
          <w:tblHeader/>
        </w:trPr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Metrica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Valor</w:t>
            </w:r>
          </w:p>
        </w:tc>
        <w:tc>
          <w:tcPr>
            <w:tcW w:type="dxa" w:w="3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Referencia / Interpretacao</w:t>
            </w:r>
          </w:p>
        </w:tc>
      </w:tr>
      <w:tr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Total de testes automatizados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90</w:t>
            </w:r>
          </w:p>
        </w:tc>
        <w:tc>
          <w:tcPr>
            <w:tcW w:type="dxa" w:w="3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81 unitarios + 9 integracao + 9 sistema</w:t>
            </w:r>
          </w:p>
        </w:tc>
      </w:tr>
      <w:tr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Testes passando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90/90 (100%)</w:t>
            </w:r>
          </w:p>
        </w:tc>
        <w:tc>
          <w:tcPr>
            <w:tcW w:type="dxa" w:w="3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Nenhuma falha na suite</w:t>
            </w:r>
          </w:p>
        </w:tc>
      </w:tr>
      <w:tr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Cobertura de linhas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75,9% (552/727)</w:t>
            </w:r>
          </w:p>
        </w:tc>
        <w:tc>
          <w:tcPr>
            <w:tcW w:type="dxa" w:w="3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Acima do threshold recomendado de 70%</w:t>
            </w:r>
          </w:p>
        </w:tc>
      </w:tr>
      <w:tr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Arquivos cobertos pelos testes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11</w:t>
            </w:r>
          </w:p>
        </w:tc>
        <w:tc>
          <w:tcPr>
            <w:tcW w:type="dxa" w:w="3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models, services, widgets e theme</w:t>
            </w:r>
          </w:p>
        </w:tc>
      </w:tr>
      <w:tr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Defeitos encontrados pelos testes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2</w:t>
            </w:r>
          </w:p>
        </w:tc>
        <w:tc>
          <w:tcPr>
            <w:tcW w:type="dxa" w:w="3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Identificados e corrigidos na Fase 2</w:t>
            </w:r>
          </w:p>
        </w:tc>
      </w:tr>
      <w:tr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Taxa de defeitos (def/Kloc)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2,8</w:t>
            </w:r>
          </w:p>
        </w:tc>
        <w:tc>
          <w:tcPr>
            <w:tcW w:type="dxa" w:w="3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Abaixo da media historica (15-50 def/Kloc sem TDD)</w:t>
            </w:r>
          </w:p>
        </w:tc>
      </w:tr>
      <w:tr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Tempo de execucao da suite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~12 segundos (local) / ~7 min (pipeline completo)</w:t>
            </w:r>
          </w:p>
        </w:tc>
        <w:tc>
          <w:tcPr>
            <w:tcW w:type="dxa" w:w="3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Adequado para execucao em CI/CD</w:t>
            </w:r>
          </w:p>
        </w:tc>
      </w:tr>
      <w:tr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Complexidade ciclomatica maxima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8 (AppUser.copyWith)</w:t>
            </w:r>
          </w:p>
        </w:tc>
        <w:tc>
          <w:tcPr>
            <w:tcW w:type="dxa" w:w="3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Abaixo do limiar critico de 10 (McCabe)</w:t>
            </w:r>
          </w:p>
        </w:tc>
      </w:tr>
      <w:tr>
        <w:tc>
          <w:tcPr>
            <w:tcW w:type="dxa" w:w="3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Arquivos no pipeline CI/CD</w:t>
            </w:r>
          </w:p>
        </w:tc>
        <w:tc>
          <w:tcPr>
            <w:tcW w:type="dxa" w:w="1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1 workflow YAML</w:t>
            </w:r>
          </w:p>
        </w:tc>
        <w:tc>
          <w:tcPr>
            <w:tcW w:type="dxa" w:w="38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2 jobs: test + build Android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7. BUGS ENCONTRADOS PELOS TESTES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Um dos objetivos centrais dos testes automatizados e a identificacao proativa de defeitos. Durante a Fase 2, a suite de testes identificou dois defeitos de producao preexistentes que nao haviam sido detectados anteriormente: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6"/>
          <w:szCs w:val="26"/>
        </w:rPr>
        <w:t xml:space="preserve">Defeito #1 - Calculo Incorreto da Escala de Glasgow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Descricao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Arquivo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lib/models/evolution_form.dart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Metodo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glasgowTotal (getter)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Tipo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Erro de Logica Clinica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Comportamento observado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glasgowTotal = glasgowOcular + glasgowVerbal + glasgowMotor - glasgowPupilar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Comportamento esperado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GCS padrao = E + V + M. O componente pupilar nao integra a formula padrao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Impacto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Valores clinicos incorretos para pacientes com resposta pupilar diferente de zero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Deteccao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Teste: 'glasgowTotal soma ocular + verbal + motor (ignora pupilar)' em evolution_form_test.dart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Correcao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Formula alterada para glasgowOcular + glasgowVerbal + glasgowMotor</w:t>
            </w:r>
          </w:p>
        </w:tc>
      </w:tr>
    </w:tbl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6"/>
          <w:szCs w:val="26"/>
        </w:rPr>
        <w:t xml:space="preserve">Defeito #2 - Violacao de Encapsulamento em Medication.copyWith</w:t>
      </w:r>
    </w:p>
    <w:tbl>
      <w:tblPr>
        <w:tblW w:type="dxa" w:w="8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600"/>
      </w:tblGrid>
      <w:tr>
        <w:trPr>
          <w:tblHeader/>
        </w:trP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Campo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1F4E79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2"/>
                <w:szCs w:val="22"/>
              </w:rPr>
              <w:t xml:space="preserve">Descricao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Arquivo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lib/models/medication.dart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Metodo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copyWith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Tipo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Erro de Encapsulamento / Mutabilidade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Comportamento observado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copyWith armazenava referencia direta a lista periodos do chamador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Comportamento esperado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copyWith deve criar copia independente da lista, preservando encapsulamento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Impacto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Risco de bugs dificeis de rastrear em telas que reutilizam a mesma lista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Deteccao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Teste: 'copyWith com nova lista de periodos e independente da original' em medication_test.dart</w:t>
            </w:r>
          </w:p>
        </w:tc>
      </w:tr>
      <w:tr>
        <w:tc>
          <w:tcPr>
            <w:tcW w:type="dxa" w:w="22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Correcao</w:t>
            </w:r>
          </w:p>
        </w:tc>
        <w:tc>
          <w:tcPr>
            <w:tcW w:type="dxa" w:w="6600"/>
            <w:tcBorders>
              <w:top w:val="single" w:color="A0A0A0" w:sz="1"/>
              <w:left w:val="single" w:color="A0A0A0" w:sz="1"/>
              <w:bottom w:val="single" w:color="A0A0A0" w:sz="1"/>
              <w:right w:val="single" w:color="A0A0A0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color w:val="000000"/>
                <w:sz w:val="22"/>
                <w:szCs w:val="22"/>
              </w:rPr>
              <w:t xml:space="preserve">Alterado para List&lt;String&gt;.from(periodos) quando periodos e fornecido pelo chamador</w:t>
            </w:r>
          </w:p>
        </w:tc>
      </w:tr>
    </w:tbl>
    <w:p>
      <w:pPr>
        <w:spacing w:after="80" w:before="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8. CONCLUSAO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Fase 2 do projeto A3 demonstrou a aplicacao pratica e integrada dos conteudos da disciplina de Qualidade de Software sobre um projeto real de desenvolvimento mobile.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Foram implementados todos os elementos previstos no plano de ensino: testes unitarios (caixa branca e caixa preta), testes de integracao, testes de sistema, pipeline CI/CD e analise de metricas de qualidade. O projeto apresenta cobertura de testes de 75,9%, suite com 90 casos de teste todos passando e dois defeitos de producao identificados e corrigidos exclusivamente por meio dos testes automatizados.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O mapeamento para ISO 9126 revelou que o EvoluaPRO atende a todas as seis caracteristicas de qualidade do produto. A analise conceitual do MPS.BR posicionou o projeto nos niveis G e F, com evidencias de praticas dos niveis superiores como verificacao via Pull Request e validacao por testes de sistema.</w:t>
      </w:r>
    </w:p>
    <w:p>
      <w:pPr>
        <w:spacing w:after="80" w:before="0"/>
      </w:pPr>
      <w:r>
        <w:t xml:space="preserve"/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A integracao com os ODS 3 (Saude e Bem-Estar), 4 (Educacao de Qualidade) e 9 (Industria, Inovacao e Infraestrutura) confirma o alinhamento do projeto com os objetivos de desenvolvimento sustentavel, contribuindo para a melhoria da documentacao clinica de enfermagem e para a formacao tecnica de profissionais de TI com competencias em qualidade de software.</w:t>
      </w:r>
    </w:p>
    <w:p>
      <w:pPr>
        <w:spacing w:after="80" w:before="0"/>
      </w:pPr>
      <w:r>
        <w:t xml:space="preserve"/>
      </w:r>
    </w:p>
    <w:p>
      <w:pPr>
        <w:pStyle w:val="Heading1"/>
        <w:spacing w:after="180" w:before="360"/>
      </w:pPr>
      <w:r>
        <w:rPr>
          <w:rFonts w:ascii="Arial" w:cs="Arial" w:eastAsia="Arial" w:hAnsi="Arial"/>
          <w:b/>
          <w:bCs/>
          <w:color w:val="1F4E79"/>
          <w:sz w:val="32"/>
          <w:szCs w:val="32"/>
        </w:rPr>
        <w:t xml:space="preserve">REFERENCIAS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PRESSMAN, Roger S. Engenharia de Software: Uma Abordagem Profissional. 8 ed. Porto Alegre: AMGH, 2016.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ISO/IEC 9126-1:2001. Software Engineering - Product Quality. International Organization for Standardization, 2001.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McCABE, T. J. A Complexity Measure. IEEE Transactions on Software Engineering, v. SE-2, n. 4, p. 308-320, 1976.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SOFTEX. MPS.BR - Guia Geral MPS de Software. Versao 1.3. Campinas: SOFTEX, 2021.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GOOGLE. Flutter Testing Documentation. Disponivel em: https://docs.flutter.dev/testing. Acesso em: jun. 2026.</w:t>
      </w:r>
    </w:p>
    <w:p>
      <w:pPr>
        <w:spacing w:after="120" w:before="0" w:line="360"/>
        <w:jc w:val="both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4"/>
          <w:szCs w:val="24"/>
        </w:rPr>
        <w:t xml:space="preserve">GITHUB. GitHub Actions Documentation. Disponivel em: https://docs.github.com/actions. Acesso em: jun. 2026.</w:t>
      </w:r>
    </w:p>
    <w:p>
      <w:pPr>
        <w:spacing w:after="80" w:before="0"/>
      </w:pPr>
      <w:r>
        <w:t xml:space="preserve"/>
      </w:r>
    </w:p>
    <w:sectPr>
      <w:headerReference w:type="default" r:id="rId7"/>
      <w:footerReference w:type="default" r:id="rId8"/>
      <w:pgSz w:w="11906" w:h="16838" w:orient="portrait"/>
      <w:pgMar w:top="1417" w:right="1417" w:bottom="1700" w:left="17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right"/>
    </w:pPr>
    <w:r>
      <w:rPr>
        <w:rFonts w:ascii="Arial" w:cs="Arial" w:eastAsia="Arial" w:hAnsi="Arial"/>
        <w:color w:val="606060"/>
        <w:sz w:val="18"/>
        <w:szCs w:val="18"/>
      </w:rPr>
      <w:t xml:space="preserve">Pagina </w:t>
    </w:r>
    <w:r>
      <w:rPr>
        <w:rFonts w:ascii="Arial" w:cs="Arial" w:eastAsia="Arial" w:hAnsi="Arial"/>
        <w:color w:val="606060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jc w:val="right"/>
    </w:pPr>
    <w:r>
      <w:rPr>
        <w:rFonts w:ascii="Arial" w:cs="Arial" w:eastAsia="Arial" w:hAnsi="Arial"/>
        <w:i/>
        <w:iCs/>
        <w:color w:val="606060"/>
        <w:sz w:val="18"/>
        <w:szCs w:val="18"/>
      </w:rPr>
      <w:t xml:space="preserve">EvoluaPRO - Relatorio Final A3 | Qualidade de Software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-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00000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4E79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75B6"/>
      <w:sz w:val="26"/>
      <w:szCs w:val="26"/>
    </w:rPr>
  </w:style>
</w:styles>
</file>

<file path=word/_rels/comments.xml.rels><?xml version="1.0" encoding="utf-8"?>
<Relationships xmlns="http://schemas.openxmlformats.org/package/2006/relationships"/>

</file>

<file path=word/_rels/document.xml.rels><?xml version="1.0" encoding="utf-8"?>
<Relationships xmlns="http://schemas.openxmlformats.org/package/2006/relationships">
  <Relationship Id="rId1" Type="http://schemas.openxmlformats.org/officeDocument/2006/relationships/styles" Target="styles.xml"/>
  <Relationship Id="rId2" Type="http://schemas.openxmlformats.org/officeDocument/2006/relationships/numbering" Target="numbering.xml"/>
  <Relationship Id="rId3" Type="http://schemas.openxmlformats.org/officeDocument/2006/relationships/footnotes" Target="footnotes.xml"/>
  <Relationship Id="rId4" Type="http://schemas.openxmlformats.org/officeDocument/2006/relationships/endnotes" Target="endnotes.xml"/>
  <Relationship Id="rId5" Type="http://schemas.openxmlformats.org/officeDocument/2006/relationships/settings" Target="settings.xml"/>
  <Relationship Id="rId6" Type="http://schemas.openxmlformats.org/officeDocument/2006/relationships/comments" Target="comments.xml"/>
  <Relationship Id="rId7" Type="http://schemas.openxmlformats.org/officeDocument/2006/relationships/header" Target="header1.xml"/>
  <Relationship Id="rId8" Type="http://schemas.openxmlformats.org/officeDocument/2006/relationships/footer" Target="footer1.xml"/>
  <Relationship Id="rId9" Type="http://schemas.openxmlformats.org/officeDocument/2006/relationships/fontTable" Target="fontTable.xml"/>
</Relationships>

</file>

<file path=word/_rels/endnotes.xml.rels><?xml version="1.0" encoding="utf-8"?>
<Relationships xmlns="http://schemas.openxmlformats.org/package/2006/relationships"/>

</file>

<file path=word/_rels/fontTable.xml.rels><?xml version="1.0" encoding="utf-8"?>
<Relationships xmlns="http://schemas.openxmlformats.org/package/2006/relationships"/>

</file>

<file path=word/_rels/footer1.xml.rels><?xml version="1.0" encoding="utf-8"?>
<Relationships xmlns="http://schemas.openxmlformats.org/package/2006/relationships"/>

</file>

<file path=word/_rels/footnotes.xml.rels><?xml version="1.0" encoding="utf-8"?>
<Relationships xmlns="http://schemas.openxmlformats.org/package/2006/relationships"/>

</file>

<file path=word/_rels/header1.xml.rels><?xml version="1.0" encoding="utf-8"?>
<Relationships xmlns="http://schemas.openxmlformats.org/package/2006/relationships"/>
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2026-06-07T20:06:25.442Z</dcterms:created>
  <dcterms:modified xsi:type="dcterms:W3CDTF">2026-06-07T20:06:25.442Z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