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10.1109/ACCESS.20</w:t>
      </w:r>
      <w:r>
        <w:t>2</w:t>
      </w:r>
      <w:r w:rsidR="00E05FFD">
        <w:t>4</w:t>
      </w:r>
      <w:r w:rsidRPr="0062439C">
        <w:t>.Doi Number</w:t>
      </w:r>
    </w:p>
    <w:p w14:paraId="774CFF19" w14:textId="2F382642" w:rsidR="00EA5D2D" w:rsidRPr="00084BD2" w:rsidRDefault="00031C68" w:rsidP="00105925">
      <w:pPr>
        <w:pStyle w:val="PaperTitle"/>
      </w:pPr>
      <w:r>
        <w:t>Detection and Response: Enhancing Intrusion Detection Systems</w:t>
      </w:r>
    </w:p>
    <w:p w14:paraId="301F9955" w14:textId="77777777" w:rsidR="003419AA" w:rsidRDefault="00467C17" w:rsidP="003419AA">
      <w:pPr>
        <w:pStyle w:val="AU"/>
        <w:spacing w:after="0"/>
      </w:pPr>
      <w:r>
        <w:t>Syed K. Ikramuddin</w:t>
      </w:r>
      <w:r w:rsidR="005C261D" w:rsidRPr="005C261D">
        <w:rPr>
          <w:vertAlign w:val="superscript"/>
        </w:rPr>
        <w:t>1</w:t>
      </w:r>
      <w:r w:rsidR="00084BD2" w:rsidRPr="00084BD2">
        <w:t xml:space="preserve">, </w:t>
      </w:r>
      <w:r w:rsidR="00C44C50">
        <w:t>Sk. Md. Mizanur Rahman</w:t>
      </w:r>
      <w:r w:rsidR="00C44C50" w:rsidRPr="00C44C50">
        <w:rPr>
          <w:vertAlign w:val="superscript"/>
        </w:rPr>
        <w:t>1</w:t>
      </w:r>
      <w:r w:rsidR="003075B7">
        <w:rPr>
          <w:vertAlign w:val="superscript"/>
        </w:rPr>
        <w:t xml:space="preserve">, </w:t>
      </w:r>
    </w:p>
    <w:p w14:paraId="53218720" w14:textId="38AF175A" w:rsidR="00467C17" w:rsidRDefault="005C261D" w:rsidP="003419AA">
      <w:pPr>
        <w:pStyle w:val="AU"/>
        <w:spacing w:after="0"/>
        <w:rPr>
          <w:sz w:val="14"/>
          <w:szCs w:val="14"/>
        </w:rPr>
      </w:pPr>
      <w:r w:rsidRPr="005C261D">
        <w:rPr>
          <w:sz w:val="14"/>
          <w:szCs w:val="14"/>
          <w:vertAlign w:val="superscript"/>
        </w:rPr>
        <w:t>1</w:t>
      </w:r>
      <w:r w:rsidR="00467C17" w:rsidRPr="00467C17">
        <w:rPr>
          <w:sz w:val="14"/>
          <w:szCs w:val="14"/>
        </w:rPr>
        <w:t>School of Engineering Technology and Applied Science, Centennial College, Scarborough,</w:t>
      </w:r>
      <w:r w:rsidR="00467C17">
        <w:rPr>
          <w:sz w:val="14"/>
          <w:szCs w:val="14"/>
        </w:rPr>
        <w:t xml:space="preserve"> </w:t>
      </w:r>
      <w:r w:rsidR="00467C17" w:rsidRPr="00467C17">
        <w:rPr>
          <w:sz w:val="14"/>
          <w:szCs w:val="14"/>
        </w:rPr>
        <w:t>ON M1G 3T8</w:t>
      </w:r>
      <w:r w:rsidR="00467C17">
        <w:rPr>
          <w:sz w:val="14"/>
          <w:szCs w:val="14"/>
        </w:rPr>
        <w:t>,</w:t>
      </w:r>
      <w:r w:rsidR="00467C17" w:rsidRPr="00467C17">
        <w:rPr>
          <w:sz w:val="14"/>
          <w:szCs w:val="14"/>
        </w:rPr>
        <w:t xml:space="preserve"> Canada</w:t>
      </w:r>
    </w:p>
    <w:p w14:paraId="6C6620AA" w14:textId="1870986B" w:rsidR="005C261D" w:rsidRDefault="005C261D" w:rsidP="003419AA">
      <w:pPr>
        <w:pStyle w:val="PINoSpace"/>
        <w:ind w:firstLine="0"/>
      </w:pPr>
      <w:r>
        <w:t xml:space="preserve">Corresponding author: </w:t>
      </w:r>
      <w:r w:rsidR="00467C17">
        <w:t>Sk. Md. Mizanur Rahman</w:t>
      </w:r>
      <w:r>
        <w:t xml:space="preserve"> (e-mail: </w:t>
      </w:r>
      <w:hyperlink r:id="rId8" w:history="1">
        <w:r w:rsidR="003419AA" w:rsidRPr="00F45C0B">
          <w:rPr>
            <w:rStyle w:val="Hyperlink"/>
          </w:rPr>
          <w:t>srahman@centennialcollege.ca</w:t>
        </w:r>
      </w:hyperlink>
      <w:r>
        <w:t>).</w:t>
      </w:r>
    </w:p>
    <w:p w14:paraId="6A80D195" w14:textId="77777777" w:rsidR="003419AA" w:rsidRDefault="003419AA" w:rsidP="003419AA">
      <w:pPr>
        <w:pStyle w:val="PINoSpace"/>
        <w:ind w:firstLine="0"/>
      </w:pPr>
    </w:p>
    <w:p w14:paraId="25001565" w14:textId="002B1118" w:rsidR="00EA5D2D" w:rsidRPr="008600E0" w:rsidRDefault="00EA5D2D" w:rsidP="005C3955">
      <w:pPr>
        <w:pStyle w:val="Abstract"/>
        <w:rPr>
          <w:lang w:val="en-IN"/>
        </w:rPr>
      </w:pPr>
      <w:r w:rsidRPr="00887BB0">
        <w:rPr>
          <w:rStyle w:val="H5CharChar"/>
        </w:rPr>
        <w:t>ABSTRACT</w:t>
      </w:r>
      <w:r w:rsidRPr="0062439C">
        <w:t xml:space="preserve"> </w:t>
      </w:r>
      <w:r w:rsidR="004E6211" w:rsidRPr="004E6211">
        <w:t xml:space="preserve">This article comprehensively evaluates Intrusion Detection Systems (IDS) using machine learning (ML) techniques, leveraging the CSE-CIC-IDS-2018 dataset alongside a custom-generated dataset. The study addresses the challenge of dataset relevance to real-world scenarios by replicating attack setups within a different network architecture. </w:t>
      </w:r>
      <w:r w:rsidR="008600E0" w:rsidRPr="008600E0">
        <w:rPr>
          <w:lang w:val="en-IN"/>
        </w:rPr>
        <w:t xml:space="preserve">A thorough comparison of ML model performance in various contexts is made possible by this method. Models trained on the unique dataset showed higher precision, recall, F1-score, and accuracy, resulting in good experiment performance. On the other hand, </w:t>
      </w:r>
      <w:r w:rsidR="008600E0" w:rsidRPr="008600E0">
        <w:rPr>
          <w:lang w:val="en-IN"/>
        </w:rPr>
        <w:br/>
        <w:t xml:space="preserve">Models trained on the available dataset did not perform well enough. These results highlight how crucial it is to match training data with real-world network environments </w:t>
      </w:r>
      <w:r w:rsidR="008600E0">
        <w:rPr>
          <w:lang w:val="en-IN"/>
        </w:rPr>
        <w:t>to</w:t>
      </w:r>
      <w:r w:rsidR="008600E0" w:rsidRPr="008600E0">
        <w:rPr>
          <w:lang w:val="en-IN"/>
        </w:rPr>
        <w:t xml:space="preserve"> improve IDS adaptability. This study shows how particular network settings affect the significance of features, offering important insights for creating IDS models that are more adapted to real-world threats to cybersecurity</w:t>
      </w:r>
      <w:r w:rsidR="004E6211" w:rsidRPr="004E6211">
        <w:t>.</w:t>
      </w:r>
    </w:p>
    <w:p w14:paraId="5D90FDC6" w14:textId="1785BDD9"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C44C50" w:rsidRPr="00C44C50">
        <w:rPr>
          <w:b/>
        </w:rPr>
        <w:t xml:space="preserve"> </w:t>
      </w:r>
      <w:r w:rsidR="00C44C50">
        <w:t xml:space="preserve">Brute force, </w:t>
      </w:r>
      <w:r w:rsidR="00C44C50" w:rsidRPr="00C44C50">
        <w:t>CSE-CIC-IDS-2018</w:t>
      </w:r>
      <w:r w:rsidR="00C44C50">
        <w:t>, denial of service,  IDS, i</w:t>
      </w:r>
      <w:r w:rsidR="00C44C50" w:rsidRPr="00C44C50">
        <w:t>ntrusion detection system</w:t>
      </w:r>
      <w:r w:rsidR="00C44C50">
        <w:t>,</w:t>
      </w:r>
      <w:r w:rsidR="00C44C50" w:rsidRPr="00C44C50">
        <w:t xml:space="preserve"> machine learning</w:t>
      </w:r>
      <w:r w:rsidR="0049617B">
        <w:t>, web attacks</w:t>
      </w:r>
      <w:r w:rsidR="00C44C50">
        <w:t>.</w:t>
      </w:r>
    </w:p>
    <w:p w14:paraId="1E648433" w14:textId="77777777" w:rsidR="00D828C6" w:rsidRPr="00F448F1" w:rsidRDefault="00D828C6" w:rsidP="00B54914">
      <w:pPr>
        <w:pStyle w:val="H1ListNoSpace"/>
      </w:pPr>
      <w:r w:rsidRPr="00F448F1">
        <w:t>INTRODUCTION</w:t>
      </w:r>
    </w:p>
    <w:p w14:paraId="0328CD5E" w14:textId="7C9530CD" w:rsidR="0049617B" w:rsidRPr="0049617B" w:rsidRDefault="008600E0" w:rsidP="0049617B">
      <w:pPr>
        <w:pStyle w:val="paragraph"/>
        <w:jc w:val="both"/>
        <w:rPr>
          <w:lang w:val="en-IN"/>
        </w:rPr>
      </w:pPr>
      <w:r w:rsidRPr="008600E0">
        <w:rPr>
          <w:lang w:val="en-IN"/>
        </w:rPr>
        <w:t>In order to detect and stop harmful activity in network environments, intrusion detection systems, or IDS, are essential. The accuracy and usability of the datasets used to train and assess machine learning (ML) models have a major impact on how well these machine learning</w:t>
      </w:r>
      <w:r>
        <w:rPr>
          <w:lang w:val="en-IN"/>
        </w:rPr>
        <w:t xml:space="preserve"> models</w:t>
      </w:r>
      <w:r w:rsidRPr="008600E0">
        <w:rPr>
          <w:lang w:val="en-IN"/>
        </w:rPr>
        <w:t xml:space="preserve"> function. Historically, datasets such as KDD CUP 99</w:t>
      </w:r>
      <w:r>
        <w:rPr>
          <w:lang w:val="en-IN"/>
        </w:rPr>
        <w:t xml:space="preserve">, ISC2012, and </w:t>
      </w:r>
      <w:r w:rsidR="008B0610">
        <w:rPr>
          <w:lang w:val="en-IN"/>
        </w:rPr>
        <w:t>ADFA13</w:t>
      </w:r>
      <w:r w:rsidRPr="008600E0">
        <w:rPr>
          <w:lang w:val="en-IN"/>
        </w:rPr>
        <w:t xml:space="preserve"> have served as standard references for IDS research. These datasets, however, frequently lack the complexity and diversity required </w:t>
      </w:r>
      <w:r>
        <w:rPr>
          <w:lang w:val="en-IN"/>
        </w:rPr>
        <w:t>to depict modern network settings</w:t>
      </w:r>
      <w:r w:rsidRPr="008600E0">
        <w:rPr>
          <w:lang w:val="en-IN"/>
        </w:rPr>
        <w:t>.</w:t>
      </w:r>
      <w:r>
        <w:rPr>
          <w:lang w:val="en-IN"/>
        </w:rPr>
        <w:t xml:space="preserve"> </w:t>
      </w:r>
      <w:r w:rsidR="008B0610">
        <w:rPr>
          <w:lang w:val="en-IN"/>
        </w:rPr>
        <w:t>[1]</w:t>
      </w:r>
      <w:r>
        <w:rPr>
          <w:lang w:val="en-IN"/>
        </w:rPr>
        <w:t>[2]</w:t>
      </w:r>
    </w:p>
    <w:p w14:paraId="4F5B40C0" w14:textId="358BF28A" w:rsidR="0049617B" w:rsidRPr="0049617B" w:rsidRDefault="0049617B" w:rsidP="0049617B">
      <w:pPr>
        <w:pStyle w:val="paragraph"/>
        <w:jc w:val="both"/>
        <w:rPr>
          <w:lang w:val="en-IN"/>
        </w:rPr>
      </w:pPr>
      <w:r>
        <w:rPr>
          <w:lang w:val="en-IN"/>
        </w:rPr>
        <w:t xml:space="preserve">    </w:t>
      </w:r>
      <w:r w:rsidR="008600E0" w:rsidRPr="008600E0">
        <w:rPr>
          <w:lang w:val="en-IN"/>
        </w:rPr>
        <w:t>Both valid and attack traffic are included in the extensive collection of network traffic scenarios provided by the CSE-CIC-IDS-2018 dataset.</w:t>
      </w:r>
      <w:r w:rsidRPr="0049617B">
        <w:rPr>
          <w:lang w:val="en-IN"/>
        </w:rPr>
        <w:t xml:space="preserve"> </w:t>
      </w:r>
      <w:r w:rsidR="008600E0" w:rsidRPr="008600E0">
        <w:rPr>
          <w:lang w:val="en-IN"/>
        </w:rPr>
        <w:t>The Canadian Institute for Cybersecurity created this large dataset, which covers a range of attack methods such as web-based, brute force, and denial of service (DoS) attacks. Its wide range of attack scenarios and varied feature set make it an invaluable standard for assessing IDS performance.</w:t>
      </w:r>
      <w:r w:rsidR="008600E0">
        <w:rPr>
          <w:lang w:val="en-IN"/>
        </w:rPr>
        <w:t xml:space="preserve"> [3]</w:t>
      </w:r>
    </w:p>
    <w:p w14:paraId="7ACFE907" w14:textId="0EFB368F" w:rsidR="0049617B" w:rsidRPr="0049617B" w:rsidRDefault="0049617B" w:rsidP="0049617B">
      <w:pPr>
        <w:pStyle w:val="paragraph"/>
        <w:jc w:val="both"/>
        <w:rPr>
          <w:lang w:val="en-IN"/>
        </w:rPr>
      </w:pPr>
      <w:r>
        <w:rPr>
          <w:lang w:val="en-IN"/>
        </w:rPr>
        <w:t xml:space="preserve">    </w:t>
      </w:r>
      <w:r w:rsidR="008B0610" w:rsidRPr="008B0610">
        <w:rPr>
          <w:lang w:val="en-IN"/>
        </w:rPr>
        <w:t>The possibility of a mismatch between training environments and real-world applications is a major problem with current datasets [4]. In this study, we use a domain-specific dataset to address this difficulty. Using the same tools and methods as those in the CSE-CIC IDS-2018 dataset, but in a different network setup, we were able to successfully duplicate attack scenarios. With this method, we may examine how the distinct features of particular networks may affect the effectiveness of IDS models</w:t>
      </w:r>
      <w:r w:rsidRPr="0049617B">
        <w:rPr>
          <w:lang w:val="en-IN"/>
        </w:rPr>
        <w:t>.</w:t>
      </w:r>
    </w:p>
    <w:p w14:paraId="152BBC3D" w14:textId="456B6C46" w:rsidR="0049617B" w:rsidRPr="0049617B" w:rsidRDefault="0049617B" w:rsidP="0049617B">
      <w:pPr>
        <w:pStyle w:val="paragraph"/>
        <w:jc w:val="both"/>
        <w:rPr>
          <w:lang w:val="en-IN"/>
        </w:rPr>
      </w:pPr>
      <w:r>
        <w:rPr>
          <w:lang w:val="en-IN"/>
        </w:rPr>
        <w:t xml:space="preserve">    </w:t>
      </w:r>
      <w:r w:rsidR="008B0610" w:rsidRPr="008B0610">
        <w:rPr>
          <w:lang w:val="en-IN"/>
        </w:rPr>
        <w:t>We evaluated machine learning models against our custom dataset after training them on the CSE-CIC-IDS-2018 dataset in order to acquire a deeper understanding of these dynamics. This procedure makes it possible to compare how well the model performs in various network conditions. We also examine the best machine learning approaches for intrusion detection systems (IDS) applications, with a focus on lowering false positive rates, speeding up training and prediction, and enhancing feature selection processes and computing effectiveness.</w:t>
      </w:r>
    </w:p>
    <w:p w14:paraId="11306841" w14:textId="5D9F6240" w:rsidR="00364197" w:rsidRDefault="0049617B" w:rsidP="0049617B">
      <w:pPr>
        <w:pStyle w:val="paragraph"/>
        <w:jc w:val="both"/>
        <w:rPr>
          <w:lang w:val="en-IN"/>
        </w:rPr>
      </w:pPr>
      <w:r>
        <w:rPr>
          <w:lang w:val="en-IN"/>
        </w:rPr>
        <w:t xml:space="preserve">    </w:t>
      </w:r>
      <w:r w:rsidR="008B0610" w:rsidRPr="008B0610">
        <w:rPr>
          <w:lang w:val="en-IN"/>
        </w:rPr>
        <w:t xml:space="preserve">A variety of machine learning algorithms, including as random forests, </w:t>
      </w:r>
      <w:proofErr w:type="spellStart"/>
      <w:r w:rsidR="00AB5B5C">
        <w:rPr>
          <w:lang w:val="en-IN"/>
        </w:rPr>
        <w:t>XGBoost</w:t>
      </w:r>
      <w:proofErr w:type="spellEnd"/>
      <w:r w:rsidR="00AB5B5C">
        <w:rPr>
          <w:lang w:val="en-IN"/>
        </w:rPr>
        <w:t xml:space="preserve">, </w:t>
      </w:r>
      <w:r w:rsidR="008B0610" w:rsidRPr="008B0610">
        <w:rPr>
          <w:lang w:val="en-IN"/>
        </w:rPr>
        <w:t>and deep learning models, have been studied in the past, with varying degrees of success [5][6]. These models' effectiveness frequently depends on how well the training datasets match the particular situations they are intended to cover.</w:t>
      </w:r>
    </w:p>
    <w:p w14:paraId="7496E84C" w14:textId="77777777" w:rsidR="008B0541" w:rsidRPr="008B0541" w:rsidRDefault="008B0541" w:rsidP="008B0541">
      <w:pPr>
        <w:pStyle w:val="PARAIndent"/>
        <w:rPr>
          <w:lang w:val="en-IN"/>
        </w:rPr>
      </w:pPr>
    </w:p>
    <w:p w14:paraId="442E9DC4" w14:textId="77777777" w:rsidR="004E6211" w:rsidRDefault="004E6211" w:rsidP="004E6211">
      <w:pPr>
        <w:pStyle w:val="PARA"/>
        <w:rPr>
          <w:spacing w:val="2"/>
        </w:rPr>
      </w:pPr>
    </w:p>
    <w:p w14:paraId="53871FC1" w14:textId="2C90530A" w:rsidR="004E6211" w:rsidRDefault="004E6211" w:rsidP="004E6211">
      <w:pPr>
        <w:pStyle w:val="H1ListNoSpace"/>
      </w:pPr>
      <w:r>
        <w:t>OUR CONTRIBUTION</w:t>
      </w:r>
    </w:p>
    <w:p w14:paraId="5963581E" w14:textId="417E12B2" w:rsidR="0006115A" w:rsidRPr="0006115A" w:rsidRDefault="0006115A" w:rsidP="0006115A">
      <w:pPr>
        <w:pStyle w:val="paragraph"/>
        <w:jc w:val="both"/>
        <w:rPr>
          <w:lang w:val="en-IN"/>
        </w:rPr>
      </w:pPr>
      <w:r w:rsidRPr="0006115A">
        <w:rPr>
          <w:lang w:val="en-IN"/>
        </w:rPr>
        <w:t xml:space="preserve">For Intrusion Detection Systems (IDS), this study offers a comprehensive evaluation of machine learning models in real-time scenarios. To ensure consistency and comparability throughout the experiment, we presented </w:t>
      </w:r>
      <w:r w:rsidR="00BE7004" w:rsidRPr="0006115A">
        <w:rPr>
          <w:lang w:val="en-IN"/>
        </w:rPr>
        <w:t>cyber-attacks</w:t>
      </w:r>
      <w:r w:rsidRPr="0006115A">
        <w:rPr>
          <w:lang w:val="en-IN"/>
        </w:rPr>
        <w:t xml:space="preserve"> using the same tools and techniques as the CSE-CIC-IDS-2018. The only distinction is that the network architecture used in the data gathering setup is different from the original dataset.</w:t>
      </w:r>
    </w:p>
    <w:p w14:paraId="645DC0CB" w14:textId="37AE2E2A" w:rsidR="002B75C1" w:rsidRPr="00BE7004" w:rsidRDefault="002B75C1" w:rsidP="002B75C1">
      <w:pPr>
        <w:pStyle w:val="paragraph"/>
        <w:jc w:val="both"/>
        <w:rPr>
          <w:lang w:val="en-IN"/>
        </w:rPr>
      </w:pPr>
      <w:r>
        <w:t xml:space="preserve">    </w:t>
      </w:r>
      <w:r w:rsidR="00BE7004" w:rsidRPr="00BE7004">
        <w:rPr>
          <w:lang w:val="en-IN"/>
        </w:rPr>
        <w:t xml:space="preserve">Even though there are many </w:t>
      </w:r>
      <w:r w:rsidR="00BE7004">
        <w:rPr>
          <w:lang w:val="en-IN"/>
        </w:rPr>
        <w:t xml:space="preserve">IDS </w:t>
      </w:r>
      <w:r w:rsidR="00BE7004" w:rsidRPr="00BE7004">
        <w:rPr>
          <w:lang w:val="en-IN"/>
        </w:rPr>
        <w:t xml:space="preserve">datasets available, our research highlights a significant drawback of these models: </w:t>
      </w:r>
      <w:r w:rsidR="00BE7004" w:rsidRPr="00BE7004">
        <w:rPr>
          <w:lang w:val="en-IN"/>
        </w:rPr>
        <w:lastRenderedPageBreak/>
        <w:t>when trained on randomized outcome datasets, they do not perform optimally. When it comes to applying these models to our particular network architecture, where the relationship between attribute and feature values varies and differs from standard datasets like the CIC-IDS-2018, this inefficiency is especially visible.</w:t>
      </w:r>
      <w:r>
        <w:t xml:space="preserve"> </w:t>
      </w:r>
    </w:p>
    <w:p w14:paraId="4D8C351A" w14:textId="18AE1D1F" w:rsidR="00BE7004" w:rsidRPr="00BE7004" w:rsidRDefault="002B75C1" w:rsidP="00BE7004">
      <w:pPr>
        <w:pStyle w:val="paragraph"/>
        <w:jc w:val="both"/>
        <w:rPr>
          <w:lang w:val="en-IN"/>
        </w:rPr>
      </w:pPr>
      <w:r>
        <w:t xml:space="preserve">    </w:t>
      </w:r>
      <w:r w:rsidR="00BE7004" w:rsidRPr="00BE7004">
        <w:rPr>
          <w:lang w:val="en-IN"/>
        </w:rPr>
        <w:t>Our network configuration and dataset, highlight these discrepancies and provide a unique perspective on how network-specific features impact model performance</w:t>
      </w:r>
      <w:r>
        <w:t xml:space="preserve">. </w:t>
      </w:r>
      <w:r w:rsidR="00BE7004" w:rsidRPr="00BE7004">
        <w:rPr>
          <w:lang w:val="en-IN"/>
        </w:rPr>
        <w:t>ML models were trained using the CSE-CIC-IDS-2018 dataset, and their performance was assessed using a dataset we created ourselves that was gathered from our particular network environment</w:t>
      </w:r>
      <w:r>
        <w:t xml:space="preserve">. </w:t>
      </w:r>
      <w:r w:rsidR="00BE7004" w:rsidRPr="00BE7004">
        <w:rPr>
          <w:lang w:val="en-IN"/>
        </w:rPr>
        <w:t>It also made it possible to assess the models' ability to identify network intrusions under different scenarios.</w:t>
      </w:r>
    </w:p>
    <w:p w14:paraId="62D84B93" w14:textId="1A850182" w:rsidR="000C1D9F" w:rsidRPr="00ED7503" w:rsidRDefault="002B75C1" w:rsidP="002B75C1">
      <w:pPr>
        <w:pStyle w:val="paragraph"/>
        <w:jc w:val="both"/>
        <w:rPr>
          <w:lang w:val="en-IN"/>
        </w:rPr>
      </w:pPr>
      <w:r>
        <w:t xml:space="preserve">    </w:t>
      </w:r>
      <w:r w:rsidR="00ED7503" w:rsidRPr="00ED7503">
        <w:rPr>
          <w:lang w:val="en-IN"/>
        </w:rPr>
        <w:t>The study also contains a thorough investigation to find the best machine learning (ML)-based intrusion detection system (IDS) algorithms that can offer valuable insights into how feature importance and architectural differences affect model performance</w:t>
      </w:r>
      <w:r>
        <w:t xml:space="preserve">. </w:t>
      </w:r>
      <w:r w:rsidR="00D132C0" w:rsidRPr="00D132C0">
        <w:rPr>
          <w:lang w:val="en-IN"/>
        </w:rPr>
        <w:t xml:space="preserve">Better cybersecurity solutions </w:t>
      </w:r>
      <w:r w:rsidR="00D132C0">
        <w:rPr>
          <w:lang w:val="en-IN"/>
        </w:rPr>
        <w:t xml:space="preserve">can be </w:t>
      </w:r>
      <w:r w:rsidR="00D132C0" w:rsidRPr="00D132C0">
        <w:rPr>
          <w:lang w:val="en-IN"/>
        </w:rPr>
        <w:t>developed as a result of this, expanding the ways that context-specific datasets might support the efficacy and vulnerability of IDS models</w:t>
      </w:r>
      <w:r>
        <w:t>.</w:t>
      </w:r>
    </w:p>
    <w:p w14:paraId="7AA08D50" w14:textId="77777777" w:rsidR="000C1D9F" w:rsidRDefault="000C1D9F" w:rsidP="000C1D9F">
      <w:pPr>
        <w:pStyle w:val="H1ListNoSpace"/>
        <w:numPr>
          <w:ilvl w:val="0"/>
          <w:numId w:val="0"/>
        </w:numPr>
        <w:ind w:left="360" w:hanging="360"/>
      </w:pPr>
    </w:p>
    <w:p w14:paraId="50F587CE" w14:textId="4F80BB90" w:rsidR="000C1D9F" w:rsidRDefault="000C1D9F" w:rsidP="000C1D9F">
      <w:pPr>
        <w:pStyle w:val="H1ListNoSpace"/>
      </w:pPr>
      <w:r>
        <w:t>RELATED WORKS</w:t>
      </w:r>
    </w:p>
    <w:p w14:paraId="20CB5971" w14:textId="190CA061" w:rsidR="00ED3868" w:rsidRPr="00E556AA" w:rsidRDefault="00E556AA" w:rsidP="00ED3868">
      <w:pPr>
        <w:pStyle w:val="paragraph"/>
        <w:jc w:val="both"/>
        <w:rPr>
          <w:lang w:val="en-IN"/>
        </w:rPr>
      </w:pPr>
      <w:r w:rsidRPr="00E556AA">
        <w:rPr>
          <w:lang w:val="en-IN"/>
        </w:rPr>
        <w:t xml:space="preserve">Over time, intrusion detection systems (IDS) have undergone significant change, mostly due to developments in machine learning (ML) methods and the accessibility of a variety of datasets, including UNSW-NB15, </w:t>
      </w:r>
      <w:r>
        <w:rPr>
          <w:lang w:val="en-IN"/>
        </w:rPr>
        <w:t>Bot-IoT</w:t>
      </w:r>
      <w:r w:rsidRPr="00E556AA">
        <w:rPr>
          <w:lang w:val="en-IN"/>
        </w:rPr>
        <w:t>, CSE-CIC-IDS-2018, and KDD</w:t>
      </w:r>
      <w:r>
        <w:rPr>
          <w:lang w:val="en-IN"/>
        </w:rPr>
        <w:t>99</w:t>
      </w:r>
      <w:r w:rsidR="00ED3868" w:rsidRPr="00ED3868">
        <w:t xml:space="preserve">. </w:t>
      </w:r>
      <w:r w:rsidRPr="00E556AA">
        <w:rPr>
          <w:lang w:val="en-IN"/>
        </w:rPr>
        <w:t xml:space="preserve">Numerous research </w:t>
      </w:r>
      <w:r>
        <w:rPr>
          <w:lang w:val="en-IN"/>
        </w:rPr>
        <w:t>has</w:t>
      </w:r>
      <w:r w:rsidRPr="00E556AA">
        <w:rPr>
          <w:lang w:val="en-IN"/>
        </w:rPr>
        <w:t xml:space="preserve"> looked into using machine learning (ML) to identify </w:t>
      </w:r>
      <w:r w:rsidR="00D132C0">
        <w:rPr>
          <w:lang w:val="en-IN"/>
        </w:rPr>
        <w:t>various cyber-</w:t>
      </w:r>
      <w:r w:rsidRPr="00E556AA">
        <w:rPr>
          <w:lang w:val="en-IN"/>
        </w:rPr>
        <w:t xml:space="preserve">attacks </w:t>
      </w:r>
      <w:r>
        <w:rPr>
          <w:lang w:val="en-IN"/>
        </w:rPr>
        <w:t xml:space="preserve">across different network </w:t>
      </w:r>
      <w:r w:rsidR="00D132C0">
        <w:rPr>
          <w:lang w:val="en-IN"/>
        </w:rPr>
        <w:t>datasets</w:t>
      </w:r>
      <w:r w:rsidRPr="00E556AA">
        <w:rPr>
          <w:lang w:val="en-IN"/>
        </w:rPr>
        <w:t>.</w:t>
      </w:r>
      <w:r>
        <w:rPr>
          <w:lang w:val="en-IN"/>
        </w:rPr>
        <w:t xml:space="preserve"> [2][5]</w:t>
      </w:r>
    </w:p>
    <w:p w14:paraId="07478D07" w14:textId="542AE781" w:rsidR="00ED3868" w:rsidRDefault="00ED3868" w:rsidP="00ED3868">
      <w:pPr>
        <w:pStyle w:val="paragraph"/>
        <w:jc w:val="both"/>
      </w:pPr>
      <w:r>
        <w:t xml:space="preserve">    A study by Jaw and Wang [7] examined feature selection and ensemble-based solutions for IDS. They emphasized the efficiency of ensemble methods in detecting network intrusions,</w:t>
      </w:r>
      <w:r w:rsidR="006977A6">
        <w:t xml:space="preserve"> where</w:t>
      </w:r>
      <w:r>
        <w:t xml:space="preserve"> </w:t>
      </w:r>
      <w:r w:rsidR="006977A6">
        <w:t>it</w:t>
      </w:r>
      <w:r>
        <w:t xml:space="preserve"> highlighted </w:t>
      </w:r>
      <w:r w:rsidR="006977A6">
        <w:t xml:space="preserve">hybrid </w:t>
      </w:r>
      <w:r>
        <w:t>feature selection</w:t>
      </w:r>
      <w:r w:rsidR="006977A6">
        <w:t xml:space="preserve"> with ensemble classifier </w:t>
      </w:r>
      <w:r>
        <w:t xml:space="preserve">as a critical component for improving model performance. A similar study focused on network intrusion detection </w:t>
      </w:r>
      <w:r w:rsidR="006977A6">
        <w:t>through comparative analysis based on feature selection</w:t>
      </w:r>
      <w:r>
        <w:t xml:space="preserve"> and </w:t>
      </w:r>
      <w:r w:rsidR="006977A6">
        <w:t>ensemble machine learning</w:t>
      </w:r>
      <w:r>
        <w:t>. These approaches significantly enhanced the accuracy of intrusion detection systems, especially in complex environments. [8]</w:t>
      </w:r>
    </w:p>
    <w:p w14:paraId="5EF9E948" w14:textId="7AD3F207" w:rsidR="00ED3868" w:rsidRPr="00C44F9B" w:rsidRDefault="00ED3868" w:rsidP="00ED3868">
      <w:pPr>
        <w:pStyle w:val="paragraph"/>
        <w:jc w:val="both"/>
        <w:rPr>
          <w:lang w:val="en-IN"/>
        </w:rPr>
      </w:pPr>
      <w:r>
        <w:t xml:space="preserve">    </w:t>
      </w:r>
      <w:r w:rsidR="00C44F9B" w:rsidRPr="00C44F9B">
        <w:rPr>
          <w:lang w:val="en-IN"/>
        </w:rPr>
        <w:t xml:space="preserve">In order to identify anomalies in network traffic, Vanin et al. [9] examined AI/ML-based IDS, demonstrating </w:t>
      </w:r>
      <w:r w:rsidR="00C44F9B">
        <w:rPr>
          <w:lang w:val="en-IN"/>
        </w:rPr>
        <w:t>a taxonomy of machine learning methods and details of popular datasets</w:t>
      </w:r>
      <w:r w:rsidR="00C44F9B" w:rsidRPr="00C44F9B">
        <w:rPr>
          <w:lang w:val="en-IN"/>
        </w:rPr>
        <w:t xml:space="preserve">. A thorough analysis identified the advantages and disadvantages of several machine learning models.  Deep learning neural networks for DDoS attack detection were investigated by Sumathi et al. [10], who showed how well they worked to increase detection accuracy </w:t>
      </w:r>
      <w:r w:rsidR="00C44F9B">
        <w:rPr>
          <w:lang w:val="en-IN"/>
        </w:rPr>
        <w:t>by using</w:t>
      </w:r>
      <w:r w:rsidR="004B0F1B">
        <w:rPr>
          <w:lang w:val="en-IN"/>
        </w:rPr>
        <w:t xml:space="preserve"> long short-term memory</w:t>
      </w:r>
      <w:r w:rsidR="00C44F9B">
        <w:rPr>
          <w:lang w:val="en-IN"/>
        </w:rPr>
        <w:t xml:space="preserve"> </w:t>
      </w:r>
      <w:r w:rsidR="004B0F1B">
        <w:rPr>
          <w:lang w:val="en-IN"/>
        </w:rPr>
        <w:t>(</w:t>
      </w:r>
      <w:r w:rsidR="00C44F9B">
        <w:rPr>
          <w:lang w:val="en-IN"/>
        </w:rPr>
        <w:t>LSTM</w:t>
      </w:r>
      <w:r w:rsidR="004B0F1B">
        <w:rPr>
          <w:lang w:val="en-IN"/>
        </w:rPr>
        <w:t>) recurrent neural networks</w:t>
      </w:r>
      <w:r w:rsidR="00C44F9B">
        <w:rPr>
          <w:lang w:val="en-IN"/>
        </w:rPr>
        <w:t xml:space="preserve"> </w:t>
      </w:r>
      <w:r w:rsidR="004B0F1B">
        <w:rPr>
          <w:lang w:val="en-IN"/>
        </w:rPr>
        <w:t>(</w:t>
      </w:r>
      <w:r w:rsidR="00C44F9B">
        <w:rPr>
          <w:lang w:val="en-IN"/>
        </w:rPr>
        <w:t>RNN</w:t>
      </w:r>
      <w:r w:rsidR="004B0F1B">
        <w:rPr>
          <w:lang w:val="en-IN"/>
        </w:rPr>
        <w:t>) strategy</w:t>
      </w:r>
      <w:r>
        <w:t>.</w:t>
      </w:r>
    </w:p>
    <w:p w14:paraId="68C8F34A" w14:textId="4F2160D2" w:rsidR="00ED3868" w:rsidRPr="00057A3F" w:rsidRDefault="00ED3868" w:rsidP="00ED3868">
      <w:pPr>
        <w:pStyle w:val="paragraph"/>
        <w:jc w:val="both"/>
        <w:rPr>
          <w:lang w:val="en-IN"/>
        </w:rPr>
      </w:pPr>
      <w:r>
        <w:t xml:space="preserve">    </w:t>
      </w:r>
      <w:r w:rsidR="00057A3F" w:rsidRPr="00057A3F">
        <w:rPr>
          <w:lang w:val="en-IN"/>
        </w:rPr>
        <w:t xml:space="preserve">By 2023, IDS model optimization has become the main priority. In their study of AI-based intrusion detection techniques, Sowmya and Anita [11] </w:t>
      </w:r>
      <w:r w:rsidR="00057A3F">
        <w:rPr>
          <w:lang w:val="en-IN"/>
        </w:rPr>
        <w:t>provided an overview of different AI-based detection mechanisms and insights on the challenges of multi-classification of attacks</w:t>
      </w:r>
      <w:r w:rsidR="00057A3F" w:rsidRPr="00057A3F">
        <w:rPr>
          <w:lang w:val="en-IN"/>
        </w:rPr>
        <w:t xml:space="preserve">. In parallel, Singh and </w:t>
      </w:r>
      <w:proofErr w:type="spellStart"/>
      <w:r w:rsidR="00057A3F" w:rsidRPr="00057A3F">
        <w:rPr>
          <w:lang w:val="en-IN"/>
        </w:rPr>
        <w:t>Vigila</w:t>
      </w:r>
      <w:proofErr w:type="spellEnd"/>
      <w:r w:rsidR="00057A3F" w:rsidRPr="00057A3F">
        <w:rPr>
          <w:lang w:val="en-IN"/>
        </w:rPr>
        <w:t xml:space="preserve"> [12] suggested using </w:t>
      </w:r>
      <w:r w:rsidR="004D54A5">
        <w:rPr>
          <w:lang w:val="en-IN"/>
        </w:rPr>
        <w:t>a proposed P</w:t>
      </w:r>
      <w:r w:rsidR="00057A3F">
        <w:rPr>
          <w:lang w:val="en-IN"/>
        </w:rPr>
        <w:t xml:space="preserve">rincipal </w:t>
      </w:r>
      <w:r w:rsidR="004D54A5">
        <w:rPr>
          <w:lang w:val="en-IN"/>
        </w:rPr>
        <w:t>C</w:t>
      </w:r>
      <w:r w:rsidR="00057A3F">
        <w:rPr>
          <w:lang w:val="en-IN"/>
        </w:rPr>
        <w:t xml:space="preserve">omponent analysis based </w:t>
      </w:r>
      <w:r w:rsidR="004D54A5">
        <w:rPr>
          <w:lang w:val="en-IN"/>
        </w:rPr>
        <w:t>F</w:t>
      </w:r>
      <w:r w:rsidR="00057A3F">
        <w:rPr>
          <w:lang w:val="en-IN"/>
        </w:rPr>
        <w:t xml:space="preserve">uzzy </w:t>
      </w:r>
      <w:r w:rsidR="004D54A5">
        <w:rPr>
          <w:lang w:val="en-IN"/>
        </w:rPr>
        <w:t>E</w:t>
      </w:r>
      <w:r w:rsidR="00057A3F">
        <w:rPr>
          <w:lang w:val="en-IN"/>
        </w:rPr>
        <w:t xml:space="preserve">xtreme </w:t>
      </w:r>
      <w:r w:rsidR="004D54A5">
        <w:rPr>
          <w:lang w:val="en-IN"/>
        </w:rPr>
        <w:t>L</w:t>
      </w:r>
      <w:r w:rsidR="00057A3F">
        <w:rPr>
          <w:lang w:val="en-IN"/>
        </w:rPr>
        <w:t xml:space="preserve">earning </w:t>
      </w:r>
      <w:r w:rsidR="004D54A5">
        <w:rPr>
          <w:lang w:val="en-IN"/>
        </w:rPr>
        <w:t>M</w:t>
      </w:r>
      <w:r w:rsidR="00057A3F">
        <w:rPr>
          <w:lang w:val="en-IN"/>
        </w:rPr>
        <w:t xml:space="preserve">achine (PCA-FELM) </w:t>
      </w:r>
      <w:r w:rsidR="00057A3F" w:rsidRPr="00057A3F">
        <w:rPr>
          <w:lang w:val="en-IN"/>
        </w:rPr>
        <w:t>in their intrusion detection for mobile ad hoc networks (MANET)</w:t>
      </w:r>
      <w:r w:rsidR="004D54A5">
        <w:rPr>
          <w:lang w:val="en-IN"/>
        </w:rPr>
        <w:t>, a network with dynamic topology</w:t>
      </w:r>
      <w:r w:rsidR="00057A3F" w:rsidRPr="00057A3F">
        <w:rPr>
          <w:lang w:val="en-IN"/>
        </w:rPr>
        <w:t xml:space="preserve">. This creative method provided a strong way </w:t>
      </w:r>
      <w:r w:rsidR="004D54A5">
        <w:rPr>
          <w:lang w:val="en-IN"/>
        </w:rPr>
        <w:t>to improve by increasing detection rates</w:t>
      </w:r>
      <w:r w:rsidR="00057A3F" w:rsidRPr="00057A3F">
        <w:rPr>
          <w:lang w:val="en-IN"/>
        </w:rPr>
        <w:t xml:space="preserve">. Songma et al. [13] enhanced accuracy and reduced computing load by employing a phased approach to IDS optimization, particularly with the CSE-CIC-IDS-2018 dataset. </w:t>
      </w:r>
      <w:r w:rsidR="009921CA">
        <w:rPr>
          <w:lang w:val="en-IN"/>
        </w:rPr>
        <w:t>To</w:t>
      </w:r>
      <w:r w:rsidR="00057A3F" w:rsidRPr="00057A3F">
        <w:rPr>
          <w:lang w:val="en-IN"/>
        </w:rPr>
        <w:t xml:space="preserve"> address the particular issues of the IoT ecosystem, Bhavsar et al. [14] created an anomaly detection-based intrusion detection system for IoT systems. </w:t>
      </w:r>
      <w:r w:rsidR="004D54A5">
        <w:rPr>
          <w:lang w:val="en-IN"/>
        </w:rPr>
        <w:t>Similarly</w:t>
      </w:r>
      <w:r w:rsidR="00057A3F" w:rsidRPr="00057A3F">
        <w:rPr>
          <w:lang w:val="en-IN"/>
        </w:rPr>
        <w:t>, Gaber et al. [15] used machine learning and optimization techniques to propose an Industrial Internet of Things (</w:t>
      </w:r>
      <w:proofErr w:type="spellStart"/>
      <w:r w:rsidR="00057A3F" w:rsidRPr="00057A3F">
        <w:rPr>
          <w:lang w:val="en-IN"/>
        </w:rPr>
        <w:t>IIoT</w:t>
      </w:r>
      <w:proofErr w:type="spellEnd"/>
      <w:r w:rsidR="00057A3F" w:rsidRPr="00057A3F">
        <w:rPr>
          <w:lang w:val="en-IN"/>
        </w:rPr>
        <w:t>) IDS</w:t>
      </w:r>
      <w:r w:rsidR="00057A3F">
        <w:rPr>
          <w:lang w:val="en-IN"/>
        </w:rPr>
        <w:t>.</w:t>
      </w:r>
    </w:p>
    <w:p w14:paraId="596AB3FA" w14:textId="15DDE5AC" w:rsidR="000C1D9F" w:rsidRPr="00442EA1" w:rsidRDefault="00ED3868" w:rsidP="00ED3868">
      <w:pPr>
        <w:pStyle w:val="paragraph"/>
        <w:jc w:val="both"/>
        <w:rPr>
          <w:lang w:val="en-IN"/>
        </w:rPr>
      </w:pPr>
      <w:r>
        <w:t xml:space="preserve">    </w:t>
      </w:r>
      <w:r w:rsidR="008E54F9" w:rsidRPr="008E54F9">
        <w:t xml:space="preserve">A cloud-based IDS that uses </w:t>
      </w:r>
      <w:r w:rsidR="008E54F9">
        <w:t>deep</w:t>
      </w:r>
      <w:r w:rsidR="008E54F9" w:rsidRPr="008E54F9">
        <w:t xml:space="preserve"> learning</w:t>
      </w:r>
      <w:r w:rsidR="008E54F9">
        <w:t xml:space="preserve"> based on convolutional neural networks (CNNs)</w:t>
      </w:r>
      <w:r w:rsidR="008E54F9" w:rsidRPr="008E54F9">
        <w:t xml:space="preserve"> to improve cloud </w:t>
      </w:r>
      <w:r w:rsidR="008E54F9">
        <w:t>security by detecting and classifying cyberattacks</w:t>
      </w:r>
      <w:r w:rsidR="008E54F9" w:rsidRPr="008E54F9">
        <w:t xml:space="preserve"> was proposed by </w:t>
      </w:r>
      <w:proofErr w:type="spellStart"/>
      <w:r w:rsidR="008E54F9" w:rsidRPr="008E54F9">
        <w:t>Aljuaid</w:t>
      </w:r>
      <w:proofErr w:type="spellEnd"/>
      <w:r w:rsidR="008E54F9" w:rsidRPr="008E54F9">
        <w:t xml:space="preserve"> and </w:t>
      </w:r>
      <w:proofErr w:type="spellStart"/>
      <w:r w:rsidR="008E54F9" w:rsidRPr="008E54F9">
        <w:t>Alshamrani</w:t>
      </w:r>
      <w:proofErr w:type="spellEnd"/>
      <w:r w:rsidR="008E54F9" w:rsidRPr="008E54F9">
        <w:t xml:space="preserve"> [16]. </w:t>
      </w:r>
      <w:proofErr w:type="spellStart"/>
      <w:r w:rsidR="008E54F9" w:rsidRPr="008E54F9">
        <w:t>Paidipati</w:t>
      </w:r>
      <w:proofErr w:type="spellEnd"/>
      <w:r w:rsidR="008E54F9" w:rsidRPr="008E54F9">
        <w:t xml:space="preserve"> et al. [17] decreased </w:t>
      </w:r>
      <w:r w:rsidR="009921CA">
        <w:t xml:space="preserve">computation complexity and </w:t>
      </w:r>
      <w:r w:rsidR="008E54F9" w:rsidRPr="008E54F9">
        <w:t>false positives by using an ensemble of optimization and reinforcement models for DDoS attack detection and classification</w:t>
      </w:r>
      <w:r w:rsidR="009921CA">
        <w:t xml:space="preserve"> on cloud-based  Software-Defined Networks (SDNs)</w:t>
      </w:r>
      <w:r w:rsidR="008E54F9" w:rsidRPr="008E54F9">
        <w:t xml:space="preserve">. </w:t>
      </w:r>
      <w:proofErr w:type="spellStart"/>
      <w:r w:rsidR="008E54F9" w:rsidRPr="008E54F9">
        <w:t>Mohsenabad</w:t>
      </w:r>
      <w:proofErr w:type="spellEnd"/>
      <w:r w:rsidR="008E54F9" w:rsidRPr="008E54F9">
        <w:t xml:space="preserve"> and Tut [18] highlighted approaches </w:t>
      </w:r>
      <w:r w:rsidR="009921CA">
        <w:t>on developing highly accurate models using the fewest possible features</w:t>
      </w:r>
      <w:r w:rsidR="008E54F9" w:rsidRPr="008E54F9">
        <w:t xml:space="preserve"> by concentrating on bio-inspired optimization algorithms</w:t>
      </w:r>
      <w:r w:rsidR="009921CA">
        <w:t xml:space="preserve"> such as </w:t>
      </w:r>
      <w:r w:rsidR="009921CA" w:rsidRPr="009921CA">
        <w:t>the Artificial Bee Colony (ABC), Flower Pollination Algorithm (FPA), and Ant Colony Optimization (ACO) feature-selection techniques</w:t>
      </w:r>
      <w:r w:rsidR="008E54F9" w:rsidRPr="008E54F9">
        <w:t xml:space="preserve">. </w:t>
      </w:r>
      <w:proofErr w:type="spellStart"/>
      <w:r w:rsidR="008E54F9" w:rsidRPr="008E54F9">
        <w:t>Göcs</w:t>
      </w:r>
      <w:proofErr w:type="spellEnd"/>
      <w:r w:rsidR="008E54F9" w:rsidRPr="008E54F9">
        <w:t xml:space="preserve"> and </w:t>
      </w:r>
      <w:proofErr w:type="spellStart"/>
      <w:r w:rsidR="008E54F9" w:rsidRPr="008E54F9">
        <w:t>Johanyák</w:t>
      </w:r>
      <w:proofErr w:type="spellEnd"/>
      <w:r w:rsidR="008E54F9" w:rsidRPr="008E54F9">
        <w:t xml:space="preserve"> [19] supplemented this by offering a thorough feature analysis of the CSE-CIC-IDS-2018 dataset, showing that feature selection improves IDS model correctness, particularly in large, complicated datasets.</w:t>
      </w:r>
    </w:p>
    <w:p w14:paraId="6D877148" w14:textId="6C87C1BB" w:rsidR="000C1D9F" w:rsidRPr="00523F8A" w:rsidRDefault="000C1D9F" w:rsidP="00152776">
      <w:pPr>
        <w:pStyle w:val="paragraph"/>
        <w:jc w:val="both"/>
        <w:rPr>
          <w:lang w:val="en-IN"/>
        </w:rPr>
      </w:pPr>
      <w:r>
        <w:t xml:space="preserve">   </w:t>
      </w:r>
      <w:r w:rsidRPr="000C1D9F">
        <w:t>Talukder et al. [2</w:t>
      </w:r>
      <w:r w:rsidR="00F5092F">
        <w:t>0</w:t>
      </w:r>
      <w:r w:rsidRPr="000C1D9F">
        <w:t xml:space="preserve">] </w:t>
      </w:r>
      <w:r w:rsidR="00523F8A">
        <w:t>advanced</w:t>
      </w:r>
      <w:r w:rsidRPr="000C1D9F">
        <w:t xml:space="preserve"> IDS research by </w:t>
      </w:r>
      <w:r w:rsidR="00523F8A" w:rsidRPr="00523F8A">
        <w:rPr>
          <w:lang w:val="en-IN"/>
        </w:rPr>
        <w:t xml:space="preserve">using oversampling and feature extraction to handle the difficulties of </w:t>
      </w:r>
      <w:r w:rsidR="00523F8A">
        <w:rPr>
          <w:lang w:val="en-IN"/>
        </w:rPr>
        <w:t>imbalanced data, feature embedding, and dimension reduction</w:t>
      </w:r>
      <w:r w:rsidRPr="000C1D9F">
        <w:t>. Their research demonstrated that handling imbalanced datasets is crucial for improving detection accuracy</w:t>
      </w:r>
      <w:r w:rsidR="00523F8A">
        <w:t xml:space="preserve"> and reducing computational complexity</w:t>
      </w:r>
      <w:r w:rsidRPr="000C1D9F">
        <w:t xml:space="preserve"> in large-scale environments. Yuan et al. [2</w:t>
      </w:r>
      <w:r w:rsidR="00F5092F">
        <w:t>1</w:t>
      </w:r>
      <w:r w:rsidRPr="000C1D9F">
        <w:t>] proposed C</w:t>
      </w:r>
      <w:r w:rsidR="003A2E2E">
        <w:t>o</w:t>
      </w:r>
      <w:r w:rsidRPr="000C1D9F">
        <w:t>S</w:t>
      </w:r>
      <w:r w:rsidR="003A2E2E">
        <w:t>en</w:t>
      </w:r>
      <w:r w:rsidRPr="000C1D9F">
        <w:t xml:space="preserve">-IDS, a novel cost-sensitive intrusion detection system tailored for imbalanced data in 5G networks, </w:t>
      </w:r>
      <w:r w:rsidR="003A2E2E">
        <w:t xml:space="preserve">a </w:t>
      </w:r>
      <w:r w:rsidR="003A2E2E" w:rsidRPr="003A2E2E">
        <w:t>strategy that guides Generative Adversarial Networks to amplify multiple minority traffic classes simultaneously in the training dataset</w:t>
      </w:r>
      <w:r w:rsidRPr="000C1D9F">
        <w:t>. Another 202</w:t>
      </w:r>
      <w:r w:rsidR="003A2E2E">
        <w:t>4</w:t>
      </w:r>
      <w:r w:rsidRPr="000C1D9F">
        <w:t xml:space="preserve"> study [2</w:t>
      </w:r>
      <w:r w:rsidR="00F5092F">
        <w:t>2</w:t>
      </w:r>
      <w:r w:rsidRPr="000C1D9F">
        <w:t xml:space="preserve">] introduced a novel IDS for cloud computing, reflecting the need for </w:t>
      </w:r>
      <w:r w:rsidR="003A2E2E">
        <w:t>feature selection and usage of a hybrid firefly algorithm with the hybrid classifier</w:t>
      </w:r>
      <w:r w:rsidRPr="000C1D9F">
        <w:t>. In the realm of vehicular networks, Neto et al. [2</w:t>
      </w:r>
      <w:r w:rsidR="00F5092F">
        <w:t>3</w:t>
      </w:r>
      <w:r w:rsidRPr="000C1D9F">
        <w:t>] addressed DoS and spoofing attacks in the Internet of Vehicles (IoV)</w:t>
      </w:r>
      <w:r w:rsidR="00094118">
        <w:t xml:space="preserve"> and the development of the CICIoV2024 dataset</w:t>
      </w:r>
      <w:r w:rsidRPr="000C1D9F">
        <w:t xml:space="preserve">, highlighting how IDS can be adapted </w:t>
      </w:r>
      <w:r w:rsidR="00094118">
        <w:t>to the development of intra-vehicular communication security.</w:t>
      </w:r>
    </w:p>
    <w:p w14:paraId="0011D3D7" w14:textId="2097C7C0" w:rsidR="000C1D9F" w:rsidRPr="000C1D9F" w:rsidRDefault="000C1D9F" w:rsidP="00152776">
      <w:pPr>
        <w:pStyle w:val="paragraph"/>
        <w:jc w:val="both"/>
      </w:pPr>
      <w:r>
        <w:t xml:space="preserve">   </w:t>
      </w:r>
      <w:r w:rsidRPr="000C1D9F">
        <w:t xml:space="preserve">Optimizing hyperparameters in ML models is another key area of focus. </w:t>
      </w:r>
      <w:r w:rsidR="00094118">
        <w:t>U</w:t>
      </w:r>
      <w:r w:rsidR="00094118" w:rsidRPr="000C1D9F">
        <w:t>sing the CSE-CIC-IDS-2018 dataset</w:t>
      </w:r>
      <w:r w:rsidR="00094118">
        <w:t xml:space="preserve">, </w:t>
      </w:r>
      <w:proofErr w:type="spellStart"/>
      <w:r w:rsidR="00B76111">
        <w:t>Witcha</w:t>
      </w:r>
      <w:proofErr w:type="spellEnd"/>
      <w:r w:rsidR="00B76111">
        <w:t xml:space="preserve"> and Siriporn</w:t>
      </w:r>
      <w:r w:rsidRPr="000C1D9F">
        <w:t xml:space="preserve"> [2</w:t>
      </w:r>
      <w:r w:rsidR="00F5092F">
        <w:t>4</w:t>
      </w:r>
      <w:r w:rsidRPr="000C1D9F">
        <w:t xml:space="preserve">] reported on </w:t>
      </w:r>
      <w:proofErr w:type="spellStart"/>
      <w:r w:rsidRPr="000C1D9F">
        <w:t>XGBoost</w:t>
      </w:r>
      <w:proofErr w:type="spellEnd"/>
      <w:r w:rsidRPr="000C1D9F">
        <w:t xml:space="preserve"> hyperparameter optimization which significantly improved model performance. </w:t>
      </w:r>
      <w:proofErr w:type="spellStart"/>
      <w:r w:rsidRPr="000C1D9F">
        <w:t>Bakır</w:t>
      </w:r>
      <w:proofErr w:type="spellEnd"/>
      <w:r w:rsidRPr="000C1D9F">
        <w:t xml:space="preserve"> and </w:t>
      </w:r>
      <w:proofErr w:type="spellStart"/>
      <w:r w:rsidRPr="000C1D9F">
        <w:t>Ceviz</w:t>
      </w:r>
      <w:proofErr w:type="spellEnd"/>
      <w:r w:rsidRPr="000C1D9F">
        <w:t xml:space="preserve"> [2</w:t>
      </w:r>
      <w:r w:rsidR="00F5092F">
        <w:t>5</w:t>
      </w:r>
      <w:r w:rsidRPr="000C1D9F">
        <w:t xml:space="preserve">] introduced a comprehensive approach to improving IDS performance through genetic algorithm-based hyperparameter tuning and </w:t>
      </w:r>
      <w:r w:rsidRPr="000C1D9F">
        <w:lastRenderedPageBreak/>
        <w:t xml:space="preserve">hybrid feature selection, enhancing both detection accuracy and efficiency. </w:t>
      </w:r>
    </w:p>
    <w:p w14:paraId="1D4B7099" w14:textId="53551121" w:rsidR="00152776" w:rsidRPr="001718D7" w:rsidRDefault="001E1989" w:rsidP="00152776">
      <w:pPr>
        <w:pStyle w:val="paragraph"/>
        <w:jc w:val="both"/>
        <w:rPr>
          <w:lang w:val="en-IN"/>
        </w:rPr>
      </w:pPr>
      <w:r>
        <w:t xml:space="preserve">    </w:t>
      </w:r>
      <w:r w:rsidR="001718D7" w:rsidRPr="001718D7">
        <w:rPr>
          <w:lang w:val="en-IN"/>
        </w:rPr>
        <w:t xml:space="preserve">In general, IDS research shows a distinct trend toward combining optimization methods with advanced machine learning approaches. These </w:t>
      </w:r>
      <w:r w:rsidR="001718D7">
        <w:rPr>
          <w:lang w:val="en-IN"/>
        </w:rPr>
        <w:t>advancements</w:t>
      </w:r>
      <w:r w:rsidR="001718D7" w:rsidRPr="001718D7">
        <w:rPr>
          <w:lang w:val="en-IN"/>
        </w:rPr>
        <w:t xml:space="preserve"> highlight</w:t>
      </w:r>
      <w:r w:rsidR="001718D7">
        <w:rPr>
          <w:lang w:val="en-IN"/>
        </w:rPr>
        <w:t xml:space="preserve"> the importance of adapting IDS ML models to specific</w:t>
      </w:r>
      <w:r w:rsidR="00D80C16">
        <w:rPr>
          <w:lang w:val="en-IN"/>
        </w:rPr>
        <w:t xml:space="preserve"> network</w:t>
      </w:r>
      <w:r w:rsidR="001718D7">
        <w:rPr>
          <w:lang w:val="en-IN"/>
        </w:rPr>
        <w:t xml:space="preserve"> environments</w:t>
      </w:r>
      <w:r w:rsidR="001718D7" w:rsidRPr="001718D7">
        <w:rPr>
          <w:lang w:val="en-IN"/>
        </w:rPr>
        <w:t xml:space="preserve">, such </w:t>
      </w:r>
      <w:r w:rsidR="001718D7">
        <w:rPr>
          <w:lang w:val="en-IN"/>
        </w:rPr>
        <w:t xml:space="preserve">as </w:t>
      </w:r>
      <w:r w:rsidR="001718D7" w:rsidRPr="001718D7">
        <w:rPr>
          <w:lang w:val="en-IN"/>
        </w:rPr>
        <w:t xml:space="preserve">cloud computing, IoT, and IoV, </w:t>
      </w:r>
      <w:r w:rsidR="001718D7">
        <w:rPr>
          <w:lang w:val="en-IN"/>
        </w:rPr>
        <w:t>to</w:t>
      </w:r>
      <w:r w:rsidR="001718D7" w:rsidRPr="001718D7">
        <w:rPr>
          <w:lang w:val="en-IN"/>
        </w:rPr>
        <w:t xml:space="preserve"> successfully </w:t>
      </w:r>
      <w:r w:rsidR="001718D7">
        <w:rPr>
          <w:lang w:val="en-IN"/>
        </w:rPr>
        <w:t>mitigate</w:t>
      </w:r>
      <w:r w:rsidR="001718D7" w:rsidRPr="001718D7">
        <w:rPr>
          <w:lang w:val="en-IN"/>
        </w:rPr>
        <w:t xml:space="preserve"> </w:t>
      </w:r>
      <w:r w:rsidR="001718D7">
        <w:rPr>
          <w:lang w:val="en-IN"/>
        </w:rPr>
        <w:t>modern</w:t>
      </w:r>
      <w:r w:rsidR="001718D7" w:rsidRPr="001718D7">
        <w:rPr>
          <w:lang w:val="en-IN"/>
        </w:rPr>
        <w:t xml:space="preserve"> cybersecurity </w:t>
      </w:r>
      <w:r w:rsidR="001718D7">
        <w:rPr>
          <w:lang w:val="en-IN"/>
        </w:rPr>
        <w:t>challenges</w:t>
      </w:r>
      <w:r w:rsidR="000C1D9F" w:rsidRPr="000C1D9F">
        <w:t>.</w:t>
      </w:r>
    </w:p>
    <w:p w14:paraId="18DBA8E0" w14:textId="77777777" w:rsidR="00152776" w:rsidRDefault="00152776" w:rsidP="00152776">
      <w:pPr>
        <w:pStyle w:val="PARAIndent"/>
        <w:ind w:firstLine="0"/>
      </w:pPr>
    </w:p>
    <w:p w14:paraId="722B5181" w14:textId="77777777" w:rsidR="00152776" w:rsidRDefault="00152776" w:rsidP="00152776">
      <w:pPr>
        <w:pStyle w:val="H1ListNoSpace"/>
      </w:pPr>
      <w:r>
        <w:t>EXPERIMENTAL SETUP</w:t>
      </w:r>
    </w:p>
    <w:p w14:paraId="2622C835" w14:textId="4E966329" w:rsidR="007A627A" w:rsidRPr="007A627A" w:rsidRDefault="00152776" w:rsidP="007A627A">
      <w:pPr>
        <w:pStyle w:val="PARA"/>
        <w:rPr>
          <w:lang w:val="en-IN"/>
        </w:rPr>
      </w:pPr>
      <w:r>
        <w:t xml:space="preserve">   </w:t>
      </w:r>
      <w:r w:rsidR="00EE3220" w:rsidRPr="00EE3220">
        <w:rPr>
          <w:lang w:val="en-IN"/>
        </w:rPr>
        <w:t xml:space="preserve">In order to preserve consistency and comparability with the CSE-CIC-IDS-2018 datasets, all attack setups in this investigation were duplicated using the tools and procedures outlined </w:t>
      </w:r>
      <w:r w:rsidR="00EE3220">
        <w:rPr>
          <w:lang w:val="en-IN"/>
        </w:rPr>
        <w:t>on the UNB website [3]</w:t>
      </w:r>
      <w:r w:rsidR="007A627A" w:rsidRPr="007A627A">
        <w:rPr>
          <w:lang w:val="en-IN"/>
        </w:rPr>
        <w:t>.</w:t>
      </w:r>
      <w:r w:rsidR="007A627A">
        <w:rPr>
          <w:lang w:val="en-IN"/>
        </w:rPr>
        <w:t xml:space="preserve"> </w:t>
      </w:r>
      <w:r w:rsidR="00EE3220" w:rsidRPr="00EE3220">
        <w:rPr>
          <w:lang w:val="en-IN"/>
        </w:rPr>
        <w:t>Two virtual machines (VMs) running VMware Workstation 17 Player function as the data collection environment.</w:t>
      </w:r>
      <w:r w:rsidR="007A627A" w:rsidRPr="007A627A">
        <w:rPr>
          <w:lang w:val="en-IN"/>
        </w:rPr>
        <w:t xml:space="preserve"> The first VM, the "Victim," operates on CentOS 7 with </w:t>
      </w:r>
      <w:r w:rsidR="00EE3220">
        <w:rPr>
          <w:lang w:val="en-IN"/>
        </w:rPr>
        <w:t>two gigabytes</w:t>
      </w:r>
      <w:r w:rsidR="007A627A" w:rsidRPr="007A627A">
        <w:rPr>
          <w:lang w:val="en-IN"/>
        </w:rPr>
        <w:t xml:space="preserve"> of RAM and </w:t>
      </w:r>
      <w:r w:rsidR="00EE3220">
        <w:rPr>
          <w:lang w:val="en-IN"/>
        </w:rPr>
        <w:t xml:space="preserve">two </w:t>
      </w:r>
      <w:r w:rsidR="007A627A" w:rsidRPr="007A627A">
        <w:rPr>
          <w:lang w:val="en-IN"/>
        </w:rPr>
        <w:t xml:space="preserve">virtual </w:t>
      </w:r>
      <w:r w:rsidR="007A627A" w:rsidRPr="007A627A">
        <w:rPr>
          <w:lang w:val="en-IN"/>
        </w:rPr>
        <w:t xml:space="preserve">processors (vCPUs). </w:t>
      </w:r>
      <w:r w:rsidR="00EE3220" w:rsidRPr="00EE3220">
        <w:rPr>
          <w:lang w:val="en-IN"/>
        </w:rPr>
        <w:t>SSH and FTP servers are set up and operational in this virtual machine.</w:t>
      </w:r>
      <w:r w:rsidR="00EE3220">
        <w:rPr>
          <w:lang w:val="en-IN"/>
        </w:rPr>
        <w:t xml:space="preserve"> </w:t>
      </w:r>
      <w:r w:rsidR="00EE3220" w:rsidRPr="00EE3220">
        <w:rPr>
          <w:lang w:val="en-IN"/>
        </w:rPr>
        <w:t>It also has the CIC Flowmeter tool, which is used for collecting data packets related to brute force attacks.</w:t>
      </w:r>
      <w:r w:rsidR="007A627A">
        <w:rPr>
          <w:lang w:val="en-IN"/>
        </w:rPr>
        <w:t xml:space="preserve"> </w:t>
      </w:r>
      <w:r w:rsidR="007A627A" w:rsidRPr="007A627A">
        <w:rPr>
          <w:lang w:val="en-IN"/>
        </w:rPr>
        <w:t xml:space="preserve">The second VM, </w:t>
      </w:r>
      <w:r w:rsidR="00EE3220">
        <w:rPr>
          <w:lang w:val="en-IN"/>
        </w:rPr>
        <w:t>known</w:t>
      </w:r>
      <w:r w:rsidR="007A627A" w:rsidRPr="007A627A">
        <w:rPr>
          <w:lang w:val="en-IN"/>
        </w:rPr>
        <w:t xml:space="preserve"> as the "Attacker," runs Kali Linux and possesses similar specifications, including </w:t>
      </w:r>
      <w:r w:rsidR="00EE3220">
        <w:rPr>
          <w:lang w:val="en-IN"/>
        </w:rPr>
        <w:t>two gigabytes</w:t>
      </w:r>
      <w:r w:rsidR="007A627A" w:rsidRPr="007A627A">
        <w:rPr>
          <w:lang w:val="en-IN"/>
        </w:rPr>
        <w:t xml:space="preserve"> of RAM and </w:t>
      </w:r>
      <w:r w:rsidR="00EE3220">
        <w:rPr>
          <w:lang w:val="en-IN"/>
        </w:rPr>
        <w:t xml:space="preserve">two virtual </w:t>
      </w:r>
      <w:r w:rsidR="007A627A" w:rsidRPr="007A627A">
        <w:rPr>
          <w:lang w:val="en-IN"/>
        </w:rPr>
        <w:t>CPUs.</w:t>
      </w:r>
    </w:p>
    <w:p w14:paraId="4F86BFFF" w14:textId="58E9BCFF" w:rsidR="00152776" w:rsidRPr="007A627A" w:rsidRDefault="007A627A" w:rsidP="007A627A">
      <w:pPr>
        <w:pStyle w:val="PARA"/>
        <w:rPr>
          <w:lang w:val="en-IN"/>
        </w:rPr>
      </w:pPr>
      <w:r>
        <w:rPr>
          <w:lang w:val="en-IN"/>
        </w:rPr>
        <w:t xml:space="preserve">    </w:t>
      </w:r>
      <w:r w:rsidR="00DC60B7" w:rsidRPr="00DC60B7">
        <w:rPr>
          <w:lang w:val="en-IN"/>
        </w:rPr>
        <w:t xml:space="preserve">Under the setup shown in Figure 1, the Attacker VM uses the </w:t>
      </w:r>
      <w:proofErr w:type="spellStart"/>
      <w:r w:rsidR="00DC60B7" w:rsidRPr="00DC60B7">
        <w:rPr>
          <w:lang w:val="en-IN"/>
        </w:rPr>
        <w:t>Patator</w:t>
      </w:r>
      <w:proofErr w:type="spellEnd"/>
      <w:r w:rsidR="00DC60B7" w:rsidRPr="00DC60B7">
        <w:rPr>
          <w:lang w:val="en-IN"/>
        </w:rPr>
        <w:t xml:space="preserve"> tool to execute brute-force attacks on the SSH and FTP services configured and operational on the Victim VM. Using a list of usernames and passwords, the Attacker VM attempts repeated login. These brute-force attacks produce network traffic that the CIC Flowmeter on the Victim VM records and saves in CSV form. Under a controlled environment, this configuration lets the simulation and monitoring of brute force assaults on SSH and FTP services.</w:t>
      </w:r>
    </w:p>
    <w:p w14:paraId="55B56D92" w14:textId="77777777" w:rsidR="001038EA" w:rsidRDefault="001038EA" w:rsidP="001038EA">
      <w:pPr>
        <w:pStyle w:val="FigCaption"/>
        <w:numPr>
          <w:ilvl w:val="0"/>
          <w:numId w:val="0"/>
        </w:numPr>
        <w:sectPr w:rsidR="001038EA" w:rsidSect="00CB2DB1">
          <w:headerReference w:type="default" r:id="rId11"/>
          <w:footerReference w:type="default" r:id="rId12"/>
          <w:type w:val="continuous"/>
          <w:pgSz w:w="11520" w:h="15660" w:code="1"/>
          <w:pgMar w:top="1300" w:right="740" w:bottom="1040" w:left="740" w:header="360" w:footer="640" w:gutter="0"/>
          <w:cols w:num="2" w:space="400"/>
          <w:docGrid w:linePitch="360"/>
        </w:sectPr>
      </w:pPr>
    </w:p>
    <w:p w14:paraId="2C396138" w14:textId="77777777" w:rsidR="001038EA" w:rsidRDefault="001038EA" w:rsidP="001038EA">
      <w:pPr>
        <w:pStyle w:val="FigCaption"/>
        <w:numPr>
          <w:ilvl w:val="0"/>
          <w:numId w:val="0"/>
        </w:numPr>
        <w:sectPr w:rsidR="001038EA" w:rsidSect="001038EA">
          <w:type w:val="continuous"/>
          <w:pgSz w:w="11520" w:h="15660" w:code="1"/>
          <w:pgMar w:top="1300" w:right="740" w:bottom="1040" w:left="740" w:header="360" w:footer="640" w:gutter="0"/>
          <w:cols w:space="400"/>
          <w:docGrid w:linePitch="360"/>
        </w:sectPr>
      </w:pPr>
      <w:r>
        <w:rPr>
          <w:noProof/>
        </w:rPr>
        <w:drawing>
          <wp:inline distT="0" distB="0" distL="0" distR="0" wp14:anchorId="5CF5597F" wp14:editId="045AF7AA">
            <wp:extent cx="4855174" cy="3785291"/>
            <wp:effectExtent l="0" t="0" r="3175" b="5715"/>
            <wp:docPr id="195585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3118"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55174" cy="3785291"/>
                    </a:xfrm>
                    <a:prstGeom prst="rect">
                      <a:avLst/>
                    </a:prstGeom>
                    <a:noFill/>
                    <a:ln>
                      <a:noFill/>
                    </a:ln>
                  </pic:spPr>
                </pic:pic>
              </a:graphicData>
            </a:graphic>
          </wp:inline>
        </w:drawing>
      </w:r>
    </w:p>
    <w:p w14:paraId="209ED6C1" w14:textId="13660175" w:rsidR="001038EA" w:rsidRDefault="00031C68" w:rsidP="001038EA">
      <w:pPr>
        <w:pStyle w:val="FigCaption"/>
      </w:pPr>
      <w:r w:rsidRPr="00031C68">
        <w:t>SSH and FTP Brute Force attacks setup</w:t>
      </w:r>
      <w:r w:rsidR="001038EA" w:rsidRPr="00486E60">
        <w:t>.</w:t>
      </w:r>
    </w:p>
    <w:p w14:paraId="2CC5358D" w14:textId="77777777" w:rsidR="001038EA" w:rsidRDefault="001038EA" w:rsidP="001038EA">
      <w:pPr>
        <w:pStyle w:val="FigCaption"/>
        <w:numPr>
          <w:ilvl w:val="0"/>
          <w:numId w:val="0"/>
        </w:numPr>
      </w:pPr>
    </w:p>
    <w:p w14:paraId="76FBBD4F" w14:textId="77777777" w:rsidR="00031C68" w:rsidRDefault="00031C68" w:rsidP="001038EA">
      <w:pPr>
        <w:pStyle w:val="FigCaption"/>
        <w:numPr>
          <w:ilvl w:val="0"/>
          <w:numId w:val="0"/>
        </w:numPr>
        <w:sectPr w:rsidR="00031C68" w:rsidSect="001038EA">
          <w:type w:val="continuous"/>
          <w:pgSz w:w="11520" w:h="15660" w:code="1"/>
          <w:pgMar w:top="1300" w:right="740" w:bottom="1040" w:left="740" w:header="360" w:footer="640" w:gutter="0"/>
          <w:cols w:space="400"/>
          <w:docGrid w:linePitch="360"/>
        </w:sectPr>
      </w:pPr>
    </w:p>
    <w:p w14:paraId="41AA74B5" w14:textId="04ECFC61" w:rsidR="0021742A" w:rsidRPr="00AD0A7F" w:rsidRDefault="00152776" w:rsidP="00152776">
      <w:pPr>
        <w:pStyle w:val="PARA"/>
        <w:rPr>
          <w:lang w:val="en-IN"/>
        </w:rPr>
      </w:pPr>
      <w:r>
        <w:t xml:space="preserve">    </w:t>
      </w:r>
      <w:r w:rsidR="00094F53" w:rsidRPr="00094F53">
        <w:rPr>
          <w:lang w:val="en-IN"/>
        </w:rPr>
        <w:t xml:space="preserve">While set up for Web Attacks, the Attacker VM in Figure 2 executes a range of web attacks, including SQL injection, cross-site scripting (XSS), and brute force attacks, </w:t>
      </w:r>
      <w:r w:rsidR="00094F53">
        <w:rPr>
          <w:lang w:val="en-IN"/>
        </w:rPr>
        <w:t>on</w:t>
      </w:r>
      <w:r w:rsidR="00094F53" w:rsidRPr="00094F53">
        <w:rPr>
          <w:lang w:val="en-IN"/>
        </w:rPr>
        <w:t xml:space="preserve"> the DVWA platform using automated and Python scripts coupled with the Selenium framework. The Damn Vulnerable Web Application (DVWA) is installed on the victim virtual </w:t>
      </w:r>
      <w:r w:rsidR="00094F53" w:rsidRPr="00094F53">
        <w:rPr>
          <w:lang w:val="en-IN"/>
        </w:rPr>
        <w:t xml:space="preserve">machine. Scripts are used to automate the attacks, which continuously bombard the web application running on the victim virtual machine. The Victim VM </w:t>
      </w:r>
      <w:r w:rsidR="0044254E">
        <w:rPr>
          <w:lang w:val="en-IN"/>
        </w:rPr>
        <w:t>captures</w:t>
      </w:r>
      <w:r w:rsidR="00094F53" w:rsidRPr="00094F53">
        <w:rPr>
          <w:lang w:val="en-IN"/>
        </w:rPr>
        <w:t xml:space="preserve"> the network traffic for these attacks in a CSV file after the CIC Flowmeter records it</w:t>
      </w:r>
      <w:r w:rsidR="00AD0A7F" w:rsidRPr="00AD0A7F">
        <w:rPr>
          <w:lang w:val="en-IN"/>
        </w:rPr>
        <w:t>. This process allows the simulation and monitoring of several web attacks in a controlled environment</w:t>
      </w:r>
      <w:r>
        <w:t>.</w:t>
      </w:r>
    </w:p>
    <w:p w14:paraId="09EEF9C5" w14:textId="77777777" w:rsidR="0021742A" w:rsidRDefault="0021742A" w:rsidP="0021742A">
      <w:pPr>
        <w:pStyle w:val="FigCaption"/>
        <w:numPr>
          <w:ilvl w:val="0"/>
          <w:numId w:val="0"/>
        </w:numPr>
        <w:sectPr w:rsidR="0021742A" w:rsidSect="00CB2DB1">
          <w:type w:val="continuous"/>
          <w:pgSz w:w="11520" w:h="15660" w:code="1"/>
          <w:pgMar w:top="1300" w:right="740" w:bottom="1040" w:left="740" w:header="360" w:footer="640" w:gutter="0"/>
          <w:cols w:num="2" w:space="400"/>
          <w:docGrid w:linePitch="360"/>
        </w:sectPr>
      </w:pPr>
    </w:p>
    <w:p w14:paraId="2FF09E29" w14:textId="77777777" w:rsidR="0021742A" w:rsidRDefault="0021742A" w:rsidP="0021742A">
      <w:pPr>
        <w:pStyle w:val="FigCaption"/>
        <w:numPr>
          <w:ilvl w:val="0"/>
          <w:numId w:val="0"/>
        </w:numPr>
        <w:sectPr w:rsidR="0021742A" w:rsidSect="0021742A">
          <w:type w:val="continuous"/>
          <w:pgSz w:w="11520" w:h="15660" w:code="1"/>
          <w:pgMar w:top="1300" w:right="740" w:bottom="1040" w:left="740" w:header="360" w:footer="640" w:gutter="0"/>
          <w:cols w:space="400"/>
          <w:docGrid w:linePitch="360"/>
        </w:sectPr>
      </w:pPr>
      <w:r>
        <w:rPr>
          <w:noProof/>
        </w:rPr>
        <w:lastRenderedPageBreak/>
        <w:drawing>
          <wp:inline distT="0" distB="0" distL="0" distR="0" wp14:anchorId="108F35B1" wp14:editId="5206A94D">
            <wp:extent cx="4905375" cy="3824565"/>
            <wp:effectExtent l="0" t="0" r="0" b="5080"/>
            <wp:docPr id="95502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1129"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2873" cy="3892785"/>
                    </a:xfrm>
                    <a:prstGeom prst="rect">
                      <a:avLst/>
                    </a:prstGeom>
                    <a:noFill/>
                    <a:ln>
                      <a:noFill/>
                    </a:ln>
                  </pic:spPr>
                </pic:pic>
              </a:graphicData>
            </a:graphic>
          </wp:inline>
        </w:drawing>
      </w:r>
    </w:p>
    <w:p w14:paraId="68D65FAF" w14:textId="0B45D1D3" w:rsidR="0021742A" w:rsidRDefault="0021742A" w:rsidP="0021742A">
      <w:pPr>
        <w:pStyle w:val="FigCaption"/>
        <w:numPr>
          <w:ilvl w:val="0"/>
          <w:numId w:val="0"/>
        </w:numPr>
      </w:pPr>
    </w:p>
    <w:p w14:paraId="40DA9AFC" w14:textId="77777777" w:rsidR="0021742A" w:rsidRDefault="0021742A" w:rsidP="0021742A">
      <w:pPr>
        <w:pStyle w:val="FigCaption"/>
        <w:sectPr w:rsidR="0021742A" w:rsidSect="00CB2DB1">
          <w:type w:val="continuous"/>
          <w:pgSz w:w="11520" w:h="15660" w:code="1"/>
          <w:pgMar w:top="1300" w:right="740" w:bottom="1040" w:left="740" w:header="360" w:footer="640" w:gutter="0"/>
          <w:cols w:num="2" w:space="400"/>
          <w:docGrid w:linePitch="360"/>
        </w:sectPr>
      </w:pPr>
    </w:p>
    <w:p w14:paraId="26E65013" w14:textId="3BBD7DC0" w:rsidR="0021742A" w:rsidRDefault="00031C68" w:rsidP="0021742A">
      <w:pPr>
        <w:pStyle w:val="FigCaption"/>
      </w:pPr>
      <w:r w:rsidRPr="00031C68">
        <w:t>Web attacks setup</w:t>
      </w:r>
      <w:r w:rsidR="0021742A" w:rsidRPr="00486E60">
        <w:t>.</w:t>
      </w:r>
    </w:p>
    <w:p w14:paraId="38E923A3" w14:textId="77777777" w:rsidR="00031C68" w:rsidRDefault="00031C68" w:rsidP="00031C68">
      <w:pPr>
        <w:pStyle w:val="FigCaption"/>
        <w:numPr>
          <w:ilvl w:val="0"/>
          <w:numId w:val="0"/>
        </w:numPr>
      </w:pPr>
    </w:p>
    <w:p w14:paraId="1D7888B8" w14:textId="77777777" w:rsidR="0021742A" w:rsidRDefault="0021742A" w:rsidP="00152776">
      <w:pPr>
        <w:pStyle w:val="PARA"/>
        <w:sectPr w:rsidR="0021742A" w:rsidSect="0021742A">
          <w:type w:val="continuous"/>
          <w:pgSz w:w="11520" w:h="15660" w:code="1"/>
          <w:pgMar w:top="1300" w:right="740" w:bottom="1040" w:left="740" w:header="360" w:footer="640" w:gutter="0"/>
          <w:cols w:space="400"/>
          <w:docGrid w:linePitch="360"/>
        </w:sectPr>
      </w:pPr>
    </w:p>
    <w:p w14:paraId="2925E8BB" w14:textId="6DA2EDBF" w:rsidR="00AF7E76" w:rsidRDefault="00152776" w:rsidP="00AF7E76">
      <w:pPr>
        <w:pStyle w:val="PARA"/>
        <w:rPr>
          <w:lang w:val="en-IN"/>
        </w:rPr>
      </w:pPr>
      <w:r>
        <w:t xml:space="preserve">    </w:t>
      </w:r>
      <w:r w:rsidR="00AF7E76" w:rsidRPr="00AF7E76">
        <w:rPr>
          <w:lang w:val="en-IN"/>
        </w:rPr>
        <w:t xml:space="preserve">In the Denial of Service (DoS) attack scenario shown in Figure 3, the Attacker VM utilizes tools like </w:t>
      </w:r>
      <w:proofErr w:type="spellStart"/>
      <w:r w:rsidR="00AF7E76" w:rsidRPr="00AF7E76">
        <w:rPr>
          <w:lang w:val="en-IN"/>
        </w:rPr>
        <w:t>GoldenEye</w:t>
      </w:r>
      <w:proofErr w:type="spellEnd"/>
      <w:r w:rsidR="00AF7E76" w:rsidRPr="00AF7E76">
        <w:rPr>
          <w:lang w:val="en-IN"/>
        </w:rPr>
        <w:t xml:space="preserve"> and </w:t>
      </w:r>
      <w:proofErr w:type="spellStart"/>
      <w:r w:rsidR="00AF7E76" w:rsidRPr="00AF7E76">
        <w:rPr>
          <w:lang w:val="en-IN"/>
        </w:rPr>
        <w:t>Slowloris</w:t>
      </w:r>
      <w:proofErr w:type="spellEnd"/>
      <w:r w:rsidR="00AF7E76" w:rsidRPr="00AF7E76">
        <w:rPr>
          <w:lang w:val="en-IN"/>
        </w:rPr>
        <w:t xml:space="preserve"> to execute </w:t>
      </w:r>
      <w:r w:rsidR="00AF7E76">
        <w:rPr>
          <w:lang w:val="en-IN"/>
        </w:rPr>
        <w:t xml:space="preserve">an </w:t>
      </w:r>
      <w:r w:rsidR="00AF7E76" w:rsidRPr="00AF7E76">
        <w:rPr>
          <w:lang w:val="en-IN"/>
        </w:rPr>
        <w:t xml:space="preserve">HTTP Flood Attack on the Victim VM. CIC Flowmeter collects the network traffic produced by these DoS attacks on the Victim VM. Worth mentioning is that </w:t>
      </w:r>
      <w:r w:rsidR="00AF7E76">
        <w:rPr>
          <w:lang w:val="en-IN"/>
        </w:rPr>
        <w:t xml:space="preserve">the </w:t>
      </w:r>
      <w:r w:rsidR="00AF7E76" w:rsidRPr="00AF7E76">
        <w:rPr>
          <w:lang w:val="en-IN"/>
        </w:rPr>
        <w:t>CIC Flowmeter saves the data in CSV format. This configuration provides an isolated environment for simulating as well as monitoring multiple DoS attacks.</w:t>
      </w:r>
      <w:r w:rsidR="00AF7E76">
        <w:rPr>
          <w:lang w:val="en-IN"/>
        </w:rPr>
        <w:t xml:space="preserve"> </w:t>
      </w:r>
    </w:p>
    <w:p w14:paraId="71DB928A" w14:textId="0B79A567" w:rsidR="00BC6E71" w:rsidRPr="00F44E86" w:rsidRDefault="00AF7E76" w:rsidP="00F44E86">
      <w:pPr>
        <w:pStyle w:val="PARA"/>
        <w:rPr>
          <w:lang w:val="en-IN"/>
        </w:rPr>
        <w:sectPr w:rsidR="00BC6E71" w:rsidRPr="00F44E86" w:rsidSect="00CB2DB1">
          <w:type w:val="continuous"/>
          <w:pgSz w:w="11520" w:h="15660" w:code="1"/>
          <w:pgMar w:top="1300" w:right="740" w:bottom="1040" w:left="740" w:header="360" w:footer="640" w:gutter="0"/>
          <w:cols w:num="2" w:space="400"/>
          <w:docGrid w:linePitch="360"/>
        </w:sectPr>
      </w:pPr>
      <w:r>
        <w:rPr>
          <w:lang w:val="en-IN"/>
        </w:rPr>
        <w:t xml:space="preserve">   Later in these</w:t>
      </w:r>
      <w:r w:rsidRPr="00AF7E76">
        <w:rPr>
          <w:lang w:val="en-IN"/>
        </w:rPr>
        <w:t xml:space="preserve"> case</w:t>
      </w:r>
      <w:r>
        <w:rPr>
          <w:lang w:val="en-IN"/>
        </w:rPr>
        <w:t>s</w:t>
      </w:r>
      <w:r w:rsidRPr="00AF7E76">
        <w:rPr>
          <w:lang w:val="en-IN"/>
        </w:rPr>
        <w:t xml:space="preserve">, monitor mode is configured on the system's interface to collect normal network data. This </w:t>
      </w:r>
      <w:r w:rsidRPr="00AF7E76">
        <w:rPr>
          <w:lang w:val="en-IN"/>
        </w:rPr>
        <w:t>configuration gives you all 802.11 (wireless) data and also tries to get wired data, which gives you a broad baseline of normal network activity. This baseline is important to differentiate normal from malicious traffic in the network. The data collected, when referenced for training machine learning models, improves the accuracy of intrusion detection systems.</w:t>
      </w:r>
      <w:r w:rsidR="00F44E86">
        <w:rPr>
          <w:lang w:val="en-IN"/>
        </w:rPr>
        <w:t xml:space="preserve"> </w:t>
      </w:r>
      <w:r w:rsidRPr="00AF7E76">
        <w:rPr>
          <w:lang w:val="en-IN"/>
        </w:rPr>
        <w:t>In addition, to train and test the machine learning algorithms, it is necessary to have adequate data to simulate the different cyber-attacks.</w:t>
      </w:r>
    </w:p>
    <w:p w14:paraId="0F919D4A" w14:textId="77777777" w:rsidR="0021742A" w:rsidRDefault="0021742A" w:rsidP="0021742A">
      <w:pPr>
        <w:pStyle w:val="FigCaption"/>
        <w:numPr>
          <w:ilvl w:val="0"/>
          <w:numId w:val="0"/>
        </w:numPr>
        <w:sectPr w:rsidR="0021742A" w:rsidSect="0021742A">
          <w:type w:val="continuous"/>
          <w:pgSz w:w="11520" w:h="15660" w:code="1"/>
          <w:pgMar w:top="1300" w:right="740" w:bottom="1040" w:left="740" w:header="360" w:footer="640" w:gutter="0"/>
          <w:cols w:space="400"/>
          <w:docGrid w:linePitch="360"/>
        </w:sectPr>
      </w:pPr>
      <w:r>
        <w:rPr>
          <w:noProof/>
        </w:rPr>
        <w:lastRenderedPageBreak/>
        <w:drawing>
          <wp:inline distT="0" distB="0" distL="0" distR="0" wp14:anchorId="363BB761" wp14:editId="45D19D42">
            <wp:extent cx="3790950" cy="3525898"/>
            <wp:effectExtent l="0" t="0" r="0" b="0"/>
            <wp:docPr id="1005179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9451" name="Picture 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2778" cy="3564801"/>
                    </a:xfrm>
                    <a:prstGeom prst="rect">
                      <a:avLst/>
                    </a:prstGeom>
                    <a:noFill/>
                    <a:ln>
                      <a:noFill/>
                    </a:ln>
                  </pic:spPr>
                </pic:pic>
              </a:graphicData>
            </a:graphic>
          </wp:inline>
        </w:drawing>
      </w:r>
    </w:p>
    <w:p w14:paraId="50014E8B" w14:textId="28B155F7" w:rsidR="0021742A" w:rsidRDefault="0021742A" w:rsidP="0021742A">
      <w:pPr>
        <w:pStyle w:val="FigCaption"/>
        <w:numPr>
          <w:ilvl w:val="0"/>
          <w:numId w:val="0"/>
        </w:numPr>
      </w:pPr>
    </w:p>
    <w:p w14:paraId="604BDBC0" w14:textId="77777777" w:rsidR="0021742A" w:rsidRDefault="0021742A" w:rsidP="0021742A">
      <w:pPr>
        <w:pStyle w:val="FigCaption"/>
        <w:sectPr w:rsidR="0021742A" w:rsidSect="00CB2DB1">
          <w:type w:val="continuous"/>
          <w:pgSz w:w="11520" w:h="15660" w:code="1"/>
          <w:pgMar w:top="1300" w:right="740" w:bottom="1040" w:left="740" w:header="360" w:footer="640" w:gutter="0"/>
          <w:cols w:num="2" w:space="400"/>
          <w:docGrid w:linePitch="360"/>
        </w:sectPr>
      </w:pPr>
    </w:p>
    <w:p w14:paraId="54CABF40" w14:textId="77777777" w:rsidR="0021742A" w:rsidRDefault="00031C68" w:rsidP="0021742A">
      <w:pPr>
        <w:pStyle w:val="FigCaption"/>
      </w:pPr>
      <w:r w:rsidRPr="00031C68">
        <w:t>Denial of Service (DoS) attacks setup.</w:t>
      </w:r>
    </w:p>
    <w:p w14:paraId="0BCE3568" w14:textId="77777777" w:rsidR="00031C68" w:rsidRDefault="00031C68" w:rsidP="00031C68">
      <w:pPr>
        <w:pStyle w:val="FigCaption"/>
        <w:numPr>
          <w:ilvl w:val="0"/>
          <w:numId w:val="0"/>
        </w:numPr>
      </w:pPr>
    </w:p>
    <w:p w14:paraId="593A339C" w14:textId="1A70FB03" w:rsidR="00031C68" w:rsidRDefault="00031C68" w:rsidP="00031C68">
      <w:pPr>
        <w:pStyle w:val="FigCaption"/>
        <w:numPr>
          <w:ilvl w:val="0"/>
          <w:numId w:val="0"/>
        </w:numPr>
        <w:sectPr w:rsidR="00031C68" w:rsidSect="0021742A">
          <w:type w:val="continuous"/>
          <w:pgSz w:w="11520" w:h="15660" w:code="1"/>
          <w:pgMar w:top="1300" w:right="740" w:bottom="1040" w:left="740" w:header="360" w:footer="640" w:gutter="0"/>
          <w:cols w:space="400"/>
          <w:docGrid w:linePitch="360"/>
        </w:sectPr>
      </w:pPr>
    </w:p>
    <w:p w14:paraId="24BCC821" w14:textId="110A0507" w:rsidR="0091745E" w:rsidRPr="0091745E" w:rsidRDefault="00152776" w:rsidP="00BC6E71">
      <w:pPr>
        <w:pStyle w:val="H1ListNoSpace"/>
      </w:pPr>
      <w:r>
        <w:rPr>
          <w:lang w:bidi="en-US"/>
        </w:rPr>
        <w:t xml:space="preserve">    </w:t>
      </w:r>
      <w:r w:rsidR="00031C68">
        <w:t>METHODOLOGY</w:t>
      </w:r>
    </w:p>
    <w:p w14:paraId="11F90727" w14:textId="6853F74D" w:rsidR="002D3E10" w:rsidRPr="002D3E10" w:rsidRDefault="002D3E10" w:rsidP="002D3E10">
      <w:pPr>
        <w:pStyle w:val="paragraph"/>
        <w:jc w:val="both"/>
        <w:rPr>
          <w:lang w:val="en-IN"/>
        </w:rPr>
      </w:pPr>
      <w:r w:rsidRPr="002D3E10">
        <w:rPr>
          <w:lang w:val="en-IN"/>
        </w:rPr>
        <w:t>The method, described in Figure 4, relies on two datasets: the CSE-CIC IDS 2018 and a custom-generated dataset. This begins with data preprocessing, including fixing missing values, removing duplicate rows, dropping categorical columns, and removing null values or columns with 0. Then, feature scaling is performed via normalization and label encoding techniques to ready the data for machine learning-based models.</w:t>
      </w:r>
    </w:p>
    <w:p w14:paraId="7D4BA27B" w14:textId="2C674605" w:rsidR="00152776" w:rsidRPr="002D3E10" w:rsidRDefault="002D3E10" w:rsidP="00C07089">
      <w:pPr>
        <w:pStyle w:val="paragraph"/>
        <w:jc w:val="both"/>
        <w:rPr>
          <w:lang w:val="en-IN"/>
        </w:rPr>
      </w:pPr>
      <w:r>
        <w:rPr>
          <w:lang w:val="en-IN"/>
        </w:rPr>
        <w:t xml:space="preserve">    </w:t>
      </w:r>
      <w:r w:rsidRPr="002D3E10">
        <w:rPr>
          <w:lang w:val="en-IN"/>
        </w:rPr>
        <w:t xml:space="preserve">Next, the Random Forest algorithm is used for feature selection to find the important features that improve model accuracy. The next part includes training and testing several ML models such as Decision Trees, Random Forest, MLP (Neural Networks), K-nearest </w:t>
      </w:r>
      <w:proofErr w:type="spellStart"/>
      <w:r w:rsidRPr="002D3E10">
        <w:rPr>
          <w:lang w:val="en-IN"/>
        </w:rPr>
        <w:t>Neighbors</w:t>
      </w:r>
      <w:proofErr w:type="spellEnd"/>
      <w:r w:rsidRPr="002D3E10">
        <w:rPr>
          <w:lang w:val="en-IN"/>
        </w:rPr>
        <w:t xml:space="preserve"> (KNN), Naïve Bayes, and </w:t>
      </w:r>
      <w:proofErr w:type="spellStart"/>
      <w:r w:rsidRPr="002D3E10">
        <w:rPr>
          <w:lang w:val="en-IN"/>
        </w:rPr>
        <w:t>XGBoost</w:t>
      </w:r>
      <w:proofErr w:type="spellEnd"/>
      <w:r w:rsidRPr="002D3E10">
        <w:rPr>
          <w:lang w:val="en-IN"/>
        </w:rPr>
        <w:t xml:space="preserve"> using these selected </w:t>
      </w:r>
      <w:proofErr w:type="spellStart"/>
      <w:proofErr w:type="gramStart"/>
      <w:r w:rsidRPr="002D3E10">
        <w:rPr>
          <w:lang w:val="en-IN"/>
        </w:rPr>
        <w:t>features.</w:t>
      </w:r>
      <w:r w:rsidR="00C07089" w:rsidRPr="00C07089">
        <w:rPr>
          <w:lang w:val="en-IN"/>
        </w:rPr>
        <w:t>Last</w:t>
      </w:r>
      <w:proofErr w:type="spellEnd"/>
      <w:proofErr w:type="gramEnd"/>
      <w:r w:rsidR="00C07089" w:rsidRPr="00C07089">
        <w:rPr>
          <w:lang w:val="en-IN"/>
        </w:rPr>
        <w:t xml:space="preserve"> but not least, we compare these models' performances to determine which one works best for intrusion detection. </w:t>
      </w:r>
      <w:r w:rsidR="00C07089" w:rsidRPr="00C07089">
        <w:rPr>
          <w:lang w:val="en-IN"/>
        </w:rPr>
        <w:br/>
      </w:r>
      <w:r w:rsidR="00A549B9">
        <w:rPr>
          <w:lang w:val="en-IN"/>
        </w:rPr>
        <w:t xml:space="preserve">    </w:t>
      </w:r>
      <w:r w:rsidR="00C07089" w:rsidRPr="00C07089">
        <w:rPr>
          <w:lang w:val="en-IN"/>
        </w:rPr>
        <w:t xml:space="preserve">Python 3.11 </w:t>
      </w:r>
      <w:r w:rsidR="00A549B9">
        <w:rPr>
          <w:lang w:val="en-IN"/>
        </w:rPr>
        <w:t>was used</w:t>
      </w:r>
      <w:r w:rsidR="00C07089" w:rsidRPr="00C07089">
        <w:rPr>
          <w:lang w:val="en-IN"/>
        </w:rPr>
        <w:t xml:space="preserve"> for data preparation, handling, preprocessing, analysis, model training, and metrics evaluation</w:t>
      </w:r>
      <w:r w:rsidR="00A549B9">
        <w:rPr>
          <w:lang w:val="en-IN"/>
        </w:rPr>
        <w:t xml:space="preserve"> </w:t>
      </w:r>
      <w:r w:rsidR="00C07089" w:rsidRPr="00C07089">
        <w:rPr>
          <w:lang w:val="en-IN"/>
        </w:rPr>
        <w:t xml:space="preserve">on the Google </w:t>
      </w:r>
      <w:proofErr w:type="spellStart"/>
      <w:r w:rsidR="00C07089" w:rsidRPr="00C07089">
        <w:rPr>
          <w:lang w:val="en-IN"/>
        </w:rPr>
        <w:t>Colab</w:t>
      </w:r>
      <w:proofErr w:type="spellEnd"/>
      <w:r w:rsidR="00C07089" w:rsidRPr="00C07089">
        <w:rPr>
          <w:lang w:val="en-IN"/>
        </w:rPr>
        <w:t xml:space="preserve"> platform. </w:t>
      </w:r>
      <w:r w:rsidR="00467D22" w:rsidRPr="00467D22">
        <w:rPr>
          <w:lang w:val="en-IN"/>
        </w:rPr>
        <w:t xml:space="preserve">Scikit-Learn, Pandas, and </w:t>
      </w:r>
      <w:proofErr w:type="spellStart"/>
      <w:r w:rsidR="00467D22" w:rsidRPr="00467D22">
        <w:rPr>
          <w:lang w:val="en-IN"/>
        </w:rPr>
        <w:t>Numpy</w:t>
      </w:r>
      <w:proofErr w:type="spellEnd"/>
      <w:r w:rsidR="00467D22" w:rsidRPr="00467D22">
        <w:rPr>
          <w:lang w:val="en-IN"/>
        </w:rPr>
        <w:t xml:space="preserve"> were the libraries used to develop and assess the model.</w:t>
      </w:r>
      <w:r w:rsidR="00C07089" w:rsidRPr="00C07089">
        <w:rPr>
          <w:lang w:val="en-IN"/>
        </w:rPr>
        <w:t xml:space="preserve"> Specifically, Scikit-Learn was utilized for model training, assessment, and metric computation, while Pandas and </w:t>
      </w:r>
      <w:proofErr w:type="spellStart"/>
      <w:r w:rsidR="00C07089" w:rsidRPr="00C07089">
        <w:rPr>
          <w:lang w:val="en-IN"/>
        </w:rPr>
        <w:t>Numpy</w:t>
      </w:r>
      <w:proofErr w:type="spellEnd"/>
      <w:r w:rsidR="00C07089" w:rsidRPr="00C07089">
        <w:rPr>
          <w:lang w:val="en-IN"/>
        </w:rPr>
        <w:t xml:space="preserve"> were useful for data preparation and manipulation. Data visualization was done using Microsoft Excel and the Seaborn library. The next sections of this study provide more details on the research methodology.</w:t>
      </w:r>
    </w:p>
    <w:p w14:paraId="1CCB5E3A" w14:textId="66830693" w:rsidR="004042A2" w:rsidRDefault="004042A2" w:rsidP="004042A2">
      <w:pPr>
        <w:pStyle w:val="FigCaption"/>
        <w:numPr>
          <w:ilvl w:val="0"/>
          <w:numId w:val="0"/>
        </w:numPr>
      </w:pPr>
      <w:r>
        <w:rPr>
          <w:noProof/>
        </w:rPr>
        <w:drawing>
          <wp:inline distT="0" distB="0" distL="0" distR="0" wp14:anchorId="23EE1A97" wp14:editId="36187024">
            <wp:extent cx="2847975" cy="3638996"/>
            <wp:effectExtent l="0" t="0" r="0" b="0"/>
            <wp:docPr id="127244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66" cy="3651252"/>
                    </a:xfrm>
                    <a:prstGeom prst="rect">
                      <a:avLst/>
                    </a:prstGeom>
                    <a:noFill/>
                  </pic:spPr>
                </pic:pic>
              </a:graphicData>
            </a:graphic>
          </wp:inline>
        </w:drawing>
      </w:r>
    </w:p>
    <w:p w14:paraId="72EE304B" w14:textId="6D7F2B63" w:rsidR="004042A2" w:rsidRDefault="004042A2" w:rsidP="004042A2">
      <w:pPr>
        <w:pStyle w:val="FigCaption"/>
      </w:pPr>
      <w:r>
        <w:t>Proposed Methodology</w:t>
      </w:r>
      <w:r w:rsidRPr="00031C68">
        <w:t>.</w:t>
      </w:r>
    </w:p>
    <w:p w14:paraId="6E05A09F" w14:textId="77777777" w:rsidR="00C07089" w:rsidRDefault="00C07089" w:rsidP="00C07089">
      <w:pPr>
        <w:pStyle w:val="FigCaption"/>
        <w:numPr>
          <w:ilvl w:val="0"/>
          <w:numId w:val="0"/>
        </w:numPr>
      </w:pPr>
    </w:p>
    <w:p w14:paraId="563415FF" w14:textId="25700D00" w:rsidR="00031C68" w:rsidRDefault="00031C68" w:rsidP="00031C68">
      <w:pPr>
        <w:pStyle w:val="H2First"/>
        <w:numPr>
          <w:ilvl w:val="0"/>
          <w:numId w:val="0"/>
        </w:numPr>
      </w:pPr>
      <w:r>
        <w:lastRenderedPageBreak/>
        <w:t>A. DATA COLLECTED</w:t>
      </w:r>
    </w:p>
    <w:p w14:paraId="19899224" w14:textId="79E31FD1" w:rsidR="003603B6" w:rsidRDefault="003603B6" w:rsidP="003603B6">
      <w:pPr>
        <w:pStyle w:val="paragraph"/>
        <w:jc w:val="both"/>
      </w:pPr>
      <w:r>
        <w:t xml:space="preserve">The </w:t>
      </w:r>
      <w:r w:rsidR="00545FB3">
        <w:t>main</w:t>
      </w:r>
      <w:r>
        <w:t xml:space="preserve"> dataset for this </w:t>
      </w:r>
      <w:r w:rsidR="00545FB3">
        <w:t>research</w:t>
      </w:r>
      <w:r>
        <w:t xml:space="preserve"> is a customized dataset generated </w:t>
      </w:r>
      <w:r w:rsidR="00545FB3">
        <w:t>through</w:t>
      </w:r>
      <w:r>
        <w:t xml:space="preserve"> CICFlowMeter-V4 [26]. This dataset mimics the features of cyber-attacks, specifically for research improvement purposes. This allows for more in-depth analysis and experimentation toward enhancing attack detection mechanisms. </w:t>
      </w:r>
      <w:r w:rsidR="00545FB3">
        <w:t>After</w:t>
      </w:r>
      <w:r>
        <w:t xml:space="preserve"> data collection, the dataset was labeled as per the </w:t>
      </w:r>
      <w:r w:rsidR="00CD4FF3">
        <w:t>CSE-</w:t>
      </w:r>
      <w:r>
        <w:t xml:space="preserve">CIC-IDS 2018 </w:t>
      </w:r>
      <w:r w:rsidR="00545FB3">
        <w:t>data</w:t>
      </w:r>
      <w:r>
        <w:t xml:space="preserve"> for consistency and ease for compar</w:t>
      </w:r>
      <w:r w:rsidR="00F52639">
        <w:t>ison</w:t>
      </w:r>
      <w:r>
        <w:t>.</w:t>
      </w:r>
    </w:p>
    <w:p w14:paraId="4DB84193" w14:textId="42F4339A" w:rsidR="003603B6" w:rsidRDefault="003603B6" w:rsidP="003603B6">
      <w:pPr>
        <w:pStyle w:val="paragraph"/>
        <w:jc w:val="both"/>
      </w:pPr>
      <w:r>
        <w:t xml:space="preserve">    Alongside the custom dataset, this research uses </w:t>
      </w:r>
      <w:r w:rsidR="00CD4FF3">
        <w:t>CSE-</w:t>
      </w:r>
      <w:r>
        <w:t xml:space="preserve">CIC-IDS 2018, a benchmark dataset comprising various benign and malicious intents that depict real-time traffic flows across networks. This dataset is generated using CICFlowMeter-V3, and it includes 83 features related to network flow directions, number of packets, labels, and </w:t>
      </w:r>
      <w:proofErr w:type="spellStart"/>
      <w:r>
        <w:t>FlowID</w:t>
      </w:r>
      <w:proofErr w:type="spellEnd"/>
      <w:r>
        <w:t>. Among these features, five of them are categorical (</w:t>
      </w:r>
      <w:proofErr w:type="spellStart"/>
      <w:r>
        <w:t>SourceIP</w:t>
      </w:r>
      <w:proofErr w:type="spellEnd"/>
      <w:r>
        <w:t xml:space="preserve">, </w:t>
      </w:r>
      <w:proofErr w:type="spellStart"/>
      <w:r>
        <w:t>DestinationIP</w:t>
      </w:r>
      <w:proofErr w:type="spellEnd"/>
      <w:r>
        <w:t xml:space="preserve">, </w:t>
      </w:r>
      <w:proofErr w:type="spellStart"/>
      <w:r>
        <w:t>SourcePort</w:t>
      </w:r>
      <w:proofErr w:type="spellEnd"/>
      <w:r>
        <w:t xml:space="preserve">, </w:t>
      </w:r>
      <w:proofErr w:type="spellStart"/>
      <w:r>
        <w:t>DestinationPort</w:t>
      </w:r>
      <w:proofErr w:type="spellEnd"/>
      <w:r>
        <w:t xml:space="preserve">, Protocol), and the other 78 (according to the initial data) are continuous data. The dataset is provided as CSV files, which makes it easy to integrate into machine learning pipelines [3]. </w:t>
      </w:r>
    </w:p>
    <w:p w14:paraId="219A281B" w14:textId="2B64A629" w:rsidR="00031C68" w:rsidRDefault="003603B6" w:rsidP="003603B6">
      <w:pPr>
        <w:pStyle w:val="paragraph"/>
        <w:jc w:val="both"/>
      </w:pPr>
      <w:r>
        <w:t xml:space="preserve">    In addition, we focused on refining the</w:t>
      </w:r>
      <w:r w:rsidR="00411141">
        <w:t xml:space="preserve"> </w:t>
      </w:r>
      <w:r>
        <w:t>dataset to contain only specific subtypes of attacks on well-defined dates in February 2018 in the CIC-IDS dataset: 'FTP-</w:t>
      </w:r>
      <w:proofErr w:type="spellStart"/>
      <w:r>
        <w:t>BruteForce</w:t>
      </w:r>
      <w:proofErr w:type="spellEnd"/>
      <w:r>
        <w:t>' and 'SSH-</w:t>
      </w:r>
      <w:proofErr w:type="spellStart"/>
      <w:r>
        <w:t>Bruteforce</w:t>
      </w:r>
      <w:proofErr w:type="spellEnd"/>
      <w:r>
        <w:t>' attacks conducted on Wednesday, February 14, 2018, 'DoS-</w:t>
      </w:r>
      <w:proofErr w:type="spellStart"/>
      <w:r>
        <w:t>GoldenEye</w:t>
      </w:r>
      <w:proofErr w:type="spellEnd"/>
      <w:r>
        <w:t>' and 'DoS-</w:t>
      </w:r>
      <w:proofErr w:type="spellStart"/>
      <w:r>
        <w:t>Slowloris</w:t>
      </w:r>
      <w:proofErr w:type="spellEnd"/>
      <w:r>
        <w:t xml:space="preserve">' attacks on Thursday, February 15, 2018, and 'Brute Force-Web,' 'Brute Force-XSS,' and 'SQL Injection' attacks which occurred on Thursday, February 22, 2018, and Friday, February 23, 2018. As shown in Table 1 [3], the distribution of records in the </w:t>
      </w:r>
      <w:r w:rsidR="00411141">
        <w:t>CSE-</w:t>
      </w:r>
      <w:r>
        <w:t>CIC-IDS 2018 dataset.</w:t>
      </w:r>
    </w:p>
    <w:p w14:paraId="0EC63635" w14:textId="77777777" w:rsidR="00BC682A" w:rsidRDefault="00BC682A" w:rsidP="00BC682A">
      <w:pPr>
        <w:pStyle w:val="TableTitle"/>
      </w:pPr>
      <w:r>
        <w:t>TABLE I</w:t>
      </w:r>
    </w:p>
    <w:p w14:paraId="651A50AA" w14:textId="4F3F814F" w:rsidR="00BC682A" w:rsidRDefault="00BC682A" w:rsidP="00BC682A">
      <w:pPr>
        <w:pStyle w:val="TableTitle"/>
      </w:pPr>
      <w:r w:rsidRPr="00BC682A">
        <w:t>Distribution of Records in the CIC-IDS 2018 Dataset</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1710"/>
        <w:gridCol w:w="2394"/>
      </w:tblGrid>
      <w:tr w:rsidR="00BC682A" w14:paraId="3013ACCD" w14:textId="77777777" w:rsidTr="00E317EE">
        <w:trPr>
          <w:trHeight w:val="440"/>
        </w:trPr>
        <w:tc>
          <w:tcPr>
            <w:tcW w:w="1710" w:type="dxa"/>
            <w:tcBorders>
              <w:top w:val="double" w:sz="6" w:space="0" w:color="auto"/>
              <w:left w:val="nil"/>
              <w:bottom w:val="single" w:sz="6" w:space="0" w:color="auto"/>
              <w:right w:val="nil"/>
            </w:tcBorders>
            <w:vAlign w:val="center"/>
          </w:tcPr>
          <w:p w14:paraId="2A64F05D" w14:textId="15C68A77" w:rsidR="00BC682A" w:rsidRDefault="00BC682A" w:rsidP="00E317EE">
            <w:pPr>
              <w:pStyle w:val="TableTitle"/>
              <w:rPr>
                <w:smallCaps w:val="0"/>
              </w:rPr>
            </w:pPr>
            <w:r>
              <w:rPr>
                <w:smallCaps w:val="0"/>
              </w:rPr>
              <w:t>Label</w:t>
            </w:r>
          </w:p>
        </w:tc>
        <w:tc>
          <w:tcPr>
            <w:tcW w:w="2394" w:type="dxa"/>
            <w:tcBorders>
              <w:top w:val="double" w:sz="6" w:space="0" w:color="auto"/>
              <w:left w:val="nil"/>
              <w:bottom w:val="single" w:sz="6" w:space="0" w:color="auto"/>
              <w:right w:val="nil"/>
            </w:tcBorders>
            <w:vAlign w:val="center"/>
          </w:tcPr>
          <w:p w14:paraId="495A8100" w14:textId="22CD0130" w:rsidR="00BC682A" w:rsidRDefault="00BC682A" w:rsidP="00E317EE">
            <w:pPr>
              <w:jc w:val="center"/>
              <w:rPr>
                <w:sz w:val="16"/>
                <w:szCs w:val="16"/>
              </w:rPr>
            </w:pPr>
            <w:r>
              <w:rPr>
                <w:sz w:val="16"/>
                <w:szCs w:val="16"/>
              </w:rPr>
              <w:t>Number of Records</w:t>
            </w:r>
          </w:p>
        </w:tc>
      </w:tr>
      <w:tr w:rsidR="00BC682A" w14:paraId="452F39A7" w14:textId="77777777" w:rsidTr="00E317EE">
        <w:tc>
          <w:tcPr>
            <w:tcW w:w="1710" w:type="dxa"/>
            <w:tcBorders>
              <w:top w:val="nil"/>
              <w:left w:val="nil"/>
              <w:bottom w:val="nil"/>
              <w:right w:val="nil"/>
            </w:tcBorders>
          </w:tcPr>
          <w:p w14:paraId="07D96956" w14:textId="5493B7DD" w:rsidR="00BC682A" w:rsidRPr="00BC682A" w:rsidRDefault="00BC682A" w:rsidP="00BC682A">
            <w:pPr>
              <w:jc w:val="center"/>
              <w:rPr>
                <w:sz w:val="16"/>
                <w:szCs w:val="16"/>
              </w:rPr>
            </w:pPr>
            <w:r w:rsidRPr="00BC682A">
              <w:rPr>
                <w:sz w:val="16"/>
                <w:szCs w:val="16"/>
              </w:rPr>
              <w:t>Benign</w:t>
            </w:r>
          </w:p>
        </w:tc>
        <w:tc>
          <w:tcPr>
            <w:tcW w:w="2394" w:type="dxa"/>
            <w:tcBorders>
              <w:top w:val="nil"/>
              <w:left w:val="nil"/>
              <w:bottom w:val="nil"/>
              <w:right w:val="nil"/>
            </w:tcBorders>
          </w:tcPr>
          <w:p w14:paraId="3AAACAB4" w14:textId="4BCFEE20" w:rsidR="00BC682A" w:rsidRPr="00BC682A" w:rsidRDefault="00BC682A" w:rsidP="00BC682A">
            <w:pPr>
              <w:jc w:val="center"/>
              <w:rPr>
                <w:sz w:val="16"/>
                <w:szCs w:val="16"/>
              </w:rPr>
            </w:pPr>
            <w:r w:rsidRPr="00BC682A">
              <w:rPr>
                <w:sz w:val="16"/>
                <w:szCs w:val="16"/>
              </w:rPr>
              <w:t>3,759,925</w:t>
            </w:r>
          </w:p>
        </w:tc>
      </w:tr>
      <w:tr w:rsidR="00BC682A" w14:paraId="6DD2FC41" w14:textId="77777777" w:rsidTr="00E317EE">
        <w:tc>
          <w:tcPr>
            <w:tcW w:w="1710" w:type="dxa"/>
            <w:tcBorders>
              <w:top w:val="nil"/>
              <w:left w:val="nil"/>
              <w:bottom w:val="nil"/>
              <w:right w:val="nil"/>
            </w:tcBorders>
          </w:tcPr>
          <w:p w14:paraId="77E6D9B6" w14:textId="2ADDABD1" w:rsidR="00BC682A" w:rsidRPr="00BC682A" w:rsidRDefault="00BC682A" w:rsidP="00BC682A">
            <w:pPr>
              <w:jc w:val="center"/>
              <w:rPr>
                <w:sz w:val="16"/>
                <w:szCs w:val="16"/>
              </w:rPr>
            </w:pPr>
            <w:r w:rsidRPr="00BC682A">
              <w:rPr>
                <w:sz w:val="16"/>
                <w:szCs w:val="16"/>
              </w:rPr>
              <w:t>FTP-</w:t>
            </w:r>
            <w:proofErr w:type="spellStart"/>
            <w:r w:rsidRPr="00BC682A">
              <w:rPr>
                <w:sz w:val="16"/>
                <w:szCs w:val="16"/>
              </w:rPr>
              <w:t>BruteForce</w:t>
            </w:r>
            <w:proofErr w:type="spellEnd"/>
          </w:p>
        </w:tc>
        <w:tc>
          <w:tcPr>
            <w:tcW w:w="2394" w:type="dxa"/>
            <w:tcBorders>
              <w:top w:val="nil"/>
              <w:left w:val="nil"/>
              <w:bottom w:val="nil"/>
              <w:right w:val="nil"/>
            </w:tcBorders>
          </w:tcPr>
          <w:p w14:paraId="6E3B23A2" w14:textId="6AA343BE" w:rsidR="00BC682A" w:rsidRPr="00BC682A" w:rsidRDefault="00BC682A" w:rsidP="00BC682A">
            <w:pPr>
              <w:jc w:val="center"/>
              <w:rPr>
                <w:sz w:val="16"/>
                <w:szCs w:val="16"/>
                <w:vertAlign w:val="superscript"/>
              </w:rPr>
            </w:pPr>
            <w:r w:rsidRPr="00BC682A">
              <w:rPr>
                <w:sz w:val="16"/>
                <w:szCs w:val="16"/>
              </w:rPr>
              <w:t>193,360</w:t>
            </w:r>
          </w:p>
        </w:tc>
      </w:tr>
      <w:tr w:rsidR="00BC682A" w14:paraId="190BE35E" w14:textId="77777777" w:rsidTr="00E317EE">
        <w:tc>
          <w:tcPr>
            <w:tcW w:w="1710" w:type="dxa"/>
            <w:tcBorders>
              <w:top w:val="nil"/>
              <w:left w:val="nil"/>
              <w:bottom w:val="nil"/>
              <w:right w:val="nil"/>
            </w:tcBorders>
          </w:tcPr>
          <w:p w14:paraId="51E94E6F" w14:textId="5C5F254F" w:rsidR="00BC682A" w:rsidRPr="00BC682A" w:rsidRDefault="00BC682A" w:rsidP="00BC682A">
            <w:pPr>
              <w:jc w:val="center"/>
              <w:rPr>
                <w:sz w:val="16"/>
                <w:szCs w:val="16"/>
              </w:rPr>
            </w:pPr>
            <w:r w:rsidRPr="00BC682A">
              <w:rPr>
                <w:sz w:val="16"/>
                <w:szCs w:val="16"/>
              </w:rPr>
              <w:t>SSH-</w:t>
            </w:r>
            <w:proofErr w:type="spellStart"/>
            <w:r w:rsidRPr="00BC682A">
              <w:rPr>
                <w:sz w:val="16"/>
                <w:szCs w:val="16"/>
              </w:rPr>
              <w:t>Bruteforce</w:t>
            </w:r>
            <w:proofErr w:type="spellEnd"/>
          </w:p>
        </w:tc>
        <w:tc>
          <w:tcPr>
            <w:tcW w:w="2394" w:type="dxa"/>
            <w:tcBorders>
              <w:top w:val="nil"/>
              <w:left w:val="nil"/>
              <w:bottom w:val="nil"/>
              <w:right w:val="nil"/>
            </w:tcBorders>
          </w:tcPr>
          <w:p w14:paraId="7E72E6C4" w14:textId="7D301D73" w:rsidR="00BC682A" w:rsidRPr="00BC682A" w:rsidRDefault="00BC682A" w:rsidP="00BC682A">
            <w:pPr>
              <w:jc w:val="center"/>
              <w:rPr>
                <w:sz w:val="16"/>
                <w:szCs w:val="16"/>
              </w:rPr>
            </w:pPr>
            <w:r w:rsidRPr="00BC682A">
              <w:rPr>
                <w:sz w:val="16"/>
                <w:szCs w:val="16"/>
              </w:rPr>
              <w:t>187,589</w:t>
            </w:r>
          </w:p>
        </w:tc>
      </w:tr>
      <w:tr w:rsidR="00BC682A" w14:paraId="3588F031" w14:textId="77777777" w:rsidTr="00BC682A">
        <w:trPr>
          <w:trHeight w:val="86"/>
        </w:trPr>
        <w:tc>
          <w:tcPr>
            <w:tcW w:w="1710" w:type="dxa"/>
            <w:tcBorders>
              <w:top w:val="nil"/>
              <w:left w:val="nil"/>
              <w:bottom w:val="nil"/>
              <w:right w:val="nil"/>
            </w:tcBorders>
          </w:tcPr>
          <w:p w14:paraId="3E372E0D" w14:textId="62652248" w:rsidR="00BC682A" w:rsidRPr="00BC682A" w:rsidRDefault="00BC682A" w:rsidP="00BC682A">
            <w:pPr>
              <w:jc w:val="center"/>
              <w:rPr>
                <w:sz w:val="16"/>
                <w:szCs w:val="16"/>
                <w:vertAlign w:val="superscript"/>
              </w:rPr>
            </w:pPr>
            <w:r w:rsidRPr="00BC682A">
              <w:rPr>
                <w:sz w:val="16"/>
                <w:szCs w:val="16"/>
              </w:rPr>
              <w:t>DoS-</w:t>
            </w:r>
            <w:proofErr w:type="spellStart"/>
            <w:r w:rsidRPr="00BC682A">
              <w:rPr>
                <w:sz w:val="16"/>
                <w:szCs w:val="16"/>
              </w:rPr>
              <w:t>GoldenEye</w:t>
            </w:r>
            <w:proofErr w:type="spellEnd"/>
          </w:p>
        </w:tc>
        <w:tc>
          <w:tcPr>
            <w:tcW w:w="2394" w:type="dxa"/>
            <w:tcBorders>
              <w:top w:val="nil"/>
              <w:left w:val="nil"/>
              <w:bottom w:val="nil"/>
              <w:right w:val="nil"/>
            </w:tcBorders>
          </w:tcPr>
          <w:p w14:paraId="0BB18D5D" w14:textId="3F040B3B" w:rsidR="00BC682A" w:rsidRPr="00BC682A" w:rsidRDefault="00BC682A" w:rsidP="00BC682A">
            <w:pPr>
              <w:jc w:val="center"/>
              <w:rPr>
                <w:sz w:val="16"/>
                <w:szCs w:val="16"/>
              </w:rPr>
            </w:pPr>
            <w:r w:rsidRPr="00BC682A">
              <w:rPr>
                <w:sz w:val="16"/>
                <w:szCs w:val="16"/>
              </w:rPr>
              <w:t>41,508</w:t>
            </w:r>
          </w:p>
        </w:tc>
      </w:tr>
      <w:tr w:rsidR="00BC682A" w14:paraId="619C9825" w14:textId="77777777" w:rsidTr="00E317EE">
        <w:tc>
          <w:tcPr>
            <w:tcW w:w="1710" w:type="dxa"/>
            <w:tcBorders>
              <w:top w:val="nil"/>
              <w:left w:val="nil"/>
              <w:bottom w:val="nil"/>
              <w:right w:val="nil"/>
            </w:tcBorders>
          </w:tcPr>
          <w:p w14:paraId="230DFB66" w14:textId="5531231C" w:rsidR="00BC682A" w:rsidRPr="00BC682A" w:rsidRDefault="00BC682A" w:rsidP="00BC682A">
            <w:pPr>
              <w:jc w:val="center"/>
              <w:rPr>
                <w:sz w:val="16"/>
                <w:szCs w:val="16"/>
              </w:rPr>
            </w:pPr>
            <w:r w:rsidRPr="00BC682A">
              <w:rPr>
                <w:sz w:val="16"/>
                <w:szCs w:val="16"/>
              </w:rPr>
              <w:t>DoS-</w:t>
            </w:r>
            <w:proofErr w:type="spellStart"/>
            <w:r w:rsidRPr="00BC682A">
              <w:rPr>
                <w:sz w:val="16"/>
                <w:szCs w:val="16"/>
              </w:rPr>
              <w:t>Slowloris</w:t>
            </w:r>
            <w:proofErr w:type="spellEnd"/>
          </w:p>
        </w:tc>
        <w:tc>
          <w:tcPr>
            <w:tcW w:w="2394" w:type="dxa"/>
            <w:tcBorders>
              <w:top w:val="nil"/>
              <w:left w:val="nil"/>
              <w:bottom w:val="nil"/>
              <w:right w:val="nil"/>
            </w:tcBorders>
          </w:tcPr>
          <w:p w14:paraId="3AAEDE8D" w14:textId="4146A6AF" w:rsidR="00BC682A" w:rsidRPr="00BC682A" w:rsidRDefault="00BC682A" w:rsidP="00BC682A">
            <w:pPr>
              <w:jc w:val="center"/>
              <w:rPr>
                <w:sz w:val="16"/>
                <w:szCs w:val="16"/>
              </w:rPr>
            </w:pPr>
            <w:r w:rsidRPr="00BC682A">
              <w:rPr>
                <w:sz w:val="16"/>
                <w:szCs w:val="16"/>
              </w:rPr>
              <w:t>10,990</w:t>
            </w:r>
          </w:p>
        </w:tc>
      </w:tr>
      <w:tr w:rsidR="00BC682A" w14:paraId="6B3D1FD9" w14:textId="77777777" w:rsidTr="00E317EE">
        <w:tc>
          <w:tcPr>
            <w:tcW w:w="1710" w:type="dxa"/>
            <w:tcBorders>
              <w:top w:val="nil"/>
              <w:left w:val="nil"/>
              <w:bottom w:val="nil"/>
              <w:right w:val="nil"/>
            </w:tcBorders>
          </w:tcPr>
          <w:p w14:paraId="54EC9972" w14:textId="052773B7" w:rsidR="00BC682A" w:rsidRPr="00BC682A" w:rsidRDefault="00BC682A" w:rsidP="00BC682A">
            <w:pPr>
              <w:jc w:val="center"/>
              <w:rPr>
                <w:sz w:val="16"/>
                <w:szCs w:val="16"/>
              </w:rPr>
            </w:pPr>
            <w:proofErr w:type="spellStart"/>
            <w:r w:rsidRPr="00BC682A">
              <w:rPr>
                <w:sz w:val="16"/>
                <w:szCs w:val="16"/>
              </w:rPr>
              <w:t>BruteForce</w:t>
            </w:r>
            <w:proofErr w:type="spellEnd"/>
            <w:r w:rsidRPr="00BC682A">
              <w:rPr>
                <w:sz w:val="16"/>
                <w:szCs w:val="16"/>
              </w:rPr>
              <w:t>-Web</w:t>
            </w:r>
          </w:p>
        </w:tc>
        <w:tc>
          <w:tcPr>
            <w:tcW w:w="2394" w:type="dxa"/>
            <w:tcBorders>
              <w:top w:val="nil"/>
              <w:left w:val="nil"/>
              <w:bottom w:val="nil"/>
              <w:right w:val="nil"/>
            </w:tcBorders>
          </w:tcPr>
          <w:p w14:paraId="13C798C9" w14:textId="64594C88" w:rsidR="00BC682A" w:rsidRPr="00BC682A" w:rsidRDefault="00BC682A" w:rsidP="00BC682A">
            <w:pPr>
              <w:jc w:val="center"/>
              <w:rPr>
                <w:sz w:val="16"/>
                <w:szCs w:val="16"/>
              </w:rPr>
            </w:pPr>
            <w:r w:rsidRPr="00BC682A">
              <w:rPr>
                <w:sz w:val="16"/>
                <w:szCs w:val="16"/>
              </w:rPr>
              <w:t>611</w:t>
            </w:r>
          </w:p>
        </w:tc>
      </w:tr>
      <w:tr w:rsidR="00BC682A" w14:paraId="03192771" w14:textId="77777777" w:rsidTr="00E317EE">
        <w:tc>
          <w:tcPr>
            <w:tcW w:w="1710" w:type="dxa"/>
            <w:tcBorders>
              <w:top w:val="nil"/>
              <w:left w:val="nil"/>
              <w:bottom w:val="nil"/>
              <w:right w:val="nil"/>
            </w:tcBorders>
          </w:tcPr>
          <w:p w14:paraId="2DA67081" w14:textId="50F5341E" w:rsidR="00BC682A" w:rsidRPr="00BC682A" w:rsidRDefault="00BC682A" w:rsidP="00BC682A">
            <w:pPr>
              <w:jc w:val="center"/>
              <w:rPr>
                <w:sz w:val="16"/>
                <w:szCs w:val="16"/>
              </w:rPr>
            </w:pPr>
            <w:proofErr w:type="spellStart"/>
            <w:r w:rsidRPr="00BC682A">
              <w:rPr>
                <w:sz w:val="16"/>
                <w:szCs w:val="16"/>
              </w:rPr>
              <w:t>BruteForce-SQLInjection</w:t>
            </w:r>
            <w:proofErr w:type="spellEnd"/>
          </w:p>
        </w:tc>
        <w:tc>
          <w:tcPr>
            <w:tcW w:w="2394" w:type="dxa"/>
            <w:tcBorders>
              <w:top w:val="nil"/>
              <w:left w:val="nil"/>
              <w:bottom w:val="nil"/>
              <w:right w:val="nil"/>
            </w:tcBorders>
          </w:tcPr>
          <w:p w14:paraId="6536D1BD" w14:textId="684786A1" w:rsidR="00BC682A" w:rsidRPr="00BC682A" w:rsidRDefault="00BC682A" w:rsidP="00BC682A">
            <w:pPr>
              <w:jc w:val="center"/>
              <w:rPr>
                <w:sz w:val="16"/>
                <w:szCs w:val="16"/>
              </w:rPr>
            </w:pPr>
            <w:r w:rsidRPr="00BC682A">
              <w:rPr>
                <w:sz w:val="16"/>
                <w:szCs w:val="16"/>
              </w:rPr>
              <w:t>87</w:t>
            </w:r>
          </w:p>
        </w:tc>
      </w:tr>
      <w:tr w:rsidR="00BC682A" w14:paraId="01D248DD" w14:textId="77777777" w:rsidTr="00E317EE">
        <w:trPr>
          <w:trHeight w:val="279"/>
        </w:trPr>
        <w:tc>
          <w:tcPr>
            <w:tcW w:w="1710" w:type="dxa"/>
            <w:tcBorders>
              <w:top w:val="nil"/>
              <w:left w:val="nil"/>
              <w:bottom w:val="double" w:sz="6" w:space="0" w:color="auto"/>
              <w:right w:val="nil"/>
            </w:tcBorders>
          </w:tcPr>
          <w:p w14:paraId="3E431947" w14:textId="4391A6E5" w:rsidR="00BC682A" w:rsidRPr="00BC682A" w:rsidRDefault="00BC682A" w:rsidP="00BC682A">
            <w:pPr>
              <w:jc w:val="center"/>
              <w:rPr>
                <w:sz w:val="16"/>
                <w:szCs w:val="16"/>
              </w:rPr>
            </w:pPr>
            <w:proofErr w:type="spellStart"/>
            <w:r w:rsidRPr="00BC682A">
              <w:rPr>
                <w:sz w:val="16"/>
                <w:szCs w:val="16"/>
              </w:rPr>
              <w:t>BruteForce</w:t>
            </w:r>
            <w:proofErr w:type="spellEnd"/>
            <w:r w:rsidRPr="00BC682A">
              <w:rPr>
                <w:sz w:val="16"/>
                <w:szCs w:val="16"/>
              </w:rPr>
              <w:t>-XSS</w:t>
            </w:r>
          </w:p>
        </w:tc>
        <w:tc>
          <w:tcPr>
            <w:tcW w:w="2394" w:type="dxa"/>
            <w:tcBorders>
              <w:top w:val="nil"/>
              <w:left w:val="nil"/>
              <w:bottom w:val="double" w:sz="6" w:space="0" w:color="auto"/>
              <w:right w:val="nil"/>
            </w:tcBorders>
          </w:tcPr>
          <w:p w14:paraId="2F2D8EF6" w14:textId="6A569B42" w:rsidR="00BC682A" w:rsidRPr="00BC682A" w:rsidRDefault="00BC682A" w:rsidP="00BC682A">
            <w:pPr>
              <w:jc w:val="center"/>
              <w:rPr>
                <w:sz w:val="16"/>
                <w:szCs w:val="16"/>
              </w:rPr>
            </w:pPr>
            <w:r w:rsidRPr="00BC682A">
              <w:rPr>
                <w:sz w:val="16"/>
                <w:szCs w:val="16"/>
              </w:rPr>
              <w:t>230</w:t>
            </w:r>
          </w:p>
        </w:tc>
      </w:tr>
    </w:tbl>
    <w:p w14:paraId="1B3E8247" w14:textId="77777777" w:rsidR="00031C68" w:rsidRDefault="00031C68" w:rsidP="00031C68">
      <w:pPr>
        <w:pStyle w:val="PARAIndent"/>
      </w:pPr>
    </w:p>
    <w:p w14:paraId="7EB15BD4" w14:textId="751CD6C3" w:rsidR="00F65888" w:rsidRDefault="004042A2" w:rsidP="00F65888">
      <w:pPr>
        <w:pStyle w:val="PARAIndent"/>
      </w:pPr>
      <w:r w:rsidRPr="004042A2">
        <w:t>After collecting the data, we labeled them accordingly: 'Benign' for normal traffic, 'FTP-</w:t>
      </w:r>
      <w:proofErr w:type="spellStart"/>
      <w:r w:rsidRPr="004042A2">
        <w:t>BruteForce</w:t>
      </w:r>
      <w:proofErr w:type="spellEnd"/>
      <w:r w:rsidRPr="004042A2">
        <w:t>' for FTP brute force attacks, 'SSH-</w:t>
      </w:r>
      <w:proofErr w:type="spellStart"/>
      <w:r w:rsidRPr="004042A2">
        <w:t>Bruteforce</w:t>
      </w:r>
      <w:proofErr w:type="spellEnd"/>
      <w:r w:rsidRPr="004042A2">
        <w:t>' for SSH brute force attacks, 'DoS-</w:t>
      </w:r>
      <w:proofErr w:type="spellStart"/>
      <w:r w:rsidRPr="004042A2">
        <w:t>GoldenEye</w:t>
      </w:r>
      <w:proofErr w:type="spellEnd"/>
      <w:r w:rsidRPr="004042A2">
        <w:t xml:space="preserve">' for </w:t>
      </w:r>
      <w:proofErr w:type="gramStart"/>
      <w:r w:rsidRPr="004042A2">
        <w:t>Denial of Service</w:t>
      </w:r>
      <w:proofErr w:type="gramEnd"/>
      <w:r w:rsidRPr="004042A2">
        <w:t xml:space="preserve"> attacks using the </w:t>
      </w:r>
      <w:proofErr w:type="spellStart"/>
      <w:r w:rsidRPr="004042A2">
        <w:t>GoldenEye</w:t>
      </w:r>
      <w:proofErr w:type="spellEnd"/>
      <w:r w:rsidRPr="004042A2">
        <w:t xml:space="preserve"> tool, 'DoS-</w:t>
      </w:r>
      <w:proofErr w:type="spellStart"/>
      <w:r w:rsidRPr="004042A2">
        <w:t>Slowloris</w:t>
      </w:r>
      <w:proofErr w:type="spellEnd"/>
      <w:r w:rsidRPr="004042A2">
        <w:t xml:space="preserve">' for </w:t>
      </w:r>
      <w:proofErr w:type="gramStart"/>
      <w:r w:rsidRPr="004042A2">
        <w:t>Denial of Service</w:t>
      </w:r>
      <w:proofErr w:type="gramEnd"/>
      <w:r w:rsidRPr="004042A2">
        <w:t xml:space="preserve"> attacks using the </w:t>
      </w:r>
      <w:proofErr w:type="spellStart"/>
      <w:r w:rsidRPr="004042A2">
        <w:t>Slowloris</w:t>
      </w:r>
      <w:proofErr w:type="spellEnd"/>
      <w:r w:rsidRPr="004042A2">
        <w:t xml:space="preserve"> tool, '</w:t>
      </w:r>
      <w:proofErr w:type="spellStart"/>
      <w:r w:rsidRPr="004042A2">
        <w:t>BruteForce</w:t>
      </w:r>
      <w:proofErr w:type="spellEnd"/>
      <w:r w:rsidRPr="004042A2">
        <w:t>-Web' for brute force attacks on DVWA, '</w:t>
      </w:r>
      <w:proofErr w:type="spellStart"/>
      <w:r w:rsidRPr="004042A2">
        <w:t>BruteForce-SQLInjection</w:t>
      </w:r>
      <w:proofErr w:type="spellEnd"/>
      <w:r w:rsidRPr="004042A2">
        <w:t>' for repeated SQL injection attacks on DVWA, and '</w:t>
      </w:r>
      <w:proofErr w:type="spellStart"/>
      <w:r w:rsidRPr="004042A2">
        <w:t>BruteForce</w:t>
      </w:r>
      <w:proofErr w:type="spellEnd"/>
      <w:r w:rsidRPr="004042A2">
        <w:t>-XSS' for repeated XSS attacks on DVWA. The distribution of records in the custom-generated dataset is provided in Table 2.</w:t>
      </w:r>
    </w:p>
    <w:p w14:paraId="1E03A0C3" w14:textId="77777777" w:rsidR="00CD4FF3" w:rsidRDefault="00CD4FF3" w:rsidP="004042A2">
      <w:pPr>
        <w:pStyle w:val="TableTitle"/>
      </w:pPr>
    </w:p>
    <w:p w14:paraId="51B5E131" w14:textId="77777777" w:rsidR="00CD4FF3" w:rsidRDefault="00CD4FF3" w:rsidP="004042A2">
      <w:pPr>
        <w:pStyle w:val="TableTitle"/>
      </w:pPr>
    </w:p>
    <w:p w14:paraId="64BF99E7" w14:textId="0C3B1589" w:rsidR="004042A2" w:rsidRDefault="004042A2" w:rsidP="004042A2">
      <w:pPr>
        <w:pStyle w:val="TableTitle"/>
      </w:pPr>
      <w:r>
        <w:t>TABLE 2</w:t>
      </w:r>
    </w:p>
    <w:p w14:paraId="25803153" w14:textId="77777777" w:rsidR="004042A2" w:rsidRDefault="004042A2" w:rsidP="004042A2">
      <w:pPr>
        <w:pStyle w:val="TableTitle"/>
      </w:pPr>
      <w:r w:rsidRPr="00BC682A">
        <w:t>Distribution of Records in the CIC-IDS 2018 Dataset</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1710"/>
        <w:gridCol w:w="2394"/>
      </w:tblGrid>
      <w:tr w:rsidR="004042A2" w14:paraId="0103EE58" w14:textId="77777777" w:rsidTr="00E317EE">
        <w:trPr>
          <w:trHeight w:val="440"/>
        </w:trPr>
        <w:tc>
          <w:tcPr>
            <w:tcW w:w="1710" w:type="dxa"/>
            <w:tcBorders>
              <w:top w:val="double" w:sz="6" w:space="0" w:color="auto"/>
              <w:left w:val="nil"/>
              <w:bottom w:val="single" w:sz="6" w:space="0" w:color="auto"/>
              <w:right w:val="nil"/>
            </w:tcBorders>
            <w:vAlign w:val="center"/>
          </w:tcPr>
          <w:p w14:paraId="41F1010A" w14:textId="77777777" w:rsidR="004042A2" w:rsidRDefault="004042A2" w:rsidP="00E317EE">
            <w:pPr>
              <w:pStyle w:val="TableTitle"/>
              <w:rPr>
                <w:smallCaps w:val="0"/>
              </w:rPr>
            </w:pPr>
            <w:r>
              <w:rPr>
                <w:smallCaps w:val="0"/>
              </w:rPr>
              <w:t>Label</w:t>
            </w:r>
          </w:p>
        </w:tc>
        <w:tc>
          <w:tcPr>
            <w:tcW w:w="2394" w:type="dxa"/>
            <w:tcBorders>
              <w:top w:val="double" w:sz="6" w:space="0" w:color="auto"/>
              <w:left w:val="nil"/>
              <w:bottom w:val="single" w:sz="6" w:space="0" w:color="auto"/>
              <w:right w:val="nil"/>
            </w:tcBorders>
            <w:vAlign w:val="center"/>
          </w:tcPr>
          <w:p w14:paraId="55C1A5D6" w14:textId="77777777" w:rsidR="004042A2" w:rsidRDefault="004042A2" w:rsidP="00E317EE">
            <w:pPr>
              <w:jc w:val="center"/>
              <w:rPr>
                <w:sz w:val="16"/>
                <w:szCs w:val="16"/>
              </w:rPr>
            </w:pPr>
            <w:r>
              <w:rPr>
                <w:sz w:val="16"/>
                <w:szCs w:val="16"/>
              </w:rPr>
              <w:t>Number of Records</w:t>
            </w:r>
          </w:p>
        </w:tc>
      </w:tr>
      <w:tr w:rsidR="004042A2" w14:paraId="380A3E11" w14:textId="77777777" w:rsidTr="00E317EE">
        <w:tc>
          <w:tcPr>
            <w:tcW w:w="1710" w:type="dxa"/>
            <w:tcBorders>
              <w:top w:val="nil"/>
              <w:left w:val="nil"/>
              <w:bottom w:val="nil"/>
              <w:right w:val="nil"/>
            </w:tcBorders>
          </w:tcPr>
          <w:p w14:paraId="0EDB5327" w14:textId="77777777" w:rsidR="004042A2" w:rsidRPr="00BC682A" w:rsidRDefault="004042A2" w:rsidP="004042A2">
            <w:pPr>
              <w:jc w:val="center"/>
              <w:rPr>
                <w:sz w:val="16"/>
                <w:szCs w:val="16"/>
              </w:rPr>
            </w:pPr>
            <w:r w:rsidRPr="00BC682A">
              <w:rPr>
                <w:sz w:val="16"/>
                <w:szCs w:val="16"/>
              </w:rPr>
              <w:t>Benign</w:t>
            </w:r>
          </w:p>
        </w:tc>
        <w:tc>
          <w:tcPr>
            <w:tcW w:w="2394" w:type="dxa"/>
            <w:tcBorders>
              <w:top w:val="nil"/>
              <w:left w:val="nil"/>
              <w:bottom w:val="nil"/>
              <w:right w:val="nil"/>
            </w:tcBorders>
          </w:tcPr>
          <w:p w14:paraId="0F11C6F4" w14:textId="3906C9F4" w:rsidR="004042A2" w:rsidRPr="004042A2" w:rsidRDefault="004042A2" w:rsidP="004042A2">
            <w:pPr>
              <w:jc w:val="center"/>
              <w:rPr>
                <w:sz w:val="16"/>
                <w:szCs w:val="16"/>
              </w:rPr>
            </w:pPr>
            <w:r w:rsidRPr="004042A2">
              <w:rPr>
                <w:sz w:val="16"/>
                <w:szCs w:val="16"/>
              </w:rPr>
              <w:t>24,760</w:t>
            </w:r>
          </w:p>
        </w:tc>
      </w:tr>
      <w:tr w:rsidR="004042A2" w14:paraId="6A4C2E97" w14:textId="77777777" w:rsidTr="00E317EE">
        <w:tc>
          <w:tcPr>
            <w:tcW w:w="1710" w:type="dxa"/>
            <w:tcBorders>
              <w:top w:val="nil"/>
              <w:left w:val="nil"/>
              <w:bottom w:val="nil"/>
              <w:right w:val="nil"/>
            </w:tcBorders>
          </w:tcPr>
          <w:p w14:paraId="7BFBF5F1" w14:textId="77777777" w:rsidR="004042A2" w:rsidRPr="00BC682A" w:rsidRDefault="004042A2" w:rsidP="004042A2">
            <w:pPr>
              <w:jc w:val="center"/>
              <w:rPr>
                <w:sz w:val="16"/>
                <w:szCs w:val="16"/>
              </w:rPr>
            </w:pPr>
            <w:r w:rsidRPr="00BC682A">
              <w:rPr>
                <w:sz w:val="16"/>
                <w:szCs w:val="16"/>
              </w:rPr>
              <w:t>FTP-</w:t>
            </w:r>
            <w:proofErr w:type="spellStart"/>
            <w:r w:rsidRPr="00BC682A">
              <w:rPr>
                <w:sz w:val="16"/>
                <w:szCs w:val="16"/>
              </w:rPr>
              <w:t>BruteForce</w:t>
            </w:r>
            <w:proofErr w:type="spellEnd"/>
          </w:p>
        </w:tc>
        <w:tc>
          <w:tcPr>
            <w:tcW w:w="2394" w:type="dxa"/>
            <w:tcBorders>
              <w:top w:val="nil"/>
              <w:left w:val="nil"/>
              <w:bottom w:val="nil"/>
              <w:right w:val="nil"/>
            </w:tcBorders>
          </w:tcPr>
          <w:p w14:paraId="0C1705F5" w14:textId="0F76AB28" w:rsidR="004042A2" w:rsidRPr="004042A2" w:rsidRDefault="004042A2" w:rsidP="004042A2">
            <w:pPr>
              <w:jc w:val="center"/>
              <w:rPr>
                <w:sz w:val="16"/>
                <w:szCs w:val="16"/>
                <w:vertAlign w:val="superscript"/>
              </w:rPr>
            </w:pPr>
            <w:r w:rsidRPr="004042A2">
              <w:rPr>
                <w:sz w:val="16"/>
                <w:szCs w:val="16"/>
              </w:rPr>
              <w:t>1,874</w:t>
            </w:r>
          </w:p>
        </w:tc>
      </w:tr>
      <w:tr w:rsidR="004042A2" w14:paraId="0B3D9A21" w14:textId="77777777" w:rsidTr="00E317EE">
        <w:tc>
          <w:tcPr>
            <w:tcW w:w="1710" w:type="dxa"/>
            <w:tcBorders>
              <w:top w:val="nil"/>
              <w:left w:val="nil"/>
              <w:bottom w:val="nil"/>
              <w:right w:val="nil"/>
            </w:tcBorders>
          </w:tcPr>
          <w:p w14:paraId="07A4459A" w14:textId="77777777" w:rsidR="004042A2" w:rsidRPr="00BC682A" w:rsidRDefault="004042A2" w:rsidP="004042A2">
            <w:pPr>
              <w:jc w:val="center"/>
              <w:rPr>
                <w:sz w:val="16"/>
                <w:szCs w:val="16"/>
              </w:rPr>
            </w:pPr>
            <w:r w:rsidRPr="00BC682A">
              <w:rPr>
                <w:sz w:val="16"/>
                <w:szCs w:val="16"/>
              </w:rPr>
              <w:t>SSH-</w:t>
            </w:r>
            <w:proofErr w:type="spellStart"/>
            <w:r w:rsidRPr="00BC682A">
              <w:rPr>
                <w:sz w:val="16"/>
                <w:szCs w:val="16"/>
              </w:rPr>
              <w:t>Bruteforce</w:t>
            </w:r>
            <w:proofErr w:type="spellEnd"/>
          </w:p>
        </w:tc>
        <w:tc>
          <w:tcPr>
            <w:tcW w:w="2394" w:type="dxa"/>
            <w:tcBorders>
              <w:top w:val="nil"/>
              <w:left w:val="nil"/>
              <w:bottom w:val="nil"/>
              <w:right w:val="nil"/>
            </w:tcBorders>
          </w:tcPr>
          <w:p w14:paraId="440EEA41" w14:textId="0B44DBB2" w:rsidR="004042A2" w:rsidRPr="004042A2" w:rsidRDefault="004042A2" w:rsidP="004042A2">
            <w:pPr>
              <w:jc w:val="center"/>
              <w:rPr>
                <w:sz w:val="16"/>
                <w:szCs w:val="16"/>
              </w:rPr>
            </w:pPr>
            <w:r w:rsidRPr="004042A2">
              <w:rPr>
                <w:sz w:val="16"/>
                <w:szCs w:val="16"/>
              </w:rPr>
              <w:t>1,013</w:t>
            </w:r>
          </w:p>
        </w:tc>
      </w:tr>
      <w:tr w:rsidR="004042A2" w14:paraId="368EACB1" w14:textId="77777777" w:rsidTr="00E317EE">
        <w:trPr>
          <w:trHeight w:val="86"/>
        </w:trPr>
        <w:tc>
          <w:tcPr>
            <w:tcW w:w="1710" w:type="dxa"/>
            <w:tcBorders>
              <w:top w:val="nil"/>
              <w:left w:val="nil"/>
              <w:bottom w:val="nil"/>
              <w:right w:val="nil"/>
            </w:tcBorders>
          </w:tcPr>
          <w:p w14:paraId="554EA7A6" w14:textId="77777777" w:rsidR="004042A2" w:rsidRPr="00BC682A" w:rsidRDefault="004042A2" w:rsidP="004042A2">
            <w:pPr>
              <w:jc w:val="center"/>
              <w:rPr>
                <w:sz w:val="16"/>
                <w:szCs w:val="16"/>
                <w:vertAlign w:val="superscript"/>
              </w:rPr>
            </w:pPr>
            <w:r w:rsidRPr="00BC682A">
              <w:rPr>
                <w:sz w:val="16"/>
                <w:szCs w:val="16"/>
              </w:rPr>
              <w:t>DoS-</w:t>
            </w:r>
            <w:proofErr w:type="spellStart"/>
            <w:r w:rsidRPr="00BC682A">
              <w:rPr>
                <w:sz w:val="16"/>
                <w:szCs w:val="16"/>
              </w:rPr>
              <w:t>GoldenEye</w:t>
            </w:r>
            <w:proofErr w:type="spellEnd"/>
          </w:p>
        </w:tc>
        <w:tc>
          <w:tcPr>
            <w:tcW w:w="2394" w:type="dxa"/>
            <w:tcBorders>
              <w:top w:val="nil"/>
              <w:left w:val="nil"/>
              <w:bottom w:val="nil"/>
              <w:right w:val="nil"/>
            </w:tcBorders>
          </w:tcPr>
          <w:p w14:paraId="458265F8" w14:textId="67616717" w:rsidR="004042A2" w:rsidRPr="004042A2" w:rsidRDefault="004042A2" w:rsidP="004042A2">
            <w:pPr>
              <w:jc w:val="center"/>
              <w:rPr>
                <w:sz w:val="16"/>
                <w:szCs w:val="16"/>
              </w:rPr>
            </w:pPr>
            <w:r w:rsidRPr="004042A2">
              <w:rPr>
                <w:sz w:val="16"/>
                <w:szCs w:val="16"/>
              </w:rPr>
              <w:t>4,662</w:t>
            </w:r>
          </w:p>
        </w:tc>
      </w:tr>
      <w:tr w:rsidR="004042A2" w14:paraId="4E8405F7" w14:textId="77777777" w:rsidTr="00E317EE">
        <w:tc>
          <w:tcPr>
            <w:tcW w:w="1710" w:type="dxa"/>
            <w:tcBorders>
              <w:top w:val="nil"/>
              <w:left w:val="nil"/>
              <w:bottom w:val="nil"/>
              <w:right w:val="nil"/>
            </w:tcBorders>
          </w:tcPr>
          <w:p w14:paraId="1A83D4B9" w14:textId="77777777" w:rsidR="004042A2" w:rsidRPr="00BC682A" w:rsidRDefault="004042A2" w:rsidP="004042A2">
            <w:pPr>
              <w:jc w:val="center"/>
              <w:rPr>
                <w:sz w:val="16"/>
                <w:szCs w:val="16"/>
              </w:rPr>
            </w:pPr>
            <w:r w:rsidRPr="00BC682A">
              <w:rPr>
                <w:sz w:val="16"/>
                <w:szCs w:val="16"/>
              </w:rPr>
              <w:t>DoS-</w:t>
            </w:r>
            <w:proofErr w:type="spellStart"/>
            <w:r w:rsidRPr="00BC682A">
              <w:rPr>
                <w:sz w:val="16"/>
                <w:szCs w:val="16"/>
              </w:rPr>
              <w:t>Slowloris</w:t>
            </w:r>
            <w:proofErr w:type="spellEnd"/>
          </w:p>
        </w:tc>
        <w:tc>
          <w:tcPr>
            <w:tcW w:w="2394" w:type="dxa"/>
            <w:tcBorders>
              <w:top w:val="nil"/>
              <w:left w:val="nil"/>
              <w:bottom w:val="nil"/>
              <w:right w:val="nil"/>
            </w:tcBorders>
          </w:tcPr>
          <w:p w14:paraId="4E848F8D" w14:textId="49F7BD63" w:rsidR="004042A2" w:rsidRPr="004042A2" w:rsidRDefault="004042A2" w:rsidP="004042A2">
            <w:pPr>
              <w:jc w:val="center"/>
              <w:rPr>
                <w:sz w:val="16"/>
                <w:szCs w:val="16"/>
              </w:rPr>
            </w:pPr>
            <w:r w:rsidRPr="004042A2">
              <w:rPr>
                <w:sz w:val="16"/>
                <w:szCs w:val="16"/>
              </w:rPr>
              <w:t>4,727</w:t>
            </w:r>
          </w:p>
        </w:tc>
      </w:tr>
      <w:tr w:rsidR="004042A2" w14:paraId="04055299" w14:textId="77777777" w:rsidTr="00E317EE">
        <w:tc>
          <w:tcPr>
            <w:tcW w:w="1710" w:type="dxa"/>
            <w:tcBorders>
              <w:top w:val="nil"/>
              <w:left w:val="nil"/>
              <w:bottom w:val="nil"/>
              <w:right w:val="nil"/>
            </w:tcBorders>
          </w:tcPr>
          <w:p w14:paraId="39E5A43B" w14:textId="77777777" w:rsidR="004042A2" w:rsidRPr="00BC682A" w:rsidRDefault="004042A2" w:rsidP="004042A2">
            <w:pPr>
              <w:jc w:val="center"/>
              <w:rPr>
                <w:sz w:val="16"/>
                <w:szCs w:val="16"/>
              </w:rPr>
            </w:pPr>
            <w:proofErr w:type="spellStart"/>
            <w:r w:rsidRPr="00BC682A">
              <w:rPr>
                <w:sz w:val="16"/>
                <w:szCs w:val="16"/>
              </w:rPr>
              <w:t>BruteForce</w:t>
            </w:r>
            <w:proofErr w:type="spellEnd"/>
            <w:r w:rsidRPr="00BC682A">
              <w:rPr>
                <w:sz w:val="16"/>
                <w:szCs w:val="16"/>
              </w:rPr>
              <w:t>-Web</w:t>
            </w:r>
          </w:p>
        </w:tc>
        <w:tc>
          <w:tcPr>
            <w:tcW w:w="2394" w:type="dxa"/>
            <w:tcBorders>
              <w:top w:val="nil"/>
              <w:left w:val="nil"/>
              <w:bottom w:val="nil"/>
              <w:right w:val="nil"/>
            </w:tcBorders>
          </w:tcPr>
          <w:p w14:paraId="39DA3A8F" w14:textId="0C3274AB" w:rsidR="004042A2" w:rsidRPr="004042A2" w:rsidRDefault="004042A2" w:rsidP="004042A2">
            <w:pPr>
              <w:jc w:val="center"/>
              <w:rPr>
                <w:sz w:val="16"/>
                <w:szCs w:val="16"/>
              </w:rPr>
            </w:pPr>
            <w:r w:rsidRPr="004042A2">
              <w:rPr>
                <w:sz w:val="16"/>
                <w:szCs w:val="16"/>
              </w:rPr>
              <w:t>2,678</w:t>
            </w:r>
          </w:p>
        </w:tc>
      </w:tr>
      <w:tr w:rsidR="004042A2" w14:paraId="554DB914" w14:textId="77777777" w:rsidTr="00E317EE">
        <w:tc>
          <w:tcPr>
            <w:tcW w:w="1710" w:type="dxa"/>
            <w:tcBorders>
              <w:top w:val="nil"/>
              <w:left w:val="nil"/>
              <w:bottom w:val="nil"/>
              <w:right w:val="nil"/>
            </w:tcBorders>
          </w:tcPr>
          <w:p w14:paraId="5B3E7878" w14:textId="77777777" w:rsidR="004042A2" w:rsidRPr="00BC682A" w:rsidRDefault="004042A2" w:rsidP="004042A2">
            <w:pPr>
              <w:jc w:val="center"/>
              <w:rPr>
                <w:sz w:val="16"/>
                <w:szCs w:val="16"/>
              </w:rPr>
            </w:pPr>
            <w:proofErr w:type="spellStart"/>
            <w:r w:rsidRPr="00BC682A">
              <w:rPr>
                <w:sz w:val="16"/>
                <w:szCs w:val="16"/>
              </w:rPr>
              <w:t>BruteForce-SQLInjection</w:t>
            </w:r>
            <w:proofErr w:type="spellEnd"/>
          </w:p>
        </w:tc>
        <w:tc>
          <w:tcPr>
            <w:tcW w:w="2394" w:type="dxa"/>
            <w:tcBorders>
              <w:top w:val="nil"/>
              <w:left w:val="nil"/>
              <w:bottom w:val="nil"/>
              <w:right w:val="nil"/>
            </w:tcBorders>
          </w:tcPr>
          <w:p w14:paraId="06A078FA" w14:textId="08217491" w:rsidR="004042A2" w:rsidRPr="004042A2" w:rsidRDefault="004042A2" w:rsidP="004042A2">
            <w:pPr>
              <w:jc w:val="center"/>
              <w:rPr>
                <w:sz w:val="16"/>
                <w:szCs w:val="16"/>
              </w:rPr>
            </w:pPr>
            <w:r w:rsidRPr="004042A2">
              <w:rPr>
                <w:sz w:val="16"/>
                <w:szCs w:val="16"/>
              </w:rPr>
              <w:t>551</w:t>
            </w:r>
          </w:p>
        </w:tc>
      </w:tr>
      <w:tr w:rsidR="004042A2" w14:paraId="5F76DE25" w14:textId="77777777" w:rsidTr="00E317EE">
        <w:trPr>
          <w:trHeight w:val="279"/>
        </w:trPr>
        <w:tc>
          <w:tcPr>
            <w:tcW w:w="1710" w:type="dxa"/>
            <w:tcBorders>
              <w:top w:val="nil"/>
              <w:left w:val="nil"/>
              <w:bottom w:val="double" w:sz="6" w:space="0" w:color="auto"/>
              <w:right w:val="nil"/>
            </w:tcBorders>
          </w:tcPr>
          <w:p w14:paraId="21C21F31" w14:textId="77777777" w:rsidR="004042A2" w:rsidRPr="00BC682A" w:rsidRDefault="004042A2" w:rsidP="004042A2">
            <w:pPr>
              <w:jc w:val="center"/>
              <w:rPr>
                <w:sz w:val="16"/>
                <w:szCs w:val="16"/>
              </w:rPr>
            </w:pPr>
            <w:proofErr w:type="spellStart"/>
            <w:r w:rsidRPr="00BC682A">
              <w:rPr>
                <w:sz w:val="16"/>
                <w:szCs w:val="16"/>
              </w:rPr>
              <w:t>BruteForce</w:t>
            </w:r>
            <w:proofErr w:type="spellEnd"/>
            <w:r w:rsidRPr="00BC682A">
              <w:rPr>
                <w:sz w:val="16"/>
                <w:szCs w:val="16"/>
              </w:rPr>
              <w:t>-XSS</w:t>
            </w:r>
          </w:p>
        </w:tc>
        <w:tc>
          <w:tcPr>
            <w:tcW w:w="2394" w:type="dxa"/>
            <w:tcBorders>
              <w:top w:val="nil"/>
              <w:left w:val="nil"/>
              <w:bottom w:val="double" w:sz="6" w:space="0" w:color="auto"/>
              <w:right w:val="nil"/>
            </w:tcBorders>
          </w:tcPr>
          <w:p w14:paraId="2F3355FF" w14:textId="3551E283" w:rsidR="004042A2" w:rsidRPr="004042A2" w:rsidRDefault="004042A2" w:rsidP="004042A2">
            <w:pPr>
              <w:jc w:val="center"/>
              <w:rPr>
                <w:sz w:val="16"/>
                <w:szCs w:val="16"/>
              </w:rPr>
            </w:pPr>
            <w:r w:rsidRPr="004042A2">
              <w:rPr>
                <w:sz w:val="16"/>
                <w:szCs w:val="16"/>
              </w:rPr>
              <w:t>1,260</w:t>
            </w:r>
          </w:p>
        </w:tc>
      </w:tr>
    </w:tbl>
    <w:p w14:paraId="1B3ED6B0" w14:textId="54BEE9D7" w:rsidR="004042A2" w:rsidRPr="00031C68" w:rsidRDefault="004042A2" w:rsidP="004042A2">
      <w:pPr>
        <w:pStyle w:val="H2First"/>
        <w:numPr>
          <w:ilvl w:val="0"/>
          <w:numId w:val="0"/>
        </w:numPr>
      </w:pPr>
      <w:r>
        <w:t>B. DATA PREPROCESSING</w:t>
      </w:r>
    </w:p>
    <w:p w14:paraId="15E42232" w14:textId="562C6F71" w:rsidR="004042A2" w:rsidRDefault="004042A2" w:rsidP="00BC4302">
      <w:pPr>
        <w:pStyle w:val="PARAIndent"/>
      </w:pPr>
      <w:r w:rsidRPr="004042A2">
        <w:t>In the data preprocessing phase, several steps are taken to clean and prepare the datasets for machine learning analysis. Initially, unnecessary columns are dropped to streamline the datasets; the 'Flow ID', '</w:t>
      </w:r>
      <w:proofErr w:type="spellStart"/>
      <w:r w:rsidRPr="004042A2">
        <w:t>Src</w:t>
      </w:r>
      <w:proofErr w:type="spellEnd"/>
      <w:r w:rsidRPr="004042A2">
        <w:t xml:space="preserve"> IP', '</w:t>
      </w:r>
      <w:proofErr w:type="spellStart"/>
      <w:r w:rsidRPr="004042A2">
        <w:t>Src</w:t>
      </w:r>
      <w:proofErr w:type="spellEnd"/>
      <w:r w:rsidRPr="004042A2">
        <w:t xml:space="preserve"> Port', '</w:t>
      </w:r>
      <w:proofErr w:type="spellStart"/>
      <w:r w:rsidRPr="004042A2">
        <w:t>Dst</w:t>
      </w:r>
      <w:proofErr w:type="spellEnd"/>
      <w:r w:rsidRPr="004042A2">
        <w:t xml:space="preserve"> IP', and 'Timestamp' columns are discarded. </w:t>
      </w:r>
      <w:r w:rsidR="003603B6" w:rsidRPr="003603B6">
        <w:t>Datasets are then checked for values equal to infinity, which are replaced with `</w:t>
      </w:r>
      <w:proofErr w:type="spellStart"/>
      <w:r w:rsidR="003603B6" w:rsidRPr="003603B6">
        <w:t>NaN</w:t>
      </w:r>
      <w:proofErr w:type="spellEnd"/>
      <w:r w:rsidR="003603B6" w:rsidRPr="003603B6">
        <w:t xml:space="preserve">` to process any anomalies. </w:t>
      </w:r>
      <w:r w:rsidR="00545FB3" w:rsidRPr="00545FB3">
        <w:t>The datasets are checked for `</w:t>
      </w:r>
      <w:proofErr w:type="spellStart"/>
      <w:r w:rsidR="00545FB3" w:rsidRPr="00545FB3">
        <w:t>NaN</w:t>
      </w:r>
      <w:proofErr w:type="spellEnd"/>
      <w:r w:rsidR="00545FB3" w:rsidRPr="00545FB3">
        <w:t xml:space="preserve">` values to make sure all missing data has been detected, and any rows that contain them are removed to provide clean datasets. Additionally, to get rid of non-informative </w:t>
      </w:r>
      <w:r w:rsidR="00545FB3">
        <w:t>data</w:t>
      </w:r>
      <w:r w:rsidR="00545FB3" w:rsidRPr="00545FB3">
        <w:t>, columns in the training dataset that have only zeros in every row are found and eliminated. These preprocessing procedures are crucial for transforming the datasets for accurate and quick machine learning model training</w:t>
      </w:r>
      <w:r w:rsidR="003603B6" w:rsidRPr="003603B6">
        <w:t>.</w:t>
      </w:r>
    </w:p>
    <w:p w14:paraId="76CA7EB4" w14:textId="2EF35BFA" w:rsidR="004042A2" w:rsidRDefault="004042A2" w:rsidP="004042A2">
      <w:pPr>
        <w:pStyle w:val="H2First"/>
        <w:numPr>
          <w:ilvl w:val="0"/>
          <w:numId w:val="0"/>
        </w:numPr>
      </w:pPr>
      <w:r>
        <w:t>C. FEATURE SCALING</w:t>
      </w:r>
    </w:p>
    <w:p w14:paraId="5BF6FCF6" w14:textId="7C2F3E7B" w:rsidR="004042A2" w:rsidRDefault="0029083B" w:rsidP="004042A2">
      <w:pPr>
        <w:jc w:val="both"/>
        <w:rPr>
          <w:sz w:val="20"/>
          <w:szCs w:val="20"/>
          <w:lang w:val="en-IN"/>
        </w:rPr>
      </w:pPr>
      <w:r w:rsidRPr="0029083B">
        <w:rPr>
          <w:sz w:val="20"/>
          <w:szCs w:val="20"/>
          <w:lang w:val="en-IN"/>
        </w:rPr>
        <w:t xml:space="preserve">Label encoding and normalization techniques were employed in the feature scaling procedure to </w:t>
      </w:r>
      <w:r>
        <w:rPr>
          <w:sz w:val="20"/>
          <w:szCs w:val="20"/>
          <w:lang w:val="en-IN"/>
        </w:rPr>
        <w:t>prepare</w:t>
      </w:r>
      <w:r w:rsidRPr="0029083B">
        <w:rPr>
          <w:sz w:val="20"/>
          <w:szCs w:val="20"/>
          <w:lang w:val="en-IN"/>
        </w:rPr>
        <w:t xml:space="preserve"> the datasets ready for </w:t>
      </w:r>
      <w:r>
        <w:rPr>
          <w:sz w:val="20"/>
          <w:szCs w:val="20"/>
          <w:lang w:val="en-IN"/>
        </w:rPr>
        <w:t>feature selection technique. Label Encoding</w:t>
      </w:r>
      <w:r w:rsidRPr="006A1137">
        <w:rPr>
          <w:sz w:val="20"/>
          <w:szCs w:val="20"/>
          <w:lang w:val="en-IN"/>
        </w:rPr>
        <w:t xml:space="preserve"> involves converting the categorical labels into a set of integer values [20].</w:t>
      </w:r>
      <w:r>
        <w:rPr>
          <w:sz w:val="20"/>
          <w:szCs w:val="20"/>
          <w:lang w:val="en-IN"/>
        </w:rPr>
        <w:t xml:space="preserve"> </w:t>
      </w:r>
      <w:r w:rsidRPr="0029083B">
        <w:rPr>
          <w:sz w:val="20"/>
          <w:szCs w:val="20"/>
          <w:lang w:val="en-IN"/>
        </w:rPr>
        <w:t>To facilitate the target variable's evaluation by the models, the categorical 'Label' column in both datasets was first converted into numerical format using label encoding</w:t>
      </w:r>
      <w:r>
        <w:rPr>
          <w:sz w:val="20"/>
          <w:szCs w:val="20"/>
          <w:lang w:val="en-IN"/>
        </w:rPr>
        <w:t>. A</w:t>
      </w:r>
      <w:r w:rsidRPr="0029083B">
        <w:rPr>
          <w:sz w:val="20"/>
          <w:szCs w:val="20"/>
          <w:lang w:val="en-IN"/>
        </w:rPr>
        <w:t xml:space="preserve"> </w:t>
      </w:r>
      <w:proofErr w:type="spellStart"/>
      <w:r w:rsidRPr="0029083B">
        <w:rPr>
          <w:sz w:val="20"/>
          <w:szCs w:val="20"/>
          <w:lang w:val="en-IN"/>
        </w:rPr>
        <w:t>LabelEncoder</w:t>
      </w:r>
      <w:proofErr w:type="spellEnd"/>
      <w:r w:rsidRPr="0029083B">
        <w:rPr>
          <w:sz w:val="20"/>
          <w:szCs w:val="20"/>
          <w:lang w:val="en-IN"/>
        </w:rPr>
        <w:t xml:space="preserve"> was fitted to the 'Label' column to achieve this.</w:t>
      </w:r>
      <w:r>
        <w:rPr>
          <w:sz w:val="20"/>
          <w:szCs w:val="20"/>
          <w:lang w:val="en-IN"/>
        </w:rPr>
        <w:t xml:space="preserve"> </w:t>
      </w:r>
      <w:r w:rsidR="006A1137">
        <w:rPr>
          <w:sz w:val="20"/>
          <w:szCs w:val="20"/>
          <w:lang w:val="en-IN"/>
        </w:rPr>
        <w:t xml:space="preserve"> </w:t>
      </w:r>
      <w:r w:rsidRPr="0029083B">
        <w:rPr>
          <w:sz w:val="20"/>
          <w:szCs w:val="20"/>
          <w:lang w:val="en-IN"/>
        </w:rPr>
        <w:t xml:space="preserve">It is possible to over-polarize any one feature, which could affect the learning process, </w:t>
      </w:r>
      <w:r>
        <w:rPr>
          <w:sz w:val="20"/>
          <w:szCs w:val="20"/>
          <w:lang w:val="en-IN"/>
        </w:rPr>
        <w:t>due</w:t>
      </w:r>
      <w:r w:rsidRPr="0029083B">
        <w:rPr>
          <w:sz w:val="20"/>
          <w:szCs w:val="20"/>
          <w:lang w:val="en-IN"/>
        </w:rPr>
        <w:t xml:space="preserve"> </w:t>
      </w:r>
      <w:r>
        <w:rPr>
          <w:sz w:val="20"/>
          <w:szCs w:val="20"/>
          <w:lang w:val="en-IN"/>
        </w:rPr>
        <w:t>to</w:t>
      </w:r>
      <w:r w:rsidRPr="0029083B">
        <w:rPr>
          <w:sz w:val="20"/>
          <w:szCs w:val="20"/>
          <w:lang w:val="en-IN"/>
        </w:rPr>
        <w:t xml:space="preserve"> our scaling normalization technique, which guarantees that every feature contributes equally to the model [13</w:t>
      </w:r>
      <w:r>
        <w:rPr>
          <w:sz w:val="20"/>
          <w:szCs w:val="20"/>
          <w:lang w:val="en-IN"/>
        </w:rPr>
        <w:t xml:space="preserve">]. </w:t>
      </w:r>
      <w:r w:rsidRPr="0029083B">
        <w:rPr>
          <w:sz w:val="20"/>
          <w:szCs w:val="20"/>
          <w:lang w:val="en-IN"/>
        </w:rPr>
        <w:t xml:space="preserve">The </w:t>
      </w:r>
      <w:proofErr w:type="spellStart"/>
      <w:r w:rsidRPr="0029083B">
        <w:rPr>
          <w:sz w:val="20"/>
          <w:szCs w:val="20"/>
          <w:lang w:val="en-IN"/>
        </w:rPr>
        <w:t>MinMaxScaler</w:t>
      </w:r>
      <w:proofErr w:type="spellEnd"/>
      <w:r w:rsidRPr="0029083B">
        <w:rPr>
          <w:sz w:val="20"/>
          <w:szCs w:val="20"/>
          <w:lang w:val="en-IN"/>
        </w:rPr>
        <w:t xml:space="preserve"> was then used to carry out </w:t>
      </w:r>
      <w:r>
        <w:rPr>
          <w:sz w:val="20"/>
          <w:szCs w:val="20"/>
          <w:lang w:val="en-IN"/>
        </w:rPr>
        <w:t>normalization</w:t>
      </w:r>
      <w:r w:rsidRPr="0029083B">
        <w:rPr>
          <w:sz w:val="20"/>
          <w:szCs w:val="20"/>
          <w:lang w:val="en-IN"/>
        </w:rPr>
        <w:t>, which scaled the feature values within a specified range, often between 0 and 1.</w:t>
      </w:r>
      <w:r>
        <w:rPr>
          <w:sz w:val="20"/>
          <w:szCs w:val="20"/>
          <w:lang w:val="en-IN"/>
        </w:rPr>
        <w:t xml:space="preserve"> </w:t>
      </w:r>
      <w:r w:rsidR="000A36A0" w:rsidRPr="000A36A0">
        <w:rPr>
          <w:sz w:val="20"/>
          <w:szCs w:val="20"/>
          <w:lang w:val="en-IN"/>
        </w:rPr>
        <w:t xml:space="preserve">To maintain feature scaling consistency across the two datasets, the </w:t>
      </w:r>
      <w:proofErr w:type="spellStart"/>
      <w:r w:rsidR="000A36A0" w:rsidRPr="000A36A0">
        <w:rPr>
          <w:sz w:val="20"/>
          <w:szCs w:val="20"/>
          <w:lang w:val="en-IN"/>
        </w:rPr>
        <w:t>MinMaxScaler</w:t>
      </w:r>
      <w:proofErr w:type="spellEnd"/>
      <w:r w:rsidR="000A36A0" w:rsidRPr="000A36A0">
        <w:rPr>
          <w:sz w:val="20"/>
          <w:szCs w:val="20"/>
          <w:lang w:val="en-IN"/>
        </w:rPr>
        <w:t xml:space="preserve"> was first fitted and transformed on the training set, and then the same transformation was applied to the test set. These actions are essential for improving machine learning algorithms' performance and convergence</w:t>
      </w:r>
      <w:r w:rsidR="000A36A0">
        <w:rPr>
          <w:sz w:val="20"/>
          <w:szCs w:val="20"/>
          <w:lang w:val="en-IN"/>
        </w:rPr>
        <w:t xml:space="preserve"> of datasets</w:t>
      </w:r>
      <w:r w:rsidR="000A36A0" w:rsidRPr="000A36A0">
        <w:rPr>
          <w:sz w:val="20"/>
          <w:szCs w:val="20"/>
          <w:lang w:val="en-IN"/>
        </w:rPr>
        <w:t>, particularly for those that are sensitive to input feature scaling.</w:t>
      </w:r>
    </w:p>
    <w:p w14:paraId="6DC6C1C8" w14:textId="387EDFE8" w:rsidR="004042A2" w:rsidRDefault="004042A2" w:rsidP="004042A2">
      <w:pPr>
        <w:pStyle w:val="H2First"/>
        <w:numPr>
          <w:ilvl w:val="0"/>
          <w:numId w:val="0"/>
        </w:numPr>
      </w:pPr>
      <w:r>
        <w:t>D. FEATURE SELECTION</w:t>
      </w:r>
    </w:p>
    <w:p w14:paraId="3A637B41" w14:textId="38014A74" w:rsidR="004042A2" w:rsidRPr="004042A2" w:rsidRDefault="00CE1689" w:rsidP="004042A2">
      <w:pPr>
        <w:jc w:val="both"/>
        <w:rPr>
          <w:sz w:val="20"/>
          <w:szCs w:val="20"/>
        </w:rPr>
      </w:pPr>
      <w:r w:rsidRPr="00CE1689">
        <w:rPr>
          <w:sz w:val="20"/>
          <w:szCs w:val="20"/>
          <w:lang w:val="en-IN"/>
        </w:rPr>
        <w:t>The Random Forest technique, which uses entropy gain to determine feature importance, was used for selecting features in the proposed approach.</w:t>
      </w:r>
      <w:r>
        <w:rPr>
          <w:sz w:val="20"/>
          <w:szCs w:val="20"/>
          <w:lang w:val="en-IN"/>
        </w:rPr>
        <w:t xml:space="preserve"> </w:t>
      </w:r>
      <w:r w:rsidR="004042A2" w:rsidRPr="004042A2">
        <w:rPr>
          <w:sz w:val="20"/>
          <w:szCs w:val="20"/>
        </w:rPr>
        <w:t xml:space="preserve">Entropy gain, also referred to as information gain, quantifies the reduction in entropy or uncertainty in the data when the dataset is split based on a specific feature. Features that yield higher entropy </w:t>
      </w:r>
      <w:r w:rsidR="004042A2" w:rsidRPr="004042A2">
        <w:rPr>
          <w:sz w:val="20"/>
          <w:szCs w:val="20"/>
        </w:rPr>
        <w:lastRenderedPageBreak/>
        <w:t>gain are deemed more critical for the prediction task. The Random Forest classifier inherently provides a measure of feature importance, allowing for the ranking and selection of the most impactful features for constructing machine learning models. In this study, the top 15 features were chosen based on their importance scores.</w:t>
      </w:r>
    </w:p>
    <w:p w14:paraId="70D0596F" w14:textId="74DF00AC" w:rsidR="004042A2" w:rsidRDefault="004042A2" w:rsidP="004042A2">
      <w:pPr>
        <w:jc w:val="both"/>
        <w:rPr>
          <w:sz w:val="20"/>
          <w:szCs w:val="20"/>
        </w:rPr>
      </w:pPr>
      <w:r>
        <w:rPr>
          <w:sz w:val="20"/>
          <w:szCs w:val="20"/>
        </w:rPr>
        <w:t xml:space="preserve">    </w:t>
      </w:r>
      <w:r w:rsidRPr="004042A2">
        <w:rPr>
          <w:sz w:val="20"/>
          <w:szCs w:val="20"/>
        </w:rPr>
        <w:t>The following figures 5, 6, and 7 illustrate the feature importance for different types of attacks on two different datasets as determined by the Random Forest classifier:</w:t>
      </w:r>
    </w:p>
    <w:p w14:paraId="5CA03F17" w14:textId="77777777" w:rsidR="004042A2" w:rsidRDefault="004042A2" w:rsidP="004042A2">
      <w:pPr>
        <w:jc w:val="both"/>
        <w:rPr>
          <w:sz w:val="20"/>
          <w:szCs w:val="20"/>
        </w:rPr>
      </w:pPr>
    </w:p>
    <w:p w14:paraId="16B3CEB4" w14:textId="77777777" w:rsidR="004042A2" w:rsidRDefault="004042A2" w:rsidP="004042A2">
      <w:pPr>
        <w:pStyle w:val="FigCaption"/>
        <w:numPr>
          <w:ilvl w:val="0"/>
          <w:numId w:val="0"/>
        </w:numPr>
        <w:sectPr w:rsidR="004042A2" w:rsidSect="00CB2DB1">
          <w:footerReference w:type="default" r:id="rId17"/>
          <w:type w:val="continuous"/>
          <w:pgSz w:w="11520" w:h="15660" w:code="1"/>
          <w:pgMar w:top="1300" w:right="740" w:bottom="1040" w:left="740" w:header="360" w:footer="640" w:gutter="0"/>
          <w:pgNumType w:start="4"/>
          <w:cols w:num="2" w:space="400"/>
          <w:docGrid w:linePitch="360"/>
        </w:sectPr>
      </w:pPr>
    </w:p>
    <w:p w14:paraId="0B0D8FC2" w14:textId="77777777" w:rsidR="004042A2" w:rsidRDefault="004042A2" w:rsidP="004042A2">
      <w:pPr>
        <w:pStyle w:val="FigCaption"/>
        <w:numPr>
          <w:ilvl w:val="0"/>
          <w:numId w:val="0"/>
        </w:numPr>
        <w:sectPr w:rsidR="004042A2" w:rsidSect="004042A2">
          <w:type w:val="continuous"/>
          <w:pgSz w:w="11520" w:h="15660" w:code="1"/>
          <w:pgMar w:top="1300" w:right="740" w:bottom="1040" w:left="740" w:header="360" w:footer="640" w:gutter="0"/>
          <w:pgNumType w:start="4"/>
          <w:cols w:space="400"/>
          <w:docGrid w:linePitch="360"/>
        </w:sectPr>
      </w:pPr>
      <w:r>
        <w:rPr>
          <w:noProof/>
        </w:rPr>
        <w:drawing>
          <wp:inline distT="0" distB="0" distL="0" distR="0" wp14:anchorId="485BD4C7" wp14:editId="3C06708F">
            <wp:extent cx="6346190" cy="2207260"/>
            <wp:effectExtent l="0" t="0" r="0" b="2540"/>
            <wp:docPr id="1142974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6190" cy="2207260"/>
                    </a:xfrm>
                    <a:prstGeom prst="rect">
                      <a:avLst/>
                    </a:prstGeom>
                    <a:noFill/>
                  </pic:spPr>
                </pic:pic>
              </a:graphicData>
            </a:graphic>
          </wp:inline>
        </w:drawing>
      </w:r>
    </w:p>
    <w:p w14:paraId="1E997A49" w14:textId="6F73D7E6" w:rsidR="004042A2" w:rsidRDefault="00271D56" w:rsidP="004042A2">
      <w:pPr>
        <w:pStyle w:val="FigCaption"/>
      </w:pPr>
      <w:r w:rsidRPr="00271D56">
        <w:t>Feature Selection for Web Attacks: CIC-IDS-2018 Dataset vs. Custom Dataset</w:t>
      </w:r>
      <w:r>
        <w:t>.</w:t>
      </w:r>
    </w:p>
    <w:p w14:paraId="5145A50E" w14:textId="092455F7" w:rsidR="004042A2" w:rsidRDefault="004042A2" w:rsidP="004042A2">
      <w:pPr>
        <w:pStyle w:val="FigCaption"/>
        <w:numPr>
          <w:ilvl w:val="0"/>
          <w:numId w:val="0"/>
        </w:numPr>
      </w:pPr>
      <w:r>
        <w:rPr>
          <w:noProof/>
        </w:rPr>
        <w:drawing>
          <wp:inline distT="0" distB="0" distL="0" distR="0" wp14:anchorId="52029967" wp14:editId="48C3F8DB">
            <wp:extent cx="6246495" cy="2237740"/>
            <wp:effectExtent l="0" t="0" r="1905" b="0"/>
            <wp:docPr id="75822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28241" name="Picture 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6495" cy="2237740"/>
                    </a:xfrm>
                    <a:prstGeom prst="rect">
                      <a:avLst/>
                    </a:prstGeom>
                    <a:noFill/>
                    <a:ln>
                      <a:noFill/>
                    </a:ln>
                  </pic:spPr>
                </pic:pic>
              </a:graphicData>
            </a:graphic>
          </wp:inline>
        </w:drawing>
      </w:r>
    </w:p>
    <w:p w14:paraId="58F69A77" w14:textId="251C118E" w:rsidR="004042A2" w:rsidRDefault="00271D56" w:rsidP="004042A2">
      <w:pPr>
        <w:pStyle w:val="FigCaption"/>
      </w:pPr>
      <w:r w:rsidRPr="00271D56">
        <w:t>Feature Selection for Brute Force Attacks: CIC-IDS-2018 Dataset vs. Custom Dataset.</w:t>
      </w:r>
    </w:p>
    <w:p w14:paraId="759471B3" w14:textId="1F331EC9" w:rsidR="004042A2" w:rsidRDefault="004042A2" w:rsidP="004042A2">
      <w:pPr>
        <w:pStyle w:val="FigCaption"/>
        <w:numPr>
          <w:ilvl w:val="0"/>
          <w:numId w:val="0"/>
        </w:numPr>
      </w:pPr>
      <w:r>
        <w:rPr>
          <w:noProof/>
        </w:rPr>
        <w:drawing>
          <wp:inline distT="0" distB="0" distL="0" distR="0" wp14:anchorId="0730BB1F" wp14:editId="62BA77B4">
            <wp:extent cx="6375400" cy="2232660"/>
            <wp:effectExtent l="0" t="0" r="6350" b="0"/>
            <wp:docPr id="224986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6374" name="Picture 8"/>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5400" cy="2232660"/>
                    </a:xfrm>
                    <a:prstGeom prst="rect">
                      <a:avLst/>
                    </a:prstGeom>
                    <a:noFill/>
                    <a:ln>
                      <a:noFill/>
                    </a:ln>
                  </pic:spPr>
                </pic:pic>
              </a:graphicData>
            </a:graphic>
          </wp:inline>
        </w:drawing>
      </w:r>
    </w:p>
    <w:p w14:paraId="03992691" w14:textId="519BA969" w:rsidR="004042A2" w:rsidRDefault="00271D56" w:rsidP="004042A2">
      <w:pPr>
        <w:pStyle w:val="FigCaption"/>
      </w:pPr>
      <w:r w:rsidRPr="00271D56">
        <w:t>Feature Selection for DoS Attacks: CIC-IDS-2018 Dataset vs. Custom Dataset</w:t>
      </w:r>
      <w:r w:rsidR="004042A2" w:rsidRPr="00031C68">
        <w:t>.</w:t>
      </w:r>
    </w:p>
    <w:p w14:paraId="7A92186F" w14:textId="1624FCDE" w:rsidR="004042A2" w:rsidRDefault="004042A2" w:rsidP="004042A2">
      <w:pPr>
        <w:pStyle w:val="FigCaption"/>
        <w:numPr>
          <w:ilvl w:val="0"/>
          <w:numId w:val="0"/>
        </w:numPr>
        <w:sectPr w:rsidR="004042A2" w:rsidSect="004042A2">
          <w:type w:val="continuous"/>
          <w:pgSz w:w="11520" w:h="15660" w:code="1"/>
          <w:pgMar w:top="1300" w:right="740" w:bottom="1040" w:left="740" w:header="360" w:footer="640" w:gutter="0"/>
          <w:pgNumType w:start="4"/>
          <w:cols w:space="400"/>
          <w:docGrid w:linePitch="360"/>
        </w:sectPr>
      </w:pPr>
    </w:p>
    <w:p w14:paraId="334C1051" w14:textId="3349DF6F" w:rsidR="004042A2" w:rsidRPr="00AE7765" w:rsidRDefault="004042A2" w:rsidP="004042A2">
      <w:pPr>
        <w:jc w:val="both"/>
        <w:rPr>
          <w:sz w:val="20"/>
          <w:szCs w:val="20"/>
          <w:lang w:val="en-IN"/>
        </w:rPr>
      </w:pPr>
      <w:r>
        <w:rPr>
          <w:sz w:val="20"/>
          <w:szCs w:val="20"/>
        </w:rPr>
        <w:lastRenderedPageBreak/>
        <w:t xml:space="preserve">    </w:t>
      </w:r>
      <w:r w:rsidRPr="004042A2">
        <w:rPr>
          <w:sz w:val="20"/>
          <w:szCs w:val="20"/>
        </w:rPr>
        <w:t xml:space="preserve">The analysis of feature importance reveals that different types of attacks exhibit distinct sets of important features. Each type of attack, such as Web, Brute Force, and DoS attacks, demonstrates unique patterns in the data. </w:t>
      </w:r>
      <w:r w:rsidR="00AE7765" w:rsidRPr="00AE7765">
        <w:rPr>
          <w:sz w:val="20"/>
          <w:szCs w:val="20"/>
          <w:lang w:val="en-IN"/>
        </w:rPr>
        <w:t xml:space="preserve">Because of this, the characteristics that are most crucial for identifying one kind of attack might not be as relevant for another. The feature importance rankings for the different attack types make this clear. </w:t>
      </w:r>
    </w:p>
    <w:p w14:paraId="5BFEBE20" w14:textId="135B3347" w:rsidR="004042A2" w:rsidRPr="00CE1689" w:rsidRDefault="00CE1689" w:rsidP="004042A2">
      <w:pPr>
        <w:jc w:val="both"/>
        <w:rPr>
          <w:sz w:val="20"/>
          <w:szCs w:val="20"/>
          <w:lang w:val="en-IN"/>
        </w:rPr>
      </w:pPr>
      <w:r>
        <w:rPr>
          <w:sz w:val="20"/>
          <w:szCs w:val="20"/>
          <w:lang w:val="en-IN"/>
        </w:rPr>
        <w:t xml:space="preserve">    </w:t>
      </w:r>
      <w:r w:rsidRPr="00CE1689">
        <w:rPr>
          <w:sz w:val="20"/>
          <w:szCs w:val="20"/>
          <w:lang w:val="en-IN"/>
        </w:rPr>
        <w:t>The CSE-CIC-IDS-2018 dataset and the custom-generated dataset have different attributes that are considered relevant, even for the same type of attack</w:t>
      </w:r>
      <w:r w:rsidR="004042A2" w:rsidRPr="004042A2">
        <w:rPr>
          <w:sz w:val="20"/>
          <w:szCs w:val="20"/>
        </w:rPr>
        <w:t>. This discrepancy is likely due to differences in network architecture. Understanding the network environment and data characteristics is crucial for developing robust and effective models capable of accurately detecting a wide range of network attacks.</w:t>
      </w:r>
    </w:p>
    <w:p w14:paraId="3500790E" w14:textId="14B9AC2B" w:rsidR="004042A2" w:rsidRDefault="004042A2" w:rsidP="00165F70">
      <w:pPr>
        <w:pStyle w:val="H1ListSpace"/>
      </w:pPr>
      <w:r>
        <w:t>RESULTS</w:t>
      </w:r>
    </w:p>
    <w:p w14:paraId="796629CC" w14:textId="62138A99" w:rsidR="004042A2" w:rsidRPr="00F06C24" w:rsidRDefault="00F06C24" w:rsidP="00F06C24">
      <w:pPr>
        <w:jc w:val="both"/>
        <w:rPr>
          <w:sz w:val="20"/>
          <w:szCs w:val="20"/>
          <w:lang w:val="en-IN"/>
        </w:rPr>
      </w:pPr>
      <w:r w:rsidRPr="00F06C24">
        <w:rPr>
          <w:sz w:val="20"/>
          <w:szCs w:val="20"/>
          <w:lang w:val="en-IN"/>
        </w:rPr>
        <w:t xml:space="preserve">Two datasets—the CSE-CIC-IDS-2018 dataset and a custom-generated dataset—were used to assess machine learning models. The findings showed that the models' prediction abilities varied significantly based on the dataset they were trained on. The performance differences between models trained on the CSE-CIC-IDS-2018 dataset and those trained on the custom-generated dataset are graphically depicted by the confusion matrices given below. The classification results for a particular attack type across various machine learning models are displayed in each matrix. </w:t>
      </w:r>
      <w:r w:rsidRPr="00F06C24">
        <w:rPr>
          <w:sz w:val="20"/>
          <w:szCs w:val="20"/>
          <w:lang w:val="en-IN"/>
        </w:rPr>
        <w:br/>
      </w:r>
      <w:r>
        <w:rPr>
          <w:sz w:val="20"/>
          <w:szCs w:val="20"/>
          <w:lang w:val="en-IN"/>
        </w:rPr>
        <w:t xml:space="preserve">    </w:t>
      </w:r>
      <w:r w:rsidRPr="00F06C24">
        <w:rPr>
          <w:sz w:val="20"/>
          <w:szCs w:val="20"/>
          <w:lang w:val="en-IN"/>
        </w:rPr>
        <w:t>During testing, models trained on the CSE-CIC-IDS-2018 dataset had trouble correctly predicting different kinds of attacks. The confusion matrices, which display a high rate of misclassification across several attack situations, make this clear.</w:t>
      </w:r>
      <w:r w:rsidR="00271D56" w:rsidRPr="00271D56">
        <w:rPr>
          <w:sz w:val="20"/>
          <w:szCs w:val="20"/>
        </w:rPr>
        <w:t xml:space="preserve"> The models had difficulty generalizing from the CSE-CIC-IDS-2018 dataset to the test data generated in our setups, as reflected in the confusion matrices presented in Figures 8, 9, and 10.</w:t>
      </w:r>
    </w:p>
    <w:p w14:paraId="54ADEE63" w14:textId="77777777" w:rsidR="00271D56" w:rsidRDefault="00271D56" w:rsidP="00271D56">
      <w:pPr>
        <w:pStyle w:val="FigCaption"/>
        <w:sectPr w:rsidR="00271D56" w:rsidSect="00CB2DB1">
          <w:type w:val="continuous"/>
          <w:pgSz w:w="11520" w:h="15660" w:code="1"/>
          <w:pgMar w:top="1300" w:right="740" w:bottom="1040" w:left="740" w:header="360" w:footer="640" w:gutter="0"/>
          <w:pgNumType w:start="4"/>
          <w:cols w:num="2" w:space="400"/>
          <w:docGrid w:linePitch="360"/>
        </w:sectPr>
      </w:pPr>
    </w:p>
    <w:p w14:paraId="1C03B11A" w14:textId="7939F313" w:rsidR="00271D56" w:rsidRDefault="00271D56" w:rsidP="00271D56">
      <w:pPr>
        <w:pStyle w:val="FigCaption"/>
        <w:numPr>
          <w:ilvl w:val="0"/>
          <w:numId w:val="0"/>
        </w:numPr>
      </w:pPr>
      <w:r>
        <w:rPr>
          <w:noProof/>
        </w:rPr>
        <w:drawing>
          <wp:inline distT="0" distB="0" distL="0" distR="0" wp14:anchorId="5F66801F" wp14:editId="55ECD1D0">
            <wp:extent cx="6529070" cy="3822700"/>
            <wp:effectExtent l="0" t="0" r="5080" b="6350"/>
            <wp:docPr id="1264454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29070" cy="3822700"/>
                    </a:xfrm>
                    <a:prstGeom prst="rect">
                      <a:avLst/>
                    </a:prstGeom>
                    <a:noFill/>
                  </pic:spPr>
                </pic:pic>
              </a:graphicData>
            </a:graphic>
          </wp:inline>
        </w:drawing>
      </w:r>
    </w:p>
    <w:p w14:paraId="35580DD0" w14:textId="58A22F1A" w:rsidR="00271D56" w:rsidRDefault="00271D56" w:rsidP="00271D56">
      <w:pPr>
        <w:pStyle w:val="FigCaption"/>
      </w:pPr>
      <w:r w:rsidRPr="00271D56">
        <w:t>Confusion Matrices for Different Machine Learning Algorithms trained on Web Attacks CIC-IDS-2018 Dataset</w:t>
      </w:r>
      <w:r>
        <w:t>.</w:t>
      </w:r>
    </w:p>
    <w:p w14:paraId="1831B700" w14:textId="3774037D" w:rsidR="00271D56" w:rsidRDefault="00271D56" w:rsidP="00271D56">
      <w:pPr>
        <w:pStyle w:val="FigCaption"/>
        <w:numPr>
          <w:ilvl w:val="0"/>
          <w:numId w:val="0"/>
        </w:numPr>
      </w:pPr>
      <w:r>
        <w:rPr>
          <w:noProof/>
        </w:rPr>
        <w:lastRenderedPageBreak/>
        <w:drawing>
          <wp:inline distT="0" distB="0" distL="0" distR="0" wp14:anchorId="4C88655C" wp14:editId="07F75B3E">
            <wp:extent cx="6206490" cy="3621405"/>
            <wp:effectExtent l="0" t="0" r="3810" b="0"/>
            <wp:docPr id="1158828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6490" cy="3621405"/>
                    </a:xfrm>
                    <a:prstGeom prst="rect">
                      <a:avLst/>
                    </a:prstGeom>
                    <a:noFill/>
                  </pic:spPr>
                </pic:pic>
              </a:graphicData>
            </a:graphic>
          </wp:inline>
        </w:drawing>
      </w:r>
    </w:p>
    <w:p w14:paraId="5A64CE2B" w14:textId="1BCFEBF6" w:rsidR="00271D56" w:rsidRDefault="00271D56" w:rsidP="00271D56">
      <w:pPr>
        <w:pStyle w:val="FigCaption"/>
      </w:pPr>
      <w:r w:rsidRPr="00271D56">
        <w:t>Confusion Matrices for Different Machine Learning Algorithms trained on Brute Force Attacks CIC-IDS-2018 Dataset</w:t>
      </w:r>
      <w:r>
        <w:t>.</w:t>
      </w:r>
    </w:p>
    <w:p w14:paraId="67B4C40F" w14:textId="14219901" w:rsidR="00271D56" w:rsidRDefault="00271D56" w:rsidP="00271D56">
      <w:pPr>
        <w:pStyle w:val="FigCaption"/>
        <w:numPr>
          <w:ilvl w:val="0"/>
          <w:numId w:val="0"/>
        </w:numPr>
      </w:pPr>
      <w:r>
        <w:rPr>
          <w:noProof/>
        </w:rPr>
        <w:drawing>
          <wp:inline distT="0" distB="0" distL="0" distR="0" wp14:anchorId="67F7755B" wp14:editId="0385310A">
            <wp:extent cx="6375400" cy="3737610"/>
            <wp:effectExtent l="0" t="0" r="0" b="0"/>
            <wp:docPr id="971657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57539" name="Picture 13"/>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75400" cy="3737610"/>
                    </a:xfrm>
                    <a:prstGeom prst="rect">
                      <a:avLst/>
                    </a:prstGeom>
                    <a:noFill/>
                    <a:ln>
                      <a:noFill/>
                    </a:ln>
                  </pic:spPr>
                </pic:pic>
              </a:graphicData>
            </a:graphic>
          </wp:inline>
        </w:drawing>
      </w:r>
    </w:p>
    <w:p w14:paraId="53CE991B" w14:textId="737A9C65" w:rsidR="00271D56" w:rsidRDefault="00271D56" w:rsidP="00271D56">
      <w:pPr>
        <w:pStyle w:val="FigCaption"/>
      </w:pPr>
      <w:r w:rsidRPr="00271D56">
        <w:t>Confusion Matrices for Different Machine Learning Algorithms trained on DoS Attacks CIC-IDS-2018 Dataset</w:t>
      </w:r>
      <w:r>
        <w:t>.</w:t>
      </w:r>
    </w:p>
    <w:p w14:paraId="6BAC0F1A" w14:textId="77777777" w:rsidR="00271D56" w:rsidRDefault="00271D56" w:rsidP="00271D56">
      <w:pPr>
        <w:jc w:val="both"/>
        <w:rPr>
          <w:sz w:val="20"/>
          <w:szCs w:val="20"/>
        </w:rPr>
      </w:pPr>
    </w:p>
    <w:p w14:paraId="2F9F31CB" w14:textId="77777777" w:rsidR="00271D56" w:rsidRDefault="00271D56" w:rsidP="00271D56">
      <w:pPr>
        <w:jc w:val="both"/>
        <w:rPr>
          <w:sz w:val="20"/>
          <w:szCs w:val="20"/>
        </w:rPr>
        <w:sectPr w:rsidR="00271D56" w:rsidSect="00271D56">
          <w:type w:val="continuous"/>
          <w:pgSz w:w="11520" w:h="15660" w:code="1"/>
          <w:pgMar w:top="1300" w:right="740" w:bottom="1040" w:left="740" w:header="360" w:footer="640" w:gutter="0"/>
          <w:pgNumType w:start="4"/>
          <w:cols w:space="400"/>
          <w:docGrid w:linePitch="360"/>
        </w:sectPr>
      </w:pPr>
    </w:p>
    <w:p w14:paraId="3FF3E1FC" w14:textId="3478868B" w:rsidR="00271D56" w:rsidRDefault="00271D56" w:rsidP="00271D56">
      <w:pPr>
        <w:jc w:val="both"/>
        <w:rPr>
          <w:sz w:val="20"/>
          <w:szCs w:val="20"/>
        </w:rPr>
      </w:pPr>
      <w:r>
        <w:rPr>
          <w:sz w:val="20"/>
          <w:szCs w:val="20"/>
        </w:rPr>
        <w:t xml:space="preserve">   </w:t>
      </w:r>
      <w:r w:rsidRPr="00271D56">
        <w:rPr>
          <w:sz w:val="20"/>
          <w:szCs w:val="20"/>
        </w:rPr>
        <w:t xml:space="preserve">In contrast, when the models were trained on the custom-generated dataset, they exhibited a high level of accuracy in predicting the attacks. The confusion matrices for different </w:t>
      </w:r>
      <w:r w:rsidRPr="00271D56">
        <w:rPr>
          <w:sz w:val="20"/>
          <w:szCs w:val="20"/>
        </w:rPr>
        <w:t xml:space="preserve">attack types and machine learning models clearly indicate that the models were able to correctly classify the majority of the attack instances. This superior performance can be </w:t>
      </w:r>
      <w:r w:rsidRPr="00271D56">
        <w:rPr>
          <w:sz w:val="20"/>
          <w:szCs w:val="20"/>
        </w:rPr>
        <w:lastRenderedPageBreak/>
        <w:t xml:space="preserve">attributed to the custom dataset's closer alignment with the test data, which was also generated using our specific </w:t>
      </w:r>
      <w:r w:rsidRPr="00271D56">
        <w:rPr>
          <w:sz w:val="20"/>
          <w:szCs w:val="20"/>
        </w:rPr>
        <w:t>network setups, as it is displayed in the confusion matrices from Figures 11, 12, and 13.</w:t>
      </w:r>
    </w:p>
    <w:p w14:paraId="06CC9851" w14:textId="77777777" w:rsidR="00271D56" w:rsidRDefault="00271D56" w:rsidP="00271D56">
      <w:pPr>
        <w:pStyle w:val="FigCaption"/>
        <w:sectPr w:rsidR="00271D56" w:rsidSect="00CB2DB1">
          <w:type w:val="continuous"/>
          <w:pgSz w:w="11520" w:h="15660" w:code="1"/>
          <w:pgMar w:top="1300" w:right="740" w:bottom="1040" w:left="740" w:header="360" w:footer="640" w:gutter="0"/>
          <w:pgNumType w:start="4"/>
          <w:cols w:num="2" w:space="400"/>
          <w:docGrid w:linePitch="360"/>
        </w:sectPr>
      </w:pPr>
    </w:p>
    <w:p w14:paraId="3AA6FD65" w14:textId="6E25C6A9" w:rsidR="00271D56" w:rsidRDefault="00271D56" w:rsidP="00271D56">
      <w:pPr>
        <w:pStyle w:val="FigCaption"/>
        <w:numPr>
          <w:ilvl w:val="0"/>
          <w:numId w:val="0"/>
        </w:numPr>
      </w:pPr>
      <w:r>
        <w:rPr>
          <w:noProof/>
        </w:rPr>
        <w:drawing>
          <wp:inline distT="0" distB="0" distL="0" distR="0" wp14:anchorId="3A432367" wp14:editId="7C5C7F1B">
            <wp:extent cx="6375400" cy="3796665"/>
            <wp:effectExtent l="0" t="0" r="6350" b="0"/>
            <wp:docPr id="1299822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2589" name="Picture 12"/>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75400" cy="3796665"/>
                    </a:xfrm>
                    <a:prstGeom prst="rect">
                      <a:avLst/>
                    </a:prstGeom>
                    <a:noFill/>
                    <a:ln>
                      <a:noFill/>
                    </a:ln>
                  </pic:spPr>
                </pic:pic>
              </a:graphicData>
            </a:graphic>
          </wp:inline>
        </w:drawing>
      </w:r>
    </w:p>
    <w:p w14:paraId="40B240EB" w14:textId="380642F3" w:rsidR="00271D56" w:rsidRDefault="00271D56" w:rsidP="00271D56">
      <w:pPr>
        <w:pStyle w:val="FigCaption"/>
      </w:pPr>
      <w:r w:rsidRPr="00271D56">
        <w:t>Confusion Matrices for Different Machine Learning Algorithms trained on Web Attacks Custom Dataset</w:t>
      </w:r>
      <w:r>
        <w:t>.</w:t>
      </w:r>
    </w:p>
    <w:p w14:paraId="41260EBB" w14:textId="50A6B6D0" w:rsidR="00271D56" w:rsidRDefault="00271D56" w:rsidP="00271D56">
      <w:pPr>
        <w:pStyle w:val="FigCaption"/>
        <w:numPr>
          <w:ilvl w:val="0"/>
          <w:numId w:val="0"/>
        </w:numPr>
      </w:pPr>
      <w:r>
        <w:rPr>
          <w:noProof/>
        </w:rPr>
        <w:drawing>
          <wp:inline distT="0" distB="0" distL="0" distR="0" wp14:anchorId="3D00CB55" wp14:editId="29F5216A">
            <wp:extent cx="6375400" cy="3772848"/>
            <wp:effectExtent l="0" t="0" r="6350" b="0"/>
            <wp:docPr id="1680704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82587" cy="3777101"/>
                    </a:xfrm>
                    <a:prstGeom prst="rect">
                      <a:avLst/>
                    </a:prstGeom>
                    <a:noFill/>
                  </pic:spPr>
                </pic:pic>
              </a:graphicData>
            </a:graphic>
          </wp:inline>
        </w:drawing>
      </w:r>
    </w:p>
    <w:p w14:paraId="36347FE8" w14:textId="387684EB" w:rsidR="00271D56" w:rsidRDefault="00271D56" w:rsidP="00271D56">
      <w:pPr>
        <w:pStyle w:val="FigCaption"/>
      </w:pPr>
      <w:r w:rsidRPr="00271D56">
        <w:t>Confusion Matrices for Different Machine Learning Algorithms trained on Brute Force Attacks Custom Dataset</w:t>
      </w:r>
      <w:r>
        <w:t>.</w:t>
      </w:r>
    </w:p>
    <w:p w14:paraId="1E39FA88" w14:textId="5A735C82" w:rsidR="00271D56" w:rsidRDefault="00271D56" w:rsidP="00271D56">
      <w:pPr>
        <w:pStyle w:val="FigCaption"/>
        <w:numPr>
          <w:ilvl w:val="0"/>
          <w:numId w:val="0"/>
        </w:numPr>
      </w:pPr>
      <w:r>
        <w:rPr>
          <w:noProof/>
        </w:rPr>
        <w:lastRenderedPageBreak/>
        <w:drawing>
          <wp:inline distT="0" distB="0" distL="0" distR="0" wp14:anchorId="16B0DD64" wp14:editId="31D2BAFE">
            <wp:extent cx="6375400" cy="3780155"/>
            <wp:effectExtent l="0" t="0" r="6350" b="0"/>
            <wp:docPr id="348698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934" name="Picture 15"/>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5400" cy="3780155"/>
                    </a:xfrm>
                    <a:prstGeom prst="rect">
                      <a:avLst/>
                    </a:prstGeom>
                    <a:noFill/>
                    <a:ln>
                      <a:noFill/>
                    </a:ln>
                  </pic:spPr>
                </pic:pic>
              </a:graphicData>
            </a:graphic>
          </wp:inline>
        </w:drawing>
      </w:r>
    </w:p>
    <w:p w14:paraId="1A98C4B9" w14:textId="32E3328B" w:rsidR="00271D56" w:rsidRDefault="00271D56" w:rsidP="00271D56">
      <w:pPr>
        <w:pStyle w:val="FigCaption"/>
      </w:pPr>
      <w:r w:rsidRPr="00271D56">
        <w:t>Confusion Matrices for Different Machine Learning Algorithms trained on DoS Attacks Custom Dataset</w:t>
      </w:r>
      <w:r>
        <w:t>.</w:t>
      </w:r>
    </w:p>
    <w:p w14:paraId="114CAD0C" w14:textId="77777777" w:rsidR="00271D56" w:rsidRDefault="00271D56" w:rsidP="00271D56">
      <w:pPr>
        <w:jc w:val="both"/>
        <w:rPr>
          <w:sz w:val="20"/>
          <w:szCs w:val="20"/>
        </w:rPr>
      </w:pPr>
    </w:p>
    <w:p w14:paraId="71FC03E2" w14:textId="77777777" w:rsidR="00271D56" w:rsidRDefault="00271D56" w:rsidP="00271D56">
      <w:pPr>
        <w:jc w:val="both"/>
        <w:rPr>
          <w:sz w:val="20"/>
          <w:szCs w:val="20"/>
        </w:rPr>
        <w:sectPr w:rsidR="00271D56" w:rsidSect="00271D56">
          <w:type w:val="continuous"/>
          <w:pgSz w:w="11520" w:h="15660" w:code="1"/>
          <w:pgMar w:top="1300" w:right="740" w:bottom="1040" w:left="740" w:header="360" w:footer="640" w:gutter="0"/>
          <w:pgNumType w:start="4"/>
          <w:cols w:space="400"/>
          <w:docGrid w:linePitch="360"/>
        </w:sectPr>
      </w:pPr>
    </w:p>
    <w:p w14:paraId="184F61F3" w14:textId="77777777" w:rsidR="00F65888" w:rsidRPr="00F65888" w:rsidRDefault="00271D56" w:rsidP="00F65888">
      <w:pPr>
        <w:jc w:val="both"/>
        <w:rPr>
          <w:sz w:val="20"/>
          <w:szCs w:val="20"/>
          <w:lang w:val="en-IN" w:bidi="en-US"/>
        </w:rPr>
      </w:pPr>
      <w:r>
        <w:rPr>
          <w:sz w:val="20"/>
          <w:szCs w:val="20"/>
          <w:lang w:bidi="en-US"/>
        </w:rPr>
        <w:t xml:space="preserve">    </w:t>
      </w:r>
      <w:r w:rsidRPr="00271D56">
        <w:rPr>
          <w:sz w:val="20"/>
          <w:szCs w:val="20"/>
          <w:lang w:bidi="en-US"/>
        </w:rPr>
        <w:t xml:space="preserve">For testing the models, we utilized data generated by our setups for each type of attack. The custom dataset likely captured the nuances and specific patterns present in the test data, allowing the models to learn and generalize more effectively. </w:t>
      </w:r>
      <w:r w:rsidR="00F65888" w:rsidRPr="00F65888">
        <w:rPr>
          <w:sz w:val="20"/>
          <w:szCs w:val="20"/>
          <w:lang w:val="en-IN" w:bidi="en-US"/>
        </w:rPr>
        <w:t>This finding highlights the need for using representative and context-specific data for training machine detection systems using machine learning.</w:t>
      </w:r>
    </w:p>
    <w:p w14:paraId="386D6B2A" w14:textId="18341C70" w:rsidR="00F65888" w:rsidRPr="00F65888" w:rsidRDefault="00F65888" w:rsidP="00F65888">
      <w:pPr>
        <w:jc w:val="both"/>
        <w:rPr>
          <w:sz w:val="20"/>
          <w:szCs w:val="20"/>
          <w:lang w:val="en-IN" w:bidi="en-US"/>
        </w:rPr>
      </w:pPr>
      <w:r>
        <w:rPr>
          <w:sz w:val="20"/>
          <w:szCs w:val="20"/>
          <w:lang w:val="en-IN" w:bidi="en-US"/>
        </w:rPr>
        <w:t xml:space="preserve">    </w:t>
      </w:r>
      <w:r w:rsidRPr="00F65888">
        <w:rPr>
          <w:sz w:val="20"/>
          <w:szCs w:val="20"/>
          <w:lang w:val="en-IN" w:bidi="en-US"/>
        </w:rPr>
        <w:t>One of the main reasons for the loss in model performance resides in the differences between the network architectures provided as the source model for the CSE-CIC-IDS-2018 dataset and the powerful custom dataset that was generated. Although the same network collection methodology was used, the CSE-CIC-IDS-2018 dataset is collected from a comprehensive source, whereas the custom dataset was formed through a significantly less comprehensive imaging network setup. This disparity resulted in some of the network parameters becoming more significant in the custom dataset.</w:t>
      </w:r>
    </w:p>
    <w:p w14:paraId="328DFEDE" w14:textId="36F194F3" w:rsidR="00271D56" w:rsidRPr="00F65888" w:rsidRDefault="00F65888" w:rsidP="00F65888">
      <w:pPr>
        <w:jc w:val="both"/>
        <w:rPr>
          <w:sz w:val="20"/>
          <w:szCs w:val="20"/>
          <w:lang w:val="en-IN" w:bidi="en-US"/>
        </w:rPr>
      </w:pPr>
      <w:r w:rsidRPr="00F65888">
        <w:rPr>
          <w:sz w:val="20"/>
          <w:szCs w:val="20"/>
          <w:lang w:val="en-IN" w:bidi="en-US"/>
        </w:rPr>
        <w:t xml:space="preserve">Moreover, correlations between features are accumulated, and signatures were found to differ significantly from the network architecture of the </w:t>
      </w:r>
      <w:proofErr w:type="spellStart"/>
      <w:r w:rsidRPr="00F65888">
        <w:rPr>
          <w:sz w:val="20"/>
          <w:szCs w:val="20"/>
          <w:lang w:val="en-IN" w:bidi="en-US"/>
        </w:rPr>
        <w:t>CICFlowmeter</w:t>
      </w:r>
      <w:proofErr w:type="spellEnd"/>
      <w:r w:rsidRPr="00F65888">
        <w:rPr>
          <w:sz w:val="20"/>
          <w:szCs w:val="20"/>
          <w:lang w:val="en-IN" w:bidi="en-US"/>
        </w:rPr>
        <w:t>. Consequently, the sensitive attributes used for training, based on the same type of attack machine learning model, have changed, affecting the predictive performance of the model.</w:t>
      </w:r>
    </w:p>
    <w:p w14:paraId="2725A5E4" w14:textId="124BAF5D" w:rsidR="00271D56" w:rsidRDefault="00271D56" w:rsidP="00165F70">
      <w:pPr>
        <w:pStyle w:val="H1ListSpace"/>
      </w:pPr>
      <w:r>
        <w:t>PERFORMANCE ANALYSIS</w:t>
      </w:r>
    </w:p>
    <w:p w14:paraId="398F5192" w14:textId="07E58BFD" w:rsidR="00B3219A" w:rsidRPr="00B3219A" w:rsidRDefault="00B3219A" w:rsidP="00B3219A">
      <w:pPr>
        <w:jc w:val="both"/>
        <w:rPr>
          <w:sz w:val="20"/>
          <w:szCs w:val="20"/>
          <w:lang w:val="en-IN"/>
        </w:rPr>
      </w:pPr>
      <w:r w:rsidRPr="00B3219A">
        <w:rPr>
          <w:sz w:val="20"/>
          <w:szCs w:val="20"/>
          <w:lang w:val="en-IN"/>
        </w:rPr>
        <w:t xml:space="preserve">Next, we take a look at the performance of multiple </w:t>
      </w:r>
      <w:r>
        <w:rPr>
          <w:sz w:val="20"/>
          <w:szCs w:val="20"/>
          <w:lang w:val="en-IN"/>
        </w:rPr>
        <w:t xml:space="preserve">machine learning </w:t>
      </w:r>
      <w:r w:rsidRPr="00B3219A">
        <w:rPr>
          <w:sz w:val="20"/>
          <w:szCs w:val="20"/>
          <w:lang w:val="en-IN"/>
        </w:rPr>
        <w:t>models—</w:t>
      </w:r>
      <w:proofErr w:type="spellStart"/>
      <w:r w:rsidRPr="00B3219A">
        <w:rPr>
          <w:sz w:val="20"/>
          <w:szCs w:val="20"/>
          <w:lang w:val="en-IN"/>
        </w:rPr>
        <w:t>XGBoost</w:t>
      </w:r>
      <w:proofErr w:type="spellEnd"/>
      <w:r w:rsidRPr="00B3219A">
        <w:rPr>
          <w:sz w:val="20"/>
          <w:szCs w:val="20"/>
          <w:lang w:val="en-IN"/>
        </w:rPr>
        <w:t xml:space="preserve">, Decision Tree, Random Forest, MLP (Neural Networks), KNN, and Naïve Bayes—trained on the CIC-IDS 2018 dataset and a custom-generated dataset </w:t>
      </w:r>
      <w:r w:rsidRPr="00B3219A">
        <w:rPr>
          <w:sz w:val="20"/>
          <w:szCs w:val="20"/>
          <w:lang w:val="en-IN"/>
        </w:rPr>
        <w:t xml:space="preserve">for the detection of different types of </w:t>
      </w:r>
      <w:proofErr w:type="spellStart"/>
      <w:r w:rsidRPr="00B3219A">
        <w:rPr>
          <w:sz w:val="20"/>
          <w:szCs w:val="20"/>
          <w:lang w:val="en-IN"/>
        </w:rPr>
        <w:t>cyber attack</w:t>
      </w:r>
      <w:proofErr w:type="spellEnd"/>
      <w:r w:rsidRPr="00B3219A">
        <w:rPr>
          <w:sz w:val="20"/>
          <w:szCs w:val="20"/>
          <w:lang w:val="en-IN"/>
        </w:rPr>
        <w:t xml:space="preserve"> types, such as Web attacks, DoS, and Brute Force attacks.</w:t>
      </w:r>
      <w:r>
        <w:rPr>
          <w:sz w:val="20"/>
          <w:szCs w:val="20"/>
          <w:lang w:val="en-IN"/>
        </w:rPr>
        <w:t xml:space="preserve"> </w:t>
      </w:r>
      <w:r w:rsidRPr="00B3219A">
        <w:rPr>
          <w:sz w:val="20"/>
          <w:szCs w:val="20"/>
          <w:lang w:val="en-IN"/>
        </w:rPr>
        <w:t>A variety of metrics are used to evaluate the models, including precision, recall, F1 score, accuracy, and false positive and false negative rates. Beyond evaluating them, the models are compared with each other not only on the accuracy of the models but also on their training and prediction times to get a pretty good understanding of their efficiency. This analysis gives some ideas about the efficacy and computational efficiency of each classification of different types of attacks by a model under controlled conditions.</w:t>
      </w:r>
    </w:p>
    <w:p w14:paraId="61BD01B1" w14:textId="1126EAC2" w:rsidR="00271D56" w:rsidRPr="00B3219A" w:rsidRDefault="00B3219A" w:rsidP="00B3219A">
      <w:pPr>
        <w:jc w:val="both"/>
        <w:rPr>
          <w:sz w:val="20"/>
          <w:szCs w:val="20"/>
          <w:lang w:val="en-IN"/>
        </w:rPr>
      </w:pPr>
      <w:r>
        <w:rPr>
          <w:sz w:val="20"/>
          <w:szCs w:val="20"/>
          <w:lang w:val="en-IN"/>
        </w:rPr>
        <w:t xml:space="preserve">    </w:t>
      </w:r>
      <w:r w:rsidRPr="00B3219A">
        <w:rPr>
          <w:sz w:val="20"/>
          <w:szCs w:val="20"/>
          <w:lang w:val="en-IN"/>
        </w:rPr>
        <w:t xml:space="preserve">Web </w:t>
      </w:r>
      <w:r>
        <w:rPr>
          <w:sz w:val="20"/>
          <w:szCs w:val="20"/>
          <w:lang w:val="en-IN"/>
        </w:rPr>
        <w:t>Attacks</w:t>
      </w:r>
      <w:r w:rsidRPr="00B3219A">
        <w:rPr>
          <w:sz w:val="20"/>
          <w:szCs w:val="20"/>
          <w:lang w:val="en-IN"/>
        </w:rPr>
        <w:t xml:space="preserve"> trained on the custom dataset (Figure 14) as well as the CIC-IDS-2018 dataset (Figure 15) shows its accuracy and effectiveness on the custom dataset. In Figure 14, models such as Decision Tree, Random Forest, and </w:t>
      </w:r>
      <w:proofErr w:type="spellStart"/>
      <w:r w:rsidRPr="00B3219A">
        <w:rPr>
          <w:sz w:val="20"/>
          <w:szCs w:val="20"/>
          <w:lang w:val="en-IN"/>
        </w:rPr>
        <w:t>XGBoost</w:t>
      </w:r>
      <w:proofErr w:type="spellEnd"/>
      <w:r w:rsidRPr="00B3219A">
        <w:rPr>
          <w:sz w:val="20"/>
          <w:szCs w:val="20"/>
          <w:lang w:val="en-IN"/>
        </w:rPr>
        <w:t xml:space="preserve"> provide high precision, recall, F1 score, and predictive power, achieving high levels of accuracy of 0.99 on </w:t>
      </w:r>
      <w:proofErr w:type="spellStart"/>
      <w:r w:rsidRPr="00B3219A">
        <w:rPr>
          <w:sz w:val="20"/>
          <w:szCs w:val="20"/>
          <w:lang w:val="en-IN"/>
        </w:rPr>
        <w:t>XGBoost</w:t>
      </w:r>
      <w:proofErr w:type="spellEnd"/>
      <w:r w:rsidRPr="00B3219A">
        <w:rPr>
          <w:sz w:val="20"/>
          <w:szCs w:val="20"/>
          <w:lang w:val="en-IN"/>
        </w:rPr>
        <w:t xml:space="preserve"> and Random Forest, along with low false positive and negative rates.</w:t>
      </w:r>
      <w:r w:rsidR="00271D56" w:rsidRPr="00271D56">
        <w:rPr>
          <w:sz w:val="20"/>
          <w:szCs w:val="20"/>
        </w:rPr>
        <w:t xml:space="preserve"> Conversely, MLP (Neural Network) shows lower performance, with a precision of 0.33 and an accuracy of 0.84, suggesting it is less suitable for detecting web attacks on this dataset. Figure 15, on the other hand, demonstrates that models trained on the CIC-IDS-2018 dataset perform significantly worse, with precision, recall, and F1-scores ranging from 0.21 to 0.41, and accuracy at 0.84. Additionally, false positive and negative rate is notably higher, particularly for Naïve Bayes, indicating the CIC-IDS-2018 dataset's limitations in accurately capturing web attack patterns.</w:t>
      </w:r>
    </w:p>
    <w:p w14:paraId="6B7AFC83" w14:textId="77777777" w:rsidR="00271D56" w:rsidRDefault="00271D56" w:rsidP="00F92312">
      <w:pPr>
        <w:pStyle w:val="FigCaption"/>
        <w:numPr>
          <w:ilvl w:val="0"/>
          <w:numId w:val="0"/>
        </w:numPr>
      </w:pPr>
    </w:p>
    <w:p w14:paraId="6288353D" w14:textId="77777777" w:rsidR="00F92312" w:rsidRDefault="00F92312" w:rsidP="00F92312">
      <w:pPr>
        <w:pStyle w:val="FigCaption"/>
        <w:numPr>
          <w:ilvl w:val="0"/>
          <w:numId w:val="0"/>
        </w:numPr>
        <w:sectPr w:rsidR="00F92312" w:rsidSect="00CB2DB1">
          <w:type w:val="continuous"/>
          <w:pgSz w:w="11520" w:h="15660" w:code="1"/>
          <w:pgMar w:top="1300" w:right="740" w:bottom="1040" w:left="740" w:header="360" w:footer="640" w:gutter="0"/>
          <w:pgNumType w:start="4"/>
          <w:cols w:num="2" w:space="400"/>
          <w:docGrid w:linePitch="360"/>
        </w:sectPr>
      </w:pPr>
    </w:p>
    <w:p w14:paraId="019315FB" w14:textId="666EC72F" w:rsidR="00F92312" w:rsidRDefault="00F92312" w:rsidP="00F92312">
      <w:pPr>
        <w:pStyle w:val="FigCaption"/>
        <w:numPr>
          <w:ilvl w:val="0"/>
          <w:numId w:val="0"/>
        </w:numPr>
      </w:pPr>
      <w:r>
        <w:rPr>
          <w:noProof/>
        </w:rPr>
        <w:drawing>
          <wp:inline distT="0" distB="0" distL="0" distR="0" wp14:anchorId="70CB6344" wp14:editId="4647DD76">
            <wp:extent cx="6448432" cy="2790825"/>
            <wp:effectExtent l="0" t="0" r="9525" b="0"/>
            <wp:docPr id="614907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54602" cy="2793495"/>
                    </a:xfrm>
                    <a:prstGeom prst="rect">
                      <a:avLst/>
                    </a:prstGeom>
                    <a:noFill/>
                  </pic:spPr>
                </pic:pic>
              </a:graphicData>
            </a:graphic>
          </wp:inline>
        </w:drawing>
      </w:r>
    </w:p>
    <w:p w14:paraId="186864AB" w14:textId="6006DF25" w:rsidR="00F92312" w:rsidRDefault="00F92312" w:rsidP="00271D56">
      <w:pPr>
        <w:pStyle w:val="FigCaption"/>
      </w:pPr>
      <w:r w:rsidRPr="00F92312">
        <w:t>Performance Analysis of Web Attacks Detection Models (Trained with Custom Dataset)</w:t>
      </w:r>
      <w:r>
        <w:t>.</w:t>
      </w:r>
    </w:p>
    <w:p w14:paraId="01C1B806" w14:textId="77347F90" w:rsidR="00F92312" w:rsidRDefault="00F92312" w:rsidP="00F92312">
      <w:pPr>
        <w:pStyle w:val="FigCaption"/>
        <w:numPr>
          <w:ilvl w:val="0"/>
          <w:numId w:val="0"/>
        </w:numPr>
      </w:pPr>
      <w:r>
        <w:rPr>
          <w:noProof/>
        </w:rPr>
        <w:drawing>
          <wp:inline distT="0" distB="0" distL="0" distR="0" wp14:anchorId="5E3B7C1F" wp14:editId="6182BEE3">
            <wp:extent cx="6466863" cy="2895600"/>
            <wp:effectExtent l="0" t="0" r="0" b="0"/>
            <wp:docPr id="898126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1802" cy="2897811"/>
                    </a:xfrm>
                    <a:prstGeom prst="rect">
                      <a:avLst/>
                    </a:prstGeom>
                    <a:noFill/>
                  </pic:spPr>
                </pic:pic>
              </a:graphicData>
            </a:graphic>
          </wp:inline>
        </w:drawing>
      </w:r>
    </w:p>
    <w:p w14:paraId="0319E864" w14:textId="02A33640" w:rsidR="00F92312" w:rsidRDefault="00F92312" w:rsidP="00F92312">
      <w:pPr>
        <w:pStyle w:val="FigCaption"/>
      </w:pPr>
      <w:r w:rsidRPr="00F92312">
        <w:t>Performance Analysis of Web Attacks Detection Models (Trained with CIC-IDS 2018)</w:t>
      </w:r>
      <w:r w:rsidR="00271D56">
        <w:t>.</w:t>
      </w:r>
    </w:p>
    <w:tbl>
      <w:tblPr>
        <w:tblW w:w="0" w:type="auto"/>
        <w:jc w:val="center"/>
        <w:tblLook w:val="04A0" w:firstRow="1" w:lastRow="0" w:firstColumn="1" w:lastColumn="0" w:noHBand="0" w:noVBand="1"/>
      </w:tblPr>
      <w:tblGrid>
        <w:gridCol w:w="4176"/>
        <w:gridCol w:w="4268"/>
      </w:tblGrid>
      <w:tr w:rsidR="00F92312" w14:paraId="6C113EF7" w14:textId="77777777" w:rsidTr="00F92312">
        <w:trPr>
          <w:jc w:val="center"/>
        </w:trPr>
        <w:tc>
          <w:tcPr>
            <w:tcW w:w="4176" w:type="dxa"/>
            <w:vAlign w:val="center"/>
            <w:hideMark/>
          </w:tcPr>
          <w:p w14:paraId="13F4FD0D" w14:textId="10111A03" w:rsidR="00F92312" w:rsidRDefault="00F92312">
            <w:pPr>
              <w:pStyle w:val="MDPI52figure"/>
              <w:spacing w:before="0"/>
              <w:rPr>
                <w:b/>
                <w:bCs/>
              </w:rPr>
            </w:pPr>
            <w:r>
              <w:rPr>
                <w:b/>
                <w:noProof/>
              </w:rPr>
              <w:drawing>
                <wp:inline distT="0" distB="0" distL="0" distR="0" wp14:anchorId="71A478DA" wp14:editId="4977B2BF">
                  <wp:extent cx="2486025" cy="1819275"/>
                  <wp:effectExtent l="0" t="0" r="9525" b="9525"/>
                  <wp:docPr id="201289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86025" cy="1819275"/>
                          </a:xfrm>
                          <a:prstGeom prst="rect">
                            <a:avLst/>
                          </a:prstGeom>
                          <a:noFill/>
                          <a:ln>
                            <a:noFill/>
                          </a:ln>
                        </pic:spPr>
                      </pic:pic>
                    </a:graphicData>
                  </a:graphic>
                </wp:inline>
              </w:drawing>
            </w:r>
          </w:p>
        </w:tc>
        <w:tc>
          <w:tcPr>
            <w:tcW w:w="4268" w:type="dxa"/>
            <w:hideMark/>
          </w:tcPr>
          <w:p w14:paraId="389CA275" w14:textId="6E876831" w:rsidR="00F92312" w:rsidRDefault="00F92312">
            <w:pPr>
              <w:pStyle w:val="MDPI52figure"/>
              <w:spacing w:before="0"/>
              <w:rPr>
                <w:b/>
                <w:bCs/>
              </w:rPr>
            </w:pPr>
            <w:r>
              <w:rPr>
                <w:b/>
                <w:noProof/>
              </w:rPr>
              <w:drawing>
                <wp:inline distT="0" distB="0" distL="0" distR="0" wp14:anchorId="4DBD26B3" wp14:editId="2765269F">
                  <wp:extent cx="2505075" cy="1819275"/>
                  <wp:effectExtent l="0" t="0" r="9525" b="9525"/>
                  <wp:docPr id="890889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5075" cy="1819275"/>
                          </a:xfrm>
                          <a:prstGeom prst="rect">
                            <a:avLst/>
                          </a:prstGeom>
                          <a:noFill/>
                          <a:ln>
                            <a:noFill/>
                          </a:ln>
                        </pic:spPr>
                      </pic:pic>
                    </a:graphicData>
                  </a:graphic>
                </wp:inline>
              </w:drawing>
            </w:r>
          </w:p>
        </w:tc>
      </w:tr>
      <w:tr w:rsidR="00F92312" w14:paraId="39A2005D" w14:textId="77777777" w:rsidTr="00F92312">
        <w:trPr>
          <w:trHeight w:val="80"/>
          <w:jc w:val="center"/>
        </w:trPr>
        <w:tc>
          <w:tcPr>
            <w:tcW w:w="4176" w:type="dxa"/>
            <w:vAlign w:val="center"/>
            <w:hideMark/>
          </w:tcPr>
          <w:p w14:paraId="6CA9691D" w14:textId="77777777" w:rsidR="00F92312" w:rsidRDefault="00F92312">
            <w:pPr>
              <w:pStyle w:val="MDPI42tablebody"/>
              <w:rPr>
                <w:b/>
                <w:bCs/>
              </w:rPr>
            </w:pPr>
            <w:r>
              <w:rPr>
                <w:b/>
                <w:bCs/>
              </w:rPr>
              <w:t>(a)</w:t>
            </w:r>
          </w:p>
        </w:tc>
        <w:tc>
          <w:tcPr>
            <w:tcW w:w="4268" w:type="dxa"/>
            <w:hideMark/>
          </w:tcPr>
          <w:p w14:paraId="3A326037" w14:textId="77777777" w:rsidR="00F92312" w:rsidRDefault="00F92312">
            <w:pPr>
              <w:pStyle w:val="MDPI42tablebody"/>
              <w:rPr>
                <w:b/>
                <w:bCs/>
              </w:rPr>
            </w:pPr>
            <w:r>
              <w:rPr>
                <w:b/>
                <w:bCs/>
              </w:rPr>
              <w:t>(b)</w:t>
            </w:r>
          </w:p>
        </w:tc>
      </w:tr>
      <w:tr w:rsidR="00F92312" w14:paraId="1204D9D2" w14:textId="77777777" w:rsidTr="00F92312">
        <w:trPr>
          <w:trHeight w:val="80"/>
          <w:jc w:val="center"/>
        </w:trPr>
        <w:tc>
          <w:tcPr>
            <w:tcW w:w="4176" w:type="dxa"/>
            <w:vAlign w:val="center"/>
            <w:hideMark/>
          </w:tcPr>
          <w:p w14:paraId="16F4B638" w14:textId="7ED5A391" w:rsidR="00F92312" w:rsidRDefault="00F92312">
            <w:pPr>
              <w:pStyle w:val="MDPI42tablebody"/>
              <w:rPr>
                <w:b/>
                <w:bCs/>
              </w:rPr>
            </w:pPr>
            <w:r>
              <w:rPr>
                <w:b/>
                <w:noProof/>
              </w:rPr>
              <w:lastRenderedPageBreak/>
              <w:drawing>
                <wp:inline distT="0" distB="0" distL="0" distR="0" wp14:anchorId="6C828342" wp14:editId="0463AC4C">
                  <wp:extent cx="2428875" cy="1819275"/>
                  <wp:effectExtent l="0" t="0" r="9525" b="9525"/>
                  <wp:docPr id="822699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28875" cy="1819275"/>
                          </a:xfrm>
                          <a:prstGeom prst="rect">
                            <a:avLst/>
                          </a:prstGeom>
                          <a:noFill/>
                          <a:ln>
                            <a:noFill/>
                          </a:ln>
                        </pic:spPr>
                      </pic:pic>
                    </a:graphicData>
                  </a:graphic>
                </wp:inline>
              </w:drawing>
            </w:r>
          </w:p>
        </w:tc>
        <w:tc>
          <w:tcPr>
            <w:tcW w:w="4268" w:type="dxa"/>
            <w:hideMark/>
          </w:tcPr>
          <w:p w14:paraId="44FF524B" w14:textId="433F945B" w:rsidR="00F92312" w:rsidRDefault="00F92312">
            <w:pPr>
              <w:pStyle w:val="MDPI42tablebody"/>
              <w:rPr>
                <w:b/>
                <w:bCs/>
              </w:rPr>
            </w:pPr>
            <w:r>
              <w:rPr>
                <w:b/>
                <w:noProof/>
              </w:rPr>
              <w:drawing>
                <wp:inline distT="0" distB="0" distL="0" distR="0" wp14:anchorId="65F259D5" wp14:editId="238BBF88">
                  <wp:extent cx="2409825" cy="1838325"/>
                  <wp:effectExtent l="0" t="0" r="9525" b="9525"/>
                  <wp:docPr id="379359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9825" cy="1838325"/>
                          </a:xfrm>
                          <a:prstGeom prst="rect">
                            <a:avLst/>
                          </a:prstGeom>
                          <a:noFill/>
                          <a:ln>
                            <a:noFill/>
                          </a:ln>
                        </pic:spPr>
                      </pic:pic>
                    </a:graphicData>
                  </a:graphic>
                </wp:inline>
              </w:drawing>
            </w:r>
          </w:p>
        </w:tc>
      </w:tr>
      <w:tr w:rsidR="00F92312" w14:paraId="4D566D5C" w14:textId="77777777" w:rsidTr="00F92312">
        <w:trPr>
          <w:trHeight w:val="80"/>
          <w:jc w:val="center"/>
        </w:trPr>
        <w:tc>
          <w:tcPr>
            <w:tcW w:w="4176" w:type="dxa"/>
            <w:vAlign w:val="center"/>
            <w:hideMark/>
          </w:tcPr>
          <w:p w14:paraId="5F250735" w14:textId="77777777" w:rsidR="00F92312" w:rsidRDefault="00F92312">
            <w:pPr>
              <w:pStyle w:val="MDPI42tablebody"/>
              <w:rPr>
                <w:b/>
                <w:bCs/>
              </w:rPr>
            </w:pPr>
            <w:r>
              <w:rPr>
                <w:b/>
                <w:bCs/>
              </w:rPr>
              <w:t>(c)</w:t>
            </w:r>
          </w:p>
        </w:tc>
        <w:tc>
          <w:tcPr>
            <w:tcW w:w="4268" w:type="dxa"/>
            <w:hideMark/>
          </w:tcPr>
          <w:p w14:paraId="2A9265C1" w14:textId="77777777" w:rsidR="00F92312" w:rsidRDefault="00F92312">
            <w:pPr>
              <w:pStyle w:val="MDPI42tablebody"/>
              <w:rPr>
                <w:b/>
                <w:bCs/>
              </w:rPr>
            </w:pPr>
            <w:r>
              <w:rPr>
                <w:b/>
                <w:bCs/>
              </w:rPr>
              <w:t>(d)</w:t>
            </w:r>
          </w:p>
        </w:tc>
      </w:tr>
    </w:tbl>
    <w:p w14:paraId="74CF6D34" w14:textId="5AB32FBB" w:rsidR="00F92312" w:rsidRDefault="00F92312" w:rsidP="00F92312">
      <w:pPr>
        <w:pStyle w:val="FigCaption"/>
      </w:pPr>
      <w:r>
        <w:t>Computational Time comparison for Web Attacks: (a) Training Time of Web Attacks Detection Models (Custom Dataset); (b) Prediction Time of Web Attacks Detection Models (Custom Dataset); (c) Training Time of Web Attacks Detection Models (CIC-IDS 2018 Dataset); (d) Prediction Time of Web Attacks Detection Models (CIC-IDS 2018 Dataset).</w:t>
      </w:r>
    </w:p>
    <w:p w14:paraId="654E56C2" w14:textId="77777777" w:rsidR="00F92312" w:rsidRDefault="00F92312" w:rsidP="00F92312">
      <w:pPr>
        <w:pStyle w:val="FigCaption"/>
        <w:numPr>
          <w:ilvl w:val="0"/>
          <w:numId w:val="0"/>
        </w:numPr>
      </w:pPr>
    </w:p>
    <w:p w14:paraId="1E6F606B" w14:textId="77777777" w:rsidR="00271D56" w:rsidRDefault="00271D56" w:rsidP="00271D56">
      <w:pPr>
        <w:jc w:val="both"/>
        <w:sectPr w:rsidR="00271D56" w:rsidSect="00271D56">
          <w:type w:val="continuous"/>
          <w:pgSz w:w="11520" w:h="15660" w:code="1"/>
          <w:pgMar w:top="1300" w:right="740" w:bottom="1040" w:left="740" w:header="360" w:footer="640" w:gutter="0"/>
          <w:pgNumType w:start="4"/>
          <w:cols w:space="400"/>
          <w:docGrid w:linePitch="360"/>
        </w:sectPr>
      </w:pPr>
    </w:p>
    <w:p w14:paraId="6DBD87E0" w14:textId="6AF376C9" w:rsidR="00271D56" w:rsidRDefault="00F92312" w:rsidP="00271D56">
      <w:pPr>
        <w:jc w:val="both"/>
        <w:rPr>
          <w:sz w:val="20"/>
          <w:szCs w:val="20"/>
        </w:rPr>
      </w:pPr>
      <w:r>
        <w:rPr>
          <w:sz w:val="20"/>
          <w:szCs w:val="20"/>
        </w:rPr>
        <w:t xml:space="preserve">    </w:t>
      </w:r>
      <w:r w:rsidR="00D07992">
        <w:rPr>
          <w:sz w:val="20"/>
          <w:szCs w:val="20"/>
        </w:rPr>
        <w:t>In addition</w:t>
      </w:r>
      <w:r w:rsidRPr="00F92312">
        <w:rPr>
          <w:sz w:val="20"/>
          <w:szCs w:val="20"/>
        </w:rPr>
        <w:t xml:space="preserve">, the computational efficiency of these models (Figures 16a, 16b, 16c, and 16d) shows significant differences in training and prediction times. MLP (Neural Network) consistently takes the longest to train, requiring 30.793 seconds on the custom dataset (Figure 16a) and an extensive 2089.491 seconds on the CIC-IDS-2018 dataset (Figure 16c), making it unsuitable for real-time applications. KNN, while relatively quick to train, exhibits the longest prediction times, especially on the CIC-IDS-2018 dataset, where it takes 12.594 seconds (Figure 16d). In contrast, Decision Tree, Random Forest, and </w:t>
      </w:r>
      <w:proofErr w:type="spellStart"/>
      <w:r w:rsidRPr="00F92312">
        <w:rPr>
          <w:sz w:val="20"/>
          <w:szCs w:val="20"/>
        </w:rPr>
        <w:t>XGBoost</w:t>
      </w:r>
      <w:proofErr w:type="spellEnd"/>
      <w:r w:rsidRPr="00F92312">
        <w:rPr>
          <w:sz w:val="20"/>
          <w:szCs w:val="20"/>
        </w:rPr>
        <w:t xml:space="preserve"> offer a better balance, with short training and prediction times on both datasets. Naïve Bayes stands out with the fastest training and prediction times, particularly on the custom dataset, where both phases take almost 0.01 seconds, though it is less effective in detection accuracy.</w:t>
      </w:r>
    </w:p>
    <w:p w14:paraId="4B1C773D" w14:textId="33F22819" w:rsidR="00F92312" w:rsidRDefault="00F92312" w:rsidP="00271D56">
      <w:pPr>
        <w:jc w:val="both"/>
        <w:rPr>
          <w:sz w:val="20"/>
          <w:szCs w:val="20"/>
        </w:rPr>
      </w:pPr>
      <w:r>
        <w:rPr>
          <w:sz w:val="20"/>
          <w:szCs w:val="20"/>
        </w:rPr>
        <w:t xml:space="preserve">    </w:t>
      </w:r>
      <w:r w:rsidRPr="00F92312">
        <w:rPr>
          <w:sz w:val="20"/>
          <w:szCs w:val="20"/>
        </w:rPr>
        <w:t xml:space="preserve">The performance comparison between brute force attacks trained on the custom dataset (Figure 17) and the CIC-IDS-2018 dataset (Figure 18) demonstrates a significant improvement in model accuracy and effectiveness with the custom dataset. In Figure 17, models like Decision Tree, Random Forest, and </w:t>
      </w:r>
      <w:proofErr w:type="spellStart"/>
      <w:r w:rsidRPr="00F92312">
        <w:rPr>
          <w:sz w:val="20"/>
          <w:szCs w:val="20"/>
        </w:rPr>
        <w:t>XGBoost</w:t>
      </w:r>
      <w:proofErr w:type="spellEnd"/>
      <w:r w:rsidRPr="00F92312">
        <w:rPr>
          <w:sz w:val="20"/>
          <w:szCs w:val="20"/>
        </w:rPr>
        <w:t xml:space="preserve"> achieve near-perfect precision, F1-score, recall, and accuracy (0.99), along with an almost 0% false positive and negative rate. In contrast, Figure 18 shows that models trained on the CIC-IDS-2018 dataset perform poorly, with a uniform drop in precision, recall, and F1-score (around 0.29 to 0.33), and accuracy at 0.88. The CIC-IDS-2018 dataset also exhibits higher false positive and false negative rates (0.05 and 0.12), highlighting its limitations in accurately capturing brute force attack characteristics.</w:t>
      </w:r>
    </w:p>
    <w:p w14:paraId="1505C5B3" w14:textId="6A1BC79B" w:rsidR="00F92312" w:rsidRPr="00F92312" w:rsidRDefault="00F92312" w:rsidP="00271D56">
      <w:pPr>
        <w:jc w:val="both"/>
        <w:rPr>
          <w:sz w:val="20"/>
          <w:szCs w:val="20"/>
        </w:rPr>
      </w:pPr>
      <w:r>
        <w:rPr>
          <w:sz w:val="20"/>
          <w:szCs w:val="20"/>
        </w:rPr>
        <w:t xml:space="preserve">    </w:t>
      </w:r>
    </w:p>
    <w:p w14:paraId="4021F67D" w14:textId="77777777" w:rsidR="00F92312" w:rsidRDefault="00F92312" w:rsidP="00271D56">
      <w:pPr>
        <w:jc w:val="both"/>
        <w:rPr>
          <w:sz w:val="20"/>
          <w:szCs w:val="20"/>
        </w:rPr>
      </w:pPr>
    </w:p>
    <w:p w14:paraId="2DDDC585" w14:textId="77777777" w:rsidR="00F92312" w:rsidRDefault="00F92312" w:rsidP="00F92312">
      <w:pPr>
        <w:pStyle w:val="FigCaption"/>
        <w:numPr>
          <w:ilvl w:val="0"/>
          <w:numId w:val="0"/>
        </w:numPr>
        <w:sectPr w:rsidR="00F92312" w:rsidSect="00CB2DB1">
          <w:type w:val="continuous"/>
          <w:pgSz w:w="11520" w:h="15660" w:code="1"/>
          <w:pgMar w:top="1300" w:right="740" w:bottom="1040" w:left="740" w:header="360" w:footer="640" w:gutter="0"/>
          <w:pgNumType w:start="4"/>
          <w:cols w:num="2" w:space="400"/>
          <w:docGrid w:linePitch="360"/>
        </w:sectPr>
      </w:pPr>
    </w:p>
    <w:p w14:paraId="6CBE8183" w14:textId="77A54378" w:rsidR="00F92312" w:rsidRDefault="00F92312" w:rsidP="00F92312">
      <w:pPr>
        <w:pStyle w:val="FigCaption"/>
        <w:numPr>
          <w:ilvl w:val="0"/>
          <w:numId w:val="0"/>
        </w:numPr>
      </w:pPr>
      <w:r>
        <w:rPr>
          <w:noProof/>
        </w:rPr>
        <w:drawing>
          <wp:inline distT="0" distB="0" distL="0" distR="0" wp14:anchorId="1A1A5918" wp14:editId="7FD8A2FD">
            <wp:extent cx="6210300" cy="2333625"/>
            <wp:effectExtent l="0" t="0" r="0" b="9525"/>
            <wp:docPr id="3949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8" name="Picture 23"/>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0300" cy="2333625"/>
                    </a:xfrm>
                    <a:prstGeom prst="rect">
                      <a:avLst/>
                    </a:prstGeom>
                    <a:noFill/>
                  </pic:spPr>
                </pic:pic>
              </a:graphicData>
            </a:graphic>
          </wp:inline>
        </w:drawing>
      </w:r>
    </w:p>
    <w:p w14:paraId="00A7AFB8" w14:textId="24AC7DB3" w:rsidR="00F92312" w:rsidRDefault="00F92312" w:rsidP="00F92312">
      <w:pPr>
        <w:pStyle w:val="FigCaption"/>
      </w:pPr>
      <w:r>
        <w:t xml:space="preserve"> Performance Analysis of Brute Force Attacks Detection Models (Trained with Custom Dataset).</w:t>
      </w:r>
    </w:p>
    <w:p w14:paraId="54A94892" w14:textId="6FC9E908" w:rsidR="00F92312" w:rsidRDefault="00F92312" w:rsidP="00F92312">
      <w:pPr>
        <w:pStyle w:val="FigCaption"/>
        <w:numPr>
          <w:ilvl w:val="0"/>
          <w:numId w:val="0"/>
        </w:numPr>
      </w:pPr>
      <w:r>
        <w:rPr>
          <w:noProof/>
        </w:rPr>
        <w:lastRenderedPageBreak/>
        <w:drawing>
          <wp:inline distT="0" distB="0" distL="0" distR="0" wp14:anchorId="2FFDB9C4" wp14:editId="33CC505F">
            <wp:extent cx="6146165" cy="2640965"/>
            <wp:effectExtent l="0" t="0" r="6985" b="6985"/>
            <wp:docPr id="845275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544" name="Picture 24"/>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46165" cy="2640965"/>
                    </a:xfrm>
                    <a:prstGeom prst="rect">
                      <a:avLst/>
                    </a:prstGeom>
                    <a:noFill/>
                  </pic:spPr>
                </pic:pic>
              </a:graphicData>
            </a:graphic>
          </wp:inline>
        </w:drawing>
      </w:r>
    </w:p>
    <w:p w14:paraId="6A14FAED" w14:textId="1ADF0400" w:rsidR="00F92312" w:rsidRDefault="00F92312" w:rsidP="00F92312">
      <w:pPr>
        <w:pStyle w:val="FigCaption"/>
      </w:pPr>
      <w:r w:rsidRPr="00F92312">
        <w:t>Performance Analysis of Brute Force Attacks Detection Models (Trained with CIC-IDS 2018)</w:t>
      </w:r>
    </w:p>
    <w:tbl>
      <w:tblPr>
        <w:tblW w:w="0" w:type="auto"/>
        <w:jc w:val="center"/>
        <w:tblLook w:val="04A0" w:firstRow="1" w:lastRow="0" w:firstColumn="1" w:lastColumn="0" w:noHBand="0" w:noVBand="1"/>
      </w:tblPr>
      <w:tblGrid>
        <w:gridCol w:w="4146"/>
        <w:gridCol w:w="4268"/>
      </w:tblGrid>
      <w:tr w:rsidR="00F92312" w14:paraId="326D56E7" w14:textId="77777777" w:rsidTr="00F92312">
        <w:trPr>
          <w:jc w:val="center"/>
        </w:trPr>
        <w:tc>
          <w:tcPr>
            <w:tcW w:w="4146" w:type="dxa"/>
            <w:vAlign w:val="center"/>
            <w:hideMark/>
          </w:tcPr>
          <w:p w14:paraId="4FBAB005" w14:textId="2463EABE" w:rsidR="00F92312" w:rsidRDefault="00F92312">
            <w:pPr>
              <w:pStyle w:val="MDPI52figure"/>
              <w:spacing w:before="0"/>
              <w:rPr>
                <w:b/>
                <w:bCs/>
              </w:rPr>
            </w:pPr>
            <w:r>
              <w:rPr>
                <w:b/>
                <w:noProof/>
              </w:rPr>
              <w:drawing>
                <wp:inline distT="0" distB="0" distL="0" distR="0" wp14:anchorId="4BE969BB" wp14:editId="00179962">
                  <wp:extent cx="2447925" cy="1971675"/>
                  <wp:effectExtent l="0" t="0" r="9525" b="9525"/>
                  <wp:docPr id="16909784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47925" cy="1971675"/>
                          </a:xfrm>
                          <a:prstGeom prst="rect">
                            <a:avLst/>
                          </a:prstGeom>
                          <a:noFill/>
                          <a:ln>
                            <a:noFill/>
                          </a:ln>
                        </pic:spPr>
                      </pic:pic>
                    </a:graphicData>
                  </a:graphic>
                </wp:inline>
              </w:drawing>
            </w:r>
          </w:p>
        </w:tc>
        <w:tc>
          <w:tcPr>
            <w:tcW w:w="4268" w:type="dxa"/>
            <w:hideMark/>
          </w:tcPr>
          <w:p w14:paraId="47FF9113" w14:textId="337DF3C1" w:rsidR="00F92312" w:rsidRDefault="00F92312">
            <w:pPr>
              <w:pStyle w:val="MDPI52figure"/>
              <w:spacing w:before="0"/>
              <w:rPr>
                <w:b/>
                <w:bCs/>
              </w:rPr>
            </w:pPr>
            <w:r>
              <w:rPr>
                <w:b/>
                <w:noProof/>
              </w:rPr>
              <w:drawing>
                <wp:inline distT="0" distB="0" distL="0" distR="0" wp14:anchorId="548A037F" wp14:editId="5C4739B6">
                  <wp:extent cx="2466975" cy="1971675"/>
                  <wp:effectExtent l="0" t="0" r="9525" b="9525"/>
                  <wp:docPr id="19066864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66975" cy="1971675"/>
                          </a:xfrm>
                          <a:prstGeom prst="rect">
                            <a:avLst/>
                          </a:prstGeom>
                          <a:noFill/>
                          <a:ln>
                            <a:noFill/>
                          </a:ln>
                        </pic:spPr>
                      </pic:pic>
                    </a:graphicData>
                  </a:graphic>
                </wp:inline>
              </w:drawing>
            </w:r>
          </w:p>
        </w:tc>
      </w:tr>
      <w:tr w:rsidR="00F92312" w14:paraId="11899263" w14:textId="77777777" w:rsidTr="00F92312">
        <w:trPr>
          <w:trHeight w:val="80"/>
          <w:jc w:val="center"/>
        </w:trPr>
        <w:tc>
          <w:tcPr>
            <w:tcW w:w="4146" w:type="dxa"/>
            <w:vAlign w:val="center"/>
            <w:hideMark/>
          </w:tcPr>
          <w:p w14:paraId="27AB9CF5" w14:textId="77777777" w:rsidR="00F92312" w:rsidRDefault="00F92312">
            <w:pPr>
              <w:pStyle w:val="MDPI42tablebody"/>
              <w:rPr>
                <w:b/>
                <w:bCs/>
              </w:rPr>
            </w:pPr>
            <w:r>
              <w:rPr>
                <w:b/>
                <w:bCs/>
              </w:rPr>
              <w:t>(a)</w:t>
            </w:r>
          </w:p>
        </w:tc>
        <w:tc>
          <w:tcPr>
            <w:tcW w:w="4268" w:type="dxa"/>
            <w:hideMark/>
          </w:tcPr>
          <w:p w14:paraId="7DB12FF4" w14:textId="77777777" w:rsidR="00F92312" w:rsidRDefault="00F92312">
            <w:pPr>
              <w:pStyle w:val="MDPI42tablebody"/>
              <w:rPr>
                <w:b/>
                <w:bCs/>
              </w:rPr>
            </w:pPr>
            <w:r>
              <w:rPr>
                <w:b/>
                <w:bCs/>
              </w:rPr>
              <w:t>(b)</w:t>
            </w:r>
          </w:p>
        </w:tc>
      </w:tr>
      <w:tr w:rsidR="00F92312" w14:paraId="3CFE035B" w14:textId="77777777" w:rsidTr="00F92312">
        <w:trPr>
          <w:trHeight w:val="80"/>
          <w:jc w:val="center"/>
        </w:trPr>
        <w:tc>
          <w:tcPr>
            <w:tcW w:w="4146" w:type="dxa"/>
            <w:vAlign w:val="center"/>
            <w:hideMark/>
          </w:tcPr>
          <w:p w14:paraId="65C1A56C" w14:textId="3511CB16" w:rsidR="00F92312" w:rsidRDefault="00F92312">
            <w:pPr>
              <w:pStyle w:val="MDPI42tablebody"/>
              <w:rPr>
                <w:b/>
                <w:bCs/>
              </w:rPr>
            </w:pPr>
            <w:r>
              <w:rPr>
                <w:b/>
                <w:noProof/>
              </w:rPr>
              <w:drawing>
                <wp:inline distT="0" distB="0" distL="0" distR="0" wp14:anchorId="4DB513CD" wp14:editId="5FA416F6">
                  <wp:extent cx="2486025" cy="1857375"/>
                  <wp:effectExtent l="0" t="0" r="9525" b="9525"/>
                  <wp:docPr id="1597817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86025" cy="1857375"/>
                          </a:xfrm>
                          <a:prstGeom prst="rect">
                            <a:avLst/>
                          </a:prstGeom>
                          <a:noFill/>
                          <a:ln>
                            <a:noFill/>
                          </a:ln>
                        </pic:spPr>
                      </pic:pic>
                    </a:graphicData>
                  </a:graphic>
                </wp:inline>
              </w:drawing>
            </w:r>
          </w:p>
        </w:tc>
        <w:tc>
          <w:tcPr>
            <w:tcW w:w="4268" w:type="dxa"/>
            <w:hideMark/>
          </w:tcPr>
          <w:p w14:paraId="50F408AF" w14:textId="396E7C6C" w:rsidR="00F92312" w:rsidRDefault="00F92312">
            <w:pPr>
              <w:pStyle w:val="MDPI42tablebody"/>
              <w:rPr>
                <w:b/>
                <w:bCs/>
              </w:rPr>
            </w:pPr>
            <w:r>
              <w:rPr>
                <w:b/>
                <w:noProof/>
              </w:rPr>
              <w:drawing>
                <wp:inline distT="0" distB="0" distL="0" distR="0" wp14:anchorId="36C57232" wp14:editId="6AB19358">
                  <wp:extent cx="2371725" cy="1866900"/>
                  <wp:effectExtent l="0" t="0" r="9525" b="0"/>
                  <wp:docPr id="1323149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71725" cy="1866900"/>
                          </a:xfrm>
                          <a:prstGeom prst="rect">
                            <a:avLst/>
                          </a:prstGeom>
                          <a:noFill/>
                          <a:ln>
                            <a:noFill/>
                          </a:ln>
                        </pic:spPr>
                      </pic:pic>
                    </a:graphicData>
                  </a:graphic>
                </wp:inline>
              </w:drawing>
            </w:r>
          </w:p>
        </w:tc>
      </w:tr>
      <w:tr w:rsidR="00F92312" w14:paraId="01852A3E" w14:textId="77777777" w:rsidTr="00F92312">
        <w:trPr>
          <w:trHeight w:val="80"/>
          <w:jc w:val="center"/>
        </w:trPr>
        <w:tc>
          <w:tcPr>
            <w:tcW w:w="4146" w:type="dxa"/>
            <w:vAlign w:val="center"/>
            <w:hideMark/>
          </w:tcPr>
          <w:p w14:paraId="77D39578" w14:textId="77777777" w:rsidR="00F92312" w:rsidRDefault="00F92312">
            <w:pPr>
              <w:pStyle w:val="MDPI42tablebody"/>
              <w:rPr>
                <w:b/>
                <w:bCs/>
              </w:rPr>
            </w:pPr>
            <w:r>
              <w:rPr>
                <w:b/>
                <w:bCs/>
              </w:rPr>
              <w:t>(c)</w:t>
            </w:r>
          </w:p>
        </w:tc>
        <w:tc>
          <w:tcPr>
            <w:tcW w:w="4268" w:type="dxa"/>
            <w:hideMark/>
          </w:tcPr>
          <w:p w14:paraId="0B1A0D84" w14:textId="77777777" w:rsidR="00F92312" w:rsidRDefault="00F92312">
            <w:pPr>
              <w:pStyle w:val="MDPI42tablebody"/>
              <w:rPr>
                <w:b/>
                <w:bCs/>
              </w:rPr>
            </w:pPr>
            <w:r>
              <w:rPr>
                <w:b/>
                <w:bCs/>
              </w:rPr>
              <w:t>(d)</w:t>
            </w:r>
          </w:p>
        </w:tc>
      </w:tr>
    </w:tbl>
    <w:p w14:paraId="616B4486" w14:textId="4D28A740" w:rsidR="00F92312" w:rsidRDefault="00F92312" w:rsidP="00F92312">
      <w:pPr>
        <w:pStyle w:val="FigCaption"/>
      </w:pPr>
      <w:r>
        <w:t>Computational Time comparison for Brute Force Attacks: (a) Training Time of Brute Force Attacks Detection Models (Custom Dataset); (b) Prediction Time of Brute Force Attacks Detection Models (Custom Dataset); (c) Training Time of Brute Force Attacks Detection Models (CIC-IDS 2018 Dataset); (d) Prediction Time of Brute Force Attacks Detection Models (CIC-IDS 2018 Dataset).</w:t>
      </w:r>
    </w:p>
    <w:p w14:paraId="4D672221" w14:textId="77777777" w:rsidR="00F92312" w:rsidRDefault="00F92312" w:rsidP="00271D56">
      <w:pPr>
        <w:jc w:val="both"/>
        <w:rPr>
          <w:sz w:val="20"/>
          <w:szCs w:val="20"/>
        </w:rPr>
      </w:pPr>
    </w:p>
    <w:p w14:paraId="2FEF54E3" w14:textId="77777777" w:rsidR="00F92312" w:rsidRDefault="00F92312" w:rsidP="00271D56">
      <w:pPr>
        <w:jc w:val="both"/>
        <w:rPr>
          <w:sz w:val="20"/>
          <w:szCs w:val="20"/>
        </w:rPr>
        <w:sectPr w:rsidR="00F92312" w:rsidSect="00F92312">
          <w:type w:val="continuous"/>
          <w:pgSz w:w="11520" w:h="15660" w:code="1"/>
          <w:pgMar w:top="1300" w:right="740" w:bottom="1040" w:left="740" w:header="360" w:footer="640" w:gutter="0"/>
          <w:pgNumType w:start="4"/>
          <w:cols w:space="400"/>
          <w:docGrid w:linePitch="360"/>
        </w:sectPr>
      </w:pPr>
    </w:p>
    <w:p w14:paraId="2212EA9A" w14:textId="2DA55171" w:rsidR="00F92312" w:rsidRDefault="00F92312" w:rsidP="00F92312">
      <w:pPr>
        <w:pStyle w:val="paragraph"/>
      </w:pPr>
      <w:r>
        <w:t xml:space="preserve">    </w:t>
      </w:r>
      <w:r w:rsidRPr="00F92312">
        <w:t xml:space="preserve">Further insights into the computational efficiency of these models (Figures 19a, 19b, 19c, and 19d) reveal distinct variations in training and prediction times. MLP (Neural Network) consistently demonstrates the longest training and prediction times, making it less practical for </w:t>
      </w:r>
      <w:r w:rsidRPr="00F92312">
        <w:t xml:space="preserve">real-time intrusion detection, with over 1080 seconds of training time on the CIC-IDS-2018 dataset. KNN, although fast in training, shows the highest prediction time, on the CIC-IDS-2018 dataset (5.828 seconds), limiting its real-time applicability. In contrast, Decision Tree, Random </w:t>
      </w:r>
      <w:r w:rsidRPr="00F92312">
        <w:lastRenderedPageBreak/>
        <w:t xml:space="preserve">Forest, and </w:t>
      </w:r>
      <w:proofErr w:type="spellStart"/>
      <w:r w:rsidRPr="00F92312">
        <w:t>XGBoost</w:t>
      </w:r>
      <w:proofErr w:type="spellEnd"/>
      <w:r w:rsidRPr="00F92312">
        <w:t xml:space="preserve"> provide an optimal balance, with both minimal training times and low prediction times across both datasets. Notably, Naïve Bayes exhibits the fastest training and prediction times, making it computationally efficient, though less effective in terms of detection performance.</w:t>
      </w:r>
    </w:p>
    <w:p w14:paraId="7958F463" w14:textId="543959D0" w:rsidR="00F92312" w:rsidRDefault="00F92312" w:rsidP="00F92312">
      <w:pPr>
        <w:pStyle w:val="PARAIndent"/>
      </w:pPr>
      <w:r w:rsidRPr="00F92312">
        <w:t xml:space="preserve">The comparison between models trained to detect DoS attacks on the custom dataset (Figure 20) and the CIC-IDS-2018 dataset (Figure 21) shows a notable improvement in accuracy and effectiveness with the custom dataset. In Figure 20, models like Decision Tree, Random Forest, Naïve Bayes, KNN, and </w:t>
      </w:r>
      <w:proofErr w:type="spellStart"/>
      <w:r w:rsidRPr="00F92312">
        <w:t>XGBoost</w:t>
      </w:r>
      <w:proofErr w:type="spellEnd"/>
      <w:r w:rsidRPr="00F92312">
        <w:t xml:space="preserve"> achieve perfect precision, recall, F1-scores, and accuracy, with no false positives or negatives. In contrast, MLP (Neural Network) performs slightly worse, with an F1-score of 0.89 and a false negative rate of 0.06, suggesting it’s less suited for detecting DoS attacks on this dataset. On the other hand, Figure 21 shows that models trained on the CIC-IDS-2018 dataset perform significantly less effectively, with precision, recall, and F1-scores dropping to around 0.24 to 0.35, and the highest accuracy, achieved by </w:t>
      </w:r>
      <w:r w:rsidRPr="00F92312">
        <w:t>Naïve Bayes, at 0.74. Additionally, false positive and negative rates are higher across all models, especially for Naïve Bayes and Random Forest, indicating the CIC-IDS-2018 dataset's limitations in accurately capturing DoS attack patterns.</w:t>
      </w:r>
    </w:p>
    <w:p w14:paraId="62A84DD6" w14:textId="77777777" w:rsidR="00F92312" w:rsidRDefault="00F92312" w:rsidP="00F92312">
      <w:pPr>
        <w:pStyle w:val="PARAIndent"/>
        <w:rPr>
          <w:lang w:bidi="en-US"/>
        </w:rPr>
      </w:pPr>
      <w:r w:rsidRPr="00F92312">
        <w:rPr>
          <w:lang w:bidi="en-US"/>
        </w:rPr>
        <w:t xml:space="preserve">Moreover, the computational efficiency of these models (Figures 22a, 22b, 22c, and 22d) shows clear differences in training and prediction times. MLP (Neural Network) consistently has the longest training time, taking 30.107 seconds on the custom dataset (Figure 22a) and a lengthy 982.04 seconds on the CIC-IDS-2018 dataset (Figure 22c), making it impractical for real-time use. KNN, although quick to train, has the longest prediction time, on the CIC-IDS-2018 dataset, where it takes 7.127 seconds (Figure 22d). In contrast, Decision Tree, Random Forest, and </w:t>
      </w:r>
      <w:proofErr w:type="spellStart"/>
      <w:r w:rsidRPr="00F92312">
        <w:rPr>
          <w:lang w:bidi="en-US"/>
        </w:rPr>
        <w:t>XGBoost</w:t>
      </w:r>
      <w:proofErr w:type="spellEnd"/>
      <w:r w:rsidRPr="00F92312">
        <w:rPr>
          <w:lang w:bidi="en-US"/>
        </w:rPr>
        <w:t xml:space="preserve"> offer a more balanced approach, with shorter training and prediction times on both datasets. Naïve Bayes stands out with the fastest training and prediction times, on the custom dataset, where both phases take almost 0.01 seconds, although its detection accuracy is lower. </w:t>
      </w:r>
    </w:p>
    <w:p w14:paraId="5C7627CA" w14:textId="79828348" w:rsidR="00F92312" w:rsidRDefault="00F92312" w:rsidP="00F92312">
      <w:pPr>
        <w:pStyle w:val="FigCaption"/>
        <w:numPr>
          <w:ilvl w:val="0"/>
          <w:numId w:val="0"/>
        </w:numPr>
        <w:sectPr w:rsidR="00F92312" w:rsidSect="00CB2DB1">
          <w:type w:val="continuous"/>
          <w:pgSz w:w="11520" w:h="15660" w:code="1"/>
          <w:pgMar w:top="1300" w:right="740" w:bottom="1040" w:left="740" w:header="360" w:footer="640" w:gutter="0"/>
          <w:pgNumType w:start="4"/>
          <w:cols w:num="2" w:space="400"/>
          <w:docGrid w:linePitch="360"/>
        </w:sectPr>
      </w:pPr>
    </w:p>
    <w:p w14:paraId="3B2E47BA" w14:textId="01AFA92D" w:rsidR="00F92312" w:rsidRDefault="00876251" w:rsidP="00876251">
      <w:pPr>
        <w:pStyle w:val="FigCaption"/>
        <w:numPr>
          <w:ilvl w:val="0"/>
          <w:numId w:val="0"/>
        </w:numPr>
      </w:pPr>
      <w:r>
        <w:rPr>
          <w:noProof/>
        </w:rPr>
        <w:drawing>
          <wp:inline distT="0" distB="0" distL="0" distR="0" wp14:anchorId="4AF9D7F2" wp14:editId="6DDE4C62">
            <wp:extent cx="6160135" cy="2312670"/>
            <wp:effectExtent l="0" t="0" r="0" b="0"/>
            <wp:docPr id="2594220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2092" name="Picture 29"/>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60135" cy="2312670"/>
                    </a:xfrm>
                    <a:prstGeom prst="rect">
                      <a:avLst/>
                    </a:prstGeom>
                    <a:noFill/>
                  </pic:spPr>
                </pic:pic>
              </a:graphicData>
            </a:graphic>
          </wp:inline>
        </w:drawing>
      </w:r>
    </w:p>
    <w:p w14:paraId="7C1772F8" w14:textId="1791A95C" w:rsidR="00876251" w:rsidRDefault="00876251" w:rsidP="00F92312">
      <w:pPr>
        <w:pStyle w:val="FigCaption"/>
      </w:pPr>
      <w:r w:rsidRPr="00876251">
        <w:t>Performance Analysis of DoS Attack Detection Models (Trained with Custom Dataset)</w:t>
      </w:r>
      <w:r>
        <w:t>.</w:t>
      </w:r>
    </w:p>
    <w:p w14:paraId="39C6DD4B" w14:textId="4023DB06" w:rsidR="00876251" w:rsidRDefault="00876251" w:rsidP="00876251">
      <w:pPr>
        <w:pStyle w:val="FigCaption"/>
        <w:numPr>
          <w:ilvl w:val="0"/>
          <w:numId w:val="0"/>
        </w:numPr>
      </w:pPr>
      <w:r>
        <w:rPr>
          <w:noProof/>
        </w:rPr>
        <w:drawing>
          <wp:inline distT="0" distB="0" distL="0" distR="0" wp14:anchorId="3A96547D" wp14:editId="3D8E28F9">
            <wp:extent cx="6160135" cy="2473128"/>
            <wp:effectExtent l="0" t="0" r="0" b="3810"/>
            <wp:docPr id="950365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546" name="Picture 30"/>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64781" cy="2474993"/>
                    </a:xfrm>
                    <a:prstGeom prst="rect">
                      <a:avLst/>
                    </a:prstGeom>
                    <a:noFill/>
                  </pic:spPr>
                </pic:pic>
              </a:graphicData>
            </a:graphic>
          </wp:inline>
        </w:drawing>
      </w:r>
    </w:p>
    <w:p w14:paraId="0C1CC005" w14:textId="52D4B36F" w:rsidR="00876251" w:rsidRDefault="00876251" w:rsidP="00F92312">
      <w:pPr>
        <w:pStyle w:val="FigCaption"/>
      </w:pPr>
      <w:r w:rsidRPr="00876251">
        <w:t>Performance Analysis of DoS Attacks Detection Models (Trained with CIC-IDS 2018)</w:t>
      </w:r>
      <w:r>
        <w:t>.</w:t>
      </w:r>
    </w:p>
    <w:tbl>
      <w:tblPr>
        <w:tblW w:w="0" w:type="auto"/>
        <w:jc w:val="center"/>
        <w:tblLook w:val="04A0" w:firstRow="1" w:lastRow="0" w:firstColumn="1" w:lastColumn="0" w:noHBand="0" w:noVBand="1"/>
      </w:tblPr>
      <w:tblGrid>
        <w:gridCol w:w="4536"/>
        <w:gridCol w:w="4416"/>
      </w:tblGrid>
      <w:tr w:rsidR="00876251" w14:paraId="3C135AA1" w14:textId="77777777" w:rsidTr="00876251">
        <w:trPr>
          <w:jc w:val="center"/>
        </w:trPr>
        <w:tc>
          <w:tcPr>
            <w:tcW w:w="4536" w:type="dxa"/>
            <w:vAlign w:val="center"/>
            <w:hideMark/>
          </w:tcPr>
          <w:p w14:paraId="408494C6" w14:textId="594C8F9B" w:rsidR="00876251" w:rsidRDefault="00876251">
            <w:pPr>
              <w:pStyle w:val="MDPI52figure"/>
              <w:spacing w:before="0"/>
              <w:rPr>
                <w:b/>
                <w:bCs/>
              </w:rPr>
            </w:pPr>
            <w:r>
              <w:rPr>
                <w:b/>
                <w:noProof/>
              </w:rPr>
              <w:lastRenderedPageBreak/>
              <w:drawing>
                <wp:inline distT="0" distB="0" distL="0" distR="0" wp14:anchorId="238919B6" wp14:editId="2FE0ACA9">
                  <wp:extent cx="2714625" cy="1990725"/>
                  <wp:effectExtent l="0" t="0" r="9525" b="9525"/>
                  <wp:docPr id="17497891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14625" cy="1990725"/>
                          </a:xfrm>
                          <a:prstGeom prst="rect">
                            <a:avLst/>
                          </a:prstGeom>
                          <a:noFill/>
                          <a:ln>
                            <a:noFill/>
                          </a:ln>
                        </pic:spPr>
                      </pic:pic>
                    </a:graphicData>
                  </a:graphic>
                </wp:inline>
              </w:drawing>
            </w:r>
          </w:p>
        </w:tc>
        <w:tc>
          <w:tcPr>
            <w:tcW w:w="4416" w:type="dxa"/>
            <w:hideMark/>
          </w:tcPr>
          <w:p w14:paraId="394C3829" w14:textId="68AB4DB0" w:rsidR="00876251" w:rsidRDefault="00876251">
            <w:pPr>
              <w:pStyle w:val="MDPI52figure"/>
              <w:spacing w:before="0"/>
              <w:rPr>
                <w:b/>
                <w:bCs/>
              </w:rPr>
            </w:pPr>
            <w:r>
              <w:rPr>
                <w:b/>
                <w:noProof/>
              </w:rPr>
              <w:drawing>
                <wp:inline distT="0" distB="0" distL="0" distR="0" wp14:anchorId="5DAC0EAB" wp14:editId="7D05F595">
                  <wp:extent cx="2667000" cy="1990725"/>
                  <wp:effectExtent l="0" t="0" r="0" b="9525"/>
                  <wp:docPr id="536486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67000" cy="1990725"/>
                          </a:xfrm>
                          <a:prstGeom prst="rect">
                            <a:avLst/>
                          </a:prstGeom>
                          <a:noFill/>
                          <a:ln>
                            <a:noFill/>
                          </a:ln>
                        </pic:spPr>
                      </pic:pic>
                    </a:graphicData>
                  </a:graphic>
                </wp:inline>
              </w:drawing>
            </w:r>
          </w:p>
        </w:tc>
      </w:tr>
      <w:tr w:rsidR="00876251" w14:paraId="16C517D2" w14:textId="77777777" w:rsidTr="00876251">
        <w:trPr>
          <w:trHeight w:val="80"/>
          <w:jc w:val="center"/>
        </w:trPr>
        <w:tc>
          <w:tcPr>
            <w:tcW w:w="4536" w:type="dxa"/>
            <w:vAlign w:val="center"/>
            <w:hideMark/>
          </w:tcPr>
          <w:p w14:paraId="4D88B53E" w14:textId="77777777" w:rsidR="00876251" w:rsidRDefault="00876251">
            <w:pPr>
              <w:pStyle w:val="MDPI42tablebody"/>
              <w:rPr>
                <w:b/>
                <w:bCs/>
              </w:rPr>
            </w:pPr>
            <w:r>
              <w:rPr>
                <w:b/>
                <w:bCs/>
              </w:rPr>
              <w:t>(a)</w:t>
            </w:r>
          </w:p>
        </w:tc>
        <w:tc>
          <w:tcPr>
            <w:tcW w:w="4416" w:type="dxa"/>
            <w:hideMark/>
          </w:tcPr>
          <w:p w14:paraId="109DF4CD" w14:textId="77777777" w:rsidR="00876251" w:rsidRDefault="00876251">
            <w:pPr>
              <w:pStyle w:val="MDPI42tablebody"/>
              <w:rPr>
                <w:b/>
                <w:bCs/>
              </w:rPr>
            </w:pPr>
            <w:r>
              <w:rPr>
                <w:b/>
                <w:bCs/>
              </w:rPr>
              <w:t>(b)</w:t>
            </w:r>
          </w:p>
        </w:tc>
      </w:tr>
      <w:tr w:rsidR="00876251" w14:paraId="201248A4" w14:textId="77777777" w:rsidTr="00876251">
        <w:trPr>
          <w:trHeight w:val="80"/>
          <w:jc w:val="center"/>
        </w:trPr>
        <w:tc>
          <w:tcPr>
            <w:tcW w:w="4536" w:type="dxa"/>
            <w:vAlign w:val="center"/>
            <w:hideMark/>
          </w:tcPr>
          <w:p w14:paraId="222F815F" w14:textId="60BE40A6" w:rsidR="00876251" w:rsidRDefault="00876251">
            <w:pPr>
              <w:pStyle w:val="MDPI42tablebody"/>
              <w:rPr>
                <w:b/>
                <w:bCs/>
              </w:rPr>
            </w:pPr>
            <w:r>
              <w:rPr>
                <w:b/>
                <w:noProof/>
              </w:rPr>
              <w:drawing>
                <wp:inline distT="0" distB="0" distL="0" distR="0" wp14:anchorId="2CBB8EC3" wp14:editId="60D4DA0E">
                  <wp:extent cx="2733675" cy="1971675"/>
                  <wp:effectExtent l="0" t="0" r="9525" b="9525"/>
                  <wp:docPr id="19046572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33675" cy="1971675"/>
                          </a:xfrm>
                          <a:prstGeom prst="rect">
                            <a:avLst/>
                          </a:prstGeom>
                          <a:noFill/>
                          <a:ln>
                            <a:noFill/>
                          </a:ln>
                        </pic:spPr>
                      </pic:pic>
                    </a:graphicData>
                  </a:graphic>
                </wp:inline>
              </w:drawing>
            </w:r>
          </w:p>
        </w:tc>
        <w:tc>
          <w:tcPr>
            <w:tcW w:w="4416" w:type="dxa"/>
            <w:hideMark/>
          </w:tcPr>
          <w:p w14:paraId="1382E831" w14:textId="3C5C8FEE" w:rsidR="00876251" w:rsidRDefault="00876251">
            <w:pPr>
              <w:pStyle w:val="MDPI42tablebody"/>
              <w:rPr>
                <w:b/>
                <w:bCs/>
              </w:rPr>
            </w:pPr>
            <w:r>
              <w:rPr>
                <w:b/>
                <w:noProof/>
              </w:rPr>
              <w:drawing>
                <wp:inline distT="0" distB="0" distL="0" distR="0" wp14:anchorId="3260A41C" wp14:editId="7E41C62C">
                  <wp:extent cx="2581275" cy="1971675"/>
                  <wp:effectExtent l="0" t="0" r="9525" b="9525"/>
                  <wp:docPr id="3275441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81275" cy="1971675"/>
                          </a:xfrm>
                          <a:prstGeom prst="rect">
                            <a:avLst/>
                          </a:prstGeom>
                          <a:noFill/>
                          <a:ln>
                            <a:noFill/>
                          </a:ln>
                        </pic:spPr>
                      </pic:pic>
                    </a:graphicData>
                  </a:graphic>
                </wp:inline>
              </w:drawing>
            </w:r>
          </w:p>
        </w:tc>
      </w:tr>
      <w:tr w:rsidR="00876251" w14:paraId="6AC8D744" w14:textId="77777777" w:rsidTr="00876251">
        <w:trPr>
          <w:trHeight w:val="80"/>
          <w:jc w:val="center"/>
        </w:trPr>
        <w:tc>
          <w:tcPr>
            <w:tcW w:w="4536" w:type="dxa"/>
            <w:vAlign w:val="center"/>
            <w:hideMark/>
          </w:tcPr>
          <w:p w14:paraId="78796ED3" w14:textId="77777777" w:rsidR="00876251" w:rsidRDefault="00876251">
            <w:pPr>
              <w:pStyle w:val="MDPI42tablebody"/>
              <w:rPr>
                <w:b/>
                <w:bCs/>
              </w:rPr>
            </w:pPr>
            <w:r>
              <w:rPr>
                <w:b/>
                <w:bCs/>
              </w:rPr>
              <w:t>(c)</w:t>
            </w:r>
          </w:p>
        </w:tc>
        <w:tc>
          <w:tcPr>
            <w:tcW w:w="4416" w:type="dxa"/>
            <w:hideMark/>
          </w:tcPr>
          <w:p w14:paraId="659D9E25" w14:textId="77777777" w:rsidR="00876251" w:rsidRDefault="00876251">
            <w:pPr>
              <w:pStyle w:val="MDPI42tablebody"/>
              <w:rPr>
                <w:b/>
                <w:bCs/>
              </w:rPr>
            </w:pPr>
            <w:r>
              <w:rPr>
                <w:b/>
                <w:bCs/>
              </w:rPr>
              <w:t>(d)</w:t>
            </w:r>
          </w:p>
        </w:tc>
      </w:tr>
    </w:tbl>
    <w:p w14:paraId="3BE14D25" w14:textId="0CA3758C" w:rsidR="00F92312" w:rsidRDefault="00876251" w:rsidP="00F92312">
      <w:pPr>
        <w:pStyle w:val="FigCaption"/>
        <w:sectPr w:rsidR="00F92312" w:rsidSect="00F92312">
          <w:type w:val="continuous"/>
          <w:pgSz w:w="11520" w:h="15660" w:code="1"/>
          <w:pgMar w:top="1300" w:right="740" w:bottom="1040" w:left="740" w:header="360" w:footer="640" w:gutter="0"/>
          <w:pgNumType w:start="4"/>
          <w:cols w:space="400"/>
          <w:docGrid w:linePitch="360"/>
        </w:sectPr>
      </w:pPr>
      <w:r w:rsidRPr="00876251">
        <w:t>Computational Time comparison for DoS Attacks: (a) Training Time of DoS Attacks detection Models (Custom Dataset); (b) Prediction Time of DoS Attacks Detection Models (Custom Dataset); (c) Training Time of DoS Attacks Detection Models (CIC-IDS 2018 Dataset); (d) Prediction Time of DoS Attacks Detection Models (CIC-IDS 2018 Dataset)</w:t>
      </w:r>
      <w:r w:rsidR="00F92312">
        <w:t>.</w:t>
      </w:r>
    </w:p>
    <w:p w14:paraId="13629976" w14:textId="46C581D7" w:rsidR="00486E60" w:rsidRPr="00E91452" w:rsidRDefault="001C597C" w:rsidP="00165F70">
      <w:pPr>
        <w:pStyle w:val="H1ListSpace"/>
      </w:pPr>
      <w:r w:rsidRPr="00165F70">
        <w:t>CONCLUSION</w:t>
      </w:r>
    </w:p>
    <w:p w14:paraId="4D42A7C1" w14:textId="6F1F50EE" w:rsidR="00876251" w:rsidRPr="00876251" w:rsidRDefault="00876251" w:rsidP="00876251">
      <w:pPr>
        <w:pStyle w:val="PARA"/>
        <w:rPr>
          <w:lang w:val="en-IN"/>
        </w:rPr>
      </w:pPr>
      <w:r w:rsidRPr="00876251">
        <w:rPr>
          <w:lang w:val="en-IN"/>
        </w:rPr>
        <w:t>In this study, we investigated the efficacy of various machine learning algorithms in the context of Intrusion Detection Systems (IDS) using both the CSE-CIC-IDS-2018 dataset and a custom-generated dataset. By replicating real-world attack scenarios and capturing network traffic data, we were able to train and evaluate ML models under different network architectures. The primary finding of this research is the significant impact of dataset characteristics and network environments on the performance of IDS models. Specifically, models trained on the custom dataset, which was tailored to the specific network architecture, demonstrated superior accuracy and reliability in detecting various types of attacks, including DoS, Brute Force, and Web attacks.</w:t>
      </w:r>
    </w:p>
    <w:p w14:paraId="112A67D0" w14:textId="0CB03B44" w:rsidR="00876251" w:rsidRPr="00876251" w:rsidRDefault="00876251" w:rsidP="00876251">
      <w:pPr>
        <w:pStyle w:val="PARA"/>
        <w:rPr>
          <w:lang w:val="en-IN"/>
        </w:rPr>
      </w:pPr>
      <w:r>
        <w:rPr>
          <w:lang w:val="en-IN"/>
        </w:rPr>
        <w:t xml:space="preserve">    </w:t>
      </w:r>
      <w:r w:rsidRPr="00876251">
        <w:rPr>
          <w:lang w:val="en-IN"/>
        </w:rPr>
        <w:t>Our analysis revealed that context-specific data is crucial for enhancing the generalization capabilities of IDS models, as traditional datasets like CIC-IDS-2018 often fail to perform effectively in real-world network environments. This is because such datasets do not fully capture the complexities and dynamics of modern networks. Consequently, models trained on these traditional datasets showed suboptimal performance in production environments.</w:t>
      </w:r>
    </w:p>
    <w:p w14:paraId="22DD6218" w14:textId="308212B1" w:rsidR="00876251" w:rsidRPr="00876251" w:rsidRDefault="00876251" w:rsidP="00876251">
      <w:pPr>
        <w:pStyle w:val="PARA"/>
        <w:rPr>
          <w:lang w:val="en-IN"/>
        </w:rPr>
      </w:pPr>
      <w:r>
        <w:rPr>
          <w:lang w:val="en-IN"/>
        </w:rPr>
        <w:t xml:space="preserve">    </w:t>
      </w:r>
      <w:r w:rsidRPr="00876251">
        <w:rPr>
          <w:lang w:val="en-IN"/>
        </w:rPr>
        <w:t xml:space="preserve">Our comprehensive evaluation identified Decision Tree, Random Forest, and </w:t>
      </w:r>
      <w:proofErr w:type="spellStart"/>
      <w:r w:rsidRPr="00876251">
        <w:rPr>
          <w:lang w:val="en-IN"/>
        </w:rPr>
        <w:t>XGBoost</w:t>
      </w:r>
      <w:proofErr w:type="spellEnd"/>
      <w:r w:rsidRPr="00876251">
        <w:rPr>
          <w:lang w:val="en-IN"/>
        </w:rPr>
        <w:t xml:space="preserve"> as the most effective algorithms, achieving nearly 99% accuracy in detecting cyber threats when trained on the custom dataset. These algorithms also exhibited the least training and prediction times, making them suitable for real-time detection scenarios. Although the K-Nearest </w:t>
      </w:r>
      <w:proofErr w:type="spellStart"/>
      <w:r w:rsidRPr="00876251">
        <w:rPr>
          <w:lang w:val="en-IN"/>
        </w:rPr>
        <w:t>Neighbors</w:t>
      </w:r>
      <w:proofErr w:type="spellEnd"/>
      <w:r w:rsidRPr="00876251">
        <w:rPr>
          <w:lang w:val="en-IN"/>
        </w:rPr>
        <w:t xml:space="preserve"> (KNN) algorithm demonstrated similar accuracy, its longer prediction time made it less efficient for practical deployment.</w:t>
      </w:r>
    </w:p>
    <w:p w14:paraId="48A5F937" w14:textId="01A4EA03" w:rsidR="00BA7B2F" w:rsidRPr="00A8467A" w:rsidRDefault="00876251" w:rsidP="00876251">
      <w:pPr>
        <w:pStyle w:val="PARA"/>
        <w:rPr>
          <w:spacing w:val="0"/>
        </w:rPr>
      </w:pPr>
      <w:r>
        <w:rPr>
          <w:spacing w:val="0"/>
          <w:lang w:val="en-IN"/>
        </w:rPr>
        <w:t xml:space="preserve">    </w:t>
      </w:r>
      <w:r w:rsidRPr="00876251">
        <w:rPr>
          <w:spacing w:val="0"/>
          <w:lang w:val="en-IN"/>
        </w:rPr>
        <w:t>The results underscore the importance of collecting and using network-specific data for training IDS models, as this approach significantly enhances their effectiveness in production environments. Future research should focus on adapting IDS models to new and emerging environments, such as decentralized networks, cloud computing, and the Internet of Things (IoT). This includes refining feature selection techniques and exploring ensemble and deep learning methods to improve detection capabilities and efficiency in handling the unique challenges posed by these evolving environments.</w:t>
      </w:r>
    </w:p>
    <w:p w14:paraId="7DB776FF" w14:textId="77777777" w:rsidR="00F5092F" w:rsidRDefault="00F5092F" w:rsidP="001E4083">
      <w:pPr>
        <w:pStyle w:val="H1"/>
        <w:spacing w:before="300"/>
      </w:pPr>
    </w:p>
    <w:p w14:paraId="59AAA22F" w14:textId="2E048037" w:rsidR="00EC7F67" w:rsidRPr="001C597C" w:rsidRDefault="00EC7F67" w:rsidP="001E4083">
      <w:pPr>
        <w:pStyle w:val="H1"/>
        <w:spacing w:before="300"/>
      </w:pPr>
      <w:r w:rsidRPr="00EC7F67">
        <w:lastRenderedPageBreak/>
        <w:t>ACKNOWLEDGMENT</w:t>
      </w:r>
    </w:p>
    <w:p w14:paraId="2E57C986" w14:textId="341210A6" w:rsidR="00B313EF" w:rsidRDefault="000457CE" w:rsidP="00067C21">
      <w:pPr>
        <w:pStyle w:val="PARA"/>
        <w:rPr>
          <w:lang w:eastAsia="en-IN"/>
        </w:rPr>
      </w:pPr>
      <w:r w:rsidRPr="000457CE">
        <w:t>This article is an enhanced research extension of the authors' capstone project, with contributions from Joemar Lugtu and Mark Edison Labiano.</w:t>
      </w:r>
    </w:p>
    <w:p w14:paraId="7CD699F9" w14:textId="11B3F755" w:rsidR="00067C21" w:rsidRPr="001C597C" w:rsidRDefault="00067C21" w:rsidP="001E4083">
      <w:pPr>
        <w:pStyle w:val="H1"/>
        <w:spacing w:before="300"/>
      </w:pPr>
      <w:r w:rsidRPr="00067C21">
        <w:t>REFERENCES</w:t>
      </w:r>
    </w:p>
    <w:p w14:paraId="26AA49EB" w14:textId="77777777" w:rsidR="00F5092F" w:rsidRDefault="00F5092F" w:rsidP="00F5092F">
      <w:pPr>
        <w:pStyle w:val="References"/>
      </w:pPr>
      <w:r>
        <w:t xml:space="preserve">S. Choudhary and N. Kesswani, “Analysis of KDD-Cup’99, NSL-KDD and UNSW-NB15 Datasets using Deep Learning in IoT,” </w:t>
      </w:r>
      <w:r>
        <w:rPr>
          <w:i/>
          <w:iCs/>
        </w:rPr>
        <w:t>Procedia Computer Science</w:t>
      </w:r>
      <w:r>
        <w:t xml:space="preserve">, vol. 167, pp. 1561–1573, Jan. 2020, </w:t>
      </w:r>
      <w:proofErr w:type="spellStart"/>
      <w:r>
        <w:t>doi</w:t>
      </w:r>
      <w:proofErr w:type="spellEnd"/>
      <w:r>
        <w:t xml:space="preserve">: </w:t>
      </w:r>
      <w:hyperlink r:id="rId45" w:history="1">
        <w:r>
          <w:rPr>
            <w:rStyle w:val="Hyperlink"/>
          </w:rPr>
          <w:t>10.1016/j.procs.2020.03.367</w:t>
        </w:r>
      </w:hyperlink>
      <w:r>
        <w:t>.</w:t>
      </w:r>
    </w:p>
    <w:p w14:paraId="6917EFBF" w14:textId="77777777" w:rsidR="00F5092F" w:rsidRDefault="00F5092F" w:rsidP="00F5092F">
      <w:pPr>
        <w:pStyle w:val="References"/>
      </w:pPr>
      <w:r>
        <w:t xml:space="preserve">I. Sharafaldin, A. Habibi Lashkari, and A. A. Ghorbani, “Toward Generating a New Intrusion Detection Dataset and Intrusion Traffic Characterization:,” in </w:t>
      </w:r>
      <w:r>
        <w:rPr>
          <w:i/>
          <w:iCs/>
        </w:rPr>
        <w:t>Proceedings of the 4th International Conference on Information Systems Security and Privacy</w:t>
      </w:r>
      <w:r>
        <w:t xml:space="preserve">, Funchal, Madeira, Portugal: SCITEPRESS - Science and Technology Publications, 2018, pp. 108–116. </w:t>
      </w:r>
      <w:proofErr w:type="spellStart"/>
      <w:r>
        <w:t>doi</w:t>
      </w:r>
      <w:proofErr w:type="spellEnd"/>
      <w:r>
        <w:t xml:space="preserve">: </w:t>
      </w:r>
      <w:hyperlink r:id="rId46" w:history="1">
        <w:r>
          <w:rPr>
            <w:rStyle w:val="Hyperlink"/>
          </w:rPr>
          <w:t>10.5220/0006639801080116</w:t>
        </w:r>
      </w:hyperlink>
      <w:r>
        <w:t>.</w:t>
      </w:r>
    </w:p>
    <w:p w14:paraId="3C1F4AB1" w14:textId="77777777" w:rsidR="00F5092F" w:rsidRDefault="00F5092F" w:rsidP="00F5092F">
      <w:pPr>
        <w:pStyle w:val="References"/>
      </w:pPr>
      <w:r>
        <w:t xml:space="preserve">“IDS 2018 | Datasets | Research | Canadian Institute for Cybersecurity | UNB.” Accessed: Aug. 27, 2024. [Online]. Available: </w:t>
      </w:r>
      <w:hyperlink r:id="rId47" w:history="1">
        <w:r>
          <w:rPr>
            <w:rStyle w:val="Hyperlink"/>
          </w:rPr>
          <w:t>https://www.unb.ca/cic/datasets/ids-2018.html</w:t>
        </w:r>
      </w:hyperlink>
    </w:p>
    <w:p w14:paraId="66B6159A" w14:textId="77777777" w:rsidR="00F5092F" w:rsidRDefault="00F5092F" w:rsidP="00F5092F">
      <w:pPr>
        <w:pStyle w:val="References"/>
      </w:pPr>
      <w:r>
        <w:t xml:space="preserve">A. Saadallah, F. Finkeldey, J. </w:t>
      </w:r>
      <w:proofErr w:type="spellStart"/>
      <w:r>
        <w:t>Buß</w:t>
      </w:r>
      <w:proofErr w:type="spellEnd"/>
      <w:r>
        <w:t xml:space="preserve">, K. Morik, P. Wiederkehr, and W. Rhode, “Simulation and sensor data fusion for machine learning application,” </w:t>
      </w:r>
      <w:r>
        <w:rPr>
          <w:i/>
          <w:iCs/>
        </w:rPr>
        <w:t>Advanced Engineering Informatics</w:t>
      </w:r>
      <w:r>
        <w:t xml:space="preserve">, vol. 52, p. 101600, Apr. 2022, </w:t>
      </w:r>
      <w:proofErr w:type="spellStart"/>
      <w:r>
        <w:t>doi</w:t>
      </w:r>
      <w:proofErr w:type="spellEnd"/>
      <w:r>
        <w:t xml:space="preserve">: </w:t>
      </w:r>
      <w:hyperlink r:id="rId48" w:history="1">
        <w:r>
          <w:rPr>
            <w:rStyle w:val="Hyperlink"/>
          </w:rPr>
          <w:t>10.1016/j.aei.2022.101600</w:t>
        </w:r>
      </w:hyperlink>
      <w:r>
        <w:t>.</w:t>
      </w:r>
    </w:p>
    <w:p w14:paraId="56988DA8" w14:textId="77777777" w:rsidR="00F5092F" w:rsidRDefault="00F5092F" w:rsidP="00F5092F">
      <w:pPr>
        <w:pStyle w:val="References"/>
      </w:pPr>
      <w:r>
        <w:t xml:space="preserve">S. </w:t>
      </w:r>
      <w:proofErr w:type="spellStart"/>
      <w:r>
        <w:t>Dwibedi</w:t>
      </w:r>
      <w:proofErr w:type="spellEnd"/>
      <w:r>
        <w:t xml:space="preserve">, M. Pujari, and W. Sun, “A Comparative Study on Contemporary Intrusion Detection Datasets for Machine Learning Research,” in </w:t>
      </w:r>
      <w:r>
        <w:rPr>
          <w:i/>
          <w:iCs/>
        </w:rPr>
        <w:t>2020 IEEE International Conference on Intelligence and Security Informatics (ISI)</w:t>
      </w:r>
      <w:r>
        <w:t xml:space="preserve">, Nov. 2020, pp. 1–6. </w:t>
      </w:r>
      <w:proofErr w:type="spellStart"/>
      <w:r>
        <w:t>doi</w:t>
      </w:r>
      <w:proofErr w:type="spellEnd"/>
      <w:r>
        <w:t xml:space="preserve">: </w:t>
      </w:r>
      <w:hyperlink r:id="rId49" w:history="1">
        <w:r>
          <w:rPr>
            <w:rStyle w:val="Hyperlink"/>
          </w:rPr>
          <w:t>10.1109/ISI49825.2020.9280519</w:t>
        </w:r>
      </w:hyperlink>
      <w:r>
        <w:t>.</w:t>
      </w:r>
    </w:p>
    <w:p w14:paraId="314400D0" w14:textId="77777777" w:rsidR="00F5092F" w:rsidRDefault="00F5092F" w:rsidP="00F5092F">
      <w:pPr>
        <w:pStyle w:val="References"/>
      </w:pPr>
      <w:r>
        <w:t xml:space="preserve">M. Ashfaq Khan, “HCRNNIDS: Hybrid Convolutional Recurrent Neural Network-Based Network Intrusion Detection System,” </w:t>
      </w:r>
      <w:r>
        <w:rPr>
          <w:i/>
          <w:iCs/>
        </w:rPr>
        <w:t>Processes</w:t>
      </w:r>
      <w:r>
        <w:t xml:space="preserve">, vol. 9, p. 834, May 2021, </w:t>
      </w:r>
      <w:proofErr w:type="spellStart"/>
      <w:r>
        <w:t>doi</w:t>
      </w:r>
      <w:proofErr w:type="spellEnd"/>
      <w:r>
        <w:t xml:space="preserve">: </w:t>
      </w:r>
      <w:hyperlink r:id="rId50" w:history="1">
        <w:r>
          <w:rPr>
            <w:rStyle w:val="Hyperlink"/>
          </w:rPr>
          <w:t>10.3390/pr9050834</w:t>
        </w:r>
      </w:hyperlink>
      <w:r>
        <w:t>.</w:t>
      </w:r>
    </w:p>
    <w:p w14:paraId="5D0C7EBB" w14:textId="77777777" w:rsidR="00F5092F" w:rsidRDefault="00F5092F" w:rsidP="00F5092F">
      <w:pPr>
        <w:pStyle w:val="References"/>
      </w:pPr>
      <w:r>
        <w:t xml:space="preserve">E. Jaw and X. Wang, “Feature Selection and Ensemble-Based Intrusion Detection System: An Efficient and Comprehensive Approach,” </w:t>
      </w:r>
      <w:r>
        <w:rPr>
          <w:i/>
          <w:iCs/>
        </w:rPr>
        <w:t>Symmetry</w:t>
      </w:r>
      <w:r>
        <w:t xml:space="preserve">, vol. 13, no. 10, Art. no. 10, Oct. 2021, </w:t>
      </w:r>
      <w:proofErr w:type="spellStart"/>
      <w:r>
        <w:t>doi</w:t>
      </w:r>
      <w:proofErr w:type="spellEnd"/>
      <w:r>
        <w:t xml:space="preserve">: </w:t>
      </w:r>
      <w:hyperlink r:id="rId51" w:history="1">
        <w:r>
          <w:rPr>
            <w:rStyle w:val="Hyperlink"/>
          </w:rPr>
          <w:t>10.3390/sym13101764</w:t>
        </w:r>
      </w:hyperlink>
      <w:r>
        <w:t>.</w:t>
      </w:r>
    </w:p>
    <w:p w14:paraId="7E98D7DA" w14:textId="77777777" w:rsidR="00F5092F" w:rsidRDefault="00F5092F" w:rsidP="00F5092F">
      <w:pPr>
        <w:pStyle w:val="References"/>
      </w:pPr>
      <w:r>
        <w:t xml:space="preserve">S. Das </w:t>
      </w:r>
      <w:r>
        <w:rPr>
          <w:i/>
          <w:iCs/>
        </w:rPr>
        <w:t>et al.</w:t>
      </w:r>
      <w:r>
        <w:t xml:space="preserve">, “Network Intrusion Detection and Comparative Analysis Using Ensemble Machine Learning and Feature Selection,” </w:t>
      </w:r>
      <w:r>
        <w:rPr>
          <w:i/>
          <w:iCs/>
        </w:rPr>
        <w:t>IEEE Transactions on Network and Service Management</w:t>
      </w:r>
      <w:r>
        <w:t xml:space="preserve">, vol. 19, no. 4, pp. 4821–4833, Dec. 2022, </w:t>
      </w:r>
      <w:proofErr w:type="spellStart"/>
      <w:r>
        <w:t>doi</w:t>
      </w:r>
      <w:proofErr w:type="spellEnd"/>
      <w:r>
        <w:t xml:space="preserve">: </w:t>
      </w:r>
      <w:hyperlink r:id="rId52" w:history="1">
        <w:r>
          <w:rPr>
            <w:rStyle w:val="Hyperlink"/>
          </w:rPr>
          <w:t>10.1109/TNSM.2021.3138457</w:t>
        </w:r>
      </w:hyperlink>
      <w:r>
        <w:t>.</w:t>
      </w:r>
    </w:p>
    <w:p w14:paraId="0C2A4374" w14:textId="77777777" w:rsidR="00975555" w:rsidRDefault="00975555" w:rsidP="00975555">
      <w:pPr>
        <w:pStyle w:val="References"/>
      </w:pPr>
      <w:r>
        <w:t xml:space="preserve">P. Vanin </w:t>
      </w:r>
      <w:r>
        <w:rPr>
          <w:i/>
          <w:iCs/>
        </w:rPr>
        <w:t>et al.</w:t>
      </w:r>
      <w:r>
        <w:t xml:space="preserve">, “A Study of Network Intrusion Detection Systems Using Artificial Intelligence/Machine Learning,” </w:t>
      </w:r>
      <w:r>
        <w:rPr>
          <w:i/>
          <w:iCs/>
        </w:rPr>
        <w:t>Applied Sciences</w:t>
      </w:r>
      <w:r>
        <w:t xml:space="preserve">, vol. 12, no. 22, Art. no. 22, Jan. 2022, </w:t>
      </w:r>
      <w:proofErr w:type="spellStart"/>
      <w:r>
        <w:t>doi</w:t>
      </w:r>
      <w:proofErr w:type="spellEnd"/>
      <w:r>
        <w:t xml:space="preserve">: </w:t>
      </w:r>
      <w:hyperlink r:id="rId53" w:history="1">
        <w:r>
          <w:rPr>
            <w:rStyle w:val="Hyperlink"/>
          </w:rPr>
          <w:t>10.3390/app122211752</w:t>
        </w:r>
      </w:hyperlink>
      <w:r>
        <w:t>.</w:t>
      </w:r>
    </w:p>
    <w:p w14:paraId="17B1646B" w14:textId="77777777" w:rsidR="00975555" w:rsidRDefault="00975555" w:rsidP="00975555">
      <w:pPr>
        <w:pStyle w:val="References"/>
      </w:pPr>
      <w:r>
        <w:t xml:space="preserve">S. Sumathi, R. Rajesh, and S. Lim, “Recurrent and Deep Learning Neural Network Models for DDoS Attack Detection,” </w:t>
      </w:r>
      <w:r>
        <w:rPr>
          <w:i/>
          <w:iCs/>
        </w:rPr>
        <w:t>Journal of Sensors</w:t>
      </w:r>
      <w:r>
        <w:t xml:space="preserve">, vol. 2022, no. 1, p. 8530312, 2022, </w:t>
      </w:r>
      <w:proofErr w:type="spellStart"/>
      <w:r>
        <w:t>doi</w:t>
      </w:r>
      <w:proofErr w:type="spellEnd"/>
      <w:r>
        <w:t xml:space="preserve">: </w:t>
      </w:r>
      <w:hyperlink r:id="rId54" w:history="1">
        <w:r>
          <w:rPr>
            <w:rStyle w:val="Hyperlink"/>
          </w:rPr>
          <w:t>10.1155/2022/8530312</w:t>
        </w:r>
      </w:hyperlink>
      <w:r>
        <w:t>.</w:t>
      </w:r>
    </w:p>
    <w:p w14:paraId="4351C0C8" w14:textId="77777777" w:rsidR="00975555" w:rsidRDefault="00975555" w:rsidP="00975555">
      <w:pPr>
        <w:pStyle w:val="References"/>
      </w:pPr>
      <w:r>
        <w:t xml:space="preserve">T. Sowmya and E. A. Mary Anita, “A comprehensive review of AI based intrusion detection system,” </w:t>
      </w:r>
      <w:r>
        <w:rPr>
          <w:i/>
          <w:iCs/>
        </w:rPr>
        <w:t>Measurement: Sensors</w:t>
      </w:r>
      <w:r>
        <w:t xml:space="preserve">, vol. 28, p. 100827, Aug. 2023, </w:t>
      </w:r>
      <w:proofErr w:type="spellStart"/>
      <w:r>
        <w:t>doi</w:t>
      </w:r>
      <w:proofErr w:type="spellEnd"/>
      <w:r>
        <w:t xml:space="preserve">: </w:t>
      </w:r>
      <w:hyperlink r:id="rId55" w:history="1">
        <w:r>
          <w:rPr>
            <w:rStyle w:val="Hyperlink"/>
          </w:rPr>
          <w:t>10.1016/j.measen.2023.100827</w:t>
        </w:r>
      </w:hyperlink>
      <w:r>
        <w:t>.</w:t>
      </w:r>
    </w:p>
    <w:p w14:paraId="153725DB" w14:textId="77777777" w:rsidR="00975555" w:rsidRDefault="00975555" w:rsidP="00975555">
      <w:pPr>
        <w:pStyle w:val="References"/>
      </w:pPr>
      <w:r>
        <w:t xml:space="preserve">C. Edwin Singh and S. M. Celestin Vigila, “Fuzzy based intrusion detection system in MANET,” </w:t>
      </w:r>
      <w:r>
        <w:rPr>
          <w:i/>
          <w:iCs/>
        </w:rPr>
        <w:t>Measurement: Sensors</w:t>
      </w:r>
      <w:r>
        <w:t xml:space="preserve">, vol. 26, p. 100578, Apr. 2023, </w:t>
      </w:r>
      <w:proofErr w:type="spellStart"/>
      <w:r>
        <w:t>doi</w:t>
      </w:r>
      <w:proofErr w:type="spellEnd"/>
      <w:r>
        <w:t xml:space="preserve">: </w:t>
      </w:r>
      <w:hyperlink r:id="rId56" w:history="1">
        <w:r>
          <w:rPr>
            <w:rStyle w:val="Hyperlink"/>
          </w:rPr>
          <w:t>10.1016/j.measen.2022.100578</w:t>
        </w:r>
      </w:hyperlink>
      <w:r>
        <w:t>.</w:t>
      </w:r>
    </w:p>
    <w:p w14:paraId="46C540BB" w14:textId="77777777" w:rsidR="00975555" w:rsidRDefault="00975555" w:rsidP="00975555">
      <w:pPr>
        <w:pStyle w:val="References"/>
      </w:pPr>
      <w:r>
        <w:t xml:space="preserve">S. Songma, T. </w:t>
      </w:r>
      <w:proofErr w:type="spellStart"/>
      <w:r>
        <w:t>Sathuphan</w:t>
      </w:r>
      <w:proofErr w:type="spellEnd"/>
      <w:r>
        <w:t xml:space="preserve">, and T. </w:t>
      </w:r>
      <w:proofErr w:type="spellStart"/>
      <w:r>
        <w:t>Pamutha</w:t>
      </w:r>
      <w:proofErr w:type="spellEnd"/>
      <w:r>
        <w:t xml:space="preserve">, “Optimizing Intrusion Detection Systems in Three Phases on the CSE-CIC-IDS-2018 Dataset,” </w:t>
      </w:r>
      <w:r>
        <w:rPr>
          <w:i/>
          <w:iCs/>
        </w:rPr>
        <w:t>Computers</w:t>
      </w:r>
      <w:r>
        <w:t xml:space="preserve">, vol. 12, no. 12, Art. no. 12, Dec. 2023, </w:t>
      </w:r>
      <w:proofErr w:type="spellStart"/>
      <w:r>
        <w:t>doi</w:t>
      </w:r>
      <w:proofErr w:type="spellEnd"/>
      <w:r>
        <w:t xml:space="preserve">: </w:t>
      </w:r>
      <w:hyperlink r:id="rId57" w:history="1">
        <w:r>
          <w:rPr>
            <w:rStyle w:val="Hyperlink"/>
          </w:rPr>
          <w:t>10.3390/computers12120245</w:t>
        </w:r>
      </w:hyperlink>
      <w:r>
        <w:t>.</w:t>
      </w:r>
    </w:p>
    <w:p w14:paraId="3872A1F4" w14:textId="77777777" w:rsidR="00975555" w:rsidRDefault="00975555" w:rsidP="00975555">
      <w:pPr>
        <w:pStyle w:val="References"/>
      </w:pPr>
      <w:r>
        <w:t xml:space="preserve">M. Bhavsar, K. Roy, J. Kelly, and O. Olusola, “Anomaly-based intrusion detection system for IoT application,” </w:t>
      </w:r>
      <w:proofErr w:type="spellStart"/>
      <w:r>
        <w:rPr>
          <w:i/>
          <w:iCs/>
        </w:rPr>
        <w:t>Discov</w:t>
      </w:r>
      <w:proofErr w:type="spellEnd"/>
      <w:r>
        <w:rPr>
          <w:i/>
          <w:iCs/>
        </w:rPr>
        <w:t xml:space="preserve"> Internet Things</w:t>
      </w:r>
      <w:r>
        <w:t xml:space="preserve">, vol. 3, no. 1, p. 5, May 2023, </w:t>
      </w:r>
      <w:proofErr w:type="spellStart"/>
      <w:r>
        <w:t>doi</w:t>
      </w:r>
      <w:proofErr w:type="spellEnd"/>
      <w:r>
        <w:t xml:space="preserve">: </w:t>
      </w:r>
      <w:hyperlink r:id="rId58" w:history="1">
        <w:r>
          <w:rPr>
            <w:rStyle w:val="Hyperlink"/>
          </w:rPr>
          <w:t>10.1007/s43926-023-00034-5</w:t>
        </w:r>
      </w:hyperlink>
      <w:r>
        <w:t>.</w:t>
      </w:r>
    </w:p>
    <w:p w14:paraId="531B8005" w14:textId="77777777" w:rsidR="00975555" w:rsidRDefault="00975555" w:rsidP="00975555">
      <w:pPr>
        <w:pStyle w:val="References"/>
      </w:pPr>
      <w:r>
        <w:t xml:space="preserve">T. Gaber, J. B. Awotunde, S. O. Folorunso, S. A. Ajagbe, and E. Eldesouky, “Industrial Internet of Things Intrusion Detection Method Using Machine Learning and Optimization Techniques,” </w:t>
      </w:r>
      <w:r>
        <w:rPr>
          <w:i/>
          <w:iCs/>
        </w:rPr>
        <w:t>Wireless Communications and Mobile Computing</w:t>
      </w:r>
      <w:r>
        <w:t xml:space="preserve">, vol. 2023, no. 1, p. 3939895, 2023, </w:t>
      </w:r>
      <w:proofErr w:type="spellStart"/>
      <w:r>
        <w:t>doi</w:t>
      </w:r>
      <w:proofErr w:type="spellEnd"/>
      <w:r>
        <w:t xml:space="preserve">: </w:t>
      </w:r>
      <w:hyperlink r:id="rId59" w:history="1">
        <w:r>
          <w:rPr>
            <w:rStyle w:val="Hyperlink"/>
          </w:rPr>
          <w:t>10.1155/2023/3939895</w:t>
        </w:r>
      </w:hyperlink>
      <w:r>
        <w:t>.</w:t>
      </w:r>
    </w:p>
    <w:p w14:paraId="5B44C9F3" w14:textId="77777777" w:rsidR="00975555" w:rsidRDefault="00975555" w:rsidP="00975555">
      <w:pPr>
        <w:pStyle w:val="References"/>
      </w:pPr>
      <w:r>
        <w:t xml:space="preserve">W. H. </w:t>
      </w:r>
      <w:proofErr w:type="spellStart"/>
      <w:r>
        <w:t>Aljuaid</w:t>
      </w:r>
      <w:proofErr w:type="spellEnd"/>
      <w:r>
        <w:t xml:space="preserve"> and S. S. </w:t>
      </w:r>
      <w:proofErr w:type="spellStart"/>
      <w:r>
        <w:t>Alshamrani</w:t>
      </w:r>
      <w:proofErr w:type="spellEnd"/>
      <w:r>
        <w:t xml:space="preserve">, “A Deep Learning Approach for Intrusion Detection Systems in Cloud Computing Environments,” </w:t>
      </w:r>
      <w:r>
        <w:rPr>
          <w:i/>
          <w:iCs/>
        </w:rPr>
        <w:t>Applied Sciences</w:t>
      </w:r>
      <w:r>
        <w:t xml:space="preserve">, vol. 14, no. 13, Art. no. 13, Jan. 2024, </w:t>
      </w:r>
      <w:proofErr w:type="spellStart"/>
      <w:r>
        <w:t>doi</w:t>
      </w:r>
      <w:proofErr w:type="spellEnd"/>
      <w:r>
        <w:t xml:space="preserve">: </w:t>
      </w:r>
      <w:hyperlink r:id="rId60" w:history="1">
        <w:r>
          <w:rPr>
            <w:rStyle w:val="Hyperlink"/>
          </w:rPr>
          <w:t>10.3390/app14135381</w:t>
        </w:r>
      </w:hyperlink>
      <w:r>
        <w:t>.</w:t>
      </w:r>
    </w:p>
    <w:p w14:paraId="0D357435" w14:textId="77777777" w:rsidR="00975555" w:rsidRDefault="00975555" w:rsidP="002A24AD">
      <w:pPr>
        <w:pStyle w:val="References"/>
      </w:pPr>
      <w:r>
        <w:t xml:space="preserve">K. K. </w:t>
      </w:r>
      <w:proofErr w:type="spellStart"/>
      <w:r>
        <w:t>Paidipati</w:t>
      </w:r>
      <w:proofErr w:type="spellEnd"/>
      <w:r>
        <w:t xml:space="preserve">, C. Kurangi, J. Uthayakumar, S. </w:t>
      </w:r>
      <w:proofErr w:type="spellStart"/>
      <w:r>
        <w:t>Padmanayaki</w:t>
      </w:r>
      <w:proofErr w:type="spellEnd"/>
      <w:r>
        <w:t xml:space="preserve">, D. Pradeepa, and S. </w:t>
      </w:r>
      <w:proofErr w:type="spellStart"/>
      <w:r>
        <w:t>Nithinsha</w:t>
      </w:r>
      <w:proofErr w:type="spellEnd"/>
      <w:r>
        <w:t xml:space="preserve">, “Ensemble of deep reinforcement learning with optimization model for DDoS attack detection and classification in cloud based software defined networks,” </w:t>
      </w:r>
      <w:proofErr w:type="spellStart"/>
      <w:r>
        <w:rPr>
          <w:i/>
          <w:iCs/>
        </w:rPr>
        <w:t>Multimed</w:t>
      </w:r>
      <w:proofErr w:type="spellEnd"/>
      <w:r>
        <w:rPr>
          <w:i/>
          <w:iCs/>
        </w:rPr>
        <w:t xml:space="preserve"> Tools Appl</w:t>
      </w:r>
      <w:r>
        <w:t xml:space="preserve">, vol. 83, no. 11, pp. 32367–32385, Mar. 2024, </w:t>
      </w:r>
      <w:proofErr w:type="spellStart"/>
      <w:r>
        <w:t>doi</w:t>
      </w:r>
      <w:proofErr w:type="spellEnd"/>
      <w:r>
        <w:t xml:space="preserve">: </w:t>
      </w:r>
      <w:hyperlink r:id="rId61" w:history="1">
        <w:r>
          <w:rPr>
            <w:rStyle w:val="Hyperlink"/>
          </w:rPr>
          <w:t>10.1007/s11042-023-16894-6</w:t>
        </w:r>
      </w:hyperlink>
      <w:r>
        <w:t>.</w:t>
      </w:r>
    </w:p>
    <w:p w14:paraId="4C7AFF13" w14:textId="77777777" w:rsidR="00975555" w:rsidRDefault="00975555" w:rsidP="00975555">
      <w:pPr>
        <w:pStyle w:val="References"/>
      </w:pPr>
      <w:r>
        <w:t xml:space="preserve">H. Najafi Mohsenabad and M. A. Tut, “Optimizing Cybersecurity Attack Detection in Computer Networks: A Comparative Analysis of Bio-Inspired Optimization Algorithms Using the CSE-CIC-IDS 2018 Dataset,” </w:t>
      </w:r>
      <w:r>
        <w:rPr>
          <w:i/>
          <w:iCs/>
        </w:rPr>
        <w:t>Applied Sciences</w:t>
      </w:r>
      <w:r>
        <w:t xml:space="preserve">, vol. 14, no. 3, Art. no. 3, Jan. 2024, </w:t>
      </w:r>
      <w:proofErr w:type="spellStart"/>
      <w:r>
        <w:t>doi</w:t>
      </w:r>
      <w:proofErr w:type="spellEnd"/>
      <w:r>
        <w:t xml:space="preserve">: </w:t>
      </w:r>
      <w:hyperlink r:id="rId62" w:history="1">
        <w:r>
          <w:rPr>
            <w:rStyle w:val="Hyperlink"/>
          </w:rPr>
          <w:t>10.3390/app14031044</w:t>
        </w:r>
      </w:hyperlink>
      <w:r>
        <w:t>.</w:t>
      </w:r>
    </w:p>
    <w:p w14:paraId="660695CF" w14:textId="77777777" w:rsidR="00975555" w:rsidRDefault="00975555" w:rsidP="00975555">
      <w:pPr>
        <w:pStyle w:val="References"/>
      </w:pPr>
      <w:r>
        <w:t xml:space="preserve">L. </w:t>
      </w:r>
      <w:proofErr w:type="spellStart"/>
      <w:r>
        <w:t>Göcs</w:t>
      </w:r>
      <w:proofErr w:type="spellEnd"/>
      <w:r>
        <w:t xml:space="preserve"> and Z. C. Johanyák, “Identifying relevant features of CSE-CIC-IDS2018 dataset for the development of an intrusion detection system,” </w:t>
      </w:r>
      <w:r>
        <w:rPr>
          <w:i/>
          <w:iCs/>
        </w:rPr>
        <w:t>Intelligent Data Analysis</w:t>
      </w:r>
      <w:r>
        <w:t xml:space="preserve">, vol. Preprint, no. Preprint, pp. 1–27, Jan. 2024, </w:t>
      </w:r>
      <w:proofErr w:type="spellStart"/>
      <w:r>
        <w:t>doi</w:t>
      </w:r>
      <w:proofErr w:type="spellEnd"/>
      <w:r>
        <w:t xml:space="preserve">: </w:t>
      </w:r>
      <w:hyperlink r:id="rId63" w:history="1">
        <w:r>
          <w:rPr>
            <w:rStyle w:val="Hyperlink"/>
          </w:rPr>
          <w:t>10.3233/IDA-230264</w:t>
        </w:r>
      </w:hyperlink>
      <w:r>
        <w:t>.</w:t>
      </w:r>
    </w:p>
    <w:p w14:paraId="536E0FBC" w14:textId="77777777" w:rsidR="00975555" w:rsidRDefault="00975555" w:rsidP="00975555">
      <w:pPr>
        <w:pStyle w:val="References"/>
      </w:pPr>
      <w:r>
        <w:t xml:space="preserve">Md. A. Talukder </w:t>
      </w:r>
      <w:r>
        <w:rPr>
          <w:i/>
          <w:iCs/>
        </w:rPr>
        <w:t>et al.</w:t>
      </w:r>
      <w:r>
        <w:t xml:space="preserve">, “Machine learning-based network intrusion detection for big and imbalanced data using oversampling, stacking feature embedding and feature extraction,” </w:t>
      </w:r>
      <w:r>
        <w:rPr>
          <w:i/>
          <w:iCs/>
        </w:rPr>
        <w:t>Journal of Big Data</w:t>
      </w:r>
      <w:r>
        <w:t xml:space="preserve">, vol. 11, no. 1, p. 33, Feb. 2024, </w:t>
      </w:r>
      <w:proofErr w:type="spellStart"/>
      <w:r>
        <w:t>doi</w:t>
      </w:r>
      <w:proofErr w:type="spellEnd"/>
      <w:r>
        <w:t xml:space="preserve">: </w:t>
      </w:r>
      <w:hyperlink r:id="rId64" w:history="1">
        <w:r>
          <w:rPr>
            <w:rStyle w:val="Hyperlink"/>
          </w:rPr>
          <w:t>10.1186/s40537-024-00886-w</w:t>
        </w:r>
      </w:hyperlink>
      <w:r>
        <w:t>.</w:t>
      </w:r>
    </w:p>
    <w:p w14:paraId="14393477" w14:textId="6DFE3C3A" w:rsidR="002A24AD" w:rsidRDefault="00975555" w:rsidP="002A24AD">
      <w:pPr>
        <w:pStyle w:val="References"/>
      </w:pPr>
      <w:r>
        <w:t xml:space="preserve">L. Yuan, J. Sun, S. Zhuang, Y. Liu, L. Geng, and W. Ma, “CoSen-IDS: A Novel Cost-Sensitive Intrusion Detection System on Imbalanced Data in 5G Networks,” in </w:t>
      </w:r>
      <w:r>
        <w:rPr>
          <w:i/>
          <w:iCs/>
        </w:rPr>
        <w:t>Advanced Intelligent Computing Technology and Applications</w:t>
      </w:r>
      <w:r>
        <w:t xml:space="preserve">, D.-S. Huang, W. Chen, and Y. Pan, Eds., Singapore: Springer Nature, 2024, pp. 470–481. </w:t>
      </w:r>
      <w:proofErr w:type="spellStart"/>
      <w:r>
        <w:t>doi</w:t>
      </w:r>
      <w:proofErr w:type="spellEnd"/>
      <w:r>
        <w:t xml:space="preserve">: </w:t>
      </w:r>
      <w:hyperlink r:id="rId65" w:history="1">
        <w:r>
          <w:rPr>
            <w:rStyle w:val="Hyperlink"/>
          </w:rPr>
          <w:t>10.1007/978-981-97-5603-2_39</w:t>
        </w:r>
      </w:hyperlink>
      <w:r>
        <w:t>.</w:t>
      </w:r>
    </w:p>
    <w:p w14:paraId="3756CFBD" w14:textId="77777777" w:rsidR="00975555" w:rsidRDefault="00975555" w:rsidP="00975555">
      <w:pPr>
        <w:pStyle w:val="References"/>
      </w:pPr>
      <w:r>
        <w:t xml:space="preserve">P. Rana, I. Batra, A. Malik, I.-H. Ra, O.-S. Lee, and A. S. M. Sanwar Hosen, “Efficacious Novel Intrusion Detection System for Cloud Computing Environment,” </w:t>
      </w:r>
      <w:r>
        <w:rPr>
          <w:i/>
          <w:iCs/>
        </w:rPr>
        <w:t>IEEE Access</w:t>
      </w:r>
      <w:r>
        <w:t xml:space="preserve">, vol. 12, pp. 99223–99239, 2024, </w:t>
      </w:r>
      <w:proofErr w:type="spellStart"/>
      <w:r>
        <w:t>doi</w:t>
      </w:r>
      <w:proofErr w:type="spellEnd"/>
      <w:r>
        <w:t xml:space="preserve">: </w:t>
      </w:r>
      <w:hyperlink r:id="rId66" w:history="1">
        <w:r>
          <w:rPr>
            <w:rStyle w:val="Hyperlink"/>
          </w:rPr>
          <w:t>10.1109/ACCESS.2024.3424528</w:t>
        </w:r>
      </w:hyperlink>
      <w:r>
        <w:t>.</w:t>
      </w:r>
    </w:p>
    <w:p w14:paraId="719E6ECD" w14:textId="54E8802E" w:rsidR="002A24AD" w:rsidRDefault="00975555" w:rsidP="002A24AD">
      <w:pPr>
        <w:pStyle w:val="References"/>
      </w:pPr>
      <w:r>
        <w:t xml:space="preserve">E. C. P. Neto </w:t>
      </w:r>
      <w:r>
        <w:rPr>
          <w:i/>
          <w:iCs/>
        </w:rPr>
        <w:t>et al.</w:t>
      </w:r>
      <w:r>
        <w:t xml:space="preserve">, “CICIoV2024: Advancing realistic IDS approaches against DoS and spoofing attack in IoV CAN bus,” </w:t>
      </w:r>
      <w:r>
        <w:rPr>
          <w:i/>
          <w:iCs/>
        </w:rPr>
        <w:t>Internet of Things</w:t>
      </w:r>
      <w:r>
        <w:t xml:space="preserve">, vol. 26, p. 101209, Jul. 2024, </w:t>
      </w:r>
      <w:proofErr w:type="spellStart"/>
      <w:r>
        <w:t>doi</w:t>
      </w:r>
      <w:proofErr w:type="spellEnd"/>
      <w:r>
        <w:t xml:space="preserve">: </w:t>
      </w:r>
      <w:hyperlink r:id="rId67" w:history="1">
        <w:r>
          <w:rPr>
            <w:rStyle w:val="Hyperlink"/>
          </w:rPr>
          <w:t>10.1016/j.iot.2024.101209</w:t>
        </w:r>
      </w:hyperlink>
      <w:r>
        <w:t>.</w:t>
      </w:r>
    </w:p>
    <w:p w14:paraId="4D80A8C5" w14:textId="77777777" w:rsidR="00975555" w:rsidRDefault="00975555" w:rsidP="002A24AD">
      <w:pPr>
        <w:pStyle w:val="References"/>
      </w:pPr>
      <w:r>
        <w:t xml:space="preserve">W. </w:t>
      </w:r>
      <w:proofErr w:type="spellStart"/>
      <w:r>
        <w:t>Chimphlee</w:t>
      </w:r>
      <w:proofErr w:type="spellEnd"/>
      <w:r>
        <w:t xml:space="preserve"> and S. </w:t>
      </w:r>
      <w:proofErr w:type="spellStart"/>
      <w:r>
        <w:t>Chimphlee</w:t>
      </w:r>
      <w:proofErr w:type="spellEnd"/>
      <w:r>
        <w:t xml:space="preserve">, “Hyperparameters optimization </w:t>
      </w:r>
      <w:proofErr w:type="spellStart"/>
      <w:r>
        <w:t>XGBoost</w:t>
      </w:r>
      <w:proofErr w:type="spellEnd"/>
      <w:r>
        <w:t xml:space="preserve"> for network intrusion detection using CSE-CIC-IDS 2018 dataset,” </w:t>
      </w:r>
      <w:r>
        <w:rPr>
          <w:i/>
          <w:iCs/>
        </w:rPr>
        <w:t>IAES International Journal of Artificial Intelligence (IJ-AI)</w:t>
      </w:r>
      <w:r>
        <w:t xml:space="preserve">, vol. 13, p. 817, Mar. 2024, </w:t>
      </w:r>
      <w:proofErr w:type="spellStart"/>
      <w:r>
        <w:t>doi</w:t>
      </w:r>
      <w:proofErr w:type="spellEnd"/>
      <w:r>
        <w:t xml:space="preserve">: </w:t>
      </w:r>
      <w:hyperlink r:id="rId68" w:history="1">
        <w:r>
          <w:rPr>
            <w:rStyle w:val="Hyperlink"/>
          </w:rPr>
          <w:t>10.11591/ijai.v13.i1.pp817-826</w:t>
        </w:r>
      </w:hyperlink>
      <w:r>
        <w:t>.</w:t>
      </w:r>
    </w:p>
    <w:p w14:paraId="3B236861" w14:textId="77777777" w:rsidR="00975555" w:rsidRDefault="00975555" w:rsidP="00975555">
      <w:pPr>
        <w:pStyle w:val="References"/>
      </w:pPr>
      <w:r>
        <w:t xml:space="preserve">H. </w:t>
      </w:r>
      <w:proofErr w:type="spellStart"/>
      <w:r>
        <w:t>Bakır</w:t>
      </w:r>
      <w:proofErr w:type="spellEnd"/>
      <w:r>
        <w:t xml:space="preserve"> and Ö. </w:t>
      </w:r>
      <w:proofErr w:type="spellStart"/>
      <w:r>
        <w:t>Ceviz</w:t>
      </w:r>
      <w:proofErr w:type="spellEnd"/>
      <w:r>
        <w:t xml:space="preserve">, “Empirical Enhancement of Intrusion Detection Systems: A Comprehensive Approach with Genetic Algorithm-based Hyperparameter Tuning and Hybrid Feature Selection,” </w:t>
      </w:r>
      <w:r>
        <w:rPr>
          <w:i/>
          <w:iCs/>
        </w:rPr>
        <w:t>Arab J Sci Eng</w:t>
      </w:r>
      <w:r>
        <w:t xml:space="preserve">, Apr. 2024, </w:t>
      </w:r>
      <w:proofErr w:type="spellStart"/>
      <w:r>
        <w:t>doi</w:t>
      </w:r>
      <w:proofErr w:type="spellEnd"/>
      <w:r>
        <w:t xml:space="preserve">: </w:t>
      </w:r>
      <w:hyperlink r:id="rId69" w:history="1">
        <w:r>
          <w:rPr>
            <w:rStyle w:val="Hyperlink"/>
          </w:rPr>
          <w:t>10.1007/s13369-024-08949-z</w:t>
        </w:r>
      </w:hyperlink>
      <w:r>
        <w:t>.</w:t>
      </w:r>
    </w:p>
    <w:p w14:paraId="14A2E605" w14:textId="77777777" w:rsidR="00450302" w:rsidRDefault="00450302" w:rsidP="00450302">
      <w:pPr>
        <w:pStyle w:val="References"/>
      </w:pPr>
      <w:r>
        <w:t xml:space="preserve">“Applications | Research | Canadian Institute for Cybersecurity | UNB.” Accessed: Nov. 20, 2024. [Online]. Available: </w:t>
      </w:r>
      <w:hyperlink r:id="rId70" w:history="1">
        <w:r>
          <w:rPr>
            <w:rStyle w:val="Hyperlink"/>
          </w:rPr>
          <w:t>https://www.unb.ca/cic/research/applications.html</w:t>
        </w:r>
      </w:hyperlink>
    </w:p>
    <w:p w14:paraId="1BDABF79" w14:textId="77777777" w:rsidR="00450302" w:rsidRDefault="00450302" w:rsidP="00450302">
      <w:pPr>
        <w:pStyle w:val="References"/>
        <w:numPr>
          <w:ilvl w:val="0"/>
          <w:numId w:val="0"/>
        </w:numPr>
      </w:pPr>
    </w:p>
    <w:p w14:paraId="6CA58D87" w14:textId="77777777" w:rsidR="000457CE" w:rsidRDefault="000457CE" w:rsidP="000457CE">
      <w:pPr>
        <w:pStyle w:val="References"/>
        <w:numPr>
          <w:ilvl w:val="0"/>
          <w:numId w:val="0"/>
        </w:numPr>
        <w:ind w:left="360" w:hanging="360"/>
      </w:pPr>
    </w:p>
    <w:p w14:paraId="6E774E0D" w14:textId="77777777" w:rsidR="00514A39" w:rsidRDefault="00514A39" w:rsidP="00514A39">
      <w:pPr>
        <w:pStyle w:val="References"/>
        <w:numPr>
          <w:ilvl w:val="0"/>
          <w:numId w:val="0"/>
        </w:numPr>
        <w:ind w:left="360"/>
      </w:pPr>
    </w:p>
    <w:p w14:paraId="38949BA4" w14:textId="4A43D97D" w:rsidR="00E626E4" w:rsidRDefault="00E626E4" w:rsidP="00E626E4">
      <w:pPr>
        <w:pStyle w:val="AUBios"/>
        <w:spacing w:before="0"/>
      </w:pPr>
      <w:r w:rsidRPr="00BF71A1">
        <w:rPr>
          <w:noProof/>
        </w:rPr>
        <w:drawing>
          <wp:anchor distT="0" distB="0" distL="114300" distR="114300" simplePos="0" relativeHeight="251658240" behindDoc="0" locked="0" layoutInCell="1" allowOverlap="1" wp14:anchorId="7E41A874" wp14:editId="113BBCF0">
            <wp:simplePos x="0" y="0"/>
            <wp:positionH relativeFrom="column">
              <wp:posOffset>-3175</wp:posOffset>
            </wp:positionH>
            <wp:positionV relativeFrom="paragraph">
              <wp:posOffset>12700</wp:posOffset>
            </wp:positionV>
            <wp:extent cx="909955" cy="1095375"/>
            <wp:effectExtent l="0" t="0" r="444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6504"/>
                    <a:stretch/>
                  </pic:blipFill>
                  <pic:spPr bwMode="auto">
                    <a:xfrm>
                      <a:off x="0" y="0"/>
                      <a:ext cx="909955" cy="1095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Style w:val="AUBiosbd"/>
        </w:rPr>
        <w:t>SYED</w:t>
      </w:r>
      <w:r w:rsidR="000C09C8" w:rsidRPr="006A0B53">
        <w:rPr>
          <w:rStyle w:val="AUBiosbd"/>
        </w:rPr>
        <w:t xml:space="preserve"> </w:t>
      </w:r>
      <w:r>
        <w:rPr>
          <w:rStyle w:val="AUBiosbd"/>
        </w:rPr>
        <w:t>K</w:t>
      </w:r>
      <w:r w:rsidR="000C09C8" w:rsidRPr="006A0B53">
        <w:rPr>
          <w:rStyle w:val="AUBiosbd"/>
        </w:rPr>
        <w:t xml:space="preserve">. </w:t>
      </w:r>
      <w:r>
        <w:rPr>
          <w:rStyle w:val="AUBiosbd"/>
        </w:rPr>
        <w:t>IKRAMUDDIN</w:t>
      </w:r>
      <w:r w:rsidR="000C09C8" w:rsidRPr="007573E5">
        <w:rPr>
          <w:rFonts w:cs="FormataOTFMd"/>
        </w:rPr>
        <w:t xml:space="preserve"> </w:t>
      </w:r>
      <w:r w:rsidRPr="00E626E4">
        <w:t xml:space="preserve">was born in </w:t>
      </w:r>
      <w:r>
        <w:t>Hyderabad</w:t>
      </w:r>
      <w:r w:rsidRPr="00E626E4">
        <w:t xml:space="preserve">, </w:t>
      </w:r>
      <w:r>
        <w:t>India</w:t>
      </w:r>
      <w:r w:rsidRPr="00E626E4">
        <w:t xml:space="preserve">, in </w:t>
      </w:r>
      <w:r>
        <w:t>2000</w:t>
      </w:r>
      <w:r w:rsidRPr="00E626E4">
        <w:t xml:space="preserve">. He received </w:t>
      </w:r>
      <w:r>
        <w:t>a</w:t>
      </w:r>
      <w:r w:rsidRPr="00E626E4">
        <w:t xml:space="preserve"> B.E. degree in computer science from Osmania University, Hyderabad, India, in </w:t>
      </w:r>
      <w:r>
        <w:t>2022</w:t>
      </w:r>
      <w:r w:rsidRPr="00E626E4">
        <w:t xml:space="preserve">, and recently completed a postgraduate program in Cybersecurity from Centennial College, Toronto, Canada, in </w:t>
      </w:r>
      <w:r>
        <w:t>2024</w:t>
      </w:r>
      <w:r w:rsidRPr="00E626E4">
        <w:t xml:space="preserve">. </w:t>
      </w:r>
      <w:r w:rsidR="00467C17" w:rsidRPr="00467C17">
        <w:t>His research interests include cybersecurity within AI, cloud,</w:t>
      </w:r>
      <w:r w:rsidR="00467C17">
        <w:t xml:space="preserve"> blockchain,</w:t>
      </w:r>
      <w:r w:rsidR="00467C17" w:rsidRPr="00467C17">
        <w:t xml:space="preserve"> and application security.</w:t>
      </w:r>
    </w:p>
    <w:p w14:paraId="555FB306" w14:textId="77777777" w:rsidR="000457CE" w:rsidRDefault="000457CE" w:rsidP="00E626E4">
      <w:pPr>
        <w:pStyle w:val="AUBios"/>
        <w:spacing w:before="0"/>
      </w:pPr>
    </w:p>
    <w:p w14:paraId="420936CD" w14:textId="77777777" w:rsidR="00D56E57" w:rsidRDefault="00D56E57" w:rsidP="00BF71A1">
      <w:pPr>
        <w:pStyle w:val="AUBios"/>
        <w:spacing w:before="0"/>
        <w:rPr>
          <w:rFonts w:ascii="Helvetica" w:hAnsi="Helvetica"/>
          <w:b/>
          <w:bCs/>
        </w:rPr>
      </w:pPr>
    </w:p>
    <w:p w14:paraId="0CA4698E" w14:textId="3F28A179" w:rsidR="00D56E57" w:rsidRDefault="00D56E57" w:rsidP="00BF71A1">
      <w:pPr>
        <w:pStyle w:val="AUBios"/>
        <w:spacing w:before="0"/>
        <w:rPr>
          <w:rFonts w:ascii="Helvetica" w:hAnsi="Helvetica"/>
          <w:b/>
          <w:bCs/>
        </w:rPr>
      </w:pPr>
    </w:p>
    <w:p w14:paraId="4E3E4CEF" w14:textId="0772DA76" w:rsidR="00D56E57" w:rsidRDefault="00D56E57" w:rsidP="00BF71A1">
      <w:pPr>
        <w:pStyle w:val="AUBios"/>
        <w:spacing w:before="0"/>
        <w:rPr>
          <w:rFonts w:ascii="Helvetica" w:hAnsi="Helvetica"/>
          <w:b/>
          <w:bCs/>
        </w:rPr>
      </w:pPr>
    </w:p>
    <w:p w14:paraId="6EFCEA6E" w14:textId="21F539E1" w:rsidR="0003253A" w:rsidRDefault="0003253A" w:rsidP="000C09C8">
      <w:pPr>
        <w:pStyle w:val="AUBiosNoSpace"/>
      </w:pPr>
    </w:p>
    <w:p w14:paraId="79EEC202" w14:textId="77777777" w:rsidR="000457CE" w:rsidRDefault="000457CE" w:rsidP="000C09C8">
      <w:pPr>
        <w:pStyle w:val="AUBiosNoSpace"/>
      </w:pPr>
    </w:p>
    <w:p w14:paraId="2D3BC03A" w14:textId="77777777" w:rsidR="000457CE" w:rsidRDefault="000457CE" w:rsidP="000457CE">
      <w:pPr>
        <w:pStyle w:val="AUBios"/>
        <w:spacing w:before="0"/>
      </w:pPr>
    </w:p>
    <w:p w14:paraId="5983E1B9" w14:textId="128EC01F" w:rsidR="000457CE" w:rsidRPr="0003253A" w:rsidRDefault="000457CE" w:rsidP="003075B7">
      <w:pPr>
        <w:pStyle w:val="AUBios"/>
        <w:spacing w:before="0"/>
      </w:pPr>
      <w:r w:rsidRPr="003075B7">
        <w:rPr>
          <w:rFonts w:ascii="Helvetica" w:hAnsi="Helvetica" w:cs="Helvetica"/>
          <w:noProof/>
        </w:rPr>
        <w:lastRenderedPageBreak/>
        <w:drawing>
          <wp:anchor distT="0" distB="0" distL="114300" distR="114300" simplePos="0" relativeHeight="251663360" behindDoc="0" locked="0" layoutInCell="1" allowOverlap="1" wp14:anchorId="33776D1F" wp14:editId="4F7FABC5">
            <wp:simplePos x="0" y="0"/>
            <wp:positionH relativeFrom="column">
              <wp:posOffset>0</wp:posOffset>
            </wp:positionH>
            <wp:positionV relativeFrom="paragraph">
              <wp:posOffset>114300</wp:posOffset>
            </wp:positionV>
            <wp:extent cx="913130" cy="1146175"/>
            <wp:effectExtent l="0" t="0" r="1270" b="0"/>
            <wp:wrapSquare wrapText="bothSides"/>
            <wp:docPr id="613393171" name="Picture 61339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93171" name="Picture 613393171"/>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91313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003075B7" w:rsidRPr="003075B7">
        <w:rPr>
          <w:rFonts w:ascii="Helvetica" w:hAnsi="Helvetica" w:cs="Helvetica"/>
          <w:b/>
        </w:rPr>
        <w:t>S</w:t>
      </w:r>
      <w:r w:rsidR="00383D5D">
        <w:rPr>
          <w:rFonts w:ascii="Helvetica" w:hAnsi="Helvetica" w:cs="Helvetica"/>
          <w:b/>
        </w:rPr>
        <w:t>K</w:t>
      </w:r>
      <w:r w:rsidR="003075B7" w:rsidRPr="003075B7">
        <w:rPr>
          <w:rFonts w:ascii="Helvetica" w:hAnsi="Helvetica" w:cs="Helvetica"/>
          <w:b/>
        </w:rPr>
        <w:t xml:space="preserve"> M</w:t>
      </w:r>
      <w:r w:rsidR="00383D5D">
        <w:rPr>
          <w:rFonts w:ascii="Helvetica" w:hAnsi="Helvetica" w:cs="Helvetica"/>
          <w:b/>
        </w:rPr>
        <w:t>D</w:t>
      </w:r>
      <w:r w:rsidR="003075B7" w:rsidRPr="003075B7">
        <w:rPr>
          <w:rFonts w:ascii="Helvetica" w:hAnsi="Helvetica" w:cs="Helvetica"/>
          <w:b/>
        </w:rPr>
        <w:t xml:space="preserve"> M</w:t>
      </w:r>
      <w:r w:rsidR="00383D5D">
        <w:rPr>
          <w:rFonts w:ascii="Helvetica" w:hAnsi="Helvetica" w:cs="Helvetica"/>
          <w:b/>
        </w:rPr>
        <w:t>IZANUR</w:t>
      </w:r>
      <w:r w:rsidR="003075B7" w:rsidRPr="003075B7">
        <w:rPr>
          <w:rFonts w:ascii="Helvetica" w:hAnsi="Helvetica" w:cs="Helvetica"/>
          <w:b/>
        </w:rPr>
        <w:t xml:space="preserve"> R</w:t>
      </w:r>
      <w:r w:rsidR="00383D5D">
        <w:rPr>
          <w:rFonts w:ascii="Helvetica" w:hAnsi="Helvetica" w:cs="Helvetica"/>
          <w:b/>
        </w:rPr>
        <w:t>AHMAN</w:t>
      </w:r>
      <w:r w:rsidR="003075B7" w:rsidRPr="003075B7">
        <w:rPr>
          <w:b/>
        </w:rPr>
        <w:t xml:space="preserve"> </w:t>
      </w:r>
      <w:r w:rsidR="003075B7" w:rsidRPr="003075B7">
        <w:rPr>
          <w:bCs/>
        </w:rPr>
        <w:t>received his Ph.D. degree in engineering (major in cybersecurity risk engineering) from the Laboratory of Cryptography and Information Security, Department of Risk Engineering, University of Tsukuba, Japan, in 2007. He was an Assistant Professor with the Information Systems Department, College of Computer and Information Sciences, King Saud University, for five years. He also worked for several years in cryptography and security engineering in the high-tech industry in Ottawa, ON, Canada. He was a Postdoctoral Researcher with the University of Ottawa, the University of Ontario Institute of Technology (UOIT), and the University of Guelph, Canada, for several years. He is currently a full-time Professor with the Department of Information and Communication Engineering Technology, School of Engineering Technology and Applied Science, Centennial College. He has published more than 100 peer-reviewed journal and conference research articles. He has a granted industrial patent (U.S. Patent-) on cryptographic key generation and protection. His primary research interests include cryptographic protocol design, software and network security, reverse engineering and ethical hacking, privacy enhancing technology, machine learning for information security, sensor and mobile ad hoc network security, cloud and the Internet of Things (IoT) security, block chain, and cryptocurrency. He received the Digital Courier Funai Young Researcher Encouragement Award for his excellent contributions to IT security research from the Information Processing Society Japan (IPSJ). He received a Gold Medal for distinction in his undergraduate and graduate programs.</w:t>
      </w:r>
      <w:r w:rsidRPr="0003253A">
        <w:t>.</w:t>
      </w:r>
    </w:p>
    <w:p w14:paraId="1A544084" w14:textId="77777777" w:rsidR="000457CE" w:rsidRDefault="000457CE" w:rsidP="000C09C8">
      <w:pPr>
        <w:pStyle w:val="AUBiosNoSpace"/>
      </w:pPr>
    </w:p>
    <w:p w14:paraId="138A6418" w14:textId="77777777" w:rsidR="000457CE" w:rsidRDefault="000457CE" w:rsidP="000457CE">
      <w:pPr>
        <w:pStyle w:val="AUBios"/>
        <w:spacing w:before="0"/>
      </w:pPr>
    </w:p>
    <w:p w14:paraId="271ADFCE" w14:textId="77777777" w:rsidR="0060332E" w:rsidRPr="0003253A" w:rsidRDefault="0060332E" w:rsidP="000457CE">
      <w:pPr>
        <w:pStyle w:val="AUBiosNoSpace"/>
      </w:pPr>
    </w:p>
    <w:p w14:paraId="4DC4D774" w14:textId="77777777" w:rsidR="000457CE" w:rsidRPr="0003253A" w:rsidRDefault="000457CE" w:rsidP="000C09C8">
      <w:pPr>
        <w:pStyle w:val="AUBiosNoSpace"/>
      </w:pPr>
    </w:p>
    <w:p w14:paraId="77BA710C" w14:textId="77777777" w:rsidR="0003253A" w:rsidRPr="006A0B53" w:rsidRDefault="0003253A" w:rsidP="0003253A">
      <w:pPr>
        <w:pStyle w:val="AUBiosNoSpace"/>
        <w:ind w:firstLine="0"/>
      </w:pPr>
    </w:p>
    <w:sectPr w:rsidR="0003253A" w:rsidRPr="006A0B53" w:rsidSect="00CB2DB1">
      <w:footerReference w:type="default" r:id="rId73"/>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17A2" w14:textId="77777777" w:rsidR="00864ACB" w:rsidRDefault="00864ACB">
      <w:r>
        <w:separator/>
      </w:r>
    </w:p>
  </w:endnote>
  <w:endnote w:type="continuationSeparator" w:id="0">
    <w:p w14:paraId="710CE3A0" w14:textId="77777777" w:rsidR="00864ACB" w:rsidRDefault="00864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Formata OTF">
    <w:altName w:val="Calibri"/>
    <w:panose1 w:val="00000000000000000000"/>
    <w:charset w:val="00"/>
    <w:family w:val="modern"/>
    <w:notTrueType/>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23DB6" w14:textId="77777777" w:rsidR="00864ACB" w:rsidRDefault="00864ACB">
      <w:r>
        <w:separator/>
      </w:r>
    </w:p>
  </w:footnote>
  <w:footnote w:type="continuationSeparator" w:id="0">
    <w:p w14:paraId="09F7EAAD" w14:textId="77777777" w:rsidR="00864ACB" w:rsidRDefault="00864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11308072" name="Picture 411308072"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1C68"/>
    <w:rsid w:val="0003250B"/>
    <w:rsid w:val="0003253A"/>
    <w:rsid w:val="00033D56"/>
    <w:rsid w:val="0003494B"/>
    <w:rsid w:val="00034A7F"/>
    <w:rsid w:val="00035315"/>
    <w:rsid w:val="00040C78"/>
    <w:rsid w:val="00041819"/>
    <w:rsid w:val="00043A88"/>
    <w:rsid w:val="000457CE"/>
    <w:rsid w:val="000518DD"/>
    <w:rsid w:val="00052666"/>
    <w:rsid w:val="00052968"/>
    <w:rsid w:val="00057A3F"/>
    <w:rsid w:val="00057E9A"/>
    <w:rsid w:val="00060D60"/>
    <w:rsid w:val="0006115A"/>
    <w:rsid w:val="00061511"/>
    <w:rsid w:val="00061B24"/>
    <w:rsid w:val="00065CD5"/>
    <w:rsid w:val="00067C21"/>
    <w:rsid w:val="00070737"/>
    <w:rsid w:val="000714C3"/>
    <w:rsid w:val="00071D5E"/>
    <w:rsid w:val="0007266B"/>
    <w:rsid w:val="00076966"/>
    <w:rsid w:val="00083EC4"/>
    <w:rsid w:val="000844AB"/>
    <w:rsid w:val="00084BD2"/>
    <w:rsid w:val="00090D81"/>
    <w:rsid w:val="00090E84"/>
    <w:rsid w:val="0009131B"/>
    <w:rsid w:val="0009165F"/>
    <w:rsid w:val="00091F92"/>
    <w:rsid w:val="00092C74"/>
    <w:rsid w:val="00094118"/>
    <w:rsid w:val="00094BAA"/>
    <w:rsid w:val="00094F53"/>
    <w:rsid w:val="000A1FA2"/>
    <w:rsid w:val="000A36A0"/>
    <w:rsid w:val="000A3B16"/>
    <w:rsid w:val="000A40E6"/>
    <w:rsid w:val="000B2C18"/>
    <w:rsid w:val="000B330B"/>
    <w:rsid w:val="000B7135"/>
    <w:rsid w:val="000C01F4"/>
    <w:rsid w:val="000C09C8"/>
    <w:rsid w:val="000C0E3B"/>
    <w:rsid w:val="000C1D9F"/>
    <w:rsid w:val="000C221B"/>
    <w:rsid w:val="000C426E"/>
    <w:rsid w:val="000D3A5A"/>
    <w:rsid w:val="000D4A20"/>
    <w:rsid w:val="000D6320"/>
    <w:rsid w:val="000E4447"/>
    <w:rsid w:val="000F25D7"/>
    <w:rsid w:val="000F33CB"/>
    <w:rsid w:val="000F5003"/>
    <w:rsid w:val="0010090B"/>
    <w:rsid w:val="001038EA"/>
    <w:rsid w:val="00104663"/>
    <w:rsid w:val="00104CB0"/>
    <w:rsid w:val="00105925"/>
    <w:rsid w:val="00107070"/>
    <w:rsid w:val="001072E6"/>
    <w:rsid w:val="001120C4"/>
    <w:rsid w:val="0011425D"/>
    <w:rsid w:val="00114387"/>
    <w:rsid w:val="001146BF"/>
    <w:rsid w:val="0011479C"/>
    <w:rsid w:val="00114A56"/>
    <w:rsid w:val="00117D9A"/>
    <w:rsid w:val="00121CF0"/>
    <w:rsid w:val="00121E38"/>
    <w:rsid w:val="001316F6"/>
    <w:rsid w:val="00134A06"/>
    <w:rsid w:val="0014000F"/>
    <w:rsid w:val="0014141F"/>
    <w:rsid w:val="00141D98"/>
    <w:rsid w:val="00144E81"/>
    <w:rsid w:val="00151703"/>
    <w:rsid w:val="00152776"/>
    <w:rsid w:val="0016308D"/>
    <w:rsid w:val="00164873"/>
    <w:rsid w:val="00165F70"/>
    <w:rsid w:val="001661D9"/>
    <w:rsid w:val="00166BEA"/>
    <w:rsid w:val="00170818"/>
    <w:rsid w:val="001718D7"/>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1989"/>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1742A"/>
    <w:rsid w:val="00220965"/>
    <w:rsid w:val="00223B9B"/>
    <w:rsid w:val="00227DAA"/>
    <w:rsid w:val="00231E14"/>
    <w:rsid w:val="00241628"/>
    <w:rsid w:val="00242C14"/>
    <w:rsid w:val="002467D5"/>
    <w:rsid w:val="00252416"/>
    <w:rsid w:val="00253CFC"/>
    <w:rsid w:val="002560D8"/>
    <w:rsid w:val="002633DB"/>
    <w:rsid w:val="0026796B"/>
    <w:rsid w:val="00271D56"/>
    <w:rsid w:val="00275282"/>
    <w:rsid w:val="0028303E"/>
    <w:rsid w:val="00284674"/>
    <w:rsid w:val="00285B40"/>
    <w:rsid w:val="00285DD4"/>
    <w:rsid w:val="0029083B"/>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5C1"/>
    <w:rsid w:val="002B7F19"/>
    <w:rsid w:val="002C2CCF"/>
    <w:rsid w:val="002C419A"/>
    <w:rsid w:val="002C707C"/>
    <w:rsid w:val="002D11FD"/>
    <w:rsid w:val="002D26B0"/>
    <w:rsid w:val="002D3E1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075B7"/>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19AA"/>
    <w:rsid w:val="00344CE5"/>
    <w:rsid w:val="003469D0"/>
    <w:rsid w:val="003504E9"/>
    <w:rsid w:val="003519F1"/>
    <w:rsid w:val="00351EDC"/>
    <w:rsid w:val="003520A4"/>
    <w:rsid w:val="00353818"/>
    <w:rsid w:val="003541F4"/>
    <w:rsid w:val="00355460"/>
    <w:rsid w:val="0035702D"/>
    <w:rsid w:val="003603B6"/>
    <w:rsid w:val="00360535"/>
    <w:rsid w:val="003628EB"/>
    <w:rsid w:val="0036342D"/>
    <w:rsid w:val="00363602"/>
    <w:rsid w:val="003639EB"/>
    <w:rsid w:val="00364197"/>
    <w:rsid w:val="00373A9F"/>
    <w:rsid w:val="003750DD"/>
    <w:rsid w:val="003756EB"/>
    <w:rsid w:val="003763CB"/>
    <w:rsid w:val="00380D62"/>
    <w:rsid w:val="00381001"/>
    <w:rsid w:val="0038145D"/>
    <w:rsid w:val="00382E5B"/>
    <w:rsid w:val="00383853"/>
    <w:rsid w:val="00383D5D"/>
    <w:rsid w:val="00384980"/>
    <w:rsid w:val="003874CB"/>
    <w:rsid w:val="00390B86"/>
    <w:rsid w:val="00391E44"/>
    <w:rsid w:val="00393CE8"/>
    <w:rsid w:val="003940D4"/>
    <w:rsid w:val="003A0AEE"/>
    <w:rsid w:val="003A2E2E"/>
    <w:rsid w:val="003A5252"/>
    <w:rsid w:val="003A7420"/>
    <w:rsid w:val="003A75E8"/>
    <w:rsid w:val="003B0A79"/>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042A2"/>
    <w:rsid w:val="00410A00"/>
    <w:rsid w:val="0041108E"/>
    <w:rsid w:val="00411141"/>
    <w:rsid w:val="0041189C"/>
    <w:rsid w:val="004127AE"/>
    <w:rsid w:val="0041399D"/>
    <w:rsid w:val="00416591"/>
    <w:rsid w:val="00416D80"/>
    <w:rsid w:val="00417315"/>
    <w:rsid w:val="00420CA6"/>
    <w:rsid w:val="00422716"/>
    <w:rsid w:val="004312D2"/>
    <w:rsid w:val="004360DF"/>
    <w:rsid w:val="00440B9E"/>
    <w:rsid w:val="004423FC"/>
    <w:rsid w:val="0044242A"/>
    <w:rsid w:val="00442439"/>
    <w:rsid w:val="0044254E"/>
    <w:rsid w:val="00442B34"/>
    <w:rsid w:val="00442EA1"/>
    <w:rsid w:val="00443AB2"/>
    <w:rsid w:val="00444E10"/>
    <w:rsid w:val="004462AC"/>
    <w:rsid w:val="0044635D"/>
    <w:rsid w:val="00446720"/>
    <w:rsid w:val="00450302"/>
    <w:rsid w:val="004511F5"/>
    <w:rsid w:val="004570C8"/>
    <w:rsid w:val="00457310"/>
    <w:rsid w:val="00457471"/>
    <w:rsid w:val="0045757E"/>
    <w:rsid w:val="00460D49"/>
    <w:rsid w:val="004642B5"/>
    <w:rsid w:val="00465AB7"/>
    <w:rsid w:val="00465CAE"/>
    <w:rsid w:val="00467C17"/>
    <w:rsid w:val="00467D22"/>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9617B"/>
    <w:rsid w:val="004A0234"/>
    <w:rsid w:val="004A11FE"/>
    <w:rsid w:val="004A465D"/>
    <w:rsid w:val="004A6349"/>
    <w:rsid w:val="004A6F93"/>
    <w:rsid w:val="004A7ADD"/>
    <w:rsid w:val="004B0F1B"/>
    <w:rsid w:val="004B30CA"/>
    <w:rsid w:val="004B7C73"/>
    <w:rsid w:val="004C1DD3"/>
    <w:rsid w:val="004C23B8"/>
    <w:rsid w:val="004C41FA"/>
    <w:rsid w:val="004C6BFB"/>
    <w:rsid w:val="004D0892"/>
    <w:rsid w:val="004D0B9B"/>
    <w:rsid w:val="004D0E4A"/>
    <w:rsid w:val="004D54A5"/>
    <w:rsid w:val="004D67B3"/>
    <w:rsid w:val="004E6211"/>
    <w:rsid w:val="004F105E"/>
    <w:rsid w:val="004F2C2F"/>
    <w:rsid w:val="004F6E39"/>
    <w:rsid w:val="004F7211"/>
    <w:rsid w:val="00500D8B"/>
    <w:rsid w:val="00502AFF"/>
    <w:rsid w:val="00504A78"/>
    <w:rsid w:val="00505244"/>
    <w:rsid w:val="00505C65"/>
    <w:rsid w:val="00506758"/>
    <w:rsid w:val="00510D59"/>
    <w:rsid w:val="00514A39"/>
    <w:rsid w:val="005151B5"/>
    <w:rsid w:val="00517856"/>
    <w:rsid w:val="005206B2"/>
    <w:rsid w:val="00520DF1"/>
    <w:rsid w:val="00523407"/>
    <w:rsid w:val="00523A05"/>
    <w:rsid w:val="00523F8A"/>
    <w:rsid w:val="00525891"/>
    <w:rsid w:val="0052668A"/>
    <w:rsid w:val="00527F31"/>
    <w:rsid w:val="0053363E"/>
    <w:rsid w:val="005336C5"/>
    <w:rsid w:val="005376CB"/>
    <w:rsid w:val="00540BCE"/>
    <w:rsid w:val="005411C5"/>
    <w:rsid w:val="00541F28"/>
    <w:rsid w:val="0054241F"/>
    <w:rsid w:val="00545FB3"/>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184"/>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332E"/>
    <w:rsid w:val="00604D84"/>
    <w:rsid w:val="00607722"/>
    <w:rsid w:val="006115EE"/>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977A6"/>
    <w:rsid w:val="006A0B53"/>
    <w:rsid w:val="006A0DAB"/>
    <w:rsid w:val="006A1137"/>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27744"/>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428A"/>
    <w:rsid w:val="00775A29"/>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627A"/>
    <w:rsid w:val="007A706D"/>
    <w:rsid w:val="007A73F6"/>
    <w:rsid w:val="007B0961"/>
    <w:rsid w:val="007B2C20"/>
    <w:rsid w:val="007B42EE"/>
    <w:rsid w:val="007C4B89"/>
    <w:rsid w:val="007C6BED"/>
    <w:rsid w:val="007D20D0"/>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0E0"/>
    <w:rsid w:val="0086016B"/>
    <w:rsid w:val="00860963"/>
    <w:rsid w:val="008612B0"/>
    <w:rsid w:val="008637A0"/>
    <w:rsid w:val="00864000"/>
    <w:rsid w:val="00864ACB"/>
    <w:rsid w:val="00864EFE"/>
    <w:rsid w:val="00865D5B"/>
    <w:rsid w:val="0086631A"/>
    <w:rsid w:val="0086796B"/>
    <w:rsid w:val="008757F8"/>
    <w:rsid w:val="00876251"/>
    <w:rsid w:val="008773E5"/>
    <w:rsid w:val="00881AEC"/>
    <w:rsid w:val="00884341"/>
    <w:rsid w:val="00884362"/>
    <w:rsid w:val="00887535"/>
    <w:rsid w:val="00887BB0"/>
    <w:rsid w:val="0089022F"/>
    <w:rsid w:val="008A05F2"/>
    <w:rsid w:val="008A240F"/>
    <w:rsid w:val="008B0541"/>
    <w:rsid w:val="008B0610"/>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4F9"/>
    <w:rsid w:val="008E5D55"/>
    <w:rsid w:val="008F26AD"/>
    <w:rsid w:val="008F2E64"/>
    <w:rsid w:val="008F2FB3"/>
    <w:rsid w:val="008F4B39"/>
    <w:rsid w:val="008F78D5"/>
    <w:rsid w:val="00902F55"/>
    <w:rsid w:val="0090470C"/>
    <w:rsid w:val="00904FAD"/>
    <w:rsid w:val="00906198"/>
    <w:rsid w:val="00910718"/>
    <w:rsid w:val="009116B8"/>
    <w:rsid w:val="00911CA6"/>
    <w:rsid w:val="00912CF9"/>
    <w:rsid w:val="00916FEB"/>
    <w:rsid w:val="009170D7"/>
    <w:rsid w:val="0091745E"/>
    <w:rsid w:val="009233F5"/>
    <w:rsid w:val="00924109"/>
    <w:rsid w:val="009261C4"/>
    <w:rsid w:val="00926D5C"/>
    <w:rsid w:val="009275E1"/>
    <w:rsid w:val="00930956"/>
    <w:rsid w:val="009360D1"/>
    <w:rsid w:val="009364DE"/>
    <w:rsid w:val="00947BF1"/>
    <w:rsid w:val="0095097F"/>
    <w:rsid w:val="00950F2C"/>
    <w:rsid w:val="009512A7"/>
    <w:rsid w:val="009543EE"/>
    <w:rsid w:val="00967F32"/>
    <w:rsid w:val="009702DE"/>
    <w:rsid w:val="00971B64"/>
    <w:rsid w:val="00973331"/>
    <w:rsid w:val="00974712"/>
    <w:rsid w:val="00975555"/>
    <w:rsid w:val="00976266"/>
    <w:rsid w:val="00977BEF"/>
    <w:rsid w:val="0098218D"/>
    <w:rsid w:val="00990E54"/>
    <w:rsid w:val="00990F3D"/>
    <w:rsid w:val="009921CA"/>
    <w:rsid w:val="00996B36"/>
    <w:rsid w:val="009A18CD"/>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B6DBE"/>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336"/>
    <w:rsid w:val="00A30934"/>
    <w:rsid w:val="00A33184"/>
    <w:rsid w:val="00A33C56"/>
    <w:rsid w:val="00A36342"/>
    <w:rsid w:val="00A4099B"/>
    <w:rsid w:val="00A42896"/>
    <w:rsid w:val="00A43179"/>
    <w:rsid w:val="00A45310"/>
    <w:rsid w:val="00A4771A"/>
    <w:rsid w:val="00A50D78"/>
    <w:rsid w:val="00A52005"/>
    <w:rsid w:val="00A53223"/>
    <w:rsid w:val="00A547C2"/>
    <w:rsid w:val="00A549B9"/>
    <w:rsid w:val="00A57BE7"/>
    <w:rsid w:val="00A611EE"/>
    <w:rsid w:val="00A6545C"/>
    <w:rsid w:val="00A6563F"/>
    <w:rsid w:val="00A66CCA"/>
    <w:rsid w:val="00A67F48"/>
    <w:rsid w:val="00A704D5"/>
    <w:rsid w:val="00A70752"/>
    <w:rsid w:val="00A76A45"/>
    <w:rsid w:val="00A7774E"/>
    <w:rsid w:val="00A8467A"/>
    <w:rsid w:val="00A86C97"/>
    <w:rsid w:val="00A86DE0"/>
    <w:rsid w:val="00A86E28"/>
    <w:rsid w:val="00A92AC5"/>
    <w:rsid w:val="00A93E28"/>
    <w:rsid w:val="00A96F9F"/>
    <w:rsid w:val="00AA6824"/>
    <w:rsid w:val="00AA701D"/>
    <w:rsid w:val="00AB16CB"/>
    <w:rsid w:val="00AB4207"/>
    <w:rsid w:val="00AB5B5C"/>
    <w:rsid w:val="00AC2B6A"/>
    <w:rsid w:val="00AD0A7F"/>
    <w:rsid w:val="00AD0FD6"/>
    <w:rsid w:val="00AD7994"/>
    <w:rsid w:val="00AE0A20"/>
    <w:rsid w:val="00AE31C7"/>
    <w:rsid w:val="00AE3911"/>
    <w:rsid w:val="00AE3DD9"/>
    <w:rsid w:val="00AE709A"/>
    <w:rsid w:val="00AE7765"/>
    <w:rsid w:val="00AE784D"/>
    <w:rsid w:val="00AF7E75"/>
    <w:rsid w:val="00AF7E76"/>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3219A"/>
    <w:rsid w:val="00B40077"/>
    <w:rsid w:val="00B42160"/>
    <w:rsid w:val="00B43D5E"/>
    <w:rsid w:val="00B45A43"/>
    <w:rsid w:val="00B45D4C"/>
    <w:rsid w:val="00B54914"/>
    <w:rsid w:val="00B5501D"/>
    <w:rsid w:val="00B61668"/>
    <w:rsid w:val="00B6613A"/>
    <w:rsid w:val="00B70AB8"/>
    <w:rsid w:val="00B7110A"/>
    <w:rsid w:val="00B71D96"/>
    <w:rsid w:val="00B73845"/>
    <w:rsid w:val="00B76111"/>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C682A"/>
    <w:rsid w:val="00BC6E71"/>
    <w:rsid w:val="00BD13D0"/>
    <w:rsid w:val="00BD2CE8"/>
    <w:rsid w:val="00BD2E2F"/>
    <w:rsid w:val="00BD6B49"/>
    <w:rsid w:val="00BD7DD2"/>
    <w:rsid w:val="00BE0B38"/>
    <w:rsid w:val="00BE1BCC"/>
    <w:rsid w:val="00BE4777"/>
    <w:rsid w:val="00BE7004"/>
    <w:rsid w:val="00BF47AC"/>
    <w:rsid w:val="00BF71A1"/>
    <w:rsid w:val="00C017C5"/>
    <w:rsid w:val="00C01E2F"/>
    <w:rsid w:val="00C02BA6"/>
    <w:rsid w:val="00C03393"/>
    <w:rsid w:val="00C05C30"/>
    <w:rsid w:val="00C061C7"/>
    <w:rsid w:val="00C07089"/>
    <w:rsid w:val="00C07C7D"/>
    <w:rsid w:val="00C13035"/>
    <w:rsid w:val="00C13F1C"/>
    <w:rsid w:val="00C1435D"/>
    <w:rsid w:val="00C162ED"/>
    <w:rsid w:val="00C202C1"/>
    <w:rsid w:val="00C2639C"/>
    <w:rsid w:val="00C263CC"/>
    <w:rsid w:val="00C276C8"/>
    <w:rsid w:val="00C2797C"/>
    <w:rsid w:val="00C3200C"/>
    <w:rsid w:val="00C34A5B"/>
    <w:rsid w:val="00C36E6D"/>
    <w:rsid w:val="00C373C8"/>
    <w:rsid w:val="00C3787E"/>
    <w:rsid w:val="00C42011"/>
    <w:rsid w:val="00C42BCF"/>
    <w:rsid w:val="00C4392E"/>
    <w:rsid w:val="00C44C50"/>
    <w:rsid w:val="00C44F9B"/>
    <w:rsid w:val="00C45E9C"/>
    <w:rsid w:val="00C4774B"/>
    <w:rsid w:val="00C52B44"/>
    <w:rsid w:val="00C557BA"/>
    <w:rsid w:val="00C55C70"/>
    <w:rsid w:val="00C56EF3"/>
    <w:rsid w:val="00C57B14"/>
    <w:rsid w:val="00C57E3F"/>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327"/>
    <w:rsid w:val="00CD4F00"/>
    <w:rsid w:val="00CD4FF3"/>
    <w:rsid w:val="00CD6C55"/>
    <w:rsid w:val="00CE1689"/>
    <w:rsid w:val="00CE1988"/>
    <w:rsid w:val="00CE3A39"/>
    <w:rsid w:val="00CE3BFE"/>
    <w:rsid w:val="00CE5F46"/>
    <w:rsid w:val="00CE715D"/>
    <w:rsid w:val="00CF1C08"/>
    <w:rsid w:val="00CF61B0"/>
    <w:rsid w:val="00CF6965"/>
    <w:rsid w:val="00CF6EC5"/>
    <w:rsid w:val="00D01A21"/>
    <w:rsid w:val="00D02B6A"/>
    <w:rsid w:val="00D04273"/>
    <w:rsid w:val="00D06451"/>
    <w:rsid w:val="00D07992"/>
    <w:rsid w:val="00D10464"/>
    <w:rsid w:val="00D11438"/>
    <w:rsid w:val="00D11F00"/>
    <w:rsid w:val="00D11FD0"/>
    <w:rsid w:val="00D1286E"/>
    <w:rsid w:val="00D132C0"/>
    <w:rsid w:val="00D210E0"/>
    <w:rsid w:val="00D24DF2"/>
    <w:rsid w:val="00D26E50"/>
    <w:rsid w:val="00D273C4"/>
    <w:rsid w:val="00D30B3E"/>
    <w:rsid w:val="00D31782"/>
    <w:rsid w:val="00D321C7"/>
    <w:rsid w:val="00D332C1"/>
    <w:rsid w:val="00D36F44"/>
    <w:rsid w:val="00D41CF4"/>
    <w:rsid w:val="00D44556"/>
    <w:rsid w:val="00D45F11"/>
    <w:rsid w:val="00D45F7B"/>
    <w:rsid w:val="00D46167"/>
    <w:rsid w:val="00D47847"/>
    <w:rsid w:val="00D504EF"/>
    <w:rsid w:val="00D518FB"/>
    <w:rsid w:val="00D54DB4"/>
    <w:rsid w:val="00D56750"/>
    <w:rsid w:val="00D56AAE"/>
    <w:rsid w:val="00D56E57"/>
    <w:rsid w:val="00D60144"/>
    <w:rsid w:val="00D623F3"/>
    <w:rsid w:val="00D62A61"/>
    <w:rsid w:val="00D63C88"/>
    <w:rsid w:val="00D721CB"/>
    <w:rsid w:val="00D72322"/>
    <w:rsid w:val="00D729EE"/>
    <w:rsid w:val="00D739D3"/>
    <w:rsid w:val="00D73BF5"/>
    <w:rsid w:val="00D73E04"/>
    <w:rsid w:val="00D7586C"/>
    <w:rsid w:val="00D77E8F"/>
    <w:rsid w:val="00D80C16"/>
    <w:rsid w:val="00D81728"/>
    <w:rsid w:val="00D828C6"/>
    <w:rsid w:val="00D91FF4"/>
    <w:rsid w:val="00D95FC4"/>
    <w:rsid w:val="00D965FD"/>
    <w:rsid w:val="00D96DFE"/>
    <w:rsid w:val="00D96EEF"/>
    <w:rsid w:val="00D97993"/>
    <w:rsid w:val="00DA2F9C"/>
    <w:rsid w:val="00DB0143"/>
    <w:rsid w:val="00DB45CB"/>
    <w:rsid w:val="00DB613F"/>
    <w:rsid w:val="00DB7966"/>
    <w:rsid w:val="00DC1FAF"/>
    <w:rsid w:val="00DC59D1"/>
    <w:rsid w:val="00DC60B7"/>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795"/>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556AA"/>
    <w:rsid w:val="00E626E4"/>
    <w:rsid w:val="00E632AC"/>
    <w:rsid w:val="00E6464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868"/>
    <w:rsid w:val="00ED3993"/>
    <w:rsid w:val="00ED4B30"/>
    <w:rsid w:val="00ED4E28"/>
    <w:rsid w:val="00ED5206"/>
    <w:rsid w:val="00ED72C1"/>
    <w:rsid w:val="00ED7503"/>
    <w:rsid w:val="00ED788C"/>
    <w:rsid w:val="00EE1CF4"/>
    <w:rsid w:val="00EE3220"/>
    <w:rsid w:val="00EE46FF"/>
    <w:rsid w:val="00EE4709"/>
    <w:rsid w:val="00EE6643"/>
    <w:rsid w:val="00EE71F1"/>
    <w:rsid w:val="00EF051A"/>
    <w:rsid w:val="00EF1336"/>
    <w:rsid w:val="00EF1E4E"/>
    <w:rsid w:val="00EF5356"/>
    <w:rsid w:val="00EF5447"/>
    <w:rsid w:val="00EF77D8"/>
    <w:rsid w:val="00F02D75"/>
    <w:rsid w:val="00F06C24"/>
    <w:rsid w:val="00F06E6E"/>
    <w:rsid w:val="00F11CFC"/>
    <w:rsid w:val="00F12243"/>
    <w:rsid w:val="00F21756"/>
    <w:rsid w:val="00F218C8"/>
    <w:rsid w:val="00F22CEC"/>
    <w:rsid w:val="00F2489D"/>
    <w:rsid w:val="00F2502E"/>
    <w:rsid w:val="00F2743A"/>
    <w:rsid w:val="00F309E2"/>
    <w:rsid w:val="00F30EB0"/>
    <w:rsid w:val="00F35BA4"/>
    <w:rsid w:val="00F374DD"/>
    <w:rsid w:val="00F419EF"/>
    <w:rsid w:val="00F448F1"/>
    <w:rsid w:val="00F44E86"/>
    <w:rsid w:val="00F451D8"/>
    <w:rsid w:val="00F45366"/>
    <w:rsid w:val="00F479DE"/>
    <w:rsid w:val="00F50781"/>
    <w:rsid w:val="00F5092F"/>
    <w:rsid w:val="00F5116C"/>
    <w:rsid w:val="00F51EC5"/>
    <w:rsid w:val="00F52639"/>
    <w:rsid w:val="00F53B86"/>
    <w:rsid w:val="00F54E71"/>
    <w:rsid w:val="00F556DC"/>
    <w:rsid w:val="00F56B6C"/>
    <w:rsid w:val="00F572C7"/>
    <w:rsid w:val="00F62237"/>
    <w:rsid w:val="00F62DC5"/>
    <w:rsid w:val="00F639C8"/>
    <w:rsid w:val="00F65888"/>
    <w:rsid w:val="00F65DD1"/>
    <w:rsid w:val="00F70DB5"/>
    <w:rsid w:val="00F710F9"/>
    <w:rsid w:val="00F74621"/>
    <w:rsid w:val="00F817DE"/>
    <w:rsid w:val="00F90B52"/>
    <w:rsid w:val="00F91E50"/>
    <w:rsid w:val="00F91F7C"/>
    <w:rsid w:val="00F92312"/>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42A2"/>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styleId="NoSpacing">
    <w:name w:val="No Spacing"/>
    <w:uiPriority w:val="1"/>
    <w:qFormat/>
    <w:rsid w:val="000C1D9F"/>
    <w:rPr>
      <w:sz w:val="24"/>
      <w:szCs w:val="24"/>
      <w:lang w:val="en-US" w:eastAsia="en-US"/>
    </w:rPr>
  </w:style>
  <w:style w:type="paragraph" w:styleId="ListParagraph">
    <w:name w:val="List Paragraph"/>
    <w:basedOn w:val="Normal"/>
    <w:uiPriority w:val="34"/>
    <w:qFormat/>
    <w:rsid w:val="000C1D9F"/>
    <w:pPr>
      <w:ind w:left="720"/>
      <w:contextualSpacing/>
    </w:pPr>
  </w:style>
  <w:style w:type="paragraph" w:customStyle="1" w:styleId="paragraph">
    <w:name w:val="paragraph"/>
    <w:basedOn w:val="Normal"/>
    <w:next w:val="PARAIndent"/>
    <w:link w:val="paragraphChar"/>
    <w:qFormat/>
    <w:rsid w:val="000C1D9F"/>
    <w:rPr>
      <w:sz w:val="20"/>
      <w:szCs w:val="20"/>
    </w:rPr>
  </w:style>
  <w:style w:type="character" w:customStyle="1" w:styleId="paragraphChar">
    <w:name w:val="paragraph Char"/>
    <w:basedOn w:val="DefaultParagraphFont"/>
    <w:link w:val="paragraph"/>
    <w:rsid w:val="000C1D9F"/>
    <w:rPr>
      <w:lang w:val="en-US" w:eastAsia="en-US"/>
    </w:rPr>
  </w:style>
  <w:style w:type="character" w:styleId="IntenseReference">
    <w:name w:val="Intense Reference"/>
    <w:basedOn w:val="DefaultParagraphFont"/>
    <w:uiPriority w:val="32"/>
    <w:qFormat/>
    <w:rsid w:val="00152776"/>
    <w:rPr>
      <w:b/>
      <w:bCs/>
      <w:smallCaps/>
      <w:color w:val="4F81BD" w:themeColor="accent1"/>
      <w:spacing w:val="5"/>
    </w:rPr>
  </w:style>
  <w:style w:type="paragraph" w:styleId="Caption">
    <w:name w:val="caption"/>
    <w:basedOn w:val="Normal"/>
    <w:next w:val="Normal"/>
    <w:unhideWhenUsed/>
    <w:qFormat/>
    <w:rsid w:val="00BC682A"/>
    <w:pPr>
      <w:spacing w:after="200"/>
    </w:pPr>
    <w:rPr>
      <w:i/>
      <w:iCs/>
      <w:color w:val="1F497D" w:themeColor="text2"/>
      <w:sz w:val="18"/>
      <w:szCs w:val="18"/>
    </w:rPr>
  </w:style>
  <w:style w:type="paragraph" w:customStyle="1" w:styleId="MDPI31text">
    <w:name w:val="MDPI_3.1_text"/>
    <w:qFormat/>
    <w:rsid w:val="00F92312"/>
    <w:pPr>
      <w:adjustRightInd w:val="0"/>
      <w:snapToGrid w:val="0"/>
      <w:spacing w:line="228" w:lineRule="auto"/>
      <w:ind w:left="2608" w:firstLine="425"/>
      <w:jc w:val="both"/>
    </w:pPr>
    <w:rPr>
      <w:rFonts w:ascii="Palatino Linotype" w:hAnsi="Palatino Linotype"/>
      <w:color w:val="000000"/>
      <w:szCs w:val="22"/>
      <w:lang w:val="en-US" w:eastAsia="de-DE" w:bidi="en-US"/>
    </w:rPr>
  </w:style>
  <w:style w:type="paragraph" w:customStyle="1" w:styleId="MDPI42tablebody">
    <w:name w:val="MDPI_4.2_table_body"/>
    <w:qFormat/>
    <w:rsid w:val="00F92312"/>
    <w:pPr>
      <w:adjustRightInd w:val="0"/>
      <w:snapToGrid w:val="0"/>
      <w:spacing w:line="260" w:lineRule="atLeast"/>
      <w:jc w:val="center"/>
    </w:pPr>
    <w:rPr>
      <w:rFonts w:ascii="Palatino Linotype" w:hAnsi="Palatino Linotype"/>
      <w:color w:val="000000"/>
      <w:lang w:val="en-US" w:eastAsia="de-DE" w:bidi="en-US"/>
    </w:rPr>
  </w:style>
  <w:style w:type="paragraph" w:customStyle="1" w:styleId="MDPI52figure">
    <w:name w:val="MDPI_5.2_figure"/>
    <w:qFormat/>
    <w:rsid w:val="00F92312"/>
    <w:pPr>
      <w:adjustRightInd w:val="0"/>
      <w:snapToGrid w:val="0"/>
      <w:spacing w:before="240" w:after="120"/>
      <w:jc w:val="center"/>
    </w:pPr>
    <w:rPr>
      <w:rFonts w:ascii="Palatino Linotype" w:hAnsi="Palatino Linotype"/>
      <w:color w:val="000000"/>
      <w:lang w:val="en-US" w:eastAsia="de-DE" w:bidi="en-US"/>
    </w:rPr>
  </w:style>
  <w:style w:type="character" w:styleId="FollowedHyperlink">
    <w:name w:val="FollowedHyperlink"/>
    <w:basedOn w:val="DefaultParagraphFont"/>
    <w:semiHidden/>
    <w:unhideWhenUsed/>
    <w:rsid w:val="00B76111"/>
    <w:rPr>
      <w:color w:val="800080" w:themeColor="followedHyperlink"/>
      <w:u w:val="single"/>
    </w:rPr>
  </w:style>
  <w:style w:type="character" w:styleId="UnresolvedMention">
    <w:name w:val="Unresolved Mention"/>
    <w:basedOn w:val="DefaultParagraphFont"/>
    <w:uiPriority w:val="99"/>
    <w:semiHidden/>
    <w:unhideWhenUsed/>
    <w:rsid w:val="00307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47">
      <w:bodyDiv w:val="1"/>
      <w:marLeft w:val="0"/>
      <w:marRight w:val="0"/>
      <w:marTop w:val="0"/>
      <w:marBottom w:val="0"/>
      <w:divBdr>
        <w:top w:val="none" w:sz="0" w:space="0" w:color="auto"/>
        <w:left w:val="none" w:sz="0" w:space="0" w:color="auto"/>
        <w:bottom w:val="none" w:sz="0" w:space="0" w:color="auto"/>
        <w:right w:val="none" w:sz="0" w:space="0" w:color="auto"/>
      </w:divBdr>
    </w:div>
    <w:div w:id="36515011">
      <w:bodyDiv w:val="1"/>
      <w:marLeft w:val="0"/>
      <w:marRight w:val="0"/>
      <w:marTop w:val="0"/>
      <w:marBottom w:val="0"/>
      <w:divBdr>
        <w:top w:val="none" w:sz="0" w:space="0" w:color="auto"/>
        <w:left w:val="none" w:sz="0" w:space="0" w:color="auto"/>
        <w:bottom w:val="none" w:sz="0" w:space="0" w:color="auto"/>
        <w:right w:val="none" w:sz="0" w:space="0" w:color="auto"/>
      </w:divBdr>
    </w:div>
    <w:div w:id="37899397">
      <w:bodyDiv w:val="1"/>
      <w:marLeft w:val="0"/>
      <w:marRight w:val="0"/>
      <w:marTop w:val="0"/>
      <w:marBottom w:val="0"/>
      <w:divBdr>
        <w:top w:val="none" w:sz="0" w:space="0" w:color="auto"/>
        <w:left w:val="none" w:sz="0" w:space="0" w:color="auto"/>
        <w:bottom w:val="none" w:sz="0" w:space="0" w:color="auto"/>
        <w:right w:val="none" w:sz="0" w:space="0" w:color="auto"/>
      </w:divBdr>
    </w:div>
    <w:div w:id="40633750">
      <w:bodyDiv w:val="1"/>
      <w:marLeft w:val="0"/>
      <w:marRight w:val="0"/>
      <w:marTop w:val="0"/>
      <w:marBottom w:val="0"/>
      <w:divBdr>
        <w:top w:val="none" w:sz="0" w:space="0" w:color="auto"/>
        <w:left w:val="none" w:sz="0" w:space="0" w:color="auto"/>
        <w:bottom w:val="none" w:sz="0" w:space="0" w:color="auto"/>
        <w:right w:val="none" w:sz="0" w:space="0" w:color="auto"/>
      </w:divBdr>
    </w:div>
    <w:div w:id="44111812">
      <w:bodyDiv w:val="1"/>
      <w:marLeft w:val="0"/>
      <w:marRight w:val="0"/>
      <w:marTop w:val="0"/>
      <w:marBottom w:val="0"/>
      <w:divBdr>
        <w:top w:val="none" w:sz="0" w:space="0" w:color="auto"/>
        <w:left w:val="none" w:sz="0" w:space="0" w:color="auto"/>
        <w:bottom w:val="none" w:sz="0" w:space="0" w:color="auto"/>
        <w:right w:val="none" w:sz="0" w:space="0" w:color="auto"/>
      </w:divBdr>
    </w:div>
    <w:div w:id="47649741">
      <w:bodyDiv w:val="1"/>
      <w:marLeft w:val="0"/>
      <w:marRight w:val="0"/>
      <w:marTop w:val="0"/>
      <w:marBottom w:val="0"/>
      <w:divBdr>
        <w:top w:val="none" w:sz="0" w:space="0" w:color="auto"/>
        <w:left w:val="none" w:sz="0" w:space="0" w:color="auto"/>
        <w:bottom w:val="none" w:sz="0" w:space="0" w:color="auto"/>
        <w:right w:val="none" w:sz="0" w:space="0" w:color="auto"/>
      </w:divBdr>
    </w:div>
    <w:div w:id="56559462">
      <w:bodyDiv w:val="1"/>
      <w:marLeft w:val="0"/>
      <w:marRight w:val="0"/>
      <w:marTop w:val="0"/>
      <w:marBottom w:val="0"/>
      <w:divBdr>
        <w:top w:val="none" w:sz="0" w:space="0" w:color="auto"/>
        <w:left w:val="none" w:sz="0" w:space="0" w:color="auto"/>
        <w:bottom w:val="none" w:sz="0" w:space="0" w:color="auto"/>
        <w:right w:val="none" w:sz="0" w:space="0" w:color="auto"/>
      </w:divBdr>
    </w:div>
    <w:div w:id="87774518">
      <w:bodyDiv w:val="1"/>
      <w:marLeft w:val="0"/>
      <w:marRight w:val="0"/>
      <w:marTop w:val="0"/>
      <w:marBottom w:val="0"/>
      <w:divBdr>
        <w:top w:val="none" w:sz="0" w:space="0" w:color="auto"/>
        <w:left w:val="none" w:sz="0" w:space="0" w:color="auto"/>
        <w:bottom w:val="none" w:sz="0" w:space="0" w:color="auto"/>
        <w:right w:val="none" w:sz="0" w:space="0" w:color="auto"/>
      </w:divBdr>
    </w:div>
    <w:div w:id="94256559">
      <w:bodyDiv w:val="1"/>
      <w:marLeft w:val="0"/>
      <w:marRight w:val="0"/>
      <w:marTop w:val="0"/>
      <w:marBottom w:val="0"/>
      <w:divBdr>
        <w:top w:val="none" w:sz="0" w:space="0" w:color="auto"/>
        <w:left w:val="none" w:sz="0" w:space="0" w:color="auto"/>
        <w:bottom w:val="none" w:sz="0" w:space="0" w:color="auto"/>
        <w:right w:val="none" w:sz="0" w:space="0" w:color="auto"/>
      </w:divBdr>
    </w:div>
    <w:div w:id="125587420">
      <w:bodyDiv w:val="1"/>
      <w:marLeft w:val="0"/>
      <w:marRight w:val="0"/>
      <w:marTop w:val="0"/>
      <w:marBottom w:val="0"/>
      <w:divBdr>
        <w:top w:val="none" w:sz="0" w:space="0" w:color="auto"/>
        <w:left w:val="none" w:sz="0" w:space="0" w:color="auto"/>
        <w:bottom w:val="none" w:sz="0" w:space="0" w:color="auto"/>
        <w:right w:val="none" w:sz="0" w:space="0" w:color="auto"/>
      </w:divBdr>
    </w:div>
    <w:div w:id="125663062">
      <w:bodyDiv w:val="1"/>
      <w:marLeft w:val="0"/>
      <w:marRight w:val="0"/>
      <w:marTop w:val="0"/>
      <w:marBottom w:val="0"/>
      <w:divBdr>
        <w:top w:val="none" w:sz="0" w:space="0" w:color="auto"/>
        <w:left w:val="none" w:sz="0" w:space="0" w:color="auto"/>
        <w:bottom w:val="none" w:sz="0" w:space="0" w:color="auto"/>
        <w:right w:val="none" w:sz="0" w:space="0" w:color="auto"/>
      </w:divBdr>
    </w:div>
    <w:div w:id="127205920">
      <w:bodyDiv w:val="1"/>
      <w:marLeft w:val="0"/>
      <w:marRight w:val="0"/>
      <w:marTop w:val="0"/>
      <w:marBottom w:val="0"/>
      <w:divBdr>
        <w:top w:val="none" w:sz="0" w:space="0" w:color="auto"/>
        <w:left w:val="none" w:sz="0" w:space="0" w:color="auto"/>
        <w:bottom w:val="none" w:sz="0" w:space="0" w:color="auto"/>
        <w:right w:val="none" w:sz="0" w:space="0" w:color="auto"/>
      </w:divBdr>
    </w:div>
    <w:div w:id="169174559">
      <w:bodyDiv w:val="1"/>
      <w:marLeft w:val="0"/>
      <w:marRight w:val="0"/>
      <w:marTop w:val="0"/>
      <w:marBottom w:val="0"/>
      <w:divBdr>
        <w:top w:val="none" w:sz="0" w:space="0" w:color="auto"/>
        <w:left w:val="none" w:sz="0" w:space="0" w:color="auto"/>
        <w:bottom w:val="none" w:sz="0" w:space="0" w:color="auto"/>
        <w:right w:val="none" w:sz="0" w:space="0" w:color="auto"/>
      </w:divBdr>
    </w:div>
    <w:div w:id="170612137">
      <w:bodyDiv w:val="1"/>
      <w:marLeft w:val="0"/>
      <w:marRight w:val="0"/>
      <w:marTop w:val="0"/>
      <w:marBottom w:val="0"/>
      <w:divBdr>
        <w:top w:val="none" w:sz="0" w:space="0" w:color="auto"/>
        <w:left w:val="none" w:sz="0" w:space="0" w:color="auto"/>
        <w:bottom w:val="none" w:sz="0" w:space="0" w:color="auto"/>
        <w:right w:val="none" w:sz="0" w:space="0" w:color="auto"/>
      </w:divBdr>
    </w:div>
    <w:div w:id="178739842">
      <w:bodyDiv w:val="1"/>
      <w:marLeft w:val="0"/>
      <w:marRight w:val="0"/>
      <w:marTop w:val="0"/>
      <w:marBottom w:val="0"/>
      <w:divBdr>
        <w:top w:val="none" w:sz="0" w:space="0" w:color="auto"/>
        <w:left w:val="none" w:sz="0" w:space="0" w:color="auto"/>
        <w:bottom w:val="none" w:sz="0" w:space="0" w:color="auto"/>
        <w:right w:val="none" w:sz="0" w:space="0" w:color="auto"/>
      </w:divBdr>
    </w:div>
    <w:div w:id="184179944">
      <w:bodyDiv w:val="1"/>
      <w:marLeft w:val="0"/>
      <w:marRight w:val="0"/>
      <w:marTop w:val="0"/>
      <w:marBottom w:val="0"/>
      <w:divBdr>
        <w:top w:val="none" w:sz="0" w:space="0" w:color="auto"/>
        <w:left w:val="none" w:sz="0" w:space="0" w:color="auto"/>
        <w:bottom w:val="none" w:sz="0" w:space="0" w:color="auto"/>
        <w:right w:val="none" w:sz="0" w:space="0" w:color="auto"/>
      </w:divBdr>
    </w:div>
    <w:div w:id="187183076">
      <w:bodyDiv w:val="1"/>
      <w:marLeft w:val="0"/>
      <w:marRight w:val="0"/>
      <w:marTop w:val="0"/>
      <w:marBottom w:val="0"/>
      <w:divBdr>
        <w:top w:val="none" w:sz="0" w:space="0" w:color="auto"/>
        <w:left w:val="none" w:sz="0" w:space="0" w:color="auto"/>
        <w:bottom w:val="none" w:sz="0" w:space="0" w:color="auto"/>
        <w:right w:val="none" w:sz="0" w:space="0" w:color="auto"/>
      </w:divBdr>
    </w:div>
    <w:div w:id="194470682">
      <w:bodyDiv w:val="1"/>
      <w:marLeft w:val="0"/>
      <w:marRight w:val="0"/>
      <w:marTop w:val="0"/>
      <w:marBottom w:val="0"/>
      <w:divBdr>
        <w:top w:val="none" w:sz="0" w:space="0" w:color="auto"/>
        <w:left w:val="none" w:sz="0" w:space="0" w:color="auto"/>
        <w:bottom w:val="none" w:sz="0" w:space="0" w:color="auto"/>
        <w:right w:val="none" w:sz="0" w:space="0" w:color="auto"/>
      </w:divBdr>
    </w:div>
    <w:div w:id="204803062">
      <w:bodyDiv w:val="1"/>
      <w:marLeft w:val="0"/>
      <w:marRight w:val="0"/>
      <w:marTop w:val="0"/>
      <w:marBottom w:val="0"/>
      <w:divBdr>
        <w:top w:val="none" w:sz="0" w:space="0" w:color="auto"/>
        <w:left w:val="none" w:sz="0" w:space="0" w:color="auto"/>
        <w:bottom w:val="none" w:sz="0" w:space="0" w:color="auto"/>
        <w:right w:val="none" w:sz="0" w:space="0" w:color="auto"/>
      </w:divBdr>
    </w:div>
    <w:div w:id="236719155">
      <w:bodyDiv w:val="1"/>
      <w:marLeft w:val="0"/>
      <w:marRight w:val="0"/>
      <w:marTop w:val="0"/>
      <w:marBottom w:val="0"/>
      <w:divBdr>
        <w:top w:val="none" w:sz="0" w:space="0" w:color="auto"/>
        <w:left w:val="none" w:sz="0" w:space="0" w:color="auto"/>
        <w:bottom w:val="none" w:sz="0" w:space="0" w:color="auto"/>
        <w:right w:val="none" w:sz="0" w:space="0" w:color="auto"/>
      </w:divBdr>
    </w:div>
    <w:div w:id="331371365">
      <w:bodyDiv w:val="1"/>
      <w:marLeft w:val="0"/>
      <w:marRight w:val="0"/>
      <w:marTop w:val="0"/>
      <w:marBottom w:val="0"/>
      <w:divBdr>
        <w:top w:val="none" w:sz="0" w:space="0" w:color="auto"/>
        <w:left w:val="none" w:sz="0" w:space="0" w:color="auto"/>
        <w:bottom w:val="none" w:sz="0" w:space="0" w:color="auto"/>
        <w:right w:val="none" w:sz="0" w:space="0" w:color="auto"/>
      </w:divBdr>
    </w:div>
    <w:div w:id="339552910">
      <w:bodyDiv w:val="1"/>
      <w:marLeft w:val="0"/>
      <w:marRight w:val="0"/>
      <w:marTop w:val="0"/>
      <w:marBottom w:val="0"/>
      <w:divBdr>
        <w:top w:val="none" w:sz="0" w:space="0" w:color="auto"/>
        <w:left w:val="none" w:sz="0" w:space="0" w:color="auto"/>
        <w:bottom w:val="none" w:sz="0" w:space="0" w:color="auto"/>
        <w:right w:val="none" w:sz="0" w:space="0" w:color="auto"/>
      </w:divBdr>
    </w:div>
    <w:div w:id="370498280">
      <w:bodyDiv w:val="1"/>
      <w:marLeft w:val="0"/>
      <w:marRight w:val="0"/>
      <w:marTop w:val="0"/>
      <w:marBottom w:val="0"/>
      <w:divBdr>
        <w:top w:val="none" w:sz="0" w:space="0" w:color="auto"/>
        <w:left w:val="none" w:sz="0" w:space="0" w:color="auto"/>
        <w:bottom w:val="none" w:sz="0" w:space="0" w:color="auto"/>
        <w:right w:val="none" w:sz="0" w:space="0" w:color="auto"/>
      </w:divBdr>
    </w:div>
    <w:div w:id="375200422">
      <w:bodyDiv w:val="1"/>
      <w:marLeft w:val="0"/>
      <w:marRight w:val="0"/>
      <w:marTop w:val="0"/>
      <w:marBottom w:val="0"/>
      <w:divBdr>
        <w:top w:val="none" w:sz="0" w:space="0" w:color="auto"/>
        <w:left w:val="none" w:sz="0" w:space="0" w:color="auto"/>
        <w:bottom w:val="none" w:sz="0" w:space="0" w:color="auto"/>
        <w:right w:val="none" w:sz="0" w:space="0" w:color="auto"/>
      </w:divBdr>
      <w:divsChild>
        <w:div w:id="1111163049">
          <w:marLeft w:val="0"/>
          <w:marRight w:val="0"/>
          <w:marTop w:val="0"/>
          <w:marBottom w:val="0"/>
          <w:divBdr>
            <w:top w:val="none" w:sz="0" w:space="0" w:color="auto"/>
            <w:left w:val="none" w:sz="0" w:space="0" w:color="auto"/>
            <w:bottom w:val="none" w:sz="0" w:space="0" w:color="auto"/>
            <w:right w:val="none" w:sz="0" w:space="0" w:color="auto"/>
          </w:divBdr>
        </w:div>
        <w:div w:id="1328821712">
          <w:marLeft w:val="0"/>
          <w:marRight w:val="0"/>
          <w:marTop w:val="0"/>
          <w:marBottom w:val="0"/>
          <w:divBdr>
            <w:top w:val="none" w:sz="0" w:space="0" w:color="auto"/>
            <w:left w:val="none" w:sz="0" w:space="0" w:color="auto"/>
            <w:bottom w:val="none" w:sz="0" w:space="0" w:color="auto"/>
            <w:right w:val="none" w:sz="0" w:space="0" w:color="auto"/>
          </w:divBdr>
        </w:div>
        <w:div w:id="95248171">
          <w:marLeft w:val="0"/>
          <w:marRight w:val="0"/>
          <w:marTop w:val="0"/>
          <w:marBottom w:val="0"/>
          <w:divBdr>
            <w:top w:val="none" w:sz="0" w:space="0" w:color="auto"/>
            <w:left w:val="none" w:sz="0" w:space="0" w:color="auto"/>
            <w:bottom w:val="none" w:sz="0" w:space="0" w:color="auto"/>
            <w:right w:val="none" w:sz="0" w:space="0" w:color="auto"/>
          </w:divBdr>
        </w:div>
      </w:divsChild>
    </w:div>
    <w:div w:id="392704068">
      <w:bodyDiv w:val="1"/>
      <w:marLeft w:val="0"/>
      <w:marRight w:val="0"/>
      <w:marTop w:val="0"/>
      <w:marBottom w:val="0"/>
      <w:divBdr>
        <w:top w:val="none" w:sz="0" w:space="0" w:color="auto"/>
        <w:left w:val="none" w:sz="0" w:space="0" w:color="auto"/>
        <w:bottom w:val="none" w:sz="0" w:space="0" w:color="auto"/>
        <w:right w:val="none" w:sz="0" w:space="0" w:color="auto"/>
      </w:divBdr>
    </w:div>
    <w:div w:id="406617504">
      <w:bodyDiv w:val="1"/>
      <w:marLeft w:val="0"/>
      <w:marRight w:val="0"/>
      <w:marTop w:val="0"/>
      <w:marBottom w:val="0"/>
      <w:divBdr>
        <w:top w:val="none" w:sz="0" w:space="0" w:color="auto"/>
        <w:left w:val="none" w:sz="0" w:space="0" w:color="auto"/>
        <w:bottom w:val="none" w:sz="0" w:space="0" w:color="auto"/>
        <w:right w:val="none" w:sz="0" w:space="0" w:color="auto"/>
      </w:divBdr>
    </w:div>
    <w:div w:id="407191157">
      <w:bodyDiv w:val="1"/>
      <w:marLeft w:val="0"/>
      <w:marRight w:val="0"/>
      <w:marTop w:val="0"/>
      <w:marBottom w:val="0"/>
      <w:divBdr>
        <w:top w:val="none" w:sz="0" w:space="0" w:color="auto"/>
        <w:left w:val="none" w:sz="0" w:space="0" w:color="auto"/>
        <w:bottom w:val="none" w:sz="0" w:space="0" w:color="auto"/>
        <w:right w:val="none" w:sz="0" w:space="0" w:color="auto"/>
      </w:divBdr>
    </w:div>
    <w:div w:id="416361997">
      <w:bodyDiv w:val="1"/>
      <w:marLeft w:val="0"/>
      <w:marRight w:val="0"/>
      <w:marTop w:val="0"/>
      <w:marBottom w:val="0"/>
      <w:divBdr>
        <w:top w:val="none" w:sz="0" w:space="0" w:color="auto"/>
        <w:left w:val="none" w:sz="0" w:space="0" w:color="auto"/>
        <w:bottom w:val="none" w:sz="0" w:space="0" w:color="auto"/>
        <w:right w:val="none" w:sz="0" w:space="0" w:color="auto"/>
      </w:divBdr>
    </w:div>
    <w:div w:id="438988697">
      <w:bodyDiv w:val="1"/>
      <w:marLeft w:val="0"/>
      <w:marRight w:val="0"/>
      <w:marTop w:val="0"/>
      <w:marBottom w:val="0"/>
      <w:divBdr>
        <w:top w:val="none" w:sz="0" w:space="0" w:color="auto"/>
        <w:left w:val="none" w:sz="0" w:space="0" w:color="auto"/>
        <w:bottom w:val="none" w:sz="0" w:space="0" w:color="auto"/>
        <w:right w:val="none" w:sz="0" w:space="0" w:color="auto"/>
      </w:divBdr>
    </w:div>
    <w:div w:id="463740496">
      <w:bodyDiv w:val="1"/>
      <w:marLeft w:val="0"/>
      <w:marRight w:val="0"/>
      <w:marTop w:val="0"/>
      <w:marBottom w:val="0"/>
      <w:divBdr>
        <w:top w:val="none" w:sz="0" w:space="0" w:color="auto"/>
        <w:left w:val="none" w:sz="0" w:space="0" w:color="auto"/>
        <w:bottom w:val="none" w:sz="0" w:space="0" w:color="auto"/>
        <w:right w:val="none" w:sz="0" w:space="0" w:color="auto"/>
      </w:divBdr>
    </w:div>
    <w:div w:id="493108721">
      <w:bodyDiv w:val="1"/>
      <w:marLeft w:val="0"/>
      <w:marRight w:val="0"/>
      <w:marTop w:val="0"/>
      <w:marBottom w:val="0"/>
      <w:divBdr>
        <w:top w:val="none" w:sz="0" w:space="0" w:color="auto"/>
        <w:left w:val="none" w:sz="0" w:space="0" w:color="auto"/>
        <w:bottom w:val="none" w:sz="0" w:space="0" w:color="auto"/>
        <w:right w:val="none" w:sz="0" w:space="0" w:color="auto"/>
      </w:divBdr>
    </w:div>
    <w:div w:id="509370346">
      <w:bodyDiv w:val="1"/>
      <w:marLeft w:val="0"/>
      <w:marRight w:val="0"/>
      <w:marTop w:val="0"/>
      <w:marBottom w:val="0"/>
      <w:divBdr>
        <w:top w:val="none" w:sz="0" w:space="0" w:color="auto"/>
        <w:left w:val="none" w:sz="0" w:space="0" w:color="auto"/>
        <w:bottom w:val="none" w:sz="0" w:space="0" w:color="auto"/>
        <w:right w:val="none" w:sz="0" w:space="0" w:color="auto"/>
      </w:divBdr>
    </w:div>
    <w:div w:id="543566220">
      <w:bodyDiv w:val="1"/>
      <w:marLeft w:val="0"/>
      <w:marRight w:val="0"/>
      <w:marTop w:val="0"/>
      <w:marBottom w:val="0"/>
      <w:divBdr>
        <w:top w:val="none" w:sz="0" w:space="0" w:color="auto"/>
        <w:left w:val="none" w:sz="0" w:space="0" w:color="auto"/>
        <w:bottom w:val="none" w:sz="0" w:space="0" w:color="auto"/>
        <w:right w:val="none" w:sz="0" w:space="0" w:color="auto"/>
      </w:divBdr>
    </w:div>
    <w:div w:id="596255559">
      <w:bodyDiv w:val="1"/>
      <w:marLeft w:val="0"/>
      <w:marRight w:val="0"/>
      <w:marTop w:val="0"/>
      <w:marBottom w:val="0"/>
      <w:divBdr>
        <w:top w:val="none" w:sz="0" w:space="0" w:color="auto"/>
        <w:left w:val="none" w:sz="0" w:space="0" w:color="auto"/>
        <w:bottom w:val="none" w:sz="0" w:space="0" w:color="auto"/>
        <w:right w:val="none" w:sz="0" w:space="0" w:color="auto"/>
      </w:divBdr>
    </w:div>
    <w:div w:id="602955916">
      <w:bodyDiv w:val="1"/>
      <w:marLeft w:val="0"/>
      <w:marRight w:val="0"/>
      <w:marTop w:val="0"/>
      <w:marBottom w:val="0"/>
      <w:divBdr>
        <w:top w:val="none" w:sz="0" w:space="0" w:color="auto"/>
        <w:left w:val="none" w:sz="0" w:space="0" w:color="auto"/>
        <w:bottom w:val="none" w:sz="0" w:space="0" w:color="auto"/>
        <w:right w:val="none" w:sz="0" w:space="0" w:color="auto"/>
      </w:divBdr>
    </w:div>
    <w:div w:id="612709084">
      <w:bodyDiv w:val="1"/>
      <w:marLeft w:val="0"/>
      <w:marRight w:val="0"/>
      <w:marTop w:val="0"/>
      <w:marBottom w:val="0"/>
      <w:divBdr>
        <w:top w:val="none" w:sz="0" w:space="0" w:color="auto"/>
        <w:left w:val="none" w:sz="0" w:space="0" w:color="auto"/>
        <w:bottom w:val="none" w:sz="0" w:space="0" w:color="auto"/>
        <w:right w:val="none" w:sz="0" w:space="0" w:color="auto"/>
      </w:divBdr>
    </w:div>
    <w:div w:id="613054642">
      <w:bodyDiv w:val="1"/>
      <w:marLeft w:val="0"/>
      <w:marRight w:val="0"/>
      <w:marTop w:val="0"/>
      <w:marBottom w:val="0"/>
      <w:divBdr>
        <w:top w:val="none" w:sz="0" w:space="0" w:color="auto"/>
        <w:left w:val="none" w:sz="0" w:space="0" w:color="auto"/>
        <w:bottom w:val="none" w:sz="0" w:space="0" w:color="auto"/>
        <w:right w:val="none" w:sz="0" w:space="0" w:color="auto"/>
      </w:divBdr>
    </w:div>
    <w:div w:id="627971762">
      <w:bodyDiv w:val="1"/>
      <w:marLeft w:val="0"/>
      <w:marRight w:val="0"/>
      <w:marTop w:val="0"/>
      <w:marBottom w:val="0"/>
      <w:divBdr>
        <w:top w:val="none" w:sz="0" w:space="0" w:color="auto"/>
        <w:left w:val="none" w:sz="0" w:space="0" w:color="auto"/>
        <w:bottom w:val="none" w:sz="0" w:space="0" w:color="auto"/>
        <w:right w:val="none" w:sz="0" w:space="0" w:color="auto"/>
      </w:divBdr>
    </w:div>
    <w:div w:id="637030958">
      <w:bodyDiv w:val="1"/>
      <w:marLeft w:val="0"/>
      <w:marRight w:val="0"/>
      <w:marTop w:val="0"/>
      <w:marBottom w:val="0"/>
      <w:divBdr>
        <w:top w:val="none" w:sz="0" w:space="0" w:color="auto"/>
        <w:left w:val="none" w:sz="0" w:space="0" w:color="auto"/>
        <w:bottom w:val="none" w:sz="0" w:space="0" w:color="auto"/>
        <w:right w:val="none" w:sz="0" w:space="0" w:color="auto"/>
      </w:divBdr>
    </w:div>
    <w:div w:id="648903054">
      <w:bodyDiv w:val="1"/>
      <w:marLeft w:val="0"/>
      <w:marRight w:val="0"/>
      <w:marTop w:val="0"/>
      <w:marBottom w:val="0"/>
      <w:divBdr>
        <w:top w:val="none" w:sz="0" w:space="0" w:color="auto"/>
        <w:left w:val="none" w:sz="0" w:space="0" w:color="auto"/>
        <w:bottom w:val="none" w:sz="0" w:space="0" w:color="auto"/>
        <w:right w:val="none" w:sz="0" w:space="0" w:color="auto"/>
      </w:divBdr>
    </w:div>
    <w:div w:id="652291761">
      <w:bodyDiv w:val="1"/>
      <w:marLeft w:val="0"/>
      <w:marRight w:val="0"/>
      <w:marTop w:val="0"/>
      <w:marBottom w:val="0"/>
      <w:divBdr>
        <w:top w:val="none" w:sz="0" w:space="0" w:color="auto"/>
        <w:left w:val="none" w:sz="0" w:space="0" w:color="auto"/>
        <w:bottom w:val="none" w:sz="0" w:space="0" w:color="auto"/>
        <w:right w:val="none" w:sz="0" w:space="0" w:color="auto"/>
      </w:divBdr>
    </w:div>
    <w:div w:id="656304994">
      <w:bodyDiv w:val="1"/>
      <w:marLeft w:val="0"/>
      <w:marRight w:val="0"/>
      <w:marTop w:val="0"/>
      <w:marBottom w:val="0"/>
      <w:divBdr>
        <w:top w:val="none" w:sz="0" w:space="0" w:color="auto"/>
        <w:left w:val="none" w:sz="0" w:space="0" w:color="auto"/>
        <w:bottom w:val="none" w:sz="0" w:space="0" w:color="auto"/>
        <w:right w:val="none" w:sz="0" w:space="0" w:color="auto"/>
      </w:divBdr>
    </w:div>
    <w:div w:id="658390332">
      <w:bodyDiv w:val="1"/>
      <w:marLeft w:val="0"/>
      <w:marRight w:val="0"/>
      <w:marTop w:val="0"/>
      <w:marBottom w:val="0"/>
      <w:divBdr>
        <w:top w:val="none" w:sz="0" w:space="0" w:color="auto"/>
        <w:left w:val="none" w:sz="0" w:space="0" w:color="auto"/>
        <w:bottom w:val="none" w:sz="0" w:space="0" w:color="auto"/>
        <w:right w:val="none" w:sz="0" w:space="0" w:color="auto"/>
      </w:divBdr>
    </w:div>
    <w:div w:id="667251169">
      <w:bodyDiv w:val="1"/>
      <w:marLeft w:val="0"/>
      <w:marRight w:val="0"/>
      <w:marTop w:val="0"/>
      <w:marBottom w:val="0"/>
      <w:divBdr>
        <w:top w:val="none" w:sz="0" w:space="0" w:color="auto"/>
        <w:left w:val="none" w:sz="0" w:space="0" w:color="auto"/>
        <w:bottom w:val="none" w:sz="0" w:space="0" w:color="auto"/>
        <w:right w:val="none" w:sz="0" w:space="0" w:color="auto"/>
      </w:divBdr>
    </w:div>
    <w:div w:id="686178364">
      <w:bodyDiv w:val="1"/>
      <w:marLeft w:val="0"/>
      <w:marRight w:val="0"/>
      <w:marTop w:val="0"/>
      <w:marBottom w:val="0"/>
      <w:divBdr>
        <w:top w:val="none" w:sz="0" w:space="0" w:color="auto"/>
        <w:left w:val="none" w:sz="0" w:space="0" w:color="auto"/>
        <w:bottom w:val="none" w:sz="0" w:space="0" w:color="auto"/>
        <w:right w:val="none" w:sz="0" w:space="0" w:color="auto"/>
      </w:divBdr>
    </w:div>
    <w:div w:id="712771994">
      <w:bodyDiv w:val="1"/>
      <w:marLeft w:val="0"/>
      <w:marRight w:val="0"/>
      <w:marTop w:val="0"/>
      <w:marBottom w:val="0"/>
      <w:divBdr>
        <w:top w:val="none" w:sz="0" w:space="0" w:color="auto"/>
        <w:left w:val="none" w:sz="0" w:space="0" w:color="auto"/>
        <w:bottom w:val="none" w:sz="0" w:space="0" w:color="auto"/>
        <w:right w:val="none" w:sz="0" w:space="0" w:color="auto"/>
      </w:divBdr>
    </w:div>
    <w:div w:id="712778573">
      <w:bodyDiv w:val="1"/>
      <w:marLeft w:val="0"/>
      <w:marRight w:val="0"/>
      <w:marTop w:val="0"/>
      <w:marBottom w:val="0"/>
      <w:divBdr>
        <w:top w:val="none" w:sz="0" w:space="0" w:color="auto"/>
        <w:left w:val="none" w:sz="0" w:space="0" w:color="auto"/>
        <w:bottom w:val="none" w:sz="0" w:space="0" w:color="auto"/>
        <w:right w:val="none" w:sz="0" w:space="0" w:color="auto"/>
      </w:divBdr>
    </w:div>
    <w:div w:id="723022891">
      <w:bodyDiv w:val="1"/>
      <w:marLeft w:val="0"/>
      <w:marRight w:val="0"/>
      <w:marTop w:val="0"/>
      <w:marBottom w:val="0"/>
      <w:divBdr>
        <w:top w:val="none" w:sz="0" w:space="0" w:color="auto"/>
        <w:left w:val="none" w:sz="0" w:space="0" w:color="auto"/>
        <w:bottom w:val="none" w:sz="0" w:space="0" w:color="auto"/>
        <w:right w:val="none" w:sz="0" w:space="0" w:color="auto"/>
      </w:divBdr>
    </w:div>
    <w:div w:id="751046527">
      <w:bodyDiv w:val="1"/>
      <w:marLeft w:val="0"/>
      <w:marRight w:val="0"/>
      <w:marTop w:val="0"/>
      <w:marBottom w:val="0"/>
      <w:divBdr>
        <w:top w:val="none" w:sz="0" w:space="0" w:color="auto"/>
        <w:left w:val="none" w:sz="0" w:space="0" w:color="auto"/>
        <w:bottom w:val="none" w:sz="0" w:space="0" w:color="auto"/>
        <w:right w:val="none" w:sz="0" w:space="0" w:color="auto"/>
      </w:divBdr>
    </w:div>
    <w:div w:id="760102379">
      <w:bodyDiv w:val="1"/>
      <w:marLeft w:val="0"/>
      <w:marRight w:val="0"/>
      <w:marTop w:val="0"/>
      <w:marBottom w:val="0"/>
      <w:divBdr>
        <w:top w:val="none" w:sz="0" w:space="0" w:color="auto"/>
        <w:left w:val="none" w:sz="0" w:space="0" w:color="auto"/>
        <w:bottom w:val="none" w:sz="0" w:space="0" w:color="auto"/>
        <w:right w:val="none" w:sz="0" w:space="0" w:color="auto"/>
      </w:divBdr>
    </w:div>
    <w:div w:id="823663551">
      <w:bodyDiv w:val="1"/>
      <w:marLeft w:val="0"/>
      <w:marRight w:val="0"/>
      <w:marTop w:val="0"/>
      <w:marBottom w:val="0"/>
      <w:divBdr>
        <w:top w:val="none" w:sz="0" w:space="0" w:color="auto"/>
        <w:left w:val="none" w:sz="0" w:space="0" w:color="auto"/>
        <w:bottom w:val="none" w:sz="0" w:space="0" w:color="auto"/>
        <w:right w:val="none" w:sz="0" w:space="0" w:color="auto"/>
      </w:divBdr>
    </w:div>
    <w:div w:id="837235920">
      <w:bodyDiv w:val="1"/>
      <w:marLeft w:val="0"/>
      <w:marRight w:val="0"/>
      <w:marTop w:val="0"/>
      <w:marBottom w:val="0"/>
      <w:divBdr>
        <w:top w:val="none" w:sz="0" w:space="0" w:color="auto"/>
        <w:left w:val="none" w:sz="0" w:space="0" w:color="auto"/>
        <w:bottom w:val="none" w:sz="0" w:space="0" w:color="auto"/>
        <w:right w:val="none" w:sz="0" w:space="0" w:color="auto"/>
      </w:divBdr>
    </w:div>
    <w:div w:id="866020363">
      <w:bodyDiv w:val="1"/>
      <w:marLeft w:val="0"/>
      <w:marRight w:val="0"/>
      <w:marTop w:val="0"/>
      <w:marBottom w:val="0"/>
      <w:divBdr>
        <w:top w:val="none" w:sz="0" w:space="0" w:color="auto"/>
        <w:left w:val="none" w:sz="0" w:space="0" w:color="auto"/>
        <w:bottom w:val="none" w:sz="0" w:space="0" w:color="auto"/>
        <w:right w:val="none" w:sz="0" w:space="0" w:color="auto"/>
      </w:divBdr>
    </w:div>
    <w:div w:id="869993335">
      <w:bodyDiv w:val="1"/>
      <w:marLeft w:val="0"/>
      <w:marRight w:val="0"/>
      <w:marTop w:val="0"/>
      <w:marBottom w:val="0"/>
      <w:divBdr>
        <w:top w:val="none" w:sz="0" w:space="0" w:color="auto"/>
        <w:left w:val="none" w:sz="0" w:space="0" w:color="auto"/>
        <w:bottom w:val="none" w:sz="0" w:space="0" w:color="auto"/>
        <w:right w:val="none" w:sz="0" w:space="0" w:color="auto"/>
      </w:divBdr>
    </w:div>
    <w:div w:id="873806348">
      <w:bodyDiv w:val="1"/>
      <w:marLeft w:val="0"/>
      <w:marRight w:val="0"/>
      <w:marTop w:val="0"/>
      <w:marBottom w:val="0"/>
      <w:divBdr>
        <w:top w:val="none" w:sz="0" w:space="0" w:color="auto"/>
        <w:left w:val="none" w:sz="0" w:space="0" w:color="auto"/>
        <w:bottom w:val="none" w:sz="0" w:space="0" w:color="auto"/>
        <w:right w:val="none" w:sz="0" w:space="0" w:color="auto"/>
      </w:divBdr>
    </w:div>
    <w:div w:id="889533940">
      <w:bodyDiv w:val="1"/>
      <w:marLeft w:val="0"/>
      <w:marRight w:val="0"/>
      <w:marTop w:val="0"/>
      <w:marBottom w:val="0"/>
      <w:divBdr>
        <w:top w:val="none" w:sz="0" w:space="0" w:color="auto"/>
        <w:left w:val="none" w:sz="0" w:space="0" w:color="auto"/>
        <w:bottom w:val="none" w:sz="0" w:space="0" w:color="auto"/>
        <w:right w:val="none" w:sz="0" w:space="0" w:color="auto"/>
      </w:divBdr>
    </w:div>
    <w:div w:id="944576431">
      <w:bodyDiv w:val="1"/>
      <w:marLeft w:val="0"/>
      <w:marRight w:val="0"/>
      <w:marTop w:val="0"/>
      <w:marBottom w:val="0"/>
      <w:divBdr>
        <w:top w:val="none" w:sz="0" w:space="0" w:color="auto"/>
        <w:left w:val="none" w:sz="0" w:space="0" w:color="auto"/>
        <w:bottom w:val="none" w:sz="0" w:space="0" w:color="auto"/>
        <w:right w:val="none" w:sz="0" w:space="0" w:color="auto"/>
      </w:divBdr>
    </w:div>
    <w:div w:id="947858847">
      <w:bodyDiv w:val="1"/>
      <w:marLeft w:val="0"/>
      <w:marRight w:val="0"/>
      <w:marTop w:val="0"/>
      <w:marBottom w:val="0"/>
      <w:divBdr>
        <w:top w:val="none" w:sz="0" w:space="0" w:color="auto"/>
        <w:left w:val="none" w:sz="0" w:space="0" w:color="auto"/>
        <w:bottom w:val="none" w:sz="0" w:space="0" w:color="auto"/>
        <w:right w:val="none" w:sz="0" w:space="0" w:color="auto"/>
      </w:divBdr>
    </w:div>
    <w:div w:id="980234582">
      <w:bodyDiv w:val="1"/>
      <w:marLeft w:val="0"/>
      <w:marRight w:val="0"/>
      <w:marTop w:val="0"/>
      <w:marBottom w:val="0"/>
      <w:divBdr>
        <w:top w:val="none" w:sz="0" w:space="0" w:color="auto"/>
        <w:left w:val="none" w:sz="0" w:space="0" w:color="auto"/>
        <w:bottom w:val="none" w:sz="0" w:space="0" w:color="auto"/>
        <w:right w:val="none" w:sz="0" w:space="0" w:color="auto"/>
      </w:divBdr>
    </w:div>
    <w:div w:id="992411907">
      <w:bodyDiv w:val="1"/>
      <w:marLeft w:val="0"/>
      <w:marRight w:val="0"/>
      <w:marTop w:val="0"/>
      <w:marBottom w:val="0"/>
      <w:divBdr>
        <w:top w:val="none" w:sz="0" w:space="0" w:color="auto"/>
        <w:left w:val="none" w:sz="0" w:space="0" w:color="auto"/>
        <w:bottom w:val="none" w:sz="0" w:space="0" w:color="auto"/>
        <w:right w:val="none" w:sz="0" w:space="0" w:color="auto"/>
      </w:divBdr>
    </w:div>
    <w:div w:id="999964824">
      <w:bodyDiv w:val="1"/>
      <w:marLeft w:val="0"/>
      <w:marRight w:val="0"/>
      <w:marTop w:val="0"/>
      <w:marBottom w:val="0"/>
      <w:divBdr>
        <w:top w:val="none" w:sz="0" w:space="0" w:color="auto"/>
        <w:left w:val="none" w:sz="0" w:space="0" w:color="auto"/>
        <w:bottom w:val="none" w:sz="0" w:space="0" w:color="auto"/>
        <w:right w:val="none" w:sz="0" w:space="0" w:color="auto"/>
      </w:divBdr>
    </w:div>
    <w:div w:id="1048533337">
      <w:bodyDiv w:val="1"/>
      <w:marLeft w:val="0"/>
      <w:marRight w:val="0"/>
      <w:marTop w:val="0"/>
      <w:marBottom w:val="0"/>
      <w:divBdr>
        <w:top w:val="none" w:sz="0" w:space="0" w:color="auto"/>
        <w:left w:val="none" w:sz="0" w:space="0" w:color="auto"/>
        <w:bottom w:val="none" w:sz="0" w:space="0" w:color="auto"/>
        <w:right w:val="none" w:sz="0" w:space="0" w:color="auto"/>
      </w:divBdr>
    </w:div>
    <w:div w:id="1063022460">
      <w:bodyDiv w:val="1"/>
      <w:marLeft w:val="0"/>
      <w:marRight w:val="0"/>
      <w:marTop w:val="0"/>
      <w:marBottom w:val="0"/>
      <w:divBdr>
        <w:top w:val="none" w:sz="0" w:space="0" w:color="auto"/>
        <w:left w:val="none" w:sz="0" w:space="0" w:color="auto"/>
        <w:bottom w:val="none" w:sz="0" w:space="0" w:color="auto"/>
        <w:right w:val="none" w:sz="0" w:space="0" w:color="auto"/>
      </w:divBdr>
    </w:div>
    <w:div w:id="1086996059">
      <w:bodyDiv w:val="1"/>
      <w:marLeft w:val="0"/>
      <w:marRight w:val="0"/>
      <w:marTop w:val="0"/>
      <w:marBottom w:val="0"/>
      <w:divBdr>
        <w:top w:val="none" w:sz="0" w:space="0" w:color="auto"/>
        <w:left w:val="none" w:sz="0" w:space="0" w:color="auto"/>
        <w:bottom w:val="none" w:sz="0" w:space="0" w:color="auto"/>
        <w:right w:val="none" w:sz="0" w:space="0" w:color="auto"/>
      </w:divBdr>
    </w:div>
    <w:div w:id="1151673178">
      <w:bodyDiv w:val="1"/>
      <w:marLeft w:val="0"/>
      <w:marRight w:val="0"/>
      <w:marTop w:val="0"/>
      <w:marBottom w:val="0"/>
      <w:divBdr>
        <w:top w:val="none" w:sz="0" w:space="0" w:color="auto"/>
        <w:left w:val="none" w:sz="0" w:space="0" w:color="auto"/>
        <w:bottom w:val="none" w:sz="0" w:space="0" w:color="auto"/>
        <w:right w:val="none" w:sz="0" w:space="0" w:color="auto"/>
      </w:divBdr>
    </w:div>
    <w:div w:id="1171986147">
      <w:bodyDiv w:val="1"/>
      <w:marLeft w:val="0"/>
      <w:marRight w:val="0"/>
      <w:marTop w:val="0"/>
      <w:marBottom w:val="0"/>
      <w:divBdr>
        <w:top w:val="none" w:sz="0" w:space="0" w:color="auto"/>
        <w:left w:val="none" w:sz="0" w:space="0" w:color="auto"/>
        <w:bottom w:val="none" w:sz="0" w:space="0" w:color="auto"/>
        <w:right w:val="none" w:sz="0" w:space="0" w:color="auto"/>
      </w:divBdr>
    </w:div>
    <w:div w:id="1190533435">
      <w:bodyDiv w:val="1"/>
      <w:marLeft w:val="0"/>
      <w:marRight w:val="0"/>
      <w:marTop w:val="0"/>
      <w:marBottom w:val="0"/>
      <w:divBdr>
        <w:top w:val="none" w:sz="0" w:space="0" w:color="auto"/>
        <w:left w:val="none" w:sz="0" w:space="0" w:color="auto"/>
        <w:bottom w:val="none" w:sz="0" w:space="0" w:color="auto"/>
        <w:right w:val="none" w:sz="0" w:space="0" w:color="auto"/>
      </w:divBdr>
    </w:div>
    <w:div w:id="1208446312">
      <w:bodyDiv w:val="1"/>
      <w:marLeft w:val="0"/>
      <w:marRight w:val="0"/>
      <w:marTop w:val="0"/>
      <w:marBottom w:val="0"/>
      <w:divBdr>
        <w:top w:val="none" w:sz="0" w:space="0" w:color="auto"/>
        <w:left w:val="none" w:sz="0" w:space="0" w:color="auto"/>
        <w:bottom w:val="none" w:sz="0" w:space="0" w:color="auto"/>
        <w:right w:val="none" w:sz="0" w:space="0" w:color="auto"/>
      </w:divBdr>
    </w:div>
    <w:div w:id="1221863715">
      <w:bodyDiv w:val="1"/>
      <w:marLeft w:val="0"/>
      <w:marRight w:val="0"/>
      <w:marTop w:val="0"/>
      <w:marBottom w:val="0"/>
      <w:divBdr>
        <w:top w:val="none" w:sz="0" w:space="0" w:color="auto"/>
        <w:left w:val="none" w:sz="0" w:space="0" w:color="auto"/>
        <w:bottom w:val="none" w:sz="0" w:space="0" w:color="auto"/>
        <w:right w:val="none" w:sz="0" w:space="0" w:color="auto"/>
      </w:divBdr>
    </w:div>
    <w:div w:id="1249919695">
      <w:bodyDiv w:val="1"/>
      <w:marLeft w:val="0"/>
      <w:marRight w:val="0"/>
      <w:marTop w:val="0"/>
      <w:marBottom w:val="0"/>
      <w:divBdr>
        <w:top w:val="none" w:sz="0" w:space="0" w:color="auto"/>
        <w:left w:val="none" w:sz="0" w:space="0" w:color="auto"/>
        <w:bottom w:val="none" w:sz="0" w:space="0" w:color="auto"/>
        <w:right w:val="none" w:sz="0" w:space="0" w:color="auto"/>
      </w:divBdr>
      <w:divsChild>
        <w:div w:id="1500537478">
          <w:marLeft w:val="0"/>
          <w:marRight w:val="0"/>
          <w:marTop w:val="0"/>
          <w:marBottom w:val="0"/>
          <w:divBdr>
            <w:top w:val="none" w:sz="0" w:space="0" w:color="auto"/>
            <w:left w:val="none" w:sz="0" w:space="0" w:color="auto"/>
            <w:bottom w:val="none" w:sz="0" w:space="0" w:color="auto"/>
            <w:right w:val="none" w:sz="0" w:space="0" w:color="auto"/>
          </w:divBdr>
          <w:divsChild>
            <w:div w:id="1479419312">
              <w:marLeft w:val="0"/>
              <w:marRight w:val="0"/>
              <w:marTop w:val="0"/>
              <w:marBottom w:val="0"/>
              <w:divBdr>
                <w:top w:val="none" w:sz="0" w:space="0" w:color="auto"/>
                <w:left w:val="none" w:sz="0" w:space="0" w:color="auto"/>
                <w:bottom w:val="none" w:sz="0" w:space="0" w:color="auto"/>
                <w:right w:val="none" w:sz="0" w:space="0" w:color="auto"/>
              </w:divBdr>
              <w:divsChild>
                <w:div w:id="1123813429">
                  <w:marLeft w:val="600"/>
                  <w:marRight w:val="96"/>
                  <w:marTop w:val="0"/>
                  <w:marBottom w:val="0"/>
                  <w:divBdr>
                    <w:top w:val="none" w:sz="0" w:space="0" w:color="auto"/>
                    <w:left w:val="none" w:sz="0" w:space="0" w:color="auto"/>
                    <w:bottom w:val="none" w:sz="0" w:space="0" w:color="auto"/>
                    <w:right w:val="none" w:sz="0" w:space="0" w:color="auto"/>
                  </w:divBdr>
                </w:div>
              </w:divsChild>
            </w:div>
            <w:div w:id="1182284720">
              <w:marLeft w:val="0"/>
              <w:marRight w:val="0"/>
              <w:marTop w:val="0"/>
              <w:marBottom w:val="0"/>
              <w:divBdr>
                <w:top w:val="none" w:sz="0" w:space="0" w:color="auto"/>
                <w:left w:val="none" w:sz="0" w:space="0" w:color="auto"/>
                <w:bottom w:val="none" w:sz="0" w:space="0" w:color="auto"/>
                <w:right w:val="none" w:sz="0" w:space="0" w:color="auto"/>
              </w:divBdr>
              <w:divsChild>
                <w:div w:id="1868253217">
                  <w:marLeft w:val="600"/>
                  <w:marRight w:val="96"/>
                  <w:marTop w:val="0"/>
                  <w:marBottom w:val="0"/>
                  <w:divBdr>
                    <w:top w:val="none" w:sz="0" w:space="0" w:color="auto"/>
                    <w:left w:val="none" w:sz="0" w:space="0" w:color="auto"/>
                    <w:bottom w:val="none" w:sz="0" w:space="0" w:color="auto"/>
                    <w:right w:val="none" w:sz="0" w:space="0" w:color="auto"/>
                  </w:divBdr>
                </w:div>
              </w:divsChild>
            </w:div>
            <w:div w:id="355497985">
              <w:marLeft w:val="0"/>
              <w:marRight w:val="0"/>
              <w:marTop w:val="0"/>
              <w:marBottom w:val="0"/>
              <w:divBdr>
                <w:top w:val="none" w:sz="0" w:space="0" w:color="auto"/>
                <w:left w:val="none" w:sz="0" w:space="0" w:color="auto"/>
                <w:bottom w:val="none" w:sz="0" w:space="0" w:color="auto"/>
                <w:right w:val="none" w:sz="0" w:space="0" w:color="auto"/>
              </w:divBdr>
              <w:divsChild>
                <w:div w:id="1453398652">
                  <w:marLeft w:val="600"/>
                  <w:marRight w:val="96"/>
                  <w:marTop w:val="0"/>
                  <w:marBottom w:val="0"/>
                  <w:divBdr>
                    <w:top w:val="none" w:sz="0" w:space="0" w:color="auto"/>
                    <w:left w:val="none" w:sz="0" w:space="0" w:color="auto"/>
                    <w:bottom w:val="none" w:sz="0" w:space="0" w:color="auto"/>
                    <w:right w:val="none" w:sz="0" w:space="0" w:color="auto"/>
                  </w:divBdr>
                </w:div>
              </w:divsChild>
            </w:div>
            <w:div w:id="705253203">
              <w:marLeft w:val="0"/>
              <w:marRight w:val="0"/>
              <w:marTop w:val="0"/>
              <w:marBottom w:val="0"/>
              <w:divBdr>
                <w:top w:val="none" w:sz="0" w:space="0" w:color="auto"/>
                <w:left w:val="none" w:sz="0" w:space="0" w:color="auto"/>
                <w:bottom w:val="none" w:sz="0" w:space="0" w:color="auto"/>
                <w:right w:val="none" w:sz="0" w:space="0" w:color="auto"/>
              </w:divBdr>
              <w:divsChild>
                <w:div w:id="2017614088">
                  <w:marLeft w:val="600"/>
                  <w:marRight w:val="96"/>
                  <w:marTop w:val="0"/>
                  <w:marBottom w:val="0"/>
                  <w:divBdr>
                    <w:top w:val="none" w:sz="0" w:space="0" w:color="auto"/>
                    <w:left w:val="none" w:sz="0" w:space="0" w:color="auto"/>
                    <w:bottom w:val="none" w:sz="0" w:space="0" w:color="auto"/>
                    <w:right w:val="none" w:sz="0" w:space="0" w:color="auto"/>
                  </w:divBdr>
                </w:div>
              </w:divsChild>
            </w:div>
            <w:div w:id="2366760">
              <w:marLeft w:val="0"/>
              <w:marRight w:val="0"/>
              <w:marTop w:val="0"/>
              <w:marBottom w:val="0"/>
              <w:divBdr>
                <w:top w:val="none" w:sz="0" w:space="0" w:color="auto"/>
                <w:left w:val="none" w:sz="0" w:space="0" w:color="auto"/>
                <w:bottom w:val="none" w:sz="0" w:space="0" w:color="auto"/>
                <w:right w:val="none" w:sz="0" w:space="0" w:color="auto"/>
              </w:divBdr>
              <w:divsChild>
                <w:div w:id="1033503958">
                  <w:marLeft w:val="600"/>
                  <w:marRight w:val="96"/>
                  <w:marTop w:val="0"/>
                  <w:marBottom w:val="0"/>
                  <w:divBdr>
                    <w:top w:val="none" w:sz="0" w:space="0" w:color="auto"/>
                    <w:left w:val="none" w:sz="0" w:space="0" w:color="auto"/>
                    <w:bottom w:val="none" w:sz="0" w:space="0" w:color="auto"/>
                    <w:right w:val="none" w:sz="0" w:space="0" w:color="auto"/>
                  </w:divBdr>
                </w:div>
              </w:divsChild>
            </w:div>
            <w:div w:id="1157720992">
              <w:marLeft w:val="0"/>
              <w:marRight w:val="0"/>
              <w:marTop w:val="0"/>
              <w:marBottom w:val="0"/>
              <w:divBdr>
                <w:top w:val="none" w:sz="0" w:space="0" w:color="auto"/>
                <w:left w:val="none" w:sz="0" w:space="0" w:color="auto"/>
                <w:bottom w:val="none" w:sz="0" w:space="0" w:color="auto"/>
                <w:right w:val="none" w:sz="0" w:space="0" w:color="auto"/>
              </w:divBdr>
              <w:divsChild>
                <w:div w:id="195167077">
                  <w:marLeft w:val="600"/>
                  <w:marRight w:val="96"/>
                  <w:marTop w:val="0"/>
                  <w:marBottom w:val="0"/>
                  <w:divBdr>
                    <w:top w:val="none" w:sz="0" w:space="0" w:color="auto"/>
                    <w:left w:val="none" w:sz="0" w:space="0" w:color="auto"/>
                    <w:bottom w:val="none" w:sz="0" w:space="0" w:color="auto"/>
                    <w:right w:val="none" w:sz="0" w:space="0" w:color="auto"/>
                  </w:divBdr>
                </w:div>
              </w:divsChild>
            </w:div>
            <w:div w:id="2068868362">
              <w:marLeft w:val="0"/>
              <w:marRight w:val="0"/>
              <w:marTop w:val="0"/>
              <w:marBottom w:val="0"/>
              <w:divBdr>
                <w:top w:val="none" w:sz="0" w:space="0" w:color="auto"/>
                <w:left w:val="none" w:sz="0" w:space="0" w:color="auto"/>
                <w:bottom w:val="none" w:sz="0" w:space="0" w:color="auto"/>
                <w:right w:val="none" w:sz="0" w:space="0" w:color="auto"/>
              </w:divBdr>
              <w:divsChild>
                <w:div w:id="132217758">
                  <w:marLeft w:val="600"/>
                  <w:marRight w:val="96"/>
                  <w:marTop w:val="0"/>
                  <w:marBottom w:val="0"/>
                  <w:divBdr>
                    <w:top w:val="none" w:sz="0" w:space="0" w:color="auto"/>
                    <w:left w:val="none" w:sz="0" w:space="0" w:color="auto"/>
                    <w:bottom w:val="none" w:sz="0" w:space="0" w:color="auto"/>
                    <w:right w:val="none" w:sz="0" w:space="0" w:color="auto"/>
                  </w:divBdr>
                </w:div>
              </w:divsChild>
            </w:div>
            <w:div w:id="1713966394">
              <w:marLeft w:val="0"/>
              <w:marRight w:val="0"/>
              <w:marTop w:val="0"/>
              <w:marBottom w:val="0"/>
              <w:divBdr>
                <w:top w:val="none" w:sz="0" w:space="0" w:color="auto"/>
                <w:left w:val="none" w:sz="0" w:space="0" w:color="auto"/>
                <w:bottom w:val="none" w:sz="0" w:space="0" w:color="auto"/>
                <w:right w:val="none" w:sz="0" w:space="0" w:color="auto"/>
              </w:divBdr>
              <w:divsChild>
                <w:div w:id="1363945661">
                  <w:marLeft w:val="600"/>
                  <w:marRight w:val="96"/>
                  <w:marTop w:val="0"/>
                  <w:marBottom w:val="0"/>
                  <w:divBdr>
                    <w:top w:val="none" w:sz="0" w:space="0" w:color="auto"/>
                    <w:left w:val="none" w:sz="0" w:space="0" w:color="auto"/>
                    <w:bottom w:val="none" w:sz="0" w:space="0" w:color="auto"/>
                    <w:right w:val="none" w:sz="0" w:space="0" w:color="auto"/>
                  </w:divBdr>
                </w:div>
              </w:divsChild>
            </w:div>
            <w:div w:id="515533956">
              <w:marLeft w:val="0"/>
              <w:marRight w:val="0"/>
              <w:marTop w:val="0"/>
              <w:marBottom w:val="0"/>
              <w:divBdr>
                <w:top w:val="none" w:sz="0" w:space="0" w:color="auto"/>
                <w:left w:val="none" w:sz="0" w:space="0" w:color="auto"/>
                <w:bottom w:val="none" w:sz="0" w:space="0" w:color="auto"/>
                <w:right w:val="none" w:sz="0" w:space="0" w:color="auto"/>
              </w:divBdr>
              <w:divsChild>
                <w:div w:id="1961909075">
                  <w:marLeft w:val="600"/>
                  <w:marRight w:val="96"/>
                  <w:marTop w:val="0"/>
                  <w:marBottom w:val="0"/>
                  <w:divBdr>
                    <w:top w:val="none" w:sz="0" w:space="0" w:color="auto"/>
                    <w:left w:val="none" w:sz="0" w:space="0" w:color="auto"/>
                    <w:bottom w:val="none" w:sz="0" w:space="0" w:color="auto"/>
                    <w:right w:val="none" w:sz="0" w:space="0" w:color="auto"/>
                  </w:divBdr>
                </w:div>
              </w:divsChild>
            </w:div>
            <w:div w:id="2142766578">
              <w:marLeft w:val="0"/>
              <w:marRight w:val="0"/>
              <w:marTop w:val="0"/>
              <w:marBottom w:val="0"/>
              <w:divBdr>
                <w:top w:val="none" w:sz="0" w:space="0" w:color="auto"/>
                <w:left w:val="none" w:sz="0" w:space="0" w:color="auto"/>
                <w:bottom w:val="none" w:sz="0" w:space="0" w:color="auto"/>
                <w:right w:val="none" w:sz="0" w:space="0" w:color="auto"/>
              </w:divBdr>
              <w:divsChild>
                <w:div w:id="761533501">
                  <w:marLeft w:val="600"/>
                  <w:marRight w:val="96"/>
                  <w:marTop w:val="0"/>
                  <w:marBottom w:val="0"/>
                  <w:divBdr>
                    <w:top w:val="none" w:sz="0" w:space="0" w:color="auto"/>
                    <w:left w:val="none" w:sz="0" w:space="0" w:color="auto"/>
                    <w:bottom w:val="none" w:sz="0" w:space="0" w:color="auto"/>
                    <w:right w:val="none" w:sz="0" w:space="0" w:color="auto"/>
                  </w:divBdr>
                </w:div>
              </w:divsChild>
            </w:div>
            <w:div w:id="1571890493">
              <w:marLeft w:val="0"/>
              <w:marRight w:val="0"/>
              <w:marTop w:val="0"/>
              <w:marBottom w:val="0"/>
              <w:divBdr>
                <w:top w:val="none" w:sz="0" w:space="0" w:color="auto"/>
                <w:left w:val="none" w:sz="0" w:space="0" w:color="auto"/>
                <w:bottom w:val="none" w:sz="0" w:space="0" w:color="auto"/>
                <w:right w:val="none" w:sz="0" w:space="0" w:color="auto"/>
              </w:divBdr>
              <w:divsChild>
                <w:div w:id="251858610">
                  <w:marLeft w:val="600"/>
                  <w:marRight w:val="96"/>
                  <w:marTop w:val="0"/>
                  <w:marBottom w:val="0"/>
                  <w:divBdr>
                    <w:top w:val="none" w:sz="0" w:space="0" w:color="auto"/>
                    <w:left w:val="none" w:sz="0" w:space="0" w:color="auto"/>
                    <w:bottom w:val="none" w:sz="0" w:space="0" w:color="auto"/>
                    <w:right w:val="none" w:sz="0" w:space="0" w:color="auto"/>
                  </w:divBdr>
                </w:div>
              </w:divsChild>
            </w:div>
            <w:div w:id="904608854">
              <w:marLeft w:val="0"/>
              <w:marRight w:val="0"/>
              <w:marTop w:val="0"/>
              <w:marBottom w:val="0"/>
              <w:divBdr>
                <w:top w:val="none" w:sz="0" w:space="0" w:color="auto"/>
                <w:left w:val="none" w:sz="0" w:space="0" w:color="auto"/>
                <w:bottom w:val="none" w:sz="0" w:space="0" w:color="auto"/>
                <w:right w:val="none" w:sz="0" w:space="0" w:color="auto"/>
              </w:divBdr>
              <w:divsChild>
                <w:div w:id="531770209">
                  <w:marLeft w:val="600"/>
                  <w:marRight w:val="96"/>
                  <w:marTop w:val="0"/>
                  <w:marBottom w:val="0"/>
                  <w:divBdr>
                    <w:top w:val="none" w:sz="0" w:space="0" w:color="auto"/>
                    <w:left w:val="none" w:sz="0" w:space="0" w:color="auto"/>
                    <w:bottom w:val="none" w:sz="0" w:space="0" w:color="auto"/>
                    <w:right w:val="none" w:sz="0" w:space="0" w:color="auto"/>
                  </w:divBdr>
                </w:div>
              </w:divsChild>
            </w:div>
            <w:div w:id="327752572">
              <w:marLeft w:val="0"/>
              <w:marRight w:val="0"/>
              <w:marTop w:val="0"/>
              <w:marBottom w:val="0"/>
              <w:divBdr>
                <w:top w:val="none" w:sz="0" w:space="0" w:color="auto"/>
                <w:left w:val="none" w:sz="0" w:space="0" w:color="auto"/>
                <w:bottom w:val="none" w:sz="0" w:space="0" w:color="auto"/>
                <w:right w:val="none" w:sz="0" w:space="0" w:color="auto"/>
              </w:divBdr>
              <w:divsChild>
                <w:div w:id="991636667">
                  <w:marLeft w:val="600"/>
                  <w:marRight w:val="96"/>
                  <w:marTop w:val="0"/>
                  <w:marBottom w:val="0"/>
                  <w:divBdr>
                    <w:top w:val="none" w:sz="0" w:space="0" w:color="auto"/>
                    <w:left w:val="none" w:sz="0" w:space="0" w:color="auto"/>
                    <w:bottom w:val="none" w:sz="0" w:space="0" w:color="auto"/>
                    <w:right w:val="none" w:sz="0" w:space="0" w:color="auto"/>
                  </w:divBdr>
                </w:div>
              </w:divsChild>
            </w:div>
            <w:div w:id="1683311359">
              <w:marLeft w:val="0"/>
              <w:marRight w:val="0"/>
              <w:marTop w:val="0"/>
              <w:marBottom w:val="0"/>
              <w:divBdr>
                <w:top w:val="none" w:sz="0" w:space="0" w:color="auto"/>
                <w:left w:val="none" w:sz="0" w:space="0" w:color="auto"/>
                <w:bottom w:val="none" w:sz="0" w:space="0" w:color="auto"/>
                <w:right w:val="none" w:sz="0" w:space="0" w:color="auto"/>
              </w:divBdr>
              <w:divsChild>
                <w:div w:id="1650204240">
                  <w:marLeft w:val="600"/>
                  <w:marRight w:val="96"/>
                  <w:marTop w:val="0"/>
                  <w:marBottom w:val="0"/>
                  <w:divBdr>
                    <w:top w:val="none" w:sz="0" w:space="0" w:color="auto"/>
                    <w:left w:val="none" w:sz="0" w:space="0" w:color="auto"/>
                    <w:bottom w:val="none" w:sz="0" w:space="0" w:color="auto"/>
                    <w:right w:val="none" w:sz="0" w:space="0" w:color="auto"/>
                  </w:divBdr>
                </w:div>
              </w:divsChild>
            </w:div>
            <w:div w:id="1509369240">
              <w:marLeft w:val="0"/>
              <w:marRight w:val="0"/>
              <w:marTop w:val="0"/>
              <w:marBottom w:val="0"/>
              <w:divBdr>
                <w:top w:val="none" w:sz="0" w:space="0" w:color="auto"/>
                <w:left w:val="none" w:sz="0" w:space="0" w:color="auto"/>
                <w:bottom w:val="none" w:sz="0" w:space="0" w:color="auto"/>
                <w:right w:val="none" w:sz="0" w:space="0" w:color="auto"/>
              </w:divBdr>
              <w:divsChild>
                <w:div w:id="1210921062">
                  <w:marLeft w:val="600"/>
                  <w:marRight w:val="96"/>
                  <w:marTop w:val="0"/>
                  <w:marBottom w:val="0"/>
                  <w:divBdr>
                    <w:top w:val="none" w:sz="0" w:space="0" w:color="auto"/>
                    <w:left w:val="none" w:sz="0" w:space="0" w:color="auto"/>
                    <w:bottom w:val="none" w:sz="0" w:space="0" w:color="auto"/>
                    <w:right w:val="none" w:sz="0" w:space="0" w:color="auto"/>
                  </w:divBdr>
                </w:div>
              </w:divsChild>
            </w:div>
            <w:div w:id="236212597">
              <w:marLeft w:val="0"/>
              <w:marRight w:val="0"/>
              <w:marTop w:val="0"/>
              <w:marBottom w:val="0"/>
              <w:divBdr>
                <w:top w:val="none" w:sz="0" w:space="0" w:color="auto"/>
                <w:left w:val="none" w:sz="0" w:space="0" w:color="auto"/>
                <w:bottom w:val="none" w:sz="0" w:space="0" w:color="auto"/>
                <w:right w:val="none" w:sz="0" w:space="0" w:color="auto"/>
              </w:divBdr>
              <w:divsChild>
                <w:div w:id="1158113284">
                  <w:marLeft w:val="600"/>
                  <w:marRight w:val="96"/>
                  <w:marTop w:val="0"/>
                  <w:marBottom w:val="0"/>
                  <w:divBdr>
                    <w:top w:val="none" w:sz="0" w:space="0" w:color="auto"/>
                    <w:left w:val="none" w:sz="0" w:space="0" w:color="auto"/>
                    <w:bottom w:val="none" w:sz="0" w:space="0" w:color="auto"/>
                    <w:right w:val="none" w:sz="0" w:space="0" w:color="auto"/>
                  </w:divBdr>
                </w:div>
              </w:divsChild>
            </w:div>
            <w:div w:id="1700543326">
              <w:marLeft w:val="0"/>
              <w:marRight w:val="0"/>
              <w:marTop w:val="0"/>
              <w:marBottom w:val="0"/>
              <w:divBdr>
                <w:top w:val="none" w:sz="0" w:space="0" w:color="auto"/>
                <w:left w:val="none" w:sz="0" w:space="0" w:color="auto"/>
                <w:bottom w:val="none" w:sz="0" w:space="0" w:color="auto"/>
                <w:right w:val="none" w:sz="0" w:space="0" w:color="auto"/>
              </w:divBdr>
              <w:divsChild>
                <w:div w:id="676034144">
                  <w:marLeft w:val="600"/>
                  <w:marRight w:val="96"/>
                  <w:marTop w:val="0"/>
                  <w:marBottom w:val="0"/>
                  <w:divBdr>
                    <w:top w:val="none" w:sz="0" w:space="0" w:color="auto"/>
                    <w:left w:val="none" w:sz="0" w:space="0" w:color="auto"/>
                    <w:bottom w:val="none" w:sz="0" w:space="0" w:color="auto"/>
                    <w:right w:val="none" w:sz="0" w:space="0" w:color="auto"/>
                  </w:divBdr>
                </w:div>
              </w:divsChild>
            </w:div>
            <w:div w:id="1960211499">
              <w:marLeft w:val="0"/>
              <w:marRight w:val="0"/>
              <w:marTop w:val="0"/>
              <w:marBottom w:val="0"/>
              <w:divBdr>
                <w:top w:val="none" w:sz="0" w:space="0" w:color="auto"/>
                <w:left w:val="none" w:sz="0" w:space="0" w:color="auto"/>
                <w:bottom w:val="none" w:sz="0" w:space="0" w:color="auto"/>
                <w:right w:val="none" w:sz="0" w:space="0" w:color="auto"/>
              </w:divBdr>
              <w:divsChild>
                <w:div w:id="462697035">
                  <w:marLeft w:val="600"/>
                  <w:marRight w:val="96"/>
                  <w:marTop w:val="0"/>
                  <w:marBottom w:val="0"/>
                  <w:divBdr>
                    <w:top w:val="none" w:sz="0" w:space="0" w:color="auto"/>
                    <w:left w:val="none" w:sz="0" w:space="0" w:color="auto"/>
                    <w:bottom w:val="none" w:sz="0" w:space="0" w:color="auto"/>
                    <w:right w:val="none" w:sz="0" w:space="0" w:color="auto"/>
                  </w:divBdr>
                </w:div>
              </w:divsChild>
            </w:div>
            <w:div w:id="1555504828">
              <w:marLeft w:val="0"/>
              <w:marRight w:val="0"/>
              <w:marTop w:val="0"/>
              <w:marBottom w:val="0"/>
              <w:divBdr>
                <w:top w:val="none" w:sz="0" w:space="0" w:color="auto"/>
                <w:left w:val="none" w:sz="0" w:space="0" w:color="auto"/>
                <w:bottom w:val="none" w:sz="0" w:space="0" w:color="auto"/>
                <w:right w:val="none" w:sz="0" w:space="0" w:color="auto"/>
              </w:divBdr>
              <w:divsChild>
                <w:div w:id="769079966">
                  <w:marLeft w:val="600"/>
                  <w:marRight w:val="96"/>
                  <w:marTop w:val="0"/>
                  <w:marBottom w:val="0"/>
                  <w:divBdr>
                    <w:top w:val="none" w:sz="0" w:space="0" w:color="auto"/>
                    <w:left w:val="none" w:sz="0" w:space="0" w:color="auto"/>
                    <w:bottom w:val="none" w:sz="0" w:space="0" w:color="auto"/>
                    <w:right w:val="none" w:sz="0" w:space="0" w:color="auto"/>
                  </w:divBdr>
                </w:div>
              </w:divsChild>
            </w:div>
            <w:div w:id="423184181">
              <w:marLeft w:val="0"/>
              <w:marRight w:val="0"/>
              <w:marTop w:val="0"/>
              <w:marBottom w:val="0"/>
              <w:divBdr>
                <w:top w:val="none" w:sz="0" w:space="0" w:color="auto"/>
                <w:left w:val="none" w:sz="0" w:space="0" w:color="auto"/>
                <w:bottom w:val="none" w:sz="0" w:space="0" w:color="auto"/>
                <w:right w:val="none" w:sz="0" w:space="0" w:color="auto"/>
              </w:divBdr>
              <w:divsChild>
                <w:div w:id="417680270">
                  <w:marLeft w:val="600"/>
                  <w:marRight w:val="96"/>
                  <w:marTop w:val="0"/>
                  <w:marBottom w:val="0"/>
                  <w:divBdr>
                    <w:top w:val="none" w:sz="0" w:space="0" w:color="auto"/>
                    <w:left w:val="none" w:sz="0" w:space="0" w:color="auto"/>
                    <w:bottom w:val="none" w:sz="0" w:space="0" w:color="auto"/>
                    <w:right w:val="none" w:sz="0" w:space="0" w:color="auto"/>
                  </w:divBdr>
                </w:div>
              </w:divsChild>
            </w:div>
            <w:div w:id="971522432">
              <w:marLeft w:val="0"/>
              <w:marRight w:val="0"/>
              <w:marTop w:val="0"/>
              <w:marBottom w:val="0"/>
              <w:divBdr>
                <w:top w:val="none" w:sz="0" w:space="0" w:color="auto"/>
                <w:left w:val="none" w:sz="0" w:space="0" w:color="auto"/>
                <w:bottom w:val="none" w:sz="0" w:space="0" w:color="auto"/>
                <w:right w:val="none" w:sz="0" w:space="0" w:color="auto"/>
              </w:divBdr>
              <w:divsChild>
                <w:div w:id="1607344796">
                  <w:marLeft w:val="600"/>
                  <w:marRight w:val="96"/>
                  <w:marTop w:val="0"/>
                  <w:marBottom w:val="0"/>
                  <w:divBdr>
                    <w:top w:val="none" w:sz="0" w:space="0" w:color="auto"/>
                    <w:left w:val="none" w:sz="0" w:space="0" w:color="auto"/>
                    <w:bottom w:val="none" w:sz="0" w:space="0" w:color="auto"/>
                    <w:right w:val="none" w:sz="0" w:space="0" w:color="auto"/>
                  </w:divBdr>
                </w:div>
              </w:divsChild>
            </w:div>
            <w:div w:id="387723059">
              <w:marLeft w:val="0"/>
              <w:marRight w:val="0"/>
              <w:marTop w:val="0"/>
              <w:marBottom w:val="0"/>
              <w:divBdr>
                <w:top w:val="none" w:sz="0" w:space="0" w:color="auto"/>
                <w:left w:val="none" w:sz="0" w:space="0" w:color="auto"/>
                <w:bottom w:val="none" w:sz="0" w:space="0" w:color="auto"/>
                <w:right w:val="none" w:sz="0" w:space="0" w:color="auto"/>
              </w:divBdr>
              <w:divsChild>
                <w:div w:id="1893153636">
                  <w:marLeft w:val="600"/>
                  <w:marRight w:val="96"/>
                  <w:marTop w:val="0"/>
                  <w:marBottom w:val="0"/>
                  <w:divBdr>
                    <w:top w:val="none" w:sz="0" w:space="0" w:color="auto"/>
                    <w:left w:val="none" w:sz="0" w:space="0" w:color="auto"/>
                    <w:bottom w:val="none" w:sz="0" w:space="0" w:color="auto"/>
                    <w:right w:val="none" w:sz="0" w:space="0" w:color="auto"/>
                  </w:divBdr>
                </w:div>
              </w:divsChild>
            </w:div>
            <w:div w:id="47993418">
              <w:marLeft w:val="0"/>
              <w:marRight w:val="0"/>
              <w:marTop w:val="0"/>
              <w:marBottom w:val="0"/>
              <w:divBdr>
                <w:top w:val="none" w:sz="0" w:space="0" w:color="auto"/>
                <w:left w:val="none" w:sz="0" w:space="0" w:color="auto"/>
                <w:bottom w:val="none" w:sz="0" w:space="0" w:color="auto"/>
                <w:right w:val="none" w:sz="0" w:space="0" w:color="auto"/>
              </w:divBdr>
              <w:divsChild>
                <w:div w:id="1456800882">
                  <w:marLeft w:val="600"/>
                  <w:marRight w:val="96"/>
                  <w:marTop w:val="0"/>
                  <w:marBottom w:val="0"/>
                  <w:divBdr>
                    <w:top w:val="none" w:sz="0" w:space="0" w:color="auto"/>
                    <w:left w:val="none" w:sz="0" w:space="0" w:color="auto"/>
                    <w:bottom w:val="none" w:sz="0" w:space="0" w:color="auto"/>
                    <w:right w:val="none" w:sz="0" w:space="0" w:color="auto"/>
                  </w:divBdr>
                </w:div>
              </w:divsChild>
            </w:div>
            <w:div w:id="602767191">
              <w:marLeft w:val="0"/>
              <w:marRight w:val="0"/>
              <w:marTop w:val="0"/>
              <w:marBottom w:val="0"/>
              <w:divBdr>
                <w:top w:val="none" w:sz="0" w:space="0" w:color="auto"/>
                <w:left w:val="none" w:sz="0" w:space="0" w:color="auto"/>
                <w:bottom w:val="none" w:sz="0" w:space="0" w:color="auto"/>
                <w:right w:val="none" w:sz="0" w:space="0" w:color="auto"/>
              </w:divBdr>
              <w:divsChild>
                <w:div w:id="1990011931">
                  <w:marLeft w:val="600"/>
                  <w:marRight w:val="96"/>
                  <w:marTop w:val="0"/>
                  <w:marBottom w:val="0"/>
                  <w:divBdr>
                    <w:top w:val="none" w:sz="0" w:space="0" w:color="auto"/>
                    <w:left w:val="none" w:sz="0" w:space="0" w:color="auto"/>
                    <w:bottom w:val="none" w:sz="0" w:space="0" w:color="auto"/>
                    <w:right w:val="none" w:sz="0" w:space="0" w:color="auto"/>
                  </w:divBdr>
                </w:div>
              </w:divsChild>
            </w:div>
            <w:div w:id="344526044">
              <w:marLeft w:val="0"/>
              <w:marRight w:val="0"/>
              <w:marTop w:val="0"/>
              <w:marBottom w:val="0"/>
              <w:divBdr>
                <w:top w:val="none" w:sz="0" w:space="0" w:color="auto"/>
                <w:left w:val="none" w:sz="0" w:space="0" w:color="auto"/>
                <w:bottom w:val="none" w:sz="0" w:space="0" w:color="auto"/>
                <w:right w:val="none" w:sz="0" w:space="0" w:color="auto"/>
              </w:divBdr>
              <w:divsChild>
                <w:div w:id="1725254812">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52934826">
      <w:bodyDiv w:val="1"/>
      <w:marLeft w:val="0"/>
      <w:marRight w:val="0"/>
      <w:marTop w:val="0"/>
      <w:marBottom w:val="0"/>
      <w:divBdr>
        <w:top w:val="none" w:sz="0" w:space="0" w:color="auto"/>
        <w:left w:val="none" w:sz="0" w:space="0" w:color="auto"/>
        <w:bottom w:val="none" w:sz="0" w:space="0" w:color="auto"/>
        <w:right w:val="none" w:sz="0" w:space="0" w:color="auto"/>
      </w:divBdr>
    </w:div>
    <w:div w:id="1336306124">
      <w:bodyDiv w:val="1"/>
      <w:marLeft w:val="0"/>
      <w:marRight w:val="0"/>
      <w:marTop w:val="0"/>
      <w:marBottom w:val="0"/>
      <w:divBdr>
        <w:top w:val="none" w:sz="0" w:space="0" w:color="auto"/>
        <w:left w:val="none" w:sz="0" w:space="0" w:color="auto"/>
        <w:bottom w:val="none" w:sz="0" w:space="0" w:color="auto"/>
        <w:right w:val="none" w:sz="0" w:space="0" w:color="auto"/>
      </w:divBdr>
    </w:div>
    <w:div w:id="1336879521">
      <w:bodyDiv w:val="1"/>
      <w:marLeft w:val="0"/>
      <w:marRight w:val="0"/>
      <w:marTop w:val="0"/>
      <w:marBottom w:val="0"/>
      <w:divBdr>
        <w:top w:val="none" w:sz="0" w:space="0" w:color="auto"/>
        <w:left w:val="none" w:sz="0" w:space="0" w:color="auto"/>
        <w:bottom w:val="none" w:sz="0" w:space="0" w:color="auto"/>
        <w:right w:val="none" w:sz="0" w:space="0" w:color="auto"/>
      </w:divBdr>
    </w:div>
    <w:div w:id="1338847125">
      <w:bodyDiv w:val="1"/>
      <w:marLeft w:val="0"/>
      <w:marRight w:val="0"/>
      <w:marTop w:val="0"/>
      <w:marBottom w:val="0"/>
      <w:divBdr>
        <w:top w:val="none" w:sz="0" w:space="0" w:color="auto"/>
        <w:left w:val="none" w:sz="0" w:space="0" w:color="auto"/>
        <w:bottom w:val="none" w:sz="0" w:space="0" w:color="auto"/>
        <w:right w:val="none" w:sz="0" w:space="0" w:color="auto"/>
      </w:divBdr>
    </w:div>
    <w:div w:id="1343052638">
      <w:bodyDiv w:val="1"/>
      <w:marLeft w:val="0"/>
      <w:marRight w:val="0"/>
      <w:marTop w:val="0"/>
      <w:marBottom w:val="0"/>
      <w:divBdr>
        <w:top w:val="none" w:sz="0" w:space="0" w:color="auto"/>
        <w:left w:val="none" w:sz="0" w:space="0" w:color="auto"/>
        <w:bottom w:val="none" w:sz="0" w:space="0" w:color="auto"/>
        <w:right w:val="none" w:sz="0" w:space="0" w:color="auto"/>
      </w:divBdr>
    </w:div>
    <w:div w:id="1357121100">
      <w:bodyDiv w:val="1"/>
      <w:marLeft w:val="0"/>
      <w:marRight w:val="0"/>
      <w:marTop w:val="0"/>
      <w:marBottom w:val="0"/>
      <w:divBdr>
        <w:top w:val="none" w:sz="0" w:space="0" w:color="auto"/>
        <w:left w:val="none" w:sz="0" w:space="0" w:color="auto"/>
        <w:bottom w:val="none" w:sz="0" w:space="0" w:color="auto"/>
        <w:right w:val="none" w:sz="0" w:space="0" w:color="auto"/>
      </w:divBdr>
    </w:div>
    <w:div w:id="1364094501">
      <w:bodyDiv w:val="1"/>
      <w:marLeft w:val="0"/>
      <w:marRight w:val="0"/>
      <w:marTop w:val="0"/>
      <w:marBottom w:val="0"/>
      <w:divBdr>
        <w:top w:val="none" w:sz="0" w:space="0" w:color="auto"/>
        <w:left w:val="none" w:sz="0" w:space="0" w:color="auto"/>
        <w:bottom w:val="none" w:sz="0" w:space="0" w:color="auto"/>
        <w:right w:val="none" w:sz="0" w:space="0" w:color="auto"/>
      </w:divBdr>
    </w:div>
    <w:div w:id="1382709476">
      <w:bodyDiv w:val="1"/>
      <w:marLeft w:val="0"/>
      <w:marRight w:val="0"/>
      <w:marTop w:val="0"/>
      <w:marBottom w:val="0"/>
      <w:divBdr>
        <w:top w:val="none" w:sz="0" w:space="0" w:color="auto"/>
        <w:left w:val="none" w:sz="0" w:space="0" w:color="auto"/>
        <w:bottom w:val="none" w:sz="0" w:space="0" w:color="auto"/>
        <w:right w:val="none" w:sz="0" w:space="0" w:color="auto"/>
      </w:divBdr>
    </w:div>
    <w:div w:id="1390030675">
      <w:bodyDiv w:val="1"/>
      <w:marLeft w:val="0"/>
      <w:marRight w:val="0"/>
      <w:marTop w:val="0"/>
      <w:marBottom w:val="0"/>
      <w:divBdr>
        <w:top w:val="none" w:sz="0" w:space="0" w:color="auto"/>
        <w:left w:val="none" w:sz="0" w:space="0" w:color="auto"/>
        <w:bottom w:val="none" w:sz="0" w:space="0" w:color="auto"/>
        <w:right w:val="none" w:sz="0" w:space="0" w:color="auto"/>
      </w:divBdr>
    </w:div>
    <w:div w:id="1393582758">
      <w:bodyDiv w:val="1"/>
      <w:marLeft w:val="0"/>
      <w:marRight w:val="0"/>
      <w:marTop w:val="0"/>
      <w:marBottom w:val="0"/>
      <w:divBdr>
        <w:top w:val="none" w:sz="0" w:space="0" w:color="auto"/>
        <w:left w:val="none" w:sz="0" w:space="0" w:color="auto"/>
        <w:bottom w:val="none" w:sz="0" w:space="0" w:color="auto"/>
        <w:right w:val="none" w:sz="0" w:space="0" w:color="auto"/>
      </w:divBdr>
    </w:div>
    <w:div w:id="1399547028">
      <w:bodyDiv w:val="1"/>
      <w:marLeft w:val="0"/>
      <w:marRight w:val="0"/>
      <w:marTop w:val="0"/>
      <w:marBottom w:val="0"/>
      <w:divBdr>
        <w:top w:val="none" w:sz="0" w:space="0" w:color="auto"/>
        <w:left w:val="none" w:sz="0" w:space="0" w:color="auto"/>
        <w:bottom w:val="none" w:sz="0" w:space="0" w:color="auto"/>
        <w:right w:val="none" w:sz="0" w:space="0" w:color="auto"/>
      </w:divBdr>
    </w:div>
    <w:div w:id="1399597898">
      <w:bodyDiv w:val="1"/>
      <w:marLeft w:val="0"/>
      <w:marRight w:val="0"/>
      <w:marTop w:val="0"/>
      <w:marBottom w:val="0"/>
      <w:divBdr>
        <w:top w:val="none" w:sz="0" w:space="0" w:color="auto"/>
        <w:left w:val="none" w:sz="0" w:space="0" w:color="auto"/>
        <w:bottom w:val="none" w:sz="0" w:space="0" w:color="auto"/>
        <w:right w:val="none" w:sz="0" w:space="0" w:color="auto"/>
      </w:divBdr>
    </w:div>
    <w:div w:id="1406604774">
      <w:bodyDiv w:val="1"/>
      <w:marLeft w:val="0"/>
      <w:marRight w:val="0"/>
      <w:marTop w:val="0"/>
      <w:marBottom w:val="0"/>
      <w:divBdr>
        <w:top w:val="none" w:sz="0" w:space="0" w:color="auto"/>
        <w:left w:val="none" w:sz="0" w:space="0" w:color="auto"/>
        <w:bottom w:val="none" w:sz="0" w:space="0" w:color="auto"/>
        <w:right w:val="none" w:sz="0" w:space="0" w:color="auto"/>
      </w:divBdr>
    </w:div>
    <w:div w:id="1430154621">
      <w:bodyDiv w:val="1"/>
      <w:marLeft w:val="0"/>
      <w:marRight w:val="0"/>
      <w:marTop w:val="0"/>
      <w:marBottom w:val="0"/>
      <w:divBdr>
        <w:top w:val="none" w:sz="0" w:space="0" w:color="auto"/>
        <w:left w:val="none" w:sz="0" w:space="0" w:color="auto"/>
        <w:bottom w:val="none" w:sz="0" w:space="0" w:color="auto"/>
        <w:right w:val="none" w:sz="0" w:space="0" w:color="auto"/>
      </w:divBdr>
    </w:div>
    <w:div w:id="1444953834">
      <w:bodyDiv w:val="1"/>
      <w:marLeft w:val="0"/>
      <w:marRight w:val="0"/>
      <w:marTop w:val="0"/>
      <w:marBottom w:val="0"/>
      <w:divBdr>
        <w:top w:val="none" w:sz="0" w:space="0" w:color="auto"/>
        <w:left w:val="none" w:sz="0" w:space="0" w:color="auto"/>
        <w:bottom w:val="none" w:sz="0" w:space="0" w:color="auto"/>
        <w:right w:val="none" w:sz="0" w:space="0" w:color="auto"/>
      </w:divBdr>
    </w:div>
    <w:div w:id="1457600077">
      <w:bodyDiv w:val="1"/>
      <w:marLeft w:val="0"/>
      <w:marRight w:val="0"/>
      <w:marTop w:val="0"/>
      <w:marBottom w:val="0"/>
      <w:divBdr>
        <w:top w:val="none" w:sz="0" w:space="0" w:color="auto"/>
        <w:left w:val="none" w:sz="0" w:space="0" w:color="auto"/>
        <w:bottom w:val="none" w:sz="0" w:space="0" w:color="auto"/>
        <w:right w:val="none" w:sz="0" w:space="0" w:color="auto"/>
      </w:divBdr>
    </w:div>
    <w:div w:id="1459180320">
      <w:bodyDiv w:val="1"/>
      <w:marLeft w:val="0"/>
      <w:marRight w:val="0"/>
      <w:marTop w:val="0"/>
      <w:marBottom w:val="0"/>
      <w:divBdr>
        <w:top w:val="none" w:sz="0" w:space="0" w:color="auto"/>
        <w:left w:val="none" w:sz="0" w:space="0" w:color="auto"/>
        <w:bottom w:val="none" w:sz="0" w:space="0" w:color="auto"/>
        <w:right w:val="none" w:sz="0" w:space="0" w:color="auto"/>
      </w:divBdr>
    </w:div>
    <w:div w:id="1488591380">
      <w:bodyDiv w:val="1"/>
      <w:marLeft w:val="0"/>
      <w:marRight w:val="0"/>
      <w:marTop w:val="0"/>
      <w:marBottom w:val="0"/>
      <w:divBdr>
        <w:top w:val="none" w:sz="0" w:space="0" w:color="auto"/>
        <w:left w:val="none" w:sz="0" w:space="0" w:color="auto"/>
        <w:bottom w:val="none" w:sz="0" w:space="0" w:color="auto"/>
        <w:right w:val="none" w:sz="0" w:space="0" w:color="auto"/>
      </w:divBdr>
    </w:div>
    <w:div w:id="1523015809">
      <w:bodyDiv w:val="1"/>
      <w:marLeft w:val="0"/>
      <w:marRight w:val="0"/>
      <w:marTop w:val="0"/>
      <w:marBottom w:val="0"/>
      <w:divBdr>
        <w:top w:val="none" w:sz="0" w:space="0" w:color="auto"/>
        <w:left w:val="none" w:sz="0" w:space="0" w:color="auto"/>
        <w:bottom w:val="none" w:sz="0" w:space="0" w:color="auto"/>
        <w:right w:val="none" w:sz="0" w:space="0" w:color="auto"/>
      </w:divBdr>
    </w:div>
    <w:div w:id="1564681472">
      <w:bodyDiv w:val="1"/>
      <w:marLeft w:val="0"/>
      <w:marRight w:val="0"/>
      <w:marTop w:val="0"/>
      <w:marBottom w:val="0"/>
      <w:divBdr>
        <w:top w:val="none" w:sz="0" w:space="0" w:color="auto"/>
        <w:left w:val="none" w:sz="0" w:space="0" w:color="auto"/>
        <w:bottom w:val="none" w:sz="0" w:space="0" w:color="auto"/>
        <w:right w:val="none" w:sz="0" w:space="0" w:color="auto"/>
      </w:divBdr>
    </w:div>
    <w:div w:id="1575045287">
      <w:bodyDiv w:val="1"/>
      <w:marLeft w:val="0"/>
      <w:marRight w:val="0"/>
      <w:marTop w:val="0"/>
      <w:marBottom w:val="0"/>
      <w:divBdr>
        <w:top w:val="none" w:sz="0" w:space="0" w:color="auto"/>
        <w:left w:val="none" w:sz="0" w:space="0" w:color="auto"/>
        <w:bottom w:val="none" w:sz="0" w:space="0" w:color="auto"/>
        <w:right w:val="none" w:sz="0" w:space="0" w:color="auto"/>
      </w:divBdr>
    </w:div>
    <w:div w:id="1587886321">
      <w:bodyDiv w:val="1"/>
      <w:marLeft w:val="0"/>
      <w:marRight w:val="0"/>
      <w:marTop w:val="0"/>
      <w:marBottom w:val="0"/>
      <w:divBdr>
        <w:top w:val="none" w:sz="0" w:space="0" w:color="auto"/>
        <w:left w:val="none" w:sz="0" w:space="0" w:color="auto"/>
        <w:bottom w:val="none" w:sz="0" w:space="0" w:color="auto"/>
        <w:right w:val="none" w:sz="0" w:space="0" w:color="auto"/>
      </w:divBdr>
    </w:div>
    <w:div w:id="1627394462">
      <w:bodyDiv w:val="1"/>
      <w:marLeft w:val="0"/>
      <w:marRight w:val="0"/>
      <w:marTop w:val="0"/>
      <w:marBottom w:val="0"/>
      <w:divBdr>
        <w:top w:val="none" w:sz="0" w:space="0" w:color="auto"/>
        <w:left w:val="none" w:sz="0" w:space="0" w:color="auto"/>
        <w:bottom w:val="none" w:sz="0" w:space="0" w:color="auto"/>
        <w:right w:val="none" w:sz="0" w:space="0" w:color="auto"/>
      </w:divBdr>
    </w:div>
    <w:div w:id="1671327169">
      <w:bodyDiv w:val="1"/>
      <w:marLeft w:val="0"/>
      <w:marRight w:val="0"/>
      <w:marTop w:val="0"/>
      <w:marBottom w:val="0"/>
      <w:divBdr>
        <w:top w:val="none" w:sz="0" w:space="0" w:color="auto"/>
        <w:left w:val="none" w:sz="0" w:space="0" w:color="auto"/>
        <w:bottom w:val="none" w:sz="0" w:space="0" w:color="auto"/>
        <w:right w:val="none" w:sz="0" w:space="0" w:color="auto"/>
      </w:divBdr>
    </w:div>
    <w:div w:id="1676685377">
      <w:bodyDiv w:val="1"/>
      <w:marLeft w:val="0"/>
      <w:marRight w:val="0"/>
      <w:marTop w:val="0"/>
      <w:marBottom w:val="0"/>
      <w:divBdr>
        <w:top w:val="none" w:sz="0" w:space="0" w:color="auto"/>
        <w:left w:val="none" w:sz="0" w:space="0" w:color="auto"/>
        <w:bottom w:val="none" w:sz="0" w:space="0" w:color="auto"/>
        <w:right w:val="none" w:sz="0" w:space="0" w:color="auto"/>
      </w:divBdr>
    </w:div>
    <w:div w:id="1705207759">
      <w:bodyDiv w:val="1"/>
      <w:marLeft w:val="0"/>
      <w:marRight w:val="0"/>
      <w:marTop w:val="0"/>
      <w:marBottom w:val="0"/>
      <w:divBdr>
        <w:top w:val="none" w:sz="0" w:space="0" w:color="auto"/>
        <w:left w:val="none" w:sz="0" w:space="0" w:color="auto"/>
        <w:bottom w:val="none" w:sz="0" w:space="0" w:color="auto"/>
        <w:right w:val="none" w:sz="0" w:space="0" w:color="auto"/>
      </w:divBdr>
    </w:div>
    <w:div w:id="1713528904">
      <w:bodyDiv w:val="1"/>
      <w:marLeft w:val="0"/>
      <w:marRight w:val="0"/>
      <w:marTop w:val="0"/>
      <w:marBottom w:val="0"/>
      <w:divBdr>
        <w:top w:val="none" w:sz="0" w:space="0" w:color="auto"/>
        <w:left w:val="none" w:sz="0" w:space="0" w:color="auto"/>
        <w:bottom w:val="none" w:sz="0" w:space="0" w:color="auto"/>
        <w:right w:val="none" w:sz="0" w:space="0" w:color="auto"/>
      </w:divBdr>
      <w:divsChild>
        <w:div w:id="1264142474">
          <w:marLeft w:val="0"/>
          <w:marRight w:val="0"/>
          <w:marTop w:val="0"/>
          <w:marBottom w:val="0"/>
          <w:divBdr>
            <w:top w:val="none" w:sz="0" w:space="0" w:color="auto"/>
            <w:left w:val="none" w:sz="0" w:space="0" w:color="auto"/>
            <w:bottom w:val="none" w:sz="0" w:space="0" w:color="auto"/>
            <w:right w:val="none" w:sz="0" w:space="0" w:color="auto"/>
          </w:divBdr>
          <w:divsChild>
            <w:div w:id="1036738879">
              <w:marLeft w:val="0"/>
              <w:marRight w:val="0"/>
              <w:marTop w:val="0"/>
              <w:marBottom w:val="0"/>
              <w:divBdr>
                <w:top w:val="none" w:sz="0" w:space="0" w:color="auto"/>
                <w:left w:val="none" w:sz="0" w:space="0" w:color="auto"/>
                <w:bottom w:val="none" w:sz="0" w:space="0" w:color="auto"/>
                <w:right w:val="none" w:sz="0" w:space="0" w:color="auto"/>
              </w:divBdr>
              <w:divsChild>
                <w:div w:id="781868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42630726">
      <w:bodyDiv w:val="1"/>
      <w:marLeft w:val="0"/>
      <w:marRight w:val="0"/>
      <w:marTop w:val="0"/>
      <w:marBottom w:val="0"/>
      <w:divBdr>
        <w:top w:val="none" w:sz="0" w:space="0" w:color="auto"/>
        <w:left w:val="none" w:sz="0" w:space="0" w:color="auto"/>
        <w:bottom w:val="none" w:sz="0" w:space="0" w:color="auto"/>
        <w:right w:val="none" w:sz="0" w:space="0" w:color="auto"/>
      </w:divBdr>
    </w:div>
    <w:div w:id="1752005176">
      <w:bodyDiv w:val="1"/>
      <w:marLeft w:val="0"/>
      <w:marRight w:val="0"/>
      <w:marTop w:val="0"/>
      <w:marBottom w:val="0"/>
      <w:divBdr>
        <w:top w:val="none" w:sz="0" w:space="0" w:color="auto"/>
        <w:left w:val="none" w:sz="0" w:space="0" w:color="auto"/>
        <w:bottom w:val="none" w:sz="0" w:space="0" w:color="auto"/>
        <w:right w:val="none" w:sz="0" w:space="0" w:color="auto"/>
      </w:divBdr>
    </w:div>
    <w:div w:id="1766993902">
      <w:bodyDiv w:val="1"/>
      <w:marLeft w:val="0"/>
      <w:marRight w:val="0"/>
      <w:marTop w:val="0"/>
      <w:marBottom w:val="0"/>
      <w:divBdr>
        <w:top w:val="none" w:sz="0" w:space="0" w:color="auto"/>
        <w:left w:val="none" w:sz="0" w:space="0" w:color="auto"/>
        <w:bottom w:val="none" w:sz="0" w:space="0" w:color="auto"/>
        <w:right w:val="none" w:sz="0" w:space="0" w:color="auto"/>
      </w:divBdr>
    </w:div>
    <w:div w:id="1768233501">
      <w:bodyDiv w:val="1"/>
      <w:marLeft w:val="0"/>
      <w:marRight w:val="0"/>
      <w:marTop w:val="0"/>
      <w:marBottom w:val="0"/>
      <w:divBdr>
        <w:top w:val="none" w:sz="0" w:space="0" w:color="auto"/>
        <w:left w:val="none" w:sz="0" w:space="0" w:color="auto"/>
        <w:bottom w:val="none" w:sz="0" w:space="0" w:color="auto"/>
        <w:right w:val="none" w:sz="0" w:space="0" w:color="auto"/>
      </w:divBdr>
    </w:div>
    <w:div w:id="1775782996">
      <w:bodyDiv w:val="1"/>
      <w:marLeft w:val="0"/>
      <w:marRight w:val="0"/>
      <w:marTop w:val="0"/>
      <w:marBottom w:val="0"/>
      <w:divBdr>
        <w:top w:val="none" w:sz="0" w:space="0" w:color="auto"/>
        <w:left w:val="none" w:sz="0" w:space="0" w:color="auto"/>
        <w:bottom w:val="none" w:sz="0" w:space="0" w:color="auto"/>
        <w:right w:val="none" w:sz="0" w:space="0" w:color="auto"/>
      </w:divBdr>
    </w:div>
    <w:div w:id="1779905702">
      <w:bodyDiv w:val="1"/>
      <w:marLeft w:val="0"/>
      <w:marRight w:val="0"/>
      <w:marTop w:val="0"/>
      <w:marBottom w:val="0"/>
      <w:divBdr>
        <w:top w:val="none" w:sz="0" w:space="0" w:color="auto"/>
        <w:left w:val="none" w:sz="0" w:space="0" w:color="auto"/>
        <w:bottom w:val="none" w:sz="0" w:space="0" w:color="auto"/>
        <w:right w:val="none" w:sz="0" w:space="0" w:color="auto"/>
      </w:divBdr>
    </w:div>
    <w:div w:id="1782995821">
      <w:bodyDiv w:val="1"/>
      <w:marLeft w:val="0"/>
      <w:marRight w:val="0"/>
      <w:marTop w:val="0"/>
      <w:marBottom w:val="0"/>
      <w:divBdr>
        <w:top w:val="none" w:sz="0" w:space="0" w:color="auto"/>
        <w:left w:val="none" w:sz="0" w:space="0" w:color="auto"/>
        <w:bottom w:val="none" w:sz="0" w:space="0" w:color="auto"/>
        <w:right w:val="none" w:sz="0" w:space="0" w:color="auto"/>
      </w:divBdr>
    </w:div>
    <w:div w:id="1786994747">
      <w:bodyDiv w:val="1"/>
      <w:marLeft w:val="0"/>
      <w:marRight w:val="0"/>
      <w:marTop w:val="0"/>
      <w:marBottom w:val="0"/>
      <w:divBdr>
        <w:top w:val="none" w:sz="0" w:space="0" w:color="auto"/>
        <w:left w:val="none" w:sz="0" w:space="0" w:color="auto"/>
        <w:bottom w:val="none" w:sz="0" w:space="0" w:color="auto"/>
        <w:right w:val="none" w:sz="0" w:space="0" w:color="auto"/>
      </w:divBdr>
    </w:div>
    <w:div w:id="1788742200">
      <w:bodyDiv w:val="1"/>
      <w:marLeft w:val="0"/>
      <w:marRight w:val="0"/>
      <w:marTop w:val="0"/>
      <w:marBottom w:val="0"/>
      <w:divBdr>
        <w:top w:val="none" w:sz="0" w:space="0" w:color="auto"/>
        <w:left w:val="none" w:sz="0" w:space="0" w:color="auto"/>
        <w:bottom w:val="none" w:sz="0" w:space="0" w:color="auto"/>
        <w:right w:val="none" w:sz="0" w:space="0" w:color="auto"/>
      </w:divBdr>
    </w:div>
    <w:div w:id="1791119444">
      <w:bodyDiv w:val="1"/>
      <w:marLeft w:val="0"/>
      <w:marRight w:val="0"/>
      <w:marTop w:val="0"/>
      <w:marBottom w:val="0"/>
      <w:divBdr>
        <w:top w:val="none" w:sz="0" w:space="0" w:color="auto"/>
        <w:left w:val="none" w:sz="0" w:space="0" w:color="auto"/>
        <w:bottom w:val="none" w:sz="0" w:space="0" w:color="auto"/>
        <w:right w:val="none" w:sz="0" w:space="0" w:color="auto"/>
      </w:divBdr>
    </w:div>
    <w:div w:id="1795706932">
      <w:bodyDiv w:val="1"/>
      <w:marLeft w:val="0"/>
      <w:marRight w:val="0"/>
      <w:marTop w:val="0"/>
      <w:marBottom w:val="0"/>
      <w:divBdr>
        <w:top w:val="none" w:sz="0" w:space="0" w:color="auto"/>
        <w:left w:val="none" w:sz="0" w:space="0" w:color="auto"/>
        <w:bottom w:val="none" w:sz="0" w:space="0" w:color="auto"/>
        <w:right w:val="none" w:sz="0" w:space="0" w:color="auto"/>
      </w:divBdr>
      <w:divsChild>
        <w:div w:id="1387922196">
          <w:marLeft w:val="0"/>
          <w:marRight w:val="0"/>
          <w:marTop w:val="0"/>
          <w:marBottom w:val="0"/>
          <w:divBdr>
            <w:top w:val="none" w:sz="0" w:space="0" w:color="auto"/>
            <w:left w:val="none" w:sz="0" w:space="0" w:color="auto"/>
            <w:bottom w:val="none" w:sz="0" w:space="0" w:color="auto"/>
            <w:right w:val="none" w:sz="0" w:space="0" w:color="auto"/>
          </w:divBdr>
        </w:div>
        <w:div w:id="249386988">
          <w:marLeft w:val="0"/>
          <w:marRight w:val="0"/>
          <w:marTop w:val="0"/>
          <w:marBottom w:val="0"/>
          <w:divBdr>
            <w:top w:val="none" w:sz="0" w:space="0" w:color="auto"/>
            <w:left w:val="none" w:sz="0" w:space="0" w:color="auto"/>
            <w:bottom w:val="none" w:sz="0" w:space="0" w:color="auto"/>
            <w:right w:val="none" w:sz="0" w:space="0" w:color="auto"/>
          </w:divBdr>
        </w:div>
        <w:div w:id="415784579">
          <w:marLeft w:val="0"/>
          <w:marRight w:val="0"/>
          <w:marTop w:val="0"/>
          <w:marBottom w:val="0"/>
          <w:divBdr>
            <w:top w:val="none" w:sz="0" w:space="0" w:color="auto"/>
            <w:left w:val="none" w:sz="0" w:space="0" w:color="auto"/>
            <w:bottom w:val="none" w:sz="0" w:space="0" w:color="auto"/>
            <w:right w:val="none" w:sz="0" w:space="0" w:color="auto"/>
          </w:divBdr>
        </w:div>
      </w:divsChild>
    </w:div>
    <w:div w:id="1804082314">
      <w:bodyDiv w:val="1"/>
      <w:marLeft w:val="0"/>
      <w:marRight w:val="0"/>
      <w:marTop w:val="0"/>
      <w:marBottom w:val="0"/>
      <w:divBdr>
        <w:top w:val="none" w:sz="0" w:space="0" w:color="auto"/>
        <w:left w:val="none" w:sz="0" w:space="0" w:color="auto"/>
        <w:bottom w:val="none" w:sz="0" w:space="0" w:color="auto"/>
        <w:right w:val="none" w:sz="0" w:space="0" w:color="auto"/>
      </w:divBdr>
    </w:div>
    <w:div w:id="1804344529">
      <w:bodyDiv w:val="1"/>
      <w:marLeft w:val="0"/>
      <w:marRight w:val="0"/>
      <w:marTop w:val="0"/>
      <w:marBottom w:val="0"/>
      <w:divBdr>
        <w:top w:val="none" w:sz="0" w:space="0" w:color="auto"/>
        <w:left w:val="none" w:sz="0" w:space="0" w:color="auto"/>
        <w:bottom w:val="none" w:sz="0" w:space="0" w:color="auto"/>
        <w:right w:val="none" w:sz="0" w:space="0" w:color="auto"/>
      </w:divBdr>
    </w:div>
    <w:div w:id="1813980921">
      <w:bodyDiv w:val="1"/>
      <w:marLeft w:val="0"/>
      <w:marRight w:val="0"/>
      <w:marTop w:val="0"/>
      <w:marBottom w:val="0"/>
      <w:divBdr>
        <w:top w:val="none" w:sz="0" w:space="0" w:color="auto"/>
        <w:left w:val="none" w:sz="0" w:space="0" w:color="auto"/>
        <w:bottom w:val="none" w:sz="0" w:space="0" w:color="auto"/>
        <w:right w:val="none" w:sz="0" w:space="0" w:color="auto"/>
      </w:divBdr>
    </w:div>
    <w:div w:id="1832990286">
      <w:bodyDiv w:val="1"/>
      <w:marLeft w:val="0"/>
      <w:marRight w:val="0"/>
      <w:marTop w:val="0"/>
      <w:marBottom w:val="0"/>
      <w:divBdr>
        <w:top w:val="none" w:sz="0" w:space="0" w:color="auto"/>
        <w:left w:val="none" w:sz="0" w:space="0" w:color="auto"/>
        <w:bottom w:val="none" w:sz="0" w:space="0" w:color="auto"/>
        <w:right w:val="none" w:sz="0" w:space="0" w:color="auto"/>
      </w:divBdr>
    </w:div>
    <w:div w:id="1861698721">
      <w:bodyDiv w:val="1"/>
      <w:marLeft w:val="0"/>
      <w:marRight w:val="0"/>
      <w:marTop w:val="0"/>
      <w:marBottom w:val="0"/>
      <w:divBdr>
        <w:top w:val="none" w:sz="0" w:space="0" w:color="auto"/>
        <w:left w:val="none" w:sz="0" w:space="0" w:color="auto"/>
        <w:bottom w:val="none" w:sz="0" w:space="0" w:color="auto"/>
        <w:right w:val="none" w:sz="0" w:space="0" w:color="auto"/>
      </w:divBdr>
    </w:div>
    <w:div w:id="1863862502">
      <w:bodyDiv w:val="1"/>
      <w:marLeft w:val="0"/>
      <w:marRight w:val="0"/>
      <w:marTop w:val="0"/>
      <w:marBottom w:val="0"/>
      <w:divBdr>
        <w:top w:val="none" w:sz="0" w:space="0" w:color="auto"/>
        <w:left w:val="none" w:sz="0" w:space="0" w:color="auto"/>
        <w:bottom w:val="none" w:sz="0" w:space="0" w:color="auto"/>
        <w:right w:val="none" w:sz="0" w:space="0" w:color="auto"/>
      </w:divBdr>
    </w:div>
    <w:div w:id="1864048690">
      <w:bodyDiv w:val="1"/>
      <w:marLeft w:val="0"/>
      <w:marRight w:val="0"/>
      <w:marTop w:val="0"/>
      <w:marBottom w:val="0"/>
      <w:divBdr>
        <w:top w:val="none" w:sz="0" w:space="0" w:color="auto"/>
        <w:left w:val="none" w:sz="0" w:space="0" w:color="auto"/>
        <w:bottom w:val="none" w:sz="0" w:space="0" w:color="auto"/>
        <w:right w:val="none" w:sz="0" w:space="0" w:color="auto"/>
      </w:divBdr>
    </w:div>
    <w:div w:id="1864243285">
      <w:bodyDiv w:val="1"/>
      <w:marLeft w:val="0"/>
      <w:marRight w:val="0"/>
      <w:marTop w:val="0"/>
      <w:marBottom w:val="0"/>
      <w:divBdr>
        <w:top w:val="none" w:sz="0" w:space="0" w:color="auto"/>
        <w:left w:val="none" w:sz="0" w:space="0" w:color="auto"/>
        <w:bottom w:val="none" w:sz="0" w:space="0" w:color="auto"/>
        <w:right w:val="none" w:sz="0" w:space="0" w:color="auto"/>
      </w:divBdr>
    </w:div>
    <w:div w:id="1877965742">
      <w:bodyDiv w:val="1"/>
      <w:marLeft w:val="0"/>
      <w:marRight w:val="0"/>
      <w:marTop w:val="0"/>
      <w:marBottom w:val="0"/>
      <w:divBdr>
        <w:top w:val="none" w:sz="0" w:space="0" w:color="auto"/>
        <w:left w:val="none" w:sz="0" w:space="0" w:color="auto"/>
        <w:bottom w:val="none" w:sz="0" w:space="0" w:color="auto"/>
        <w:right w:val="none" w:sz="0" w:space="0" w:color="auto"/>
      </w:divBdr>
    </w:div>
    <w:div w:id="1880120859">
      <w:bodyDiv w:val="1"/>
      <w:marLeft w:val="0"/>
      <w:marRight w:val="0"/>
      <w:marTop w:val="0"/>
      <w:marBottom w:val="0"/>
      <w:divBdr>
        <w:top w:val="none" w:sz="0" w:space="0" w:color="auto"/>
        <w:left w:val="none" w:sz="0" w:space="0" w:color="auto"/>
        <w:bottom w:val="none" w:sz="0" w:space="0" w:color="auto"/>
        <w:right w:val="none" w:sz="0" w:space="0" w:color="auto"/>
      </w:divBdr>
    </w:div>
    <w:div w:id="1888295133">
      <w:bodyDiv w:val="1"/>
      <w:marLeft w:val="0"/>
      <w:marRight w:val="0"/>
      <w:marTop w:val="0"/>
      <w:marBottom w:val="0"/>
      <w:divBdr>
        <w:top w:val="none" w:sz="0" w:space="0" w:color="auto"/>
        <w:left w:val="none" w:sz="0" w:space="0" w:color="auto"/>
        <w:bottom w:val="none" w:sz="0" w:space="0" w:color="auto"/>
        <w:right w:val="none" w:sz="0" w:space="0" w:color="auto"/>
      </w:divBdr>
    </w:div>
    <w:div w:id="1896892293">
      <w:bodyDiv w:val="1"/>
      <w:marLeft w:val="0"/>
      <w:marRight w:val="0"/>
      <w:marTop w:val="0"/>
      <w:marBottom w:val="0"/>
      <w:divBdr>
        <w:top w:val="none" w:sz="0" w:space="0" w:color="auto"/>
        <w:left w:val="none" w:sz="0" w:space="0" w:color="auto"/>
        <w:bottom w:val="none" w:sz="0" w:space="0" w:color="auto"/>
        <w:right w:val="none" w:sz="0" w:space="0" w:color="auto"/>
      </w:divBdr>
    </w:div>
    <w:div w:id="1898129692">
      <w:bodyDiv w:val="1"/>
      <w:marLeft w:val="0"/>
      <w:marRight w:val="0"/>
      <w:marTop w:val="0"/>
      <w:marBottom w:val="0"/>
      <w:divBdr>
        <w:top w:val="none" w:sz="0" w:space="0" w:color="auto"/>
        <w:left w:val="none" w:sz="0" w:space="0" w:color="auto"/>
        <w:bottom w:val="none" w:sz="0" w:space="0" w:color="auto"/>
        <w:right w:val="none" w:sz="0" w:space="0" w:color="auto"/>
      </w:divBdr>
    </w:div>
    <w:div w:id="1910573566">
      <w:bodyDiv w:val="1"/>
      <w:marLeft w:val="0"/>
      <w:marRight w:val="0"/>
      <w:marTop w:val="0"/>
      <w:marBottom w:val="0"/>
      <w:divBdr>
        <w:top w:val="none" w:sz="0" w:space="0" w:color="auto"/>
        <w:left w:val="none" w:sz="0" w:space="0" w:color="auto"/>
        <w:bottom w:val="none" w:sz="0" w:space="0" w:color="auto"/>
        <w:right w:val="none" w:sz="0" w:space="0" w:color="auto"/>
      </w:divBdr>
    </w:div>
    <w:div w:id="1913543685">
      <w:bodyDiv w:val="1"/>
      <w:marLeft w:val="0"/>
      <w:marRight w:val="0"/>
      <w:marTop w:val="0"/>
      <w:marBottom w:val="0"/>
      <w:divBdr>
        <w:top w:val="none" w:sz="0" w:space="0" w:color="auto"/>
        <w:left w:val="none" w:sz="0" w:space="0" w:color="auto"/>
        <w:bottom w:val="none" w:sz="0" w:space="0" w:color="auto"/>
        <w:right w:val="none" w:sz="0" w:space="0" w:color="auto"/>
      </w:divBdr>
    </w:div>
    <w:div w:id="1934780546">
      <w:bodyDiv w:val="1"/>
      <w:marLeft w:val="0"/>
      <w:marRight w:val="0"/>
      <w:marTop w:val="0"/>
      <w:marBottom w:val="0"/>
      <w:divBdr>
        <w:top w:val="none" w:sz="0" w:space="0" w:color="auto"/>
        <w:left w:val="none" w:sz="0" w:space="0" w:color="auto"/>
        <w:bottom w:val="none" w:sz="0" w:space="0" w:color="auto"/>
        <w:right w:val="none" w:sz="0" w:space="0" w:color="auto"/>
      </w:divBdr>
    </w:div>
    <w:div w:id="1953050158">
      <w:bodyDiv w:val="1"/>
      <w:marLeft w:val="0"/>
      <w:marRight w:val="0"/>
      <w:marTop w:val="0"/>
      <w:marBottom w:val="0"/>
      <w:divBdr>
        <w:top w:val="none" w:sz="0" w:space="0" w:color="auto"/>
        <w:left w:val="none" w:sz="0" w:space="0" w:color="auto"/>
        <w:bottom w:val="none" w:sz="0" w:space="0" w:color="auto"/>
        <w:right w:val="none" w:sz="0" w:space="0" w:color="auto"/>
      </w:divBdr>
    </w:div>
    <w:div w:id="1955474316">
      <w:bodyDiv w:val="1"/>
      <w:marLeft w:val="0"/>
      <w:marRight w:val="0"/>
      <w:marTop w:val="0"/>
      <w:marBottom w:val="0"/>
      <w:divBdr>
        <w:top w:val="none" w:sz="0" w:space="0" w:color="auto"/>
        <w:left w:val="none" w:sz="0" w:space="0" w:color="auto"/>
        <w:bottom w:val="none" w:sz="0" w:space="0" w:color="auto"/>
        <w:right w:val="none" w:sz="0" w:space="0" w:color="auto"/>
      </w:divBdr>
    </w:div>
    <w:div w:id="2000378265">
      <w:bodyDiv w:val="1"/>
      <w:marLeft w:val="0"/>
      <w:marRight w:val="0"/>
      <w:marTop w:val="0"/>
      <w:marBottom w:val="0"/>
      <w:divBdr>
        <w:top w:val="none" w:sz="0" w:space="0" w:color="auto"/>
        <w:left w:val="none" w:sz="0" w:space="0" w:color="auto"/>
        <w:bottom w:val="none" w:sz="0" w:space="0" w:color="auto"/>
        <w:right w:val="none" w:sz="0" w:space="0" w:color="auto"/>
      </w:divBdr>
    </w:div>
    <w:div w:id="2010595160">
      <w:bodyDiv w:val="1"/>
      <w:marLeft w:val="0"/>
      <w:marRight w:val="0"/>
      <w:marTop w:val="0"/>
      <w:marBottom w:val="0"/>
      <w:divBdr>
        <w:top w:val="none" w:sz="0" w:space="0" w:color="auto"/>
        <w:left w:val="none" w:sz="0" w:space="0" w:color="auto"/>
        <w:bottom w:val="none" w:sz="0" w:space="0" w:color="auto"/>
        <w:right w:val="none" w:sz="0" w:space="0" w:color="auto"/>
      </w:divBdr>
    </w:div>
    <w:div w:id="2036996679">
      <w:bodyDiv w:val="1"/>
      <w:marLeft w:val="0"/>
      <w:marRight w:val="0"/>
      <w:marTop w:val="0"/>
      <w:marBottom w:val="0"/>
      <w:divBdr>
        <w:top w:val="none" w:sz="0" w:space="0" w:color="auto"/>
        <w:left w:val="none" w:sz="0" w:space="0" w:color="auto"/>
        <w:bottom w:val="none" w:sz="0" w:space="0" w:color="auto"/>
        <w:right w:val="none" w:sz="0" w:space="0" w:color="auto"/>
      </w:divBdr>
    </w:div>
    <w:div w:id="2045013750">
      <w:bodyDiv w:val="1"/>
      <w:marLeft w:val="0"/>
      <w:marRight w:val="0"/>
      <w:marTop w:val="0"/>
      <w:marBottom w:val="0"/>
      <w:divBdr>
        <w:top w:val="none" w:sz="0" w:space="0" w:color="auto"/>
        <w:left w:val="none" w:sz="0" w:space="0" w:color="auto"/>
        <w:bottom w:val="none" w:sz="0" w:space="0" w:color="auto"/>
        <w:right w:val="none" w:sz="0" w:space="0" w:color="auto"/>
      </w:divBdr>
    </w:div>
    <w:div w:id="2049917015">
      <w:bodyDiv w:val="1"/>
      <w:marLeft w:val="0"/>
      <w:marRight w:val="0"/>
      <w:marTop w:val="0"/>
      <w:marBottom w:val="0"/>
      <w:divBdr>
        <w:top w:val="none" w:sz="0" w:space="0" w:color="auto"/>
        <w:left w:val="none" w:sz="0" w:space="0" w:color="auto"/>
        <w:bottom w:val="none" w:sz="0" w:space="0" w:color="auto"/>
        <w:right w:val="none" w:sz="0" w:space="0" w:color="auto"/>
      </w:divBdr>
    </w:div>
    <w:div w:id="2097162724">
      <w:bodyDiv w:val="1"/>
      <w:marLeft w:val="0"/>
      <w:marRight w:val="0"/>
      <w:marTop w:val="0"/>
      <w:marBottom w:val="0"/>
      <w:divBdr>
        <w:top w:val="none" w:sz="0" w:space="0" w:color="auto"/>
        <w:left w:val="none" w:sz="0" w:space="0" w:color="auto"/>
        <w:bottom w:val="none" w:sz="0" w:space="0" w:color="auto"/>
        <w:right w:val="none" w:sz="0" w:space="0" w:color="auto"/>
      </w:divBdr>
    </w:div>
    <w:div w:id="2126581997">
      <w:bodyDiv w:val="1"/>
      <w:marLeft w:val="0"/>
      <w:marRight w:val="0"/>
      <w:marTop w:val="0"/>
      <w:marBottom w:val="0"/>
      <w:divBdr>
        <w:top w:val="none" w:sz="0" w:space="0" w:color="auto"/>
        <w:left w:val="none" w:sz="0" w:space="0" w:color="auto"/>
        <w:bottom w:val="none" w:sz="0" w:space="0" w:color="auto"/>
        <w:right w:val="none" w:sz="0" w:space="0" w:color="auto"/>
      </w:divBdr>
    </w:div>
    <w:div w:id="214658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www.unb.ca/cic/datasets/ids-2018.html" TargetMode="External"/><Relationship Id="rId63" Type="http://schemas.openxmlformats.org/officeDocument/2006/relationships/hyperlink" Target="https://doi.org/10.3233/IDA-230264" TargetMode="External"/><Relationship Id="rId68" Type="http://schemas.openxmlformats.org/officeDocument/2006/relationships/hyperlink" Target="https://doi.org/10.11591/ijai.v13.i1.pp817-826"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doi.org/10.1016/j.procs.2020.03.367" TargetMode="External"/><Relationship Id="rId53" Type="http://schemas.openxmlformats.org/officeDocument/2006/relationships/hyperlink" Target="https://doi.org/10.3390/app122211752" TargetMode="External"/><Relationship Id="rId58" Type="http://schemas.openxmlformats.org/officeDocument/2006/relationships/hyperlink" Target="https://doi.org/10.1007/s43926-023-00034-5" TargetMode="External"/><Relationship Id="rId66" Type="http://schemas.openxmlformats.org/officeDocument/2006/relationships/hyperlink" Target="https://doi.org/10.1109/ACCESS.2024.3424528"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007/s11042-023-16894-6" TargetMode="External"/><Relationship Id="rId19" Type="http://schemas.openxmlformats.org/officeDocument/2006/relationships/image" Target="media/image8.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i.org/10.1016/j.aei.2022.101600" TargetMode="External"/><Relationship Id="rId56" Type="http://schemas.openxmlformats.org/officeDocument/2006/relationships/hyperlink" Target="https://doi.org/10.1016/j.measen.2022.100578" TargetMode="External"/><Relationship Id="rId64" Type="http://schemas.openxmlformats.org/officeDocument/2006/relationships/hyperlink" Target="https://doi.org/10.1186/s40537-024-00886-w" TargetMode="External"/><Relationship Id="rId69" Type="http://schemas.openxmlformats.org/officeDocument/2006/relationships/hyperlink" Target="https://doi.org/10.1007/s13369-024-08949-z" TargetMode="External"/><Relationship Id="rId8" Type="http://schemas.openxmlformats.org/officeDocument/2006/relationships/hyperlink" Target="mailto:srahman@centennialcollege.ca" TargetMode="External"/><Relationship Id="rId51" Type="http://schemas.openxmlformats.org/officeDocument/2006/relationships/hyperlink" Target="https://doi.org/10.3390/sym13101764" TargetMode="External"/><Relationship Id="rId72"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i.org/10.5220/0006639801080116" TargetMode="External"/><Relationship Id="rId59" Type="http://schemas.openxmlformats.org/officeDocument/2006/relationships/hyperlink" Target="https://doi.org/10.1155/2023/3939895" TargetMode="External"/><Relationship Id="rId67" Type="http://schemas.openxmlformats.org/officeDocument/2006/relationships/hyperlink" Target="https://doi.org/10.1016/j.iot.2024.101209" TargetMode="Externa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hyperlink" Target="https://doi.org/10.1155/2022/8530312" TargetMode="External"/><Relationship Id="rId62" Type="http://schemas.openxmlformats.org/officeDocument/2006/relationships/hyperlink" Target="https://doi.org/10.3390/app14031044" TargetMode="External"/><Relationship Id="rId70" Type="http://schemas.openxmlformats.org/officeDocument/2006/relationships/hyperlink" Target="https://www.unb.ca/cic/research/applications.htm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109/ISI49825.2020.9280519" TargetMode="External"/><Relationship Id="rId57" Type="http://schemas.openxmlformats.org/officeDocument/2006/relationships/hyperlink" Target="https://doi.org/10.3390/computers12120245"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oi.org/10.1109/TNSM.2021.3138457" TargetMode="External"/><Relationship Id="rId60" Type="http://schemas.openxmlformats.org/officeDocument/2006/relationships/hyperlink" Target="https://doi.org/10.3390/app14135381" TargetMode="External"/><Relationship Id="rId65" Type="http://schemas.openxmlformats.org/officeDocument/2006/relationships/hyperlink" Target="https://doi.org/10.1007/978-981-97-5603-2_39" TargetMode="External"/><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doi.org/10.3390/pr9050834" TargetMode="External"/><Relationship Id="rId55" Type="http://schemas.openxmlformats.org/officeDocument/2006/relationships/hyperlink" Target="https://doi.org/10.1016/j.measen.2023.100827" TargetMode="External"/><Relationship Id="rId7" Type="http://schemas.openxmlformats.org/officeDocument/2006/relationships/endnotes" Target="endnotes.xml"/><Relationship Id="rId71" Type="http://schemas.openxmlformats.org/officeDocument/2006/relationships/image" Target="media/image3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8918</TotalTime>
  <Pages>18</Pages>
  <Words>6440</Words>
  <Characters>38533</Characters>
  <Application>Microsoft Office Word</Application>
  <DocSecurity>0</DocSecurity>
  <Lines>912</Lines>
  <Paragraphs>175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44928</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Syed Ikram</cp:lastModifiedBy>
  <cp:revision>53</cp:revision>
  <cp:lastPrinted>2025-07-23T00:47:00Z</cp:lastPrinted>
  <dcterms:created xsi:type="dcterms:W3CDTF">2024-04-29T14:52:00Z</dcterms:created>
  <dcterms:modified xsi:type="dcterms:W3CDTF">2025-10-23T19:46:00Z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d3a7b8c3cd1c3dac163e9bb8f7e1319123960d598469a2e44301ae11b45dcfb8</vt:lpwstr>
  </property>
</Properties>
</file>