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智能电子秤计划书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结构图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114925" cy="3000375"/>
            <wp:effectExtent l="0" t="0" r="9525" b="9525"/>
            <wp:docPr id="1" name="图片 1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流程图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5812790"/>
            <wp:effectExtent l="0" t="0" r="5080" b="16510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D35E"/>
    <w:multiLevelType w:val="singleLevel"/>
    <w:tmpl w:val="1D46D3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0362D"/>
    <w:rsid w:val="196F3FF2"/>
    <w:rsid w:val="4B6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2019-04-08T13:45:00Z</dcterms:created>
  <dc:creator>大力做大力爱</dc:creator>
  <cp:lastModifiedBy>大力做大力爱</cp:lastModifiedBy>
  <dcterms:modified xsi:type="dcterms:W3CDTF">2019-04-08T14:36:54Z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