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71AE" w14:textId="061A0901" w:rsidR="0077687F" w:rsidRDefault="00B65278" w:rsidP="0020743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PENALARAN MATH 3</w:t>
      </w:r>
    </w:p>
    <w:p w14:paraId="2FD82D74" w14:textId="77777777" w:rsidR="0077687F" w:rsidRDefault="0077687F" w:rsidP="0020743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67A81E5C" w14:textId="30147B20" w:rsidR="0077687F" w:rsidRDefault="0077687F" w:rsidP="002074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klasemen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sementara</w:t>
      </w:r>
      <w:proofErr w:type="spellEnd"/>
      <w:r>
        <w:rPr>
          <w:rFonts w:ascii="Times New Roman" w:hAnsi="Times New Roman"/>
          <w:sz w:val="24"/>
        </w:rPr>
        <w:t xml:space="preserve"> lima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teratas</w:t>
      </w:r>
      <w:proofErr w:type="spellEnd"/>
      <w:r>
        <w:rPr>
          <w:rFonts w:ascii="Times New Roman" w:hAnsi="Times New Roman"/>
          <w:sz w:val="24"/>
        </w:rPr>
        <w:t xml:space="preserve"> di Liga Seri A Italia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2022. </w:t>
      </w:r>
      <w:proofErr w:type="spellStart"/>
      <w:r w:rsidR="001D0B7E">
        <w:rPr>
          <w:rFonts w:ascii="Times New Roman" w:hAnsi="Times New Roman"/>
          <w:sz w:val="24"/>
        </w:rPr>
        <w:t>Setiap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klub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melakukan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tepat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dua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pertandingan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dengan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setiap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tim</w:t>
      </w:r>
      <w:proofErr w:type="spellEnd"/>
      <w:r w:rsidR="001D0B7E">
        <w:rPr>
          <w:rFonts w:ascii="Times New Roman" w:hAnsi="Times New Roman"/>
          <w:sz w:val="24"/>
        </w:rPr>
        <w:t xml:space="preserve"> lain di mana </w:t>
      </w:r>
      <w:proofErr w:type="spellStart"/>
      <w:r w:rsidR="001D0B7E">
        <w:rPr>
          <w:rFonts w:ascii="Times New Roman" w:hAnsi="Times New Roman"/>
          <w:sz w:val="24"/>
        </w:rPr>
        <w:t>terdapat</w:t>
      </w:r>
      <w:proofErr w:type="spellEnd"/>
      <w:r w:rsidR="001D0B7E">
        <w:rPr>
          <w:rFonts w:ascii="Times New Roman" w:hAnsi="Times New Roman"/>
          <w:sz w:val="24"/>
        </w:rPr>
        <w:t xml:space="preserve"> 20 </w:t>
      </w:r>
      <w:proofErr w:type="spellStart"/>
      <w:r w:rsidR="001D0B7E">
        <w:rPr>
          <w:rFonts w:ascii="Times New Roman" w:hAnsi="Times New Roman"/>
          <w:sz w:val="24"/>
        </w:rPr>
        <w:t>klub</w:t>
      </w:r>
      <w:proofErr w:type="spellEnd"/>
      <w:r w:rsidR="001D0B7E">
        <w:rPr>
          <w:rFonts w:ascii="Times New Roman" w:hAnsi="Times New Roman"/>
          <w:sz w:val="24"/>
        </w:rPr>
        <w:t xml:space="preserve"> yang </w:t>
      </w:r>
      <w:proofErr w:type="spellStart"/>
      <w:r w:rsidR="001D0B7E">
        <w:rPr>
          <w:rFonts w:ascii="Times New Roman" w:hAnsi="Times New Roman"/>
          <w:sz w:val="24"/>
        </w:rPr>
        <w:t>bermain</w:t>
      </w:r>
      <w:proofErr w:type="spellEnd"/>
      <w:r w:rsidR="001D0B7E">
        <w:rPr>
          <w:rFonts w:ascii="Times New Roman" w:hAnsi="Times New Roman"/>
          <w:sz w:val="24"/>
        </w:rPr>
        <w:t xml:space="preserve"> di Liga </w:t>
      </w:r>
      <w:proofErr w:type="spellStart"/>
      <w:r w:rsidR="001D0B7E">
        <w:rPr>
          <w:rFonts w:ascii="Times New Roman" w:hAnsi="Times New Roman"/>
          <w:sz w:val="24"/>
        </w:rPr>
        <w:t>seri</w:t>
      </w:r>
      <w:proofErr w:type="spellEnd"/>
      <w:r w:rsidR="001D0B7E">
        <w:rPr>
          <w:rFonts w:ascii="Times New Roman" w:hAnsi="Times New Roman"/>
          <w:sz w:val="24"/>
        </w:rPr>
        <w:t xml:space="preserve"> A. </w:t>
      </w:r>
      <w:proofErr w:type="spellStart"/>
      <w:r w:rsidR="001D0B7E">
        <w:rPr>
          <w:rFonts w:ascii="Times New Roman" w:hAnsi="Times New Roman"/>
          <w:sz w:val="24"/>
        </w:rPr>
        <w:t>Poin</w:t>
      </w:r>
      <w:proofErr w:type="spellEnd"/>
      <w:r w:rsidR="001D0B7E">
        <w:rPr>
          <w:rFonts w:ascii="Times New Roman" w:hAnsi="Times New Roman"/>
          <w:sz w:val="24"/>
        </w:rPr>
        <w:t xml:space="preserve"> yang </w:t>
      </w:r>
      <w:proofErr w:type="spellStart"/>
      <w:r w:rsidR="001D0B7E">
        <w:rPr>
          <w:rFonts w:ascii="Times New Roman" w:hAnsi="Times New Roman"/>
          <w:sz w:val="24"/>
        </w:rPr>
        <w:t>diberikan</w:t>
      </w:r>
      <w:proofErr w:type="spellEnd"/>
      <w:r w:rsidR="001D0B7E">
        <w:rPr>
          <w:rFonts w:ascii="Times New Roman" w:hAnsi="Times New Roman"/>
          <w:sz w:val="24"/>
        </w:rPr>
        <w:t xml:space="preserve"> di </w:t>
      </w:r>
      <w:proofErr w:type="spellStart"/>
      <w:r w:rsidR="001D0B7E">
        <w:rPr>
          <w:rFonts w:ascii="Times New Roman" w:hAnsi="Times New Roman"/>
          <w:sz w:val="24"/>
        </w:rPr>
        <w:t>bawah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ini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adalah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setelah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klub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memainkan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sekitar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tiga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puluh</w:t>
      </w:r>
      <w:proofErr w:type="spellEnd"/>
      <w:r w:rsidR="001D0B7E">
        <w:rPr>
          <w:rFonts w:ascii="Times New Roman" w:hAnsi="Times New Roman"/>
          <w:sz w:val="24"/>
        </w:rPr>
        <w:t xml:space="preserve"> </w:t>
      </w:r>
      <w:proofErr w:type="spellStart"/>
      <w:r w:rsidR="001D0B7E">
        <w:rPr>
          <w:rFonts w:ascii="Times New Roman" w:hAnsi="Times New Roman"/>
          <w:sz w:val="24"/>
        </w:rPr>
        <w:t>pertandingan</w:t>
      </w:r>
      <w:proofErr w:type="spellEnd"/>
      <w:r w:rsidR="001D0B7E">
        <w:rPr>
          <w:rFonts w:ascii="Times New Roman" w:hAnsi="Times New Roman"/>
          <w:sz w:val="24"/>
        </w:rPr>
        <w:t>.</w:t>
      </w:r>
    </w:p>
    <w:p w14:paraId="1CC44FD2" w14:textId="3BBB8D18" w:rsidR="0020743A" w:rsidRDefault="0020743A" w:rsidP="0020743A">
      <w:pPr>
        <w:spacing w:line="360" w:lineRule="auto"/>
        <w:ind w:firstLine="360"/>
        <w:jc w:val="both"/>
        <w:rPr>
          <w:rFonts w:ascii="Times New Roman" w:hAnsi="Times New Roman"/>
          <w:sz w:val="24"/>
        </w:rPr>
      </w:pPr>
      <w:r w:rsidRPr="0020743A">
        <w:rPr>
          <w:rFonts w:ascii="Times New Roman" w:hAnsi="Times New Roman"/>
          <w:sz w:val="24"/>
        </w:rPr>
        <w:drawing>
          <wp:inline distT="0" distB="0" distL="0" distR="0" wp14:anchorId="3025D9EC" wp14:editId="37260C93">
            <wp:extent cx="3530781" cy="9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4BB" w14:textId="07032AAD" w:rsidR="00E61953" w:rsidRDefault="00E61953" w:rsidP="00325938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kemenangan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3 point, </w:t>
      </w:r>
      <w:proofErr w:type="spellStart"/>
      <w:r>
        <w:rPr>
          <w:rFonts w:ascii="Times New Roman" w:hAnsi="Times New Roman"/>
          <w:sz w:val="24"/>
        </w:rPr>
        <w:t>imbang</w:t>
      </w:r>
      <w:proofErr w:type="spellEnd"/>
      <w:r>
        <w:rPr>
          <w:rFonts w:ascii="Times New Roman" w:hAnsi="Times New Roman"/>
          <w:sz w:val="24"/>
        </w:rPr>
        <w:t xml:space="preserve"> 1 point, dan </w:t>
      </w:r>
      <w:proofErr w:type="spellStart"/>
      <w:r>
        <w:rPr>
          <w:rFonts w:ascii="Times New Roman" w:hAnsi="Times New Roman"/>
          <w:sz w:val="24"/>
        </w:rPr>
        <w:t>kalah</w:t>
      </w:r>
      <w:proofErr w:type="spellEnd"/>
      <w:r>
        <w:rPr>
          <w:rFonts w:ascii="Times New Roman" w:hAnsi="Times New Roman"/>
          <w:sz w:val="24"/>
        </w:rPr>
        <w:t xml:space="preserve"> 0 point. Total </w:t>
      </w:r>
      <w:proofErr w:type="spellStart"/>
      <w:r>
        <w:rPr>
          <w:rFonts w:ascii="Times New Roman" w:hAnsi="Times New Roman"/>
          <w:sz w:val="24"/>
        </w:rPr>
        <w:t>banyaknya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di Liga Seri A Italia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>.</w:t>
      </w:r>
    </w:p>
    <w:p w14:paraId="1F88DAC2" w14:textId="759566C2" w:rsidR="00E61953" w:rsidRDefault="00E61953" w:rsidP="00E619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190</w:t>
      </w:r>
    </w:p>
    <w:p w14:paraId="7F941643" w14:textId="731D5838" w:rsidR="00E61953" w:rsidRDefault="00E61953" w:rsidP="00E619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</w:t>
      </w:r>
    </w:p>
    <w:p w14:paraId="35E5F271" w14:textId="2F3AEF62" w:rsidR="00E61953" w:rsidRDefault="00E61953" w:rsidP="00E619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380</w:t>
      </w:r>
    </w:p>
    <w:p w14:paraId="02FE50E8" w14:textId="4E80276C" w:rsidR="00E61953" w:rsidRDefault="00E61953" w:rsidP="00E619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400</w:t>
      </w:r>
    </w:p>
    <w:p w14:paraId="347A0AC0" w14:textId="47EB7CB3" w:rsidR="0067356C" w:rsidRDefault="00E61953" w:rsidP="00E619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760</w:t>
      </w:r>
    </w:p>
    <w:p w14:paraId="301BAA42" w14:textId="77777777" w:rsidR="00A23A5D" w:rsidRPr="00A23A5D" w:rsidRDefault="00A23A5D" w:rsidP="00A23A5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CDC5058" w14:textId="6C2A765B" w:rsidR="0067356C" w:rsidRPr="0067356C" w:rsidRDefault="0067356C" w:rsidP="006735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klasemen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sementara</w:t>
      </w:r>
      <w:proofErr w:type="spellEnd"/>
      <w:r>
        <w:rPr>
          <w:rFonts w:ascii="Times New Roman" w:hAnsi="Times New Roman"/>
          <w:sz w:val="24"/>
        </w:rPr>
        <w:t xml:space="preserve"> lima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teratas</w:t>
      </w:r>
      <w:proofErr w:type="spellEnd"/>
      <w:r>
        <w:rPr>
          <w:rFonts w:ascii="Times New Roman" w:hAnsi="Times New Roman"/>
          <w:sz w:val="24"/>
        </w:rPr>
        <w:t xml:space="preserve"> di Liga Seri A Italia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2022.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lain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20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bermain</w:t>
      </w:r>
      <w:proofErr w:type="spellEnd"/>
      <w:r>
        <w:rPr>
          <w:rFonts w:ascii="Times New Roman" w:hAnsi="Times New Roman"/>
          <w:sz w:val="24"/>
        </w:rPr>
        <w:t xml:space="preserve"> di Liga Seri A.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diberikan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puluh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>.</w:t>
      </w:r>
    </w:p>
    <w:p w14:paraId="412DCFE8" w14:textId="6C2A765B" w:rsidR="0067356C" w:rsidRDefault="0067356C" w:rsidP="0067356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 w:rsidRPr="0020743A">
        <w:rPr>
          <w:rFonts w:ascii="Times New Roman" w:hAnsi="Times New Roman"/>
          <w:sz w:val="24"/>
        </w:rPr>
        <w:drawing>
          <wp:inline distT="0" distB="0" distL="0" distR="0" wp14:anchorId="7D5A1B65" wp14:editId="04D9EE00">
            <wp:extent cx="3530781" cy="9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9486" w14:textId="5BD95204" w:rsidR="0067356C" w:rsidRDefault="0067356C" w:rsidP="0067356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kemenangan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imbang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kalah</w:t>
      </w:r>
      <w:proofErr w:type="spellEnd"/>
      <w:r>
        <w:rPr>
          <w:rFonts w:ascii="Times New Roman" w:hAnsi="Times New Roman"/>
          <w:sz w:val="24"/>
        </w:rPr>
        <w:t xml:space="preserve"> 0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 minimal yang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diperoleh</w:t>
      </w:r>
      <w:proofErr w:type="spellEnd"/>
      <w:r>
        <w:rPr>
          <w:rFonts w:ascii="Times New Roman" w:hAnsi="Times New Roman"/>
          <w:sz w:val="24"/>
        </w:rPr>
        <w:t xml:space="preserve"> Napoli di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menjamin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juara</w:t>
      </w:r>
      <w:proofErr w:type="spellEnd"/>
      <w:r>
        <w:rPr>
          <w:rFonts w:ascii="Times New Roman" w:hAnsi="Times New Roman"/>
          <w:sz w:val="24"/>
        </w:rPr>
        <w:t xml:space="preserve"> Liga Seri 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2022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3B2C4649" w14:textId="37C203F1" w:rsidR="0067356C" w:rsidRDefault="0067356C" w:rsidP="006735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</w:p>
    <w:p w14:paraId="585BCBF0" w14:textId="6E4F62BF" w:rsidR="0067356C" w:rsidRDefault="0067356C" w:rsidP="006735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</w:p>
    <w:p w14:paraId="768C1B04" w14:textId="53C014FD" w:rsidR="0067356C" w:rsidRDefault="0067356C" w:rsidP="006735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8</w:t>
      </w:r>
    </w:p>
    <w:p w14:paraId="0AF20907" w14:textId="3E46B5CD" w:rsidR="0067356C" w:rsidRDefault="0067356C" w:rsidP="006735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39B946B9" w14:textId="45A28EA3" w:rsidR="0067356C" w:rsidRDefault="0067356C" w:rsidP="006735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0846CBF9" w14:textId="77777777" w:rsidR="00A23A5D" w:rsidRPr="00A23A5D" w:rsidRDefault="00A23A5D" w:rsidP="00A23A5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024DB8B" w14:textId="77777777" w:rsidR="00A23A5D" w:rsidRPr="0067356C" w:rsidRDefault="00A23A5D" w:rsidP="00A23A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klasemen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sementara</w:t>
      </w:r>
      <w:proofErr w:type="spellEnd"/>
      <w:r>
        <w:rPr>
          <w:rFonts w:ascii="Times New Roman" w:hAnsi="Times New Roman"/>
          <w:sz w:val="24"/>
        </w:rPr>
        <w:t xml:space="preserve"> lima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teratas</w:t>
      </w:r>
      <w:proofErr w:type="spellEnd"/>
      <w:r>
        <w:rPr>
          <w:rFonts w:ascii="Times New Roman" w:hAnsi="Times New Roman"/>
          <w:sz w:val="24"/>
        </w:rPr>
        <w:t xml:space="preserve"> di Liga Seri A Italia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2022.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lain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20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bermain</w:t>
      </w:r>
      <w:proofErr w:type="spellEnd"/>
      <w:r>
        <w:rPr>
          <w:rFonts w:ascii="Times New Roman" w:hAnsi="Times New Roman"/>
          <w:sz w:val="24"/>
        </w:rPr>
        <w:t xml:space="preserve"> di Liga Seri A.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diberikan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puluh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>.</w:t>
      </w:r>
    </w:p>
    <w:p w14:paraId="1919E83C" w14:textId="3B8554F6" w:rsidR="0067356C" w:rsidRDefault="00A23A5D" w:rsidP="00DF570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 w:rsidRPr="0020743A">
        <w:rPr>
          <w:rFonts w:ascii="Times New Roman" w:hAnsi="Times New Roman"/>
          <w:sz w:val="24"/>
        </w:rPr>
        <w:drawing>
          <wp:inline distT="0" distB="0" distL="0" distR="0" wp14:anchorId="22CDC442" wp14:editId="4AEED844">
            <wp:extent cx="3530781" cy="9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361D" w14:textId="7F1FE07E" w:rsidR="00DF5707" w:rsidRDefault="00DF5707" w:rsidP="00DF570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kemenangan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imbang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kalah</w:t>
      </w:r>
      <w:proofErr w:type="spellEnd"/>
      <w:r>
        <w:rPr>
          <w:rFonts w:ascii="Times New Roman" w:hAnsi="Times New Roman"/>
          <w:sz w:val="24"/>
        </w:rPr>
        <w:t xml:space="preserve"> 0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tersisa</w:t>
      </w:r>
      <w:proofErr w:type="spellEnd"/>
      <w:r>
        <w:rPr>
          <w:rFonts w:ascii="Times New Roman" w:hAnsi="Times New Roman"/>
          <w:sz w:val="24"/>
        </w:rPr>
        <w:t xml:space="preserve"> Atalanta </w:t>
      </w:r>
      <w:proofErr w:type="spellStart"/>
      <w:r>
        <w:rPr>
          <w:rFonts w:ascii="Times New Roman" w:hAnsi="Times New Roman"/>
          <w:sz w:val="24"/>
        </w:rPr>
        <w:t>memenangkan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sisanya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imbang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komposisi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menang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imbang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kalah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AC Milan pada </w:t>
      </w:r>
      <w:proofErr w:type="spellStart"/>
      <w:r>
        <w:rPr>
          <w:rFonts w:ascii="Times New Roman" w:hAnsi="Times New Roman"/>
          <w:sz w:val="24"/>
        </w:rPr>
        <w:t>pertandingan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menjamin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AC Milan </w:t>
      </w:r>
      <w:proofErr w:type="spellStart"/>
      <w:r>
        <w:rPr>
          <w:rFonts w:ascii="Times New Roman" w:hAnsi="Times New Roman"/>
          <w:sz w:val="24"/>
        </w:rPr>
        <w:t>menempati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klasemen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1D293C3C" w14:textId="20008C01" w:rsidR="00DF5707" w:rsidRDefault="00DF5707" w:rsidP="00DF57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3 - 3 – 1</w:t>
      </w:r>
    </w:p>
    <w:p w14:paraId="04F4432E" w14:textId="5007D562" w:rsidR="00DF5707" w:rsidRDefault="00DF5707" w:rsidP="00DF57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 – 2 – 2  </w:t>
      </w:r>
    </w:p>
    <w:p w14:paraId="5791F454" w14:textId="695C0F1C" w:rsidR="00DF5707" w:rsidRDefault="00DF5707" w:rsidP="00DF57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 – 4 – 0</w:t>
      </w:r>
    </w:p>
    <w:p w14:paraId="5840A983" w14:textId="163C211A" w:rsidR="00DF5707" w:rsidRDefault="00DF5707" w:rsidP="00DF57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 – 0 – 4</w:t>
      </w:r>
    </w:p>
    <w:p w14:paraId="1BCEA835" w14:textId="77777777" w:rsidR="00581363" w:rsidRDefault="00581363" w:rsidP="00581363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7FF40432" w14:textId="77907E16" w:rsidR="00DF5707" w:rsidRDefault="00DF5707" w:rsidP="00DF57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1, 2, 3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7D4216FD" w14:textId="2D1B6BAE" w:rsidR="00DF5707" w:rsidRDefault="00DF5707" w:rsidP="00DF57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1, 3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0FFECA2E" w14:textId="14B68483" w:rsidR="00DF5707" w:rsidRDefault="00DF5707" w:rsidP="00DF57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2, 4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390645D8" w14:textId="6973DE18" w:rsidR="00DF5707" w:rsidRDefault="00DF5707" w:rsidP="00DF57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1D1C254C" w14:textId="767510F4" w:rsidR="00DF5707" w:rsidRPr="00DF5707" w:rsidRDefault="00DF5707" w:rsidP="00DF57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25754276" w14:textId="60CF00CC" w:rsidR="00C26705" w:rsidRPr="0067356C" w:rsidRDefault="00C26705" w:rsidP="0067356C">
      <w:pPr>
        <w:spacing w:line="360" w:lineRule="auto"/>
        <w:jc w:val="both"/>
        <w:rPr>
          <w:rFonts w:ascii="Times New Roman" w:hAnsi="Times New Roman"/>
          <w:sz w:val="24"/>
        </w:rPr>
      </w:pPr>
      <w:r w:rsidRPr="0067356C">
        <w:rPr>
          <w:rFonts w:ascii="Times New Roman" w:hAnsi="Times New Roman"/>
          <w:sz w:val="24"/>
        </w:rPr>
        <w:br w:type="page"/>
      </w:r>
    </w:p>
    <w:p w14:paraId="77EC4571" w14:textId="0830E8BB" w:rsidR="00E61953" w:rsidRDefault="00C26705" w:rsidP="00C2670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C26705" w:rsidRPr="00FA53ED" w14:paraId="768F8D3F" w14:textId="77777777" w:rsidTr="00240809">
        <w:tc>
          <w:tcPr>
            <w:tcW w:w="421" w:type="dxa"/>
          </w:tcPr>
          <w:p w14:paraId="2833D1FD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670B9852" w14:textId="59C1FDEA" w:rsidR="00C26705" w:rsidRPr="00FA53ED" w:rsidRDefault="0000590F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42DF7195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1153B45" w14:textId="14FB3CA8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78D052D" w14:textId="77777777" w:rsidTr="00240809">
        <w:tc>
          <w:tcPr>
            <w:tcW w:w="421" w:type="dxa"/>
          </w:tcPr>
          <w:p w14:paraId="7C2A9927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09426355" w14:textId="7E497412" w:rsidR="00C26705" w:rsidRPr="00FA53ED" w:rsidRDefault="0060258E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52E97896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61C401FC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5E901942" w14:textId="77777777" w:rsidTr="00240809">
        <w:tc>
          <w:tcPr>
            <w:tcW w:w="421" w:type="dxa"/>
          </w:tcPr>
          <w:p w14:paraId="380C6704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4ED8CBDC" w14:textId="06784264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6E1194BB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3383B3A9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C324A3C" w14:textId="77777777" w:rsidTr="00240809">
        <w:tc>
          <w:tcPr>
            <w:tcW w:w="421" w:type="dxa"/>
          </w:tcPr>
          <w:p w14:paraId="5925E206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D5CF359" w14:textId="526EF9F6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1F057C7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4C643AD8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4EC8813C" w14:textId="77777777" w:rsidTr="00240809">
        <w:tc>
          <w:tcPr>
            <w:tcW w:w="421" w:type="dxa"/>
          </w:tcPr>
          <w:p w14:paraId="7056AA7F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47D7CE03" w14:textId="7D12B9CD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3D0716F1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5407EAD3" w14:textId="77777777" w:rsidR="00C26705" w:rsidRPr="00FA53ED" w:rsidRDefault="00C26705" w:rsidP="00240809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75D0FCB" w14:textId="77777777" w:rsidR="00C26705" w:rsidRPr="00C26705" w:rsidRDefault="00C26705" w:rsidP="00C2670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sectPr w:rsidR="00C26705" w:rsidRPr="00C2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D29"/>
    <w:multiLevelType w:val="hybridMultilevel"/>
    <w:tmpl w:val="3B9419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C5564"/>
    <w:multiLevelType w:val="hybridMultilevel"/>
    <w:tmpl w:val="4D60EA8A"/>
    <w:lvl w:ilvl="0" w:tplc="71E60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359"/>
    <w:multiLevelType w:val="hybridMultilevel"/>
    <w:tmpl w:val="A6B606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C32A2"/>
    <w:multiLevelType w:val="hybridMultilevel"/>
    <w:tmpl w:val="E73803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203"/>
    <w:multiLevelType w:val="hybridMultilevel"/>
    <w:tmpl w:val="4EDEF3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6"/>
    <w:rsid w:val="0000590F"/>
    <w:rsid w:val="001D0B7E"/>
    <w:rsid w:val="0020743A"/>
    <w:rsid w:val="002347FC"/>
    <w:rsid w:val="00325938"/>
    <w:rsid w:val="00581363"/>
    <w:rsid w:val="0060258E"/>
    <w:rsid w:val="0067356C"/>
    <w:rsid w:val="0077687F"/>
    <w:rsid w:val="008C5EC6"/>
    <w:rsid w:val="00946306"/>
    <w:rsid w:val="00A23A5D"/>
    <w:rsid w:val="00B65278"/>
    <w:rsid w:val="00C26705"/>
    <w:rsid w:val="00DF5707"/>
    <w:rsid w:val="00E61953"/>
    <w:rsid w:val="00EC54F4"/>
    <w:rsid w:val="00F753FE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4244"/>
  <w15:chartTrackingRefBased/>
  <w15:docId w15:val="{703E739C-3B13-4B6C-8E94-AA29CB61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7F"/>
    <w:pPr>
      <w:ind w:left="720"/>
      <w:contextualSpacing/>
    </w:pPr>
  </w:style>
  <w:style w:type="table" w:styleId="TableGrid">
    <w:name w:val="Table Grid"/>
    <w:basedOn w:val="TableNormal"/>
    <w:uiPriority w:val="39"/>
    <w:rsid w:val="00C2670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16</cp:revision>
  <dcterms:created xsi:type="dcterms:W3CDTF">2023-10-18T16:12:00Z</dcterms:created>
  <dcterms:modified xsi:type="dcterms:W3CDTF">2023-10-18T17:03:00Z</dcterms:modified>
</cp:coreProperties>
</file>