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Datasheet</w:t>
      </w:r>
    </w:p>
    <w:p>
      <w:r>
        <w:t>MicroPLC</w:t>
      </w:r>
    </w:p>
    <w:p>
      <w:r>
        <w:t>Part No. TBD</w:t>
      </w:r>
    </w:p>
    <w:p>
      <w:pPr>
        <w:pStyle w:val="Heading1"/>
      </w:pPr>
      <w:r>
        <w:t>Product Description</w:t>
      </w:r>
    </w:p>
    <w:p>
      <w:r>
        <w:t># 🚧 Project Status: Under Active Development &amp; Testing</w:t>
      </w:r>
    </w:p>
    <w:p>
      <w:pPr>
        <w:pStyle w:val="Heading1"/>
      </w:pPr>
      <w: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Power supply</w:t>
            </w:r>
          </w:p>
        </w:tc>
        <w:tc>
          <w:tcPr>
            <w:tcW w:type="dxa" w:w="4320"/>
          </w:tcPr>
          <w:p>
            <w:r>
              <w:t>Not specified in README</w:t>
            </w:r>
          </w:p>
        </w:tc>
      </w:tr>
      <w:tr>
        <w:tc>
          <w:tcPr>
            <w:tcW w:type="dxa" w:w="4320"/>
          </w:tcPr>
          <w:p>
            <w:r>
              <w:t>MCU</w:t>
            </w:r>
          </w:p>
        </w:tc>
        <w:tc>
          <w:tcPr>
            <w:tcW w:type="dxa" w:w="4320"/>
          </w:tcPr>
          <w:p>
            <w:r>
              <w:t>ESP32-WROOM-32U. Designed for seamless integration with Home Assistant using ESP</w:t>
            </w:r>
          </w:p>
        </w:tc>
      </w:tr>
    </w:tbl>
    <w:p>
      <w:pPr>
        <w:pStyle w:val="Heading1"/>
      </w:pPr>
      <w:r>
        <w:t>Installation, Environmental &amp; Mechanical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Specification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Terminal Specifications</w:t>
            </w:r>
          </w:p>
        </w:tc>
        <w:tc>
          <w:tcPr>
            <w:tcW w:type="dxa" w:w="2880"/>
          </w:tcPr>
          <w:p>
            <w:r>
              <w:t>Terminal type</w:t>
            </w:r>
          </w:p>
        </w:tc>
        <w:tc>
          <w:tcPr>
            <w:tcW w:type="dxa" w:w="2880"/>
          </w:tcPr>
          <w:p>
            <w:r>
              <w:t>Not specified in README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Operating temperature</w:t>
            </w:r>
          </w:p>
        </w:tc>
        <w:tc>
          <w:tcPr>
            <w:tcW w:type="dxa" w:w="2880"/>
          </w:tcPr>
          <w:p>
            <w:r>
              <w:t>Not specified in README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Ingress protection</w:t>
            </w:r>
          </w:p>
        </w:tc>
        <w:tc>
          <w:tcPr>
            <w:tcW w:type="dxa" w:w="2880"/>
          </w:tcPr>
          <w:p>
            <w:r>
              <w:t>Not specified in README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Relative humidity</w:t>
            </w:r>
          </w:p>
        </w:tc>
        <w:tc>
          <w:tcPr>
            <w:tcW w:type="dxa" w:w="2880"/>
          </w:tcPr>
          <w:p>
            <w:r>
              <w:t>Not specified in README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Product dimensions</w:t>
            </w:r>
          </w:p>
        </w:tc>
        <w:tc>
          <w:tcPr>
            <w:tcW w:type="dxa" w:w="2880"/>
          </w:tcPr>
          <w:p>
            <w:r>
              <w:t>Not specified in README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Mounting</w:t>
            </w:r>
          </w:p>
        </w:tc>
        <w:tc>
          <w:tcPr>
            <w:tcW w:type="dxa" w:w="2880"/>
          </w:tcPr>
          <w:p>
            <w:r>
              <w:t>Not specified in README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Net weight</w:t>
            </w:r>
          </w:p>
        </w:tc>
        <w:tc>
          <w:tcPr>
            <w:tcW w:type="dxa" w:w="2880"/>
          </w:tcPr>
          <w:p>
            <w:r>
              <w:t>Not specified in README</w:t>
            </w:r>
          </w:p>
        </w:tc>
      </w:tr>
    </w:tbl>
    <w:p>
      <w:pPr>
        <w:pStyle w:val="Heading1"/>
      </w:pPr>
      <w:r>
        <w:t>Compliance &amp; Certifications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pPr>
        <w:pStyle w:val="Heading1"/>
      </w:pPr>
      <w:r>
        <w:t>Published by</w:t>
      </w:r>
    </w:p>
    <w:p>
      <w:r>
        <w:t>ISYSTEMS AUTOMATION S.R.L.</w:t>
        <w:br/>
        <w:t>Deligintei 18</w:t>
        <w:br/>
        <w:t>Ploiesti</w:t>
        <w:br/>
        <w:t>Romania</w:t>
        <w:br/>
        <w:t>Tel: +40721389963</w:t>
        <w:br/>
        <w:t>http://www.home-master.eu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