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Datasheet</w:t>
      </w:r>
    </w:p>
    <w:p>
      <w:r>
        <w:t>STR-3221-R1 — Module for Smart Lighting &amp; I/O Control</w:t>
      </w:r>
    </w:p>
    <w:p>
      <w:r>
        <w:t>Part No. TBD</w:t>
      </w:r>
    </w:p>
    <w:p>
      <w:pPr>
        <w:pStyle w:val="Heading1"/>
      </w:pPr>
      <w:r>
        <w:t>Product Description</w:t>
      </w:r>
    </w:p>
    <w:p>
      <w:r>
        <w:t># STR-3221-R1 — Module for Smart Lighting &amp; I/O Control</w:t>
      </w:r>
    </w:p>
    <w:p>
      <w:pPr>
        <w:pStyle w:val="Heading1"/>
      </w:pPr>
      <w: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Digital Inputs</w:t>
            </w:r>
          </w:p>
        </w:tc>
        <w:tc>
          <w:tcPr>
            <w:tcW w:type="dxa" w:w="4320"/>
          </w:tcPr>
          <w:p>
            <w:r>
              <w:t>3; Opto-isolated 3V3 DC on terminals: IN1 (GND,+), IN2 (GND,+) for motion sensors, One DI for switch</w:t>
            </w:r>
          </w:p>
        </w:tc>
      </w:tr>
      <w:tr>
        <w:tc>
          <w:tcPr>
            <w:tcW w:type="dxa" w:w="4320"/>
          </w:tcPr>
          <w:p>
            <w:r>
              <w:t>MOSFET Outputs</w:t>
            </w:r>
          </w:p>
        </w:tc>
        <w:tc>
          <w:tcPr>
            <w:tcW w:type="dxa" w:w="4320"/>
          </w:tcPr>
          <w:p>
            <w:r>
              <w:t>32; Low-side SI2307A per channel (O1…O32), 12–24 V loads; flyback SS24 diodes; grouped with shared VCC pins.</w:t>
            </w:r>
          </w:p>
        </w:tc>
      </w:tr>
      <w:tr>
        <w:tc>
          <w:tcPr>
            <w:tcW w:type="dxa" w:w="4320"/>
          </w:tcPr>
          <w:p>
            <w:r>
              <w:t>LED Driver ICs</w:t>
            </w:r>
          </w:p>
        </w:tc>
        <w:tc>
          <w:tcPr>
            <w:tcW w:type="dxa" w:w="4320"/>
          </w:tcPr>
          <w:p>
            <w:r>
              <w:t>4; TLC59208F (8-ch constant-current sinks) used for status/indication and channel grouping/PWM.</w:t>
            </w:r>
          </w:p>
        </w:tc>
      </w:tr>
      <w:tr>
        <w:tc>
          <w:tcPr>
            <w:tcW w:type="dxa" w:w="4320"/>
          </w:tcPr>
          <w:p>
            <w:r>
              <w:t>Buttons</w:t>
            </w:r>
          </w:p>
        </w:tc>
        <w:tc>
          <w:tcPr>
            <w:tcW w:type="dxa" w:w="4320"/>
          </w:tcPr>
          <w:p>
            <w:r>
              <w:t>4; SW1–SW4 for test/override or user logic.</w:t>
            </w:r>
          </w:p>
        </w:tc>
      </w:tr>
      <w:tr>
        <w:tc>
          <w:tcPr>
            <w:tcW w:type="dxa" w:w="4320"/>
          </w:tcPr>
          <w:p>
            <w:r>
              <w:t>Status LEDs</w:t>
            </w:r>
          </w:p>
        </w:tc>
        <w:tc>
          <w:tcPr>
            <w:tcW w:type="dxa" w:w="4320"/>
          </w:tcPr>
          <w:p>
            <w:r>
              <w:t>4; User-assignable (steady/blink) for power/activity/logic states.</w:t>
            </w:r>
          </w:p>
        </w:tc>
      </w:tr>
      <w:tr>
        <w:tc>
          <w:tcPr>
            <w:tcW w:type="dxa" w:w="4320"/>
          </w:tcPr>
          <w:p>
            <w:r>
              <w:t>Modbus RTU</w:t>
            </w:r>
          </w:p>
        </w:tc>
        <w:tc>
          <w:tcPr>
            <w:tcW w:type="dxa" w:w="4320"/>
          </w:tcPr>
          <w:p>
            <w:r>
              <w:t>Yes; RS-485 via MAX485 transceiver; activity LEDs.</w:t>
            </w:r>
          </w:p>
        </w:tc>
      </w:tr>
      <w:tr>
        <w:tc>
          <w:tcPr>
            <w:tcW w:type="dxa" w:w="4320"/>
          </w:tcPr>
          <w:p>
            <w:r>
              <w:t>USB-C</w:t>
            </w:r>
          </w:p>
        </w:tc>
        <w:tc>
          <w:tcPr>
            <w:tcW w:type="dxa" w:w="4320"/>
          </w:tcPr>
          <w:p>
            <w:r>
              <w:t>Yes; WebConfig over Web Serial (Chromium-based browsers); ESD-protected port.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24 VDC; Reverse/surge-protected input; AP64501 buck → 5 V, AMS1117-3.3 LDO → 3.3 V logic.</w:t>
            </w:r>
          </w:p>
        </w:tc>
      </w:tr>
      <w:tr>
        <w:tc>
          <w:tcPr>
            <w:tcW w:type="dxa" w:w="4320"/>
          </w:tcPr>
          <w:p>
            <w:r>
              <w:t>MCU</w:t>
            </w:r>
          </w:p>
        </w:tc>
        <w:tc>
          <w:tcPr>
            <w:tcW w:type="dxa" w:w="4320"/>
          </w:tcPr>
          <w:p>
            <w:r>
              <w:t>RP2350 + W25Q32; Dual-core MCU with external QSPI flash for firmware/config.</w:t>
            </w:r>
          </w:p>
        </w:tc>
      </w:tr>
      <w:tr>
        <w:tc>
          <w:tcPr>
            <w:tcW w:type="dxa" w:w="4320"/>
          </w:tcPr>
          <w:p>
            <w:r>
              <w:t>Protection</w:t>
            </w:r>
          </w:p>
        </w:tc>
        <w:tc>
          <w:tcPr>
            <w:tcW w:type="dxa" w:w="4320"/>
          </w:tcPr>
          <w:p>
            <w:r>
              <w:t>TVS, PTC; Surge/ESD and resettable fuses across field &amp; comms lines.</w:t>
            </w:r>
          </w:p>
        </w:tc>
      </w:tr>
      <w:tr>
        <w:tc>
          <w:tcPr>
            <w:tcW w:type="dxa" w:w="4320"/>
          </w:tcPr>
          <w:p>
            <w:r>
              <w:t>Outputs</w:t>
            </w:r>
          </w:p>
        </w:tc>
        <w:tc>
          <w:tcPr>
            <w:tcW w:type="dxa" w:w="4320"/>
          </w:tcPr>
          <w:p>
            <w:r>
              <w:t>32; Low-side MOSFET (SI2307A) channels with SS24 flyback diodes, grouped with shared VCC rails.</w:t>
            </w:r>
          </w:p>
        </w:tc>
      </w:tr>
      <w:tr>
        <w:tc>
          <w:tcPr>
            <w:tcW w:type="dxa" w:w="4320"/>
          </w:tcPr>
          <w:p>
            <w:r>
              <w:t>RS-485 (Modbus RTU)</w:t>
            </w:r>
          </w:p>
        </w:tc>
        <w:tc>
          <w:tcPr>
            <w:tcW w:type="dxa" w:w="4320"/>
          </w:tcPr>
          <w:p>
            <w:r>
              <w:t>1; Communication bus; A/B/COM terminals.</w:t>
            </w:r>
          </w:p>
        </w:tc>
      </w:tr>
      <w:tr>
        <w:tc>
          <w:tcPr>
            <w:tcW w:type="dxa" w:w="4320"/>
          </w:tcPr>
          <w:p>
            <w:r>
              <w:t>USB-C (Setup Port)</w:t>
            </w:r>
          </w:p>
        </w:tc>
        <w:tc>
          <w:tcPr>
            <w:tcW w:type="dxa" w:w="4320"/>
          </w:tcPr>
          <w:p>
            <w:r>
              <w:t>1; WebConfig / firmware interface (not for powering field devices).</w:t>
            </w:r>
          </w:p>
        </w:tc>
      </w:tr>
      <w:tr>
        <w:tc>
          <w:tcPr>
            <w:tcW w:type="dxa" w:w="4320"/>
          </w:tcPr>
          <w:p>
            <w:r>
              <w:t>Power Input</w:t>
            </w:r>
          </w:p>
        </w:tc>
        <w:tc>
          <w:tcPr>
            <w:tcW w:type="dxa" w:w="4320"/>
          </w:tcPr>
          <w:p>
            <w:r>
              <w:t>1; 24 VDC (V+, 0V); reverse and surge-protected; onboard 5 V / 3.3 V regulation.</w:t>
            </w:r>
          </w:p>
        </w:tc>
      </w:tr>
      <w:tr>
        <w:tc>
          <w:tcPr>
            <w:tcW w:type="dxa" w:w="4320"/>
          </w:tcPr>
          <w:p>
            <w:r>
              <w:t>Sensor Rails (SENS.A / SENS.B)</w:t>
            </w:r>
          </w:p>
        </w:tc>
        <w:tc>
          <w:tcPr>
            <w:tcW w:type="dxa" w:w="4320"/>
          </w:tcPr>
          <w:p>
            <w:r>
              <w:t>2 pairs; Fused 24 V auxiliary rails for external sensors (low current).</w:t>
            </w:r>
          </w:p>
        </w:tc>
      </w:tr>
      <w:tr>
        <w:tc>
          <w:tcPr>
            <w:tcW w:type="dxa" w:w="4320"/>
          </w:tcPr>
          <w:p>
            <w:r>
              <w:t>Supply Voltage (V+)</w:t>
            </w:r>
          </w:p>
        </w:tc>
        <w:tc>
          <w:tcPr>
            <w:tcW w:type="dxa" w:w="4320"/>
          </w:tcPr>
          <w:p>
            <w:r>
              <w:t>20 / 24 / 30 / VDC</w:t>
            </w:r>
          </w:p>
        </w:tc>
      </w:tr>
      <w:tr>
        <w:tc>
          <w:tcPr>
            <w:tcW w:type="dxa" w:w="4320"/>
          </w:tcPr>
          <w:p>
            <w:r>
              <w:t>Logic Rails</w:t>
            </w:r>
          </w:p>
        </w:tc>
        <w:tc>
          <w:tcPr>
            <w:tcW w:type="dxa" w:w="4320"/>
          </w:tcPr>
          <w:p>
            <w:r>
              <w:t>— / 5 / 3.3 / — / VDC</w:t>
            </w:r>
          </w:p>
        </w:tc>
      </w:tr>
      <w:tr>
        <w:tc>
          <w:tcPr>
            <w:tcW w:type="dxa" w:w="4320"/>
          </w:tcPr>
          <w:p>
            <w:r>
              <w:t>Quiescent Current (no load)</w:t>
            </w:r>
          </w:p>
        </w:tc>
        <w:tc>
          <w:tcPr>
            <w:tcW w:type="dxa" w:w="4320"/>
          </w:tcPr>
          <w:p>
            <w:r>
              <w:t>— / 60 / 100 / mA</w:t>
            </w:r>
          </w:p>
        </w:tc>
      </w:tr>
      <w:tr>
        <w:tc>
          <w:tcPr>
            <w:tcW w:type="dxa" w:w="4320"/>
          </w:tcPr>
          <w:p>
            <w:r>
              <w:t>Full-Load Current (all outputs)</w:t>
            </w:r>
          </w:p>
        </w:tc>
        <w:tc>
          <w:tcPr>
            <w:tcW w:type="dxa" w:w="4320"/>
          </w:tcPr>
          <w:p>
            <w:r>
              <w:t>— / — / 3.0 / A</w:t>
            </w:r>
          </w:p>
        </w:tc>
      </w:tr>
      <w:tr>
        <w:tc>
          <w:tcPr>
            <w:tcW w:type="dxa" w:w="4320"/>
          </w:tcPr>
          <w:p>
            <w:r>
              <w:t>Digital Input Range</w:t>
            </w:r>
          </w:p>
        </w:tc>
        <w:tc>
          <w:tcPr>
            <w:tcW w:type="dxa" w:w="4320"/>
          </w:tcPr>
          <w:p>
            <w:r>
              <w:t>9 / 24 / 30 / VDC</w:t>
            </w:r>
          </w:p>
        </w:tc>
      </w:tr>
      <w:tr>
        <w:tc>
          <w:tcPr>
            <w:tcW w:type="dxa" w:w="4320"/>
          </w:tcPr>
          <w:p>
            <w:r>
              <w:t>Input Threshold (ON)</w:t>
            </w:r>
          </w:p>
        </w:tc>
        <w:tc>
          <w:tcPr>
            <w:tcW w:type="dxa" w:w="4320"/>
          </w:tcPr>
          <w:p>
            <w:r>
              <w:t>— / 8 / — / VDC</w:t>
            </w:r>
          </w:p>
        </w:tc>
      </w:tr>
      <w:tr>
        <w:tc>
          <w:tcPr>
            <w:tcW w:type="dxa" w:w="4320"/>
          </w:tcPr>
          <w:p>
            <w:r>
              <w:t>Sensor Rail Output</w:t>
            </w:r>
          </w:p>
        </w:tc>
        <w:tc>
          <w:tcPr>
            <w:tcW w:type="dxa" w:w="4320"/>
          </w:tcPr>
          <w:p>
            <w:r>
              <w:t>— / 24 / — / VDC</w:t>
            </w:r>
          </w:p>
        </w:tc>
      </w:tr>
      <w:tr>
        <w:tc>
          <w:tcPr>
            <w:tcW w:type="dxa" w:w="4320"/>
          </w:tcPr>
          <w:p>
            <w:r>
              <w:t>Output Type</w:t>
            </w:r>
          </w:p>
        </w:tc>
        <w:tc>
          <w:tcPr>
            <w:tcW w:type="dxa" w:w="4320"/>
          </w:tcPr>
          <w:p>
            <w:r>
              <w:t>— / — / — / —</w:t>
            </w:r>
          </w:p>
        </w:tc>
      </w:tr>
      <w:tr>
        <w:tc>
          <w:tcPr>
            <w:tcW w:type="dxa" w:w="4320"/>
          </w:tcPr>
          <w:p>
            <w:r>
              <w:t>Flyback Protection</w:t>
            </w:r>
          </w:p>
        </w:tc>
        <w:tc>
          <w:tcPr>
            <w:tcW w:type="dxa" w:w="4320"/>
          </w:tcPr>
          <w:p>
            <w:r>
              <w:t>— / — / — / —</w:t>
            </w:r>
          </w:p>
        </w:tc>
      </w:tr>
      <w:tr>
        <w:tc>
          <w:tcPr>
            <w:tcW w:type="dxa" w:w="4320"/>
          </w:tcPr>
          <w:p>
            <w:r>
              <w:t>Communication</w:t>
            </w:r>
          </w:p>
        </w:tc>
        <w:tc>
          <w:tcPr>
            <w:tcW w:type="dxa" w:w="4320"/>
          </w:tcPr>
          <w:p>
            <w:r>
              <w:t>— / — / — / —</w:t>
            </w:r>
          </w:p>
        </w:tc>
      </w:tr>
      <w:tr>
        <w:tc>
          <w:tcPr>
            <w:tcW w:type="dxa" w:w="4320"/>
          </w:tcPr>
          <w:p>
            <w:r>
              <w:t>Isolation</w:t>
            </w:r>
          </w:p>
        </w:tc>
        <w:tc>
          <w:tcPr>
            <w:tcW w:type="dxa" w:w="4320"/>
          </w:tcPr>
          <w:p>
            <w:r>
              <w:t>— / — / — / —</w:t>
            </w:r>
          </w:p>
        </w:tc>
      </w:tr>
      <w:tr>
        <w:tc>
          <w:tcPr>
            <w:tcW w:type="dxa" w:w="4320"/>
          </w:tcPr>
          <w:p>
            <w:r>
              <w:t>Operating Temperature</w:t>
            </w:r>
          </w:p>
        </w:tc>
        <w:tc>
          <w:tcPr>
            <w:tcW w:type="dxa" w:w="4320"/>
          </w:tcPr>
          <w:p>
            <w:r>
              <w:t>0 / — / 40 / °C</w:t>
            </w:r>
          </w:p>
        </w:tc>
      </w:tr>
      <w:tr>
        <w:tc>
          <w:tcPr>
            <w:tcW w:type="dxa" w:w="4320"/>
          </w:tcPr>
          <w:p>
            <w:r>
              <w:t>Board</w:t>
            </w:r>
          </w:p>
        </w:tc>
        <w:tc>
          <w:tcPr>
            <w:tcW w:type="dxa" w:w="4320"/>
          </w:tcPr>
          <w:p>
            <w:r>
              <w:t>Generic RP2350</w:t>
            </w:r>
          </w:p>
        </w:tc>
      </w:tr>
      <w:tr>
        <w:tc>
          <w:tcPr>
            <w:tcW w:type="dxa" w:w="4320"/>
          </w:tcPr>
          <w:p>
            <w:r>
              <w:t>Flash Size</w:t>
            </w:r>
          </w:p>
        </w:tc>
        <w:tc>
          <w:tcPr>
            <w:tcW w:type="dxa" w:w="4320"/>
          </w:tcPr>
          <w:p>
            <w:r>
              <w:t>2 MB (Sketch 1 MB / FS 1 MB)</w:t>
            </w:r>
          </w:p>
        </w:tc>
      </w:tr>
      <w:tr>
        <w:tc>
          <w:tcPr>
            <w:tcW w:type="dxa" w:w="4320"/>
          </w:tcPr>
          <w:p>
            <w:r>
              <w:t>Upload Port</w:t>
            </w:r>
          </w:p>
        </w:tc>
        <w:tc>
          <w:tcPr>
            <w:tcW w:type="dxa" w:w="4320"/>
          </w:tcPr>
          <w:p>
            <w:r>
              <w:t>USB-C</w:t>
            </w:r>
          </w:p>
        </w:tc>
      </w:tr>
      <w:tr>
        <w:tc>
          <w:tcPr>
            <w:tcW w:type="dxa" w:w="4320"/>
          </w:tcPr>
          <w:p>
            <w:r>
              <w:t>Baud Rate</w:t>
            </w:r>
          </w:p>
        </w:tc>
        <w:tc>
          <w:tcPr>
            <w:tcW w:type="dxa" w:w="4320"/>
          </w:tcPr>
          <w:p>
            <w:r>
              <w:t>115200</w:t>
            </w:r>
          </w:p>
        </w:tc>
      </w:tr>
      <w:tr>
        <w:tc>
          <w:tcPr>
            <w:tcW w:type="dxa" w:w="4320"/>
          </w:tcPr>
          <w:p>
            <w:r>
              <w:t>Libraries</w:t>
            </w:r>
          </w:p>
        </w:tc>
        <w:tc>
          <w:tcPr>
            <w:tcW w:type="dxa" w:w="4320"/>
          </w:tcPr>
          <w:p>
            <w:r>
              <w:t>Modbus RTU, SimpleWebSerial, JSON, LittleFS, Wire</w:t>
            </w:r>
          </w:p>
        </w:tc>
      </w:tr>
    </w:tbl>
    <w:p>
      <w:pPr>
        <w:pStyle w:val="Heading1"/>
      </w:pPr>
      <w:r>
        <w:t>Installation, Environmental &amp; Mechanical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Specification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Terminal Specifications</w:t>
            </w:r>
          </w:p>
        </w:tc>
        <w:tc>
          <w:tcPr>
            <w:tcW w:type="dxa" w:w="2880"/>
          </w:tcPr>
          <w:p>
            <w:r>
              <w:t>Terminal type</w:t>
            </w:r>
          </w:p>
        </w:tc>
        <w:tc>
          <w:tcPr>
            <w:tcW w:type="dxa" w:w="2880"/>
          </w:tcPr>
          <w:p>
            <w:r>
              <w:t>Not specified in README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Operating temperature</w:t>
            </w:r>
          </w:p>
        </w:tc>
        <w:tc>
          <w:tcPr>
            <w:tcW w:type="dxa" w:w="2880"/>
          </w:tcPr>
          <w:p>
            <w:r>
              <w:t>Operating Temp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Ingress protection</w:t>
            </w:r>
          </w:p>
        </w:tc>
        <w:tc>
          <w:tcPr>
            <w:tcW w:type="dxa" w:w="2880"/>
          </w:tcPr>
          <w:p>
            <w:r>
              <w:t>Not specified in README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Relative humidity</w:t>
            </w:r>
          </w:p>
        </w:tc>
        <w:tc>
          <w:tcPr>
            <w:tcW w:type="dxa" w:w="2880"/>
          </w:tcPr>
          <w:p>
            <w:r>
              <w:t>95 % RH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Product dimensions</w:t>
            </w:r>
          </w:p>
        </w:tc>
        <w:tc>
          <w:tcPr>
            <w:tcW w:type="dxa" w:w="2880"/>
          </w:tcPr>
          <w:p>
            <w:r>
              <w:t>Not specified in README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Mounting</w:t>
            </w:r>
          </w:p>
        </w:tc>
        <w:tc>
          <w:tcPr>
            <w:tcW w:type="dxa" w:w="2880"/>
          </w:tcPr>
          <w:p>
            <w:r>
              <w:t>35 mm DIN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Net weight</w:t>
            </w:r>
          </w:p>
        </w:tc>
        <w:tc>
          <w:tcPr>
            <w:tcW w:type="dxa" w:w="2880"/>
          </w:tcPr>
          <w:p>
            <w:r>
              <w:t>1 G</w:t>
            </w:r>
          </w:p>
        </w:tc>
      </w:tr>
    </w:tbl>
    <w:p>
      <w:pPr>
        <w:pStyle w:val="Heading1"/>
      </w:pPr>
      <w:r>
        <w:t>Compliance &amp; Certifications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ee</w:t>
      </w:r>
    </w:p>
    <w:p>
      <w:r>
        <w:t>ee</w:t>
      </w:r>
    </w:p>
    <w:p>
      <w:r>
        <w:t>ce</w:t>
      </w:r>
    </w:p>
    <w:p>
      <w:r>
        <w:t>Safety notice: This module is intended for SELV/PELV applications. Install and wire according to local regulations. Do not connect mains to logic/input terminals unless so specified.</w:t>
      </w:r>
    </w:p>
    <w:p>
      <w:pPr>
        <w:pStyle w:val="Heading1"/>
      </w:pPr>
      <w:r>
        <w:t>Published by</w:t>
      </w:r>
    </w:p>
    <w:p>
      <w:r>
        <w:t>ISYSTEMS AUTOMATION S.R.L.</w:t>
        <w:br/>
        <w:t>Deligintei 18</w:t>
        <w:br/>
        <w:t>Ploiesti</w:t>
        <w:br/>
        <w:t>Romania</w:t>
        <w:br/>
        <w:t>Tel: +40721389963</w:t>
        <w:br/>
        <w:t>http://www.home-master.eu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