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Pr="00F351BA" w:rsidR="00E422FF" w:rsidTr="000FDF50" w14:paraId="7A845830" w14:textId="77777777">
        <w:trPr>
          <w:cantSplit/>
          <w:trHeight w:val="184"/>
        </w:trPr>
        <w:tc>
          <w:tcPr>
            <w:tcW w:w="5000" w:type="pct"/>
            <w:vAlign w:val="center"/>
          </w:tcPr>
          <w:p w:rsidRPr="00F351BA" w:rsidR="00E422FF" w:rsidP="53AE0803" w:rsidRDefault="00E422FF" w14:paraId="5E303594" w14:textId="2B61EFDE">
            <w:pPr>
              <w:jc w:val="center"/>
              <w:rPr>
                <w:caps/>
              </w:rPr>
            </w:pPr>
            <w:r w:rsidRPr="000FDF50">
              <w:rPr>
                <w:rStyle w:val="af6"/>
              </w:rPr>
              <w:br w:type="page"/>
            </w:r>
            <w:r w:rsidR="3F39EC5D">
              <w:rPr>
                <w:noProof/>
              </w:rPr>
              <w:drawing>
                <wp:inline distT="0" distB="0" distL="0" distR="0" wp14:anchorId="4E2B1249" wp14:editId="473F607C">
                  <wp:extent cx="890270" cy="1012190"/>
                  <wp:effectExtent l="0" t="0" r="5080" b="0"/>
                  <wp:docPr id="1765480679" name="Рисунок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12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351BA" w:rsidR="00E422FF" w:rsidTr="000FDF50" w14:paraId="07A5C2ED" w14:textId="77777777">
        <w:trPr>
          <w:cantSplit/>
          <w:trHeight w:val="184"/>
        </w:trPr>
        <w:tc>
          <w:tcPr>
            <w:tcW w:w="5000" w:type="pct"/>
            <w:vAlign w:val="center"/>
          </w:tcPr>
          <w:p w:rsidRPr="00F351BA" w:rsidR="00E422FF" w:rsidP="00E422FF" w:rsidRDefault="00E422FF" w14:paraId="42381915" w14:textId="77777777">
            <w:pPr>
              <w:jc w:val="center"/>
              <w:rPr>
                <w:caps/>
                <w:sz w:val="16"/>
                <w:szCs w:val="16"/>
              </w:rPr>
            </w:pPr>
          </w:p>
          <w:p w:rsidRPr="00F351BA" w:rsidR="00E422FF" w:rsidP="00E422FF" w:rsidRDefault="00E422FF" w14:paraId="7D2706FA" w14:textId="77777777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:rsidRPr="00E422FF" w:rsidR="00E422FF" w:rsidP="00E422FF" w:rsidRDefault="00E422FF" w14:paraId="5D43A88B" w14:textId="77777777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Pr="00F351BA" w:rsidR="00E422FF" w:rsidTr="000FDF50" w14:paraId="6A4AFAC5" w14:textId="77777777">
        <w:trPr>
          <w:cantSplit/>
          <w:trHeight w:val="812"/>
        </w:trPr>
        <w:tc>
          <w:tcPr>
            <w:tcW w:w="5000" w:type="pct"/>
            <w:vAlign w:val="center"/>
          </w:tcPr>
          <w:p w:rsidR="00E422FF" w:rsidP="00E422FF" w:rsidRDefault="00E422FF" w14:paraId="7D33BD2F" w14:textId="77777777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:rsidRPr="00F351BA" w:rsidR="00E422FF" w:rsidP="00E422FF" w:rsidRDefault="00E422FF" w14:paraId="44EDB207" w14:textId="77777777">
            <w:pPr>
              <w:jc w:val="center"/>
            </w:pPr>
            <w:r w:rsidRPr="00F351BA">
              <w:t>высшего образования</w:t>
            </w:r>
          </w:p>
          <w:p w:rsidRPr="00F351BA" w:rsidR="00E422FF" w:rsidP="00E422FF" w:rsidRDefault="00E422FF" w14:paraId="6DD39D6B" w14:textId="77777777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Pr="00F351BA" w:rsidR="00E422FF" w:rsidTr="000FDF50" w14:paraId="225E1174" w14:textId="77777777">
        <w:trPr>
          <w:cantSplit/>
          <w:trHeight w:val="18"/>
        </w:trPr>
        <w:tc>
          <w:tcPr>
            <w:tcW w:w="5000" w:type="pct"/>
            <w:vAlign w:val="center"/>
          </w:tcPr>
          <w:p w:rsidRPr="00E422FF" w:rsidR="00E422FF" w:rsidP="00E422FF" w:rsidRDefault="00E422FF" w14:paraId="59833CCB" w14:textId="77777777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:rsidRPr="00DC028A" w:rsidR="00E422FF" w:rsidP="00E422FF" w:rsidRDefault="00E422FF" w14:paraId="1AC020CC" w14:textId="77777777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:rsidRPr="00E422FF" w:rsidR="00E422FF" w:rsidP="00E422FF" w:rsidRDefault="00E422FF" w14:paraId="57B6FEE9" w14:textId="77777777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E422FF" w:rsidTr="000FDF50" w14:paraId="0D80CC11" w14:textId="77777777">
        <w:tblPrEx>
          <w:tblBorders>
            <w:bottom w:val="single" w:color="auto" w:sz="8" w:space="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nil"/>
              <w:bottom w:val="single" w:color="auto" w:sz="4" w:space="0"/>
            </w:tcBorders>
            <w:vAlign w:val="center"/>
          </w:tcPr>
          <w:p w:rsidRPr="003B6185" w:rsidR="00E422FF" w:rsidP="00E422FF" w:rsidRDefault="00E422FF" w14:paraId="0DD05CB2" w14:textId="31F565E5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r w:rsidRPr="00B15AE7" w:rsidR="00B15AE7">
              <w:t>кибербезопасности и цифровых технологий</w:t>
            </w:r>
          </w:p>
        </w:tc>
      </w:tr>
      <w:tr w:rsidRPr="00664440" w:rsidR="00E422FF" w:rsidTr="000FDF50" w14:paraId="1B40FF40" w14:textId="77777777">
        <w:tblPrEx>
          <w:tblBorders>
            <w:bottom w:val="single" w:color="auto" w:sz="8" w:space="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2B0A0D" w:rsidR="00E422FF" w:rsidP="00E422FF" w:rsidRDefault="00E422FF" w14:paraId="212172E2" w14:textId="77777777">
            <w:pPr>
              <w:jc w:val="center"/>
              <w:rPr>
                <w:noProof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  <w:lang w:val="en-US"/>
              </w:rPr>
              <w:t>(</w:t>
            </w:r>
            <w:r w:rsidRPr="002B0A0D">
              <w:rPr>
                <w:i/>
                <w:sz w:val="14"/>
                <w:szCs w:val="14"/>
              </w:rPr>
              <w:t>наименование института</w:t>
            </w:r>
            <w:r w:rsidRPr="002B0A0D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B0A0D">
              <w:rPr>
                <w:i/>
                <w:sz w:val="14"/>
                <w:szCs w:val="14"/>
              </w:rPr>
              <w:t>филиала)</w:t>
            </w:r>
          </w:p>
        </w:tc>
      </w:tr>
      <w:tr w:rsidR="00E422FF" w:rsidTr="000FDF50" w14:paraId="687C9CB8" w14:textId="77777777">
        <w:tblPrEx>
          <w:tblBorders>
            <w:bottom w:val="single" w:color="auto" w:sz="8" w:space="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nil"/>
            </w:tcBorders>
            <w:vAlign w:val="center"/>
          </w:tcPr>
          <w:p w:rsidRPr="00514751" w:rsidR="00E422FF" w:rsidP="00E422FF" w:rsidRDefault="00E422FF" w14:paraId="278D081A" w14:textId="77777777">
            <w:pPr>
              <w:jc w:val="center"/>
            </w:pPr>
          </w:p>
        </w:tc>
      </w:tr>
      <w:tr w:rsidR="00E422FF" w:rsidTr="000FDF50" w14:paraId="66E3779B" w14:textId="77777777">
        <w:tblPrEx>
          <w:tblBorders>
            <w:bottom w:val="single" w:color="auto" w:sz="8" w:space="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color="auto" w:sz="4" w:space="0"/>
            </w:tcBorders>
            <w:vAlign w:val="center"/>
          </w:tcPr>
          <w:p w:rsidRPr="00A335CE" w:rsidR="00E422FF" w:rsidP="00A335CE" w:rsidRDefault="00E422FF" w14:paraId="0F951F6E" w14:textId="77777777">
            <w:pPr>
              <w:jc w:val="center"/>
            </w:pPr>
            <w:r w:rsidRPr="00A335CE">
              <w:t xml:space="preserve">Кафедра </w:t>
            </w:r>
            <w:r w:rsidRPr="00A335CE" w:rsidR="00A335CE">
              <w:t>информатики</w:t>
            </w:r>
          </w:p>
        </w:tc>
      </w:tr>
      <w:tr w:rsidRPr="00664440" w:rsidR="00E422FF" w:rsidTr="000FDF50" w14:paraId="5470A144" w14:textId="77777777">
        <w:tblPrEx>
          <w:tblBorders>
            <w:bottom w:val="single" w:color="auto" w:sz="8" w:space="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color="auto" w:sz="4" w:space="0"/>
              <w:bottom w:val="nil"/>
            </w:tcBorders>
            <w:vAlign w:val="center"/>
          </w:tcPr>
          <w:p w:rsidRPr="002B0A0D" w:rsidR="00E422FF" w:rsidP="00E422FF" w:rsidRDefault="00E422FF" w14:paraId="3F705B70" w14:textId="77777777">
            <w:pPr>
              <w:jc w:val="center"/>
              <w:rPr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:rsidR="00E422FF" w:rsidP="00E422FF" w:rsidRDefault="00E422FF" w14:paraId="7FE795C6" w14:textId="77777777">
      <w:pPr>
        <w:jc w:val="center"/>
      </w:pPr>
    </w:p>
    <w:p w:rsidR="00E422FF" w:rsidP="00E422FF" w:rsidRDefault="00E422FF" w14:paraId="7269D898" w14:textId="77777777">
      <w:pPr>
        <w:jc w:val="center"/>
      </w:pPr>
    </w:p>
    <w:p w:rsidR="002159BC" w:rsidP="00E422FF" w:rsidRDefault="002159BC" w14:paraId="61A72F3C" w14:textId="77777777">
      <w:pPr>
        <w:jc w:val="center"/>
      </w:pPr>
    </w:p>
    <w:p w:rsidR="002159BC" w:rsidP="00E422FF" w:rsidRDefault="002159BC" w14:paraId="65CBFFEA" w14:textId="77777777">
      <w:pPr>
        <w:jc w:val="center"/>
      </w:pPr>
    </w:p>
    <w:p w:rsidRPr="002159BC" w:rsidR="00E422FF" w:rsidP="00E422FF" w:rsidRDefault="00E422FF" w14:paraId="5E259C28" w14:textId="77777777">
      <w:pPr>
        <w:jc w:val="center"/>
        <w:rPr>
          <w:b/>
          <w:caps/>
          <w:sz w:val="32"/>
          <w:szCs w:val="32"/>
        </w:rPr>
      </w:pPr>
      <w:r w:rsidRPr="002159BC">
        <w:rPr>
          <w:b/>
          <w:caps/>
          <w:sz w:val="32"/>
          <w:szCs w:val="32"/>
        </w:rPr>
        <w:t>Курсов</w:t>
      </w:r>
      <w:r w:rsidR="006E32D0">
        <w:rPr>
          <w:b/>
          <w:caps/>
          <w:sz w:val="32"/>
          <w:szCs w:val="32"/>
        </w:rPr>
        <w:t>ая</w:t>
      </w:r>
      <w:r w:rsidRPr="002159BC">
        <w:rPr>
          <w:b/>
          <w:caps/>
          <w:sz w:val="32"/>
          <w:szCs w:val="32"/>
        </w:rPr>
        <w:t xml:space="preserve"> работа</w:t>
      </w:r>
    </w:p>
    <w:p w:rsidRPr="002159BC" w:rsidR="000C7C15" w:rsidP="00E422FF" w:rsidRDefault="000C7C15" w14:paraId="63E496CD" w14:textId="77777777">
      <w:pPr>
        <w:jc w:val="center"/>
        <w:rPr>
          <w:sz w:val="32"/>
          <w:szCs w:val="32"/>
        </w:rPr>
      </w:pPr>
    </w:p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798"/>
        <w:gridCol w:w="7840"/>
      </w:tblGrid>
      <w:tr w:rsidR="000C7C15" w:rsidTr="00C90A8B" w14:paraId="0AB01B57" w14:textId="77777777">
        <w:tc>
          <w:tcPr>
            <w:tcW w:w="1809" w:type="dxa"/>
            <w:vAlign w:val="center"/>
          </w:tcPr>
          <w:p w:rsidRPr="00C90A8B" w:rsidR="000C7C15" w:rsidP="000C7C15" w:rsidRDefault="000C7C15" w14:paraId="537A225E" w14:textId="77777777">
            <w:r w:rsidRPr="00C90A8B">
              <w:t>по дисциплине</w:t>
            </w:r>
          </w:p>
        </w:tc>
        <w:tc>
          <w:tcPr>
            <w:tcW w:w="8045" w:type="dxa"/>
            <w:tcBorders>
              <w:bottom w:val="single" w:color="auto" w:sz="4" w:space="0"/>
            </w:tcBorders>
            <w:vAlign w:val="bottom"/>
          </w:tcPr>
          <w:p w:rsidRPr="006A0F58" w:rsidR="000C7C15" w:rsidP="00A335CE" w:rsidRDefault="000F04C7" w14:paraId="0F855F92" w14:textId="7D85F3D7">
            <w:pPr>
              <w:jc w:val="center"/>
              <w:rPr>
                <w:b/>
              </w:rPr>
            </w:pPr>
            <w:r w:rsidRPr="000F04C7">
              <w:rPr>
                <w:b/>
              </w:rPr>
              <w:t>Основы машинного обучения</w:t>
            </w:r>
          </w:p>
        </w:tc>
      </w:tr>
      <w:tr w:rsidRPr="002B0A0D" w:rsidR="000C7C15" w:rsidTr="00C90A8B" w14:paraId="57FCCB85" w14:textId="77777777">
        <w:tc>
          <w:tcPr>
            <w:tcW w:w="1809" w:type="dxa"/>
          </w:tcPr>
          <w:p w:rsidRPr="00664440" w:rsidR="000C7C15" w:rsidP="00E422FF" w:rsidRDefault="000C7C15" w14:paraId="21158E08" w14:textId="77777777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8045" w:type="dxa"/>
            <w:tcBorders>
              <w:top w:val="single" w:color="auto" w:sz="4" w:space="0"/>
            </w:tcBorders>
          </w:tcPr>
          <w:p w:rsidRPr="002B0A0D" w:rsidR="000C7C15" w:rsidP="000C7C15" w:rsidRDefault="000C7C15" w14:paraId="52F68FF0" w14:textId="77777777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(наименование дисциплины)</w:t>
            </w:r>
          </w:p>
        </w:tc>
      </w:tr>
    </w:tbl>
    <w:p w:rsidR="00E422FF" w:rsidP="00E422FF" w:rsidRDefault="00E422FF" w14:paraId="18188549" w14:textId="77777777">
      <w:pPr>
        <w:jc w:val="center"/>
      </w:pPr>
    </w:p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35"/>
        <w:gridCol w:w="6803"/>
      </w:tblGrid>
      <w:tr w:rsidR="000C7C15" w:rsidTr="53AE0803" w14:paraId="6BC34A4F" w14:textId="77777777">
        <w:tc>
          <w:tcPr>
            <w:tcW w:w="2835" w:type="dxa"/>
            <w:vAlign w:val="center"/>
          </w:tcPr>
          <w:p w:rsidRPr="00664440" w:rsidR="000C7C15" w:rsidP="006E32D0" w:rsidRDefault="006E32D0" w14:paraId="7FBDFE6F" w14:textId="77777777">
            <w:pPr>
              <w:jc w:val="both"/>
              <w:rPr>
                <w:b/>
              </w:rPr>
            </w:pPr>
            <w:r>
              <w:rPr>
                <w:b/>
              </w:rPr>
              <w:t xml:space="preserve">Тема курсовой </w:t>
            </w:r>
            <w:r w:rsidRPr="006E32D0">
              <w:rPr>
                <w:b/>
              </w:rPr>
              <w:t>работы</w:t>
            </w:r>
          </w:p>
        </w:tc>
        <w:tc>
          <w:tcPr>
            <w:tcW w:w="6803" w:type="dxa"/>
            <w:tcBorders>
              <w:bottom w:val="single" w:color="auto" w:sz="4" w:space="0"/>
            </w:tcBorders>
          </w:tcPr>
          <w:p w:rsidRPr="00A335CE" w:rsidR="000C7C15" w:rsidP="53AE0803" w:rsidRDefault="10C7DCC6" w14:paraId="36D6DC04" w14:textId="52916E6A">
            <w:pPr>
              <w:rPr>
                <w:color w:val="000000" w:themeColor="text1"/>
              </w:rPr>
            </w:pPr>
            <w:r w:rsidRPr="53AE0803">
              <w:rPr>
                <w:color w:val="000000" w:themeColor="text1"/>
              </w:rPr>
              <w:t>Реализация алгоритма классификации отзывов о фильмах по</w:t>
            </w:r>
          </w:p>
        </w:tc>
      </w:tr>
      <w:tr w:rsidR="000C7C15" w:rsidTr="53AE0803" w14:paraId="2285EC87" w14:textId="77777777">
        <w:tc>
          <w:tcPr>
            <w:tcW w:w="9638" w:type="dxa"/>
            <w:gridSpan w:val="2"/>
            <w:tcBorders>
              <w:bottom w:val="single" w:color="auto" w:sz="4" w:space="0"/>
            </w:tcBorders>
          </w:tcPr>
          <w:p w:rsidRPr="0048693B" w:rsidR="000C7C15" w:rsidP="53AE0803" w:rsidRDefault="10C7DCC6" w14:paraId="3E06B621" w14:textId="13F9171F">
            <w:r w:rsidRPr="53AE0803">
              <w:rPr>
                <w:color w:val="000000" w:themeColor="text1"/>
              </w:rPr>
              <w:t>тональности.</w:t>
            </w:r>
          </w:p>
        </w:tc>
      </w:tr>
    </w:tbl>
    <w:p w:rsidR="00E422FF" w:rsidP="000C7C15" w:rsidRDefault="00E422FF" w14:paraId="06CFB709" w14:textId="77777777">
      <w:pPr>
        <w:jc w:val="both"/>
      </w:pPr>
    </w:p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60"/>
        <w:gridCol w:w="5520"/>
        <w:gridCol w:w="281"/>
        <w:gridCol w:w="1777"/>
      </w:tblGrid>
      <w:tr w:rsidR="000C7C15" w:rsidTr="53AE0803" w14:paraId="12F22383" w14:textId="77777777">
        <w:tc>
          <w:tcPr>
            <w:tcW w:w="2093" w:type="dxa"/>
            <w:vAlign w:val="center"/>
          </w:tcPr>
          <w:p w:rsidRPr="00664440" w:rsidR="000C7C15" w:rsidP="000C7C15" w:rsidRDefault="000C7C15" w14:paraId="69AD8C63" w14:textId="77777777">
            <w:pPr>
              <w:jc w:val="both"/>
              <w:rPr>
                <w:b/>
              </w:rPr>
            </w:pPr>
            <w:r w:rsidRPr="00664440">
              <w:rPr>
                <w:b/>
              </w:rPr>
              <w:t>Студент группы</w:t>
            </w:r>
          </w:p>
        </w:tc>
        <w:tc>
          <w:tcPr>
            <w:tcW w:w="5670" w:type="dxa"/>
            <w:tcBorders>
              <w:bottom w:val="single" w:color="auto" w:sz="4" w:space="0"/>
            </w:tcBorders>
            <w:vAlign w:val="bottom"/>
          </w:tcPr>
          <w:p w:rsidR="000C7C15" w:rsidP="00C0684A" w:rsidRDefault="495D901A" w14:paraId="41EFB40A" w14:textId="12BA089D">
            <w:pPr>
              <w:jc w:val="center"/>
            </w:pPr>
            <w:bookmarkStart w:name="_Hlk161697514" w:id="0"/>
            <w:r>
              <w:t>БФБО-</w:t>
            </w:r>
            <w:r w:rsidR="27B15C9A">
              <w:t>02</w:t>
            </w:r>
            <w:r>
              <w:t>-2</w:t>
            </w:r>
            <w:bookmarkEnd w:id="0"/>
            <w:r w:rsidR="2BBFCDA9">
              <w:t>5</w:t>
            </w:r>
            <w:r>
              <w:t xml:space="preserve">, </w:t>
            </w:r>
            <w:r w:rsidR="5864D8DF">
              <w:t>Макаров Максим Львович</w:t>
            </w:r>
          </w:p>
        </w:tc>
        <w:tc>
          <w:tcPr>
            <w:tcW w:w="283" w:type="dxa"/>
            <w:vAlign w:val="bottom"/>
          </w:tcPr>
          <w:p w:rsidRPr="00664440" w:rsidR="000C7C15" w:rsidP="00C0684A" w:rsidRDefault="000C7C15" w14:paraId="23DACA10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color="auto" w:sz="4" w:space="0"/>
            </w:tcBorders>
            <w:vAlign w:val="bottom"/>
          </w:tcPr>
          <w:p w:rsidR="000C7C15" w:rsidP="00C0684A" w:rsidRDefault="000C7C15" w14:paraId="1B8686E8" w14:textId="77777777">
            <w:pPr>
              <w:jc w:val="center"/>
            </w:pPr>
          </w:p>
        </w:tc>
      </w:tr>
      <w:tr w:rsidRPr="00664440" w:rsidR="000C7C15" w:rsidTr="53AE0803" w14:paraId="1969F44E" w14:textId="77777777">
        <w:tc>
          <w:tcPr>
            <w:tcW w:w="2093" w:type="dxa"/>
          </w:tcPr>
          <w:p w:rsidRPr="00664440" w:rsidR="000C7C15" w:rsidP="00E422FF" w:rsidRDefault="000C7C15" w14:paraId="6E491907" w14:textId="77777777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5670" w:type="dxa"/>
            <w:tcBorders>
              <w:top w:val="single" w:color="auto" w:sz="4" w:space="0"/>
            </w:tcBorders>
          </w:tcPr>
          <w:p w:rsidRPr="002B0A0D" w:rsidR="000C7C15" w:rsidP="00E422FF" w:rsidRDefault="000C7C15" w14:paraId="0552037A" w14:textId="77777777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(учебная группа, фамилия, имя, отчество студента)</w:t>
            </w:r>
          </w:p>
        </w:tc>
        <w:tc>
          <w:tcPr>
            <w:tcW w:w="283" w:type="dxa"/>
          </w:tcPr>
          <w:p w:rsidRPr="002B0A0D" w:rsidR="000C7C15" w:rsidP="00E422FF" w:rsidRDefault="000C7C15" w14:paraId="365C2262" w14:textId="77777777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color="auto" w:sz="4" w:space="0"/>
            </w:tcBorders>
          </w:tcPr>
          <w:p w:rsidRPr="002B0A0D" w:rsidR="000C7C15" w:rsidP="00E422FF" w:rsidRDefault="000C7C15" w14:paraId="079FD2E3" w14:textId="77777777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студента)</w:t>
            </w:r>
          </w:p>
        </w:tc>
      </w:tr>
    </w:tbl>
    <w:p w:rsidR="00E422FF" w:rsidP="00E422FF" w:rsidRDefault="00E422FF" w14:paraId="10CE23C3" w14:textId="77777777">
      <w:pPr>
        <w:jc w:val="center"/>
      </w:pPr>
      <w:r>
        <w:t xml:space="preserve"> </w:t>
      </w:r>
    </w:p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33"/>
        <w:gridCol w:w="4543"/>
        <w:gridCol w:w="281"/>
        <w:gridCol w:w="1781"/>
      </w:tblGrid>
      <w:tr w:rsidR="00664440" w:rsidTr="53AE0803" w14:paraId="56356CAB" w14:textId="77777777">
        <w:tc>
          <w:tcPr>
            <w:tcW w:w="3085" w:type="dxa"/>
            <w:vAlign w:val="center"/>
          </w:tcPr>
          <w:p w:rsidRPr="00664440" w:rsidR="00664440" w:rsidP="006E32D0" w:rsidRDefault="6D2F8906" w14:paraId="4F3EB7FF" w14:textId="2CFDAF35">
            <w:pPr>
              <w:jc w:val="both"/>
            </w:pPr>
            <w:r w:rsidRPr="53AE0803">
              <w:rPr>
                <w:b/>
                <w:bCs/>
              </w:rPr>
              <w:t>Руководитель</w:t>
            </w:r>
            <w:r w:rsidRPr="53AE0803" w:rsidR="49A19D0D">
              <w:rPr>
                <w:b/>
                <w:bCs/>
              </w:rPr>
              <w:t xml:space="preserve"> </w:t>
            </w:r>
            <w:r w:rsidRPr="53AE0803">
              <w:rPr>
                <w:b/>
                <w:bCs/>
              </w:rPr>
              <w:t>курсово</w:t>
            </w:r>
            <w:r w:rsidRPr="53AE0803" w:rsidR="332E44A4">
              <w:rPr>
                <w:b/>
                <w:bCs/>
              </w:rPr>
              <w:t>й</w:t>
            </w:r>
            <w:r w:rsidRPr="53AE0803" w:rsidR="04F73CEA">
              <w:rPr>
                <w:b/>
                <w:bCs/>
              </w:rPr>
              <w:t xml:space="preserve"> </w:t>
            </w:r>
            <w:r w:rsidRPr="53AE0803">
              <w:rPr>
                <w:b/>
                <w:bCs/>
              </w:rPr>
              <w:t>работы</w:t>
            </w:r>
          </w:p>
        </w:tc>
        <w:tc>
          <w:tcPr>
            <w:tcW w:w="4678" w:type="dxa"/>
            <w:tcBorders>
              <w:bottom w:val="single" w:color="auto" w:sz="4" w:space="0"/>
            </w:tcBorders>
            <w:vAlign w:val="bottom"/>
          </w:tcPr>
          <w:p w:rsidR="00664440" w:rsidP="00A335CE" w:rsidRDefault="00400816" w14:paraId="34258868" w14:textId="19A4146E">
            <w:pPr>
              <w:jc w:val="center"/>
            </w:pPr>
            <w:r>
              <w:t>доцент</w:t>
            </w:r>
            <w:r w:rsidR="000F04C7">
              <w:t>, к.ф.-м.н</w:t>
            </w:r>
            <w:r w:rsidR="004252F7">
              <w:t>., доцент</w:t>
            </w:r>
            <w:r w:rsidR="00802BF6">
              <w:t xml:space="preserve">, </w:t>
            </w:r>
            <w:r w:rsidR="004252F7">
              <w:t>Шмелева А.Г.</w:t>
            </w:r>
          </w:p>
        </w:tc>
        <w:tc>
          <w:tcPr>
            <w:tcW w:w="283" w:type="dxa"/>
            <w:vAlign w:val="bottom"/>
          </w:tcPr>
          <w:p w:rsidRPr="00664440" w:rsidR="00664440" w:rsidP="00C0684A" w:rsidRDefault="00664440" w14:paraId="1EEEBE4C" w14:textId="777777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8" w:type="dxa"/>
            <w:tcBorders>
              <w:bottom w:val="single" w:color="auto" w:sz="4" w:space="0"/>
            </w:tcBorders>
            <w:vAlign w:val="bottom"/>
          </w:tcPr>
          <w:p w:rsidR="00664440" w:rsidP="00C0684A" w:rsidRDefault="00664440" w14:paraId="48072C25" w14:textId="77777777">
            <w:pPr>
              <w:jc w:val="center"/>
            </w:pPr>
          </w:p>
        </w:tc>
      </w:tr>
      <w:tr w:rsidRPr="00664440" w:rsidR="00664440" w:rsidTr="53AE0803" w14:paraId="43DF9E71" w14:textId="77777777">
        <w:tc>
          <w:tcPr>
            <w:tcW w:w="3085" w:type="dxa"/>
          </w:tcPr>
          <w:p w:rsidRPr="00664440" w:rsidR="00664440" w:rsidP="00E422FF" w:rsidRDefault="00664440" w14:paraId="5A96C52B" w14:textId="77777777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678" w:type="dxa"/>
            <w:tcBorders>
              <w:top w:val="single" w:color="auto" w:sz="4" w:space="0"/>
            </w:tcBorders>
          </w:tcPr>
          <w:p w:rsidRPr="002B0A0D" w:rsidR="00664440" w:rsidP="00E422FF" w:rsidRDefault="00664440" w14:paraId="6516F5C9" w14:textId="77777777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ученая степень</w:t>
            </w:r>
            <w:r w:rsidRPr="002B0A0D" w:rsidR="00C0684A">
              <w:rPr>
                <w:i/>
                <w:sz w:val="14"/>
                <w:szCs w:val="14"/>
              </w:rPr>
              <w:t>, ФИО</w:t>
            </w:r>
            <w:r w:rsidRPr="002B0A0D">
              <w:rPr>
                <w:i/>
                <w:sz w:val="14"/>
                <w:szCs w:val="14"/>
              </w:rPr>
              <w:t>)</w:t>
            </w:r>
          </w:p>
        </w:tc>
        <w:tc>
          <w:tcPr>
            <w:tcW w:w="283" w:type="dxa"/>
          </w:tcPr>
          <w:p w:rsidRPr="002B0A0D" w:rsidR="00664440" w:rsidP="00E422FF" w:rsidRDefault="00664440" w14:paraId="3CE000D4" w14:textId="77777777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color="auto" w:sz="4" w:space="0"/>
            </w:tcBorders>
          </w:tcPr>
          <w:p w:rsidRPr="002B0A0D" w:rsidR="00664440" w:rsidP="00E422FF" w:rsidRDefault="00664440" w14:paraId="788C9290" w14:textId="77777777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 xml:space="preserve"> (подпись руководителя)</w:t>
            </w:r>
          </w:p>
        </w:tc>
      </w:tr>
    </w:tbl>
    <w:p w:rsidR="000C7C15" w:rsidP="000C7C15" w:rsidRDefault="000C7C15" w14:paraId="74CE1FE7" w14:textId="77777777">
      <w:pPr>
        <w:jc w:val="center"/>
      </w:pPr>
    </w:p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00"/>
        <w:gridCol w:w="4680"/>
        <w:gridCol w:w="281"/>
        <w:gridCol w:w="1777"/>
      </w:tblGrid>
      <w:tr w:rsidR="00664440" w:rsidTr="53AE0803" w14:paraId="24592947" w14:textId="77777777">
        <w:tc>
          <w:tcPr>
            <w:tcW w:w="2943" w:type="dxa"/>
            <w:vAlign w:val="center"/>
          </w:tcPr>
          <w:p w:rsidR="00664440" w:rsidP="00664440" w:rsidRDefault="6D2F8906" w14:paraId="22AACC5E" w14:textId="73B04B5B">
            <w:pPr>
              <w:jc w:val="both"/>
            </w:pPr>
            <w:r w:rsidRPr="53AE0803">
              <w:rPr>
                <w:b/>
                <w:bCs/>
              </w:rPr>
              <w:t>Рецензент</w:t>
            </w:r>
            <w:r>
              <w:t>(при наличии)</w:t>
            </w:r>
          </w:p>
        </w:tc>
        <w:tc>
          <w:tcPr>
            <w:tcW w:w="4820" w:type="dxa"/>
            <w:tcBorders>
              <w:bottom w:val="single" w:color="auto" w:sz="4" w:space="0"/>
            </w:tcBorders>
            <w:vAlign w:val="bottom"/>
          </w:tcPr>
          <w:p w:rsidR="00664440" w:rsidP="00C0684A" w:rsidRDefault="00C0684A" w14:paraId="0D6EF7E9" w14:textId="77777777">
            <w:pPr>
              <w:jc w:val="center"/>
            </w:pPr>
            <w:r>
              <w:t>–</w:t>
            </w:r>
          </w:p>
        </w:tc>
        <w:tc>
          <w:tcPr>
            <w:tcW w:w="283" w:type="dxa"/>
            <w:vAlign w:val="bottom"/>
          </w:tcPr>
          <w:p w:rsidR="00664440" w:rsidP="00C0684A" w:rsidRDefault="00664440" w14:paraId="75295D3D" w14:textId="77777777">
            <w:pPr>
              <w:jc w:val="center"/>
            </w:pPr>
          </w:p>
        </w:tc>
        <w:tc>
          <w:tcPr>
            <w:tcW w:w="1808" w:type="dxa"/>
            <w:tcBorders>
              <w:bottom w:val="single" w:color="auto" w:sz="4" w:space="0"/>
            </w:tcBorders>
            <w:vAlign w:val="bottom"/>
          </w:tcPr>
          <w:p w:rsidR="00664440" w:rsidP="00C0684A" w:rsidRDefault="00C0684A" w14:paraId="4EEAE4D2" w14:textId="77777777">
            <w:pPr>
              <w:jc w:val="center"/>
            </w:pPr>
            <w:r>
              <w:t>–</w:t>
            </w:r>
          </w:p>
        </w:tc>
      </w:tr>
      <w:tr w:rsidRPr="00664440" w:rsidR="00664440" w:rsidTr="53AE0803" w14:paraId="281977A1" w14:textId="77777777">
        <w:trPr>
          <w:trHeight w:val="56"/>
        </w:trPr>
        <w:tc>
          <w:tcPr>
            <w:tcW w:w="2943" w:type="dxa"/>
          </w:tcPr>
          <w:p w:rsidRPr="00664440" w:rsidR="00664440" w:rsidP="000C7C15" w:rsidRDefault="00664440" w14:paraId="0B914C3B" w14:textId="77777777">
            <w:pPr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4820" w:type="dxa"/>
            <w:tcBorders>
              <w:top w:val="single" w:color="auto" w:sz="4" w:space="0"/>
            </w:tcBorders>
          </w:tcPr>
          <w:p w:rsidRPr="002B0A0D" w:rsidR="00664440" w:rsidP="000C7C15" w:rsidRDefault="00664440" w14:paraId="60263931" w14:textId="77777777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(должность, звание, учёная степень)</w:t>
            </w:r>
          </w:p>
        </w:tc>
        <w:tc>
          <w:tcPr>
            <w:tcW w:w="283" w:type="dxa"/>
          </w:tcPr>
          <w:p w:rsidRPr="002B0A0D" w:rsidR="00664440" w:rsidP="000C7C15" w:rsidRDefault="00664440" w14:paraId="356CEAC3" w14:textId="77777777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1808" w:type="dxa"/>
            <w:tcBorders>
              <w:top w:val="single" w:color="auto" w:sz="4" w:space="0"/>
            </w:tcBorders>
          </w:tcPr>
          <w:p w:rsidRPr="002B0A0D" w:rsidR="00664440" w:rsidP="000C7C15" w:rsidRDefault="00664440" w14:paraId="2E770C23" w14:textId="77777777">
            <w:pPr>
              <w:jc w:val="center"/>
              <w:rPr>
                <w:i/>
                <w:sz w:val="14"/>
                <w:szCs w:val="14"/>
              </w:rPr>
            </w:pPr>
            <w:r w:rsidRPr="002B0A0D">
              <w:rPr>
                <w:i/>
                <w:sz w:val="14"/>
                <w:szCs w:val="14"/>
              </w:rPr>
              <w:t>(подпись рецензента)</w:t>
            </w:r>
          </w:p>
        </w:tc>
      </w:tr>
    </w:tbl>
    <w:p w:rsidR="000C7C15" w:rsidP="000C7C15" w:rsidRDefault="000C7C15" w14:paraId="740F17F4" w14:textId="77777777">
      <w:pPr>
        <w:jc w:val="center"/>
      </w:pPr>
    </w:p>
    <w:p w:rsidR="0096676B" w:rsidP="000C7C15" w:rsidRDefault="0096676B" w14:paraId="0216DBE3" w14:textId="77777777">
      <w:pPr>
        <w:jc w:val="center"/>
      </w:pPr>
    </w:p>
    <w:p w:rsidR="00664440" w:rsidP="00A335CE" w:rsidRDefault="00070949" w14:paraId="41FE4AD6" w14:textId="7A9714DE">
      <w:r>
        <w:t xml:space="preserve"> </w:t>
      </w:r>
      <w:r w:rsidR="00500117">
        <w:t xml:space="preserve"> </w:t>
      </w:r>
      <w:r w:rsidR="00A335CE">
        <w:t xml:space="preserve">Работа представлена к защите </w:t>
      </w:r>
      <w:r w:rsidRPr="00B73DCF" w:rsidR="00B73DCF">
        <w:rPr>
          <w:u w:val="single"/>
        </w:rPr>
        <w:t>«        »</w:t>
      </w:r>
      <w:r w:rsidR="00A335CE">
        <w:t xml:space="preserve"> </w:t>
      </w:r>
      <w:r w:rsidRPr="00B73DCF" w:rsidR="00A335CE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:rsidR="00A335CE" w:rsidP="00A335CE" w:rsidRDefault="00A335CE" w14:paraId="5389D680" w14:textId="77777777"/>
    <w:p w:rsidR="00A335CE" w:rsidP="00A335CE" w:rsidRDefault="00A335CE" w14:paraId="69F6C669" w14:textId="77777777"/>
    <w:p w:rsidR="00A335CE" w:rsidP="00A335CE" w:rsidRDefault="00070949" w14:paraId="3B26A926" w14:textId="0E9C6EC6">
      <w:r>
        <w:t xml:space="preserve"> </w:t>
      </w:r>
      <w:r w:rsidR="00500117">
        <w:t xml:space="preserve"> </w:t>
      </w:r>
      <w:r w:rsidR="00A335CE">
        <w:t>Д</w:t>
      </w:r>
      <w:r w:rsidRPr="00A335CE" w:rsidR="00A335CE">
        <w:t>опущен к защите</w:t>
      </w:r>
      <w:r w:rsidR="00A335CE">
        <w:t xml:space="preserve"> </w:t>
      </w:r>
      <w:r w:rsidR="001366E6">
        <w:t xml:space="preserve">                   </w:t>
      </w:r>
      <w:r w:rsidRPr="00B73DCF" w:rsidR="00B73DCF">
        <w:rPr>
          <w:u w:val="single"/>
        </w:rPr>
        <w:t>«        »</w:t>
      </w:r>
      <w:r w:rsidRPr="00B73DCF" w:rsidR="00A335CE">
        <w:t xml:space="preserve">  </w:t>
      </w:r>
      <w:r w:rsidRPr="00B73DCF" w:rsidR="00A335CE">
        <w:rPr>
          <w:u w:val="single"/>
        </w:rPr>
        <w:t xml:space="preserve">                                </w:t>
      </w:r>
      <w:r w:rsidR="00A335CE">
        <w:t>202</w:t>
      </w:r>
      <w:r w:rsidR="00400816">
        <w:t>6</w:t>
      </w:r>
      <w:r w:rsidR="00A335CE">
        <w:t xml:space="preserve"> г.</w:t>
      </w:r>
    </w:p>
    <w:p w:rsidR="53AE0803" w:rsidP="000FDF50" w:rsidRDefault="000C7C15" w14:paraId="7F69E5A3" w14:textId="63B23301">
      <w:pPr>
        <w:spacing w:after="200" w:line="276" w:lineRule="auto"/>
        <w:jc w:val="center"/>
        <w:sectPr w:rsidR="53AE0803" w:rsidSect="0045716A">
          <w:footerReference w:type="default" r:id="rId9"/>
          <w:footerReference w:type="first" r:id="rId10"/>
          <w:pgSz w:w="11906" w:h="16838" w:orient="portrait"/>
          <w:pgMar w:top="851" w:right="567" w:bottom="1134" w:left="1701" w:header="709" w:footer="709" w:gutter="0"/>
          <w:cols w:space="708"/>
          <w:docGrid w:linePitch="381"/>
        </w:sectPr>
      </w:pPr>
      <w: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Pr="00F351BA" w:rsidR="000A7F03" w:rsidTr="000FDF50" w14:paraId="605AD6E5" w14:textId="77777777">
        <w:trPr>
          <w:cantSplit/>
          <w:trHeight w:val="184"/>
        </w:trPr>
        <w:tc>
          <w:tcPr>
            <w:tcW w:w="5000" w:type="pct"/>
            <w:vAlign w:val="center"/>
          </w:tcPr>
          <w:p w:rsidRPr="00F351BA" w:rsidR="000A7F03" w:rsidP="000A7F03" w:rsidRDefault="0092156A" w14:paraId="5F01BA74" w14:textId="3026CF48">
            <w:pPr>
              <w:spacing w:line="360" w:lineRule="auto"/>
              <w:jc w:val="center"/>
              <w:rPr>
                <w:caps/>
              </w:rPr>
            </w:pPr>
            <w:r>
              <w:rPr>
                <w:noProof/>
              </w:rPr>
              <w:drawing>
                <wp:inline distT="0" distB="0" distL="0" distR="0" wp14:anchorId="67A5F721" wp14:editId="00A021A2">
                  <wp:extent cx="890270" cy="1012190"/>
                  <wp:effectExtent l="0" t="0" r="5080" b="0"/>
                  <wp:docPr id="2" name="Рисунок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12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351BA" w:rsidR="000A7F03" w:rsidTr="000FDF50" w14:paraId="2CFA9287" w14:textId="77777777">
        <w:trPr>
          <w:cantSplit/>
          <w:trHeight w:val="184"/>
        </w:trPr>
        <w:tc>
          <w:tcPr>
            <w:tcW w:w="5000" w:type="pct"/>
            <w:vAlign w:val="center"/>
          </w:tcPr>
          <w:p w:rsidRPr="00F351BA" w:rsidR="000A7F03" w:rsidP="007C1631" w:rsidRDefault="000A7F03" w14:paraId="17F2F878" w14:textId="77777777">
            <w:pPr>
              <w:jc w:val="center"/>
              <w:rPr>
                <w:caps/>
                <w:sz w:val="16"/>
                <w:szCs w:val="16"/>
              </w:rPr>
            </w:pPr>
          </w:p>
          <w:p w:rsidR="000A7F03" w:rsidP="007C1631" w:rsidRDefault="000A7F03" w14:paraId="4216585C" w14:textId="77777777">
            <w:pPr>
              <w:jc w:val="center"/>
              <w:rPr>
                <w:caps/>
              </w:rPr>
            </w:pPr>
            <w:r w:rsidRPr="00F351BA">
              <w:rPr>
                <w:caps/>
              </w:rPr>
              <w:t>МИНОБРНАУКИ РОССИИ</w:t>
            </w:r>
          </w:p>
          <w:p w:rsidRPr="00E422FF" w:rsidR="007C1631" w:rsidP="007C1631" w:rsidRDefault="007C1631" w14:paraId="3B39A1A2" w14:textId="4B3B6ECC">
            <w:pPr>
              <w:jc w:val="center"/>
              <w:rPr>
                <w:caps/>
                <w:sz w:val="16"/>
                <w:szCs w:val="16"/>
              </w:rPr>
            </w:pPr>
          </w:p>
        </w:tc>
      </w:tr>
      <w:tr w:rsidRPr="00F351BA" w:rsidR="000A7F03" w:rsidTr="000FDF50" w14:paraId="7963E938" w14:textId="77777777">
        <w:trPr>
          <w:cantSplit/>
          <w:trHeight w:val="812"/>
        </w:trPr>
        <w:tc>
          <w:tcPr>
            <w:tcW w:w="5000" w:type="pct"/>
            <w:vAlign w:val="center"/>
          </w:tcPr>
          <w:p w:rsidR="000A7F03" w:rsidP="007C1631" w:rsidRDefault="000A7F03" w14:paraId="23D4143F" w14:textId="77777777">
            <w:pPr>
              <w:jc w:val="center"/>
            </w:pPr>
            <w:r w:rsidRPr="00F351BA">
              <w:t>Федеральное государственное бюджетное образовательное учреждение</w:t>
            </w:r>
          </w:p>
          <w:p w:rsidRPr="00F351BA" w:rsidR="000A7F03" w:rsidP="007C1631" w:rsidRDefault="000A7F03" w14:paraId="1A196824" w14:textId="77777777">
            <w:pPr>
              <w:jc w:val="center"/>
            </w:pPr>
            <w:r w:rsidRPr="00F351BA">
              <w:t>высшего образования</w:t>
            </w:r>
          </w:p>
          <w:p w:rsidRPr="00F351BA" w:rsidR="000A7F03" w:rsidP="007C1631" w:rsidRDefault="000A7F03" w14:paraId="5BBCE9D8" w14:textId="77777777">
            <w:pPr>
              <w:jc w:val="center"/>
              <w:rPr>
                <w:caps/>
                <w:sz w:val="16"/>
                <w:szCs w:val="16"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 xml:space="preserve">МИРЭА </w:t>
            </w:r>
            <w:r w:rsidRPr="007F2AEE">
              <w:rPr>
                <w:b/>
              </w:rPr>
              <w:t xml:space="preserve">– </w:t>
            </w:r>
            <w:r>
              <w:rPr>
                <w:b/>
              </w:rPr>
              <w:t>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ниверситет»</w:t>
            </w:r>
          </w:p>
        </w:tc>
      </w:tr>
      <w:tr w:rsidRPr="00F351BA" w:rsidR="000A7F03" w:rsidTr="000FDF50" w14:paraId="2E72F2C2" w14:textId="77777777">
        <w:trPr>
          <w:cantSplit/>
          <w:trHeight w:val="18"/>
        </w:trPr>
        <w:tc>
          <w:tcPr>
            <w:tcW w:w="5000" w:type="pct"/>
            <w:vAlign w:val="center"/>
          </w:tcPr>
          <w:p w:rsidRPr="00E422FF" w:rsidR="000A7F03" w:rsidP="007C1631" w:rsidRDefault="000A7F03" w14:paraId="08F6FCD0" w14:textId="77777777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  <w:p w:rsidRPr="00DC028A" w:rsidR="000A7F03" w:rsidP="007C1631" w:rsidRDefault="000A7F03" w14:paraId="064D6798" w14:textId="77777777">
            <w:pPr>
              <w:keepNext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F351BA">
              <w:rPr>
                <w:b/>
                <w:sz w:val="32"/>
                <w:szCs w:val="32"/>
              </w:rPr>
              <w:t>МИРЭА</w:t>
            </w:r>
          </w:p>
          <w:p w:rsidRPr="00E422FF" w:rsidR="000A7F03" w:rsidP="007C1631" w:rsidRDefault="000A7F03" w14:paraId="628BF640" w14:textId="77777777">
            <w:pPr>
              <w:keepNext/>
              <w:jc w:val="center"/>
              <w:rPr>
                <w:b/>
                <w:sz w:val="16"/>
                <w:szCs w:val="16"/>
                <w:lang w:val="en-US"/>
              </w:rPr>
            </w:pPr>
          </w:p>
        </w:tc>
      </w:tr>
      <w:tr w:rsidR="000A7F03" w:rsidTr="000FDF50" w14:paraId="10F304E4" w14:textId="77777777">
        <w:tblPrEx>
          <w:tblBorders>
            <w:bottom w:val="single" w:color="auto" w:sz="8" w:space="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7"/>
        </w:trPr>
        <w:tc>
          <w:tcPr>
            <w:tcW w:w="5000" w:type="pct"/>
            <w:tcBorders>
              <w:top w:val="nil"/>
              <w:bottom w:val="single" w:color="auto" w:sz="4" w:space="0"/>
            </w:tcBorders>
            <w:vAlign w:val="center"/>
          </w:tcPr>
          <w:p w:rsidRPr="003B6185" w:rsidR="000A7F03" w:rsidP="007C1631" w:rsidRDefault="000A7F03" w14:paraId="0AD7B979" w14:textId="6942EFB5">
            <w:pPr>
              <w:jc w:val="center"/>
              <w:rPr>
                <w:noProof/>
              </w:rPr>
            </w:pPr>
            <w:r w:rsidRPr="00E422FF">
              <w:t xml:space="preserve">Институт </w:t>
            </w:r>
            <w:r w:rsidRPr="00B15AE7" w:rsidR="00B15AE7">
              <w:t>кибербезопасности и цифровых технологий</w:t>
            </w:r>
          </w:p>
        </w:tc>
      </w:tr>
      <w:tr w:rsidRPr="00664440" w:rsidR="000A7F03" w:rsidTr="000FDF50" w14:paraId="26D2151E" w14:textId="77777777">
        <w:tblPrEx>
          <w:tblBorders>
            <w:bottom w:val="single" w:color="auto" w:sz="8" w:space="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2E09E3" w:rsidR="000A7F03" w:rsidP="007C1631" w:rsidRDefault="000A7F03" w14:paraId="560F5F91" w14:textId="77777777">
            <w:pPr>
              <w:jc w:val="center"/>
              <w:rPr>
                <w:noProof/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  <w:lang w:val="en-US"/>
              </w:rPr>
              <w:t>(</w:t>
            </w:r>
            <w:r w:rsidRPr="002E09E3">
              <w:rPr>
                <w:i/>
                <w:sz w:val="14"/>
                <w:szCs w:val="14"/>
              </w:rPr>
              <w:t>наименование института</w:t>
            </w:r>
            <w:r w:rsidRPr="002E09E3">
              <w:rPr>
                <w:i/>
                <w:sz w:val="14"/>
                <w:szCs w:val="14"/>
                <w:lang w:val="en-US"/>
              </w:rPr>
              <w:t xml:space="preserve">, </w:t>
            </w:r>
            <w:r w:rsidRPr="002E09E3">
              <w:rPr>
                <w:i/>
                <w:sz w:val="14"/>
                <w:szCs w:val="14"/>
              </w:rPr>
              <w:t>филиала)</w:t>
            </w:r>
          </w:p>
        </w:tc>
      </w:tr>
      <w:tr w:rsidR="000A7F03" w:rsidTr="000FDF50" w14:paraId="42D43B03" w14:textId="77777777">
        <w:tblPrEx>
          <w:tblBorders>
            <w:bottom w:val="single" w:color="auto" w:sz="8" w:space="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bottom w:val="single" w:color="auto" w:sz="4" w:space="0"/>
            </w:tcBorders>
            <w:vAlign w:val="center"/>
          </w:tcPr>
          <w:p w:rsidR="002E09E3" w:rsidP="007C1631" w:rsidRDefault="002E09E3" w14:paraId="602A5CB6" w14:textId="77777777">
            <w:pPr>
              <w:jc w:val="center"/>
            </w:pPr>
          </w:p>
          <w:p w:rsidRPr="00A335CE" w:rsidR="000A7F03" w:rsidP="007C1631" w:rsidRDefault="000A7F03" w14:paraId="6480F8C3" w14:textId="695AEC5B">
            <w:pPr>
              <w:jc w:val="center"/>
            </w:pPr>
            <w:r w:rsidRPr="00A335CE">
              <w:t>Кафедра информатики</w:t>
            </w:r>
          </w:p>
        </w:tc>
      </w:tr>
      <w:tr w:rsidRPr="00664440" w:rsidR="000A7F03" w:rsidTr="000FDF50" w14:paraId="17B4B1A9" w14:textId="77777777">
        <w:tblPrEx>
          <w:tblBorders>
            <w:bottom w:val="single" w:color="auto" w:sz="8" w:space="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5000" w:type="pct"/>
            <w:tcBorders>
              <w:top w:val="single" w:color="auto" w:sz="4" w:space="0"/>
              <w:bottom w:val="nil"/>
            </w:tcBorders>
            <w:vAlign w:val="center"/>
          </w:tcPr>
          <w:p w:rsidRPr="002E09E3" w:rsidR="000A7F03" w:rsidP="007C1631" w:rsidRDefault="000A7F03" w14:paraId="62E8CAB0" w14:textId="77777777">
            <w:pPr>
              <w:jc w:val="center"/>
              <w:rPr>
                <w:sz w:val="14"/>
                <w:szCs w:val="14"/>
              </w:rPr>
            </w:pPr>
            <w:r w:rsidRPr="002E09E3">
              <w:rPr>
                <w:i/>
                <w:sz w:val="14"/>
                <w:szCs w:val="14"/>
              </w:rPr>
              <w:t>(наименование кафедры)</w:t>
            </w:r>
          </w:p>
        </w:tc>
      </w:tr>
    </w:tbl>
    <w:p w:rsidR="000A7F03" w:rsidP="000A7F03" w:rsidRDefault="000A7F03" w14:paraId="0A104D35" w14:textId="77777777">
      <w:pPr>
        <w:spacing w:line="360" w:lineRule="auto"/>
        <w:jc w:val="right"/>
      </w:pPr>
      <w:r>
        <w:t>Утверждаю</w:t>
      </w:r>
    </w:p>
    <w:p w:rsidR="000A7F03" w:rsidP="000A7F03" w:rsidRDefault="004747A9" w14:paraId="2E6E8F32" w14:textId="5DBF56EA">
      <w:pPr>
        <w:spacing w:line="360" w:lineRule="auto"/>
        <w:jc w:val="right"/>
      </w:pPr>
      <w:r>
        <w:t>з</w:t>
      </w:r>
      <w:r w:rsidR="000A7F03">
        <w:t>аведующ</w:t>
      </w:r>
      <w:r>
        <w:t>ий</w:t>
      </w:r>
      <w:r w:rsidR="000A7F03">
        <w:t xml:space="preserve"> кафедрой информатики</w:t>
      </w:r>
    </w:p>
    <w:p w:rsidRPr="000A7F03" w:rsidR="000A7F03" w:rsidP="00B85520" w:rsidRDefault="000A7F03" w14:paraId="627839B1" w14:textId="2C2BCAA6">
      <w:pPr>
        <w:jc w:val="right"/>
      </w:pPr>
      <w:r>
        <w:rPr>
          <w:sz w:val="20"/>
        </w:rPr>
        <w:t>___________________</w:t>
      </w:r>
      <w:r>
        <w:rPr>
          <w:sz w:val="20"/>
        </w:rPr>
        <w:tab/>
      </w:r>
      <w:r w:rsidR="00980BFB">
        <w:rPr>
          <w:u w:val="single"/>
        </w:rPr>
        <w:t>Лебедев</w:t>
      </w:r>
      <w:r w:rsidR="006470D6">
        <w:rPr>
          <w:u w:val="single"/>
        </w:rPr>
        <w:t xml:space="preserve"> </w:t>
      </w:r>
      <w:r w:rsidR="00980BFB">
        <w:rPr>
          <w:u w:val="single"/>
        </w:rPr>
        <w:t>О</w:t>
      </w:r>
      <w:r w:rsidR="006470D6">
        <w:rPr>
          <w:u w:val="single"/>
        </w:rPr>
        <w:t>.</w:t>
      </w:r>
      <w:r w:rsidR="00980BFB">
        <w:rPr>
          <w:u w:val="single"/>
        </w:rPr>
        <w:t>Б</w:t>
      </w:r>
      <w:r w:rsidR="006470D6">
        <w:rPr>
          <w:u w:val="single"/>
        </w:rPr>
        <w:t>.</w:t>
      </w:r>
    </w:p>
    <w:p w:rsidR="000A7F03" w:rsidP="004747A9" w:rsidRDefault="004747A9" w14:paraId="394A34E9" w14:textId="3F8CD46F">
      <w:pPr>
        <w:jc w:val="right"/>
        <w:rPr>
          <w:i/>
          <w:sz w:val="20"/>
        </w:rPr>
      </w:pPr>
      <w:r>
        <w:rPr>
          <w:i/>
          <w:sz w:val="20"/>
        </w:rPr>
        <w:t xml:space="preserve">      </w:t>
      </w:r>
      <w:r w:rsidR="00C34864">
        <w:rPr>
          <w:i/>
          <w:sz w:val="20"/>
        </w:rPr>
        <w:t xml:space="preserve">   </w:t>
      </w:r>
      <w:r w:rsidRPr="000A7F03" w:rsidR="000A7F03">
        <w:rPr>
          <w:i/>
          <w:sz w:val="20"/>
        </w:rPr>
        <w:t>Подпись</w:t>
      </w:r>
      <w:r w:rsidR="00C34864">
        <w:rPr>
          <w:i/>
          <w:sz w:val="20"/>
        </w:rPr>
        <w:tab/>
      </w:r>
      <w:r w:rsidR="000A7F03">
        <w:rPr>
          <w:i/>
          <w:sz w:val="20"/>
        </w:rPr>
        <w:tab/>
      </w:r>
      <w:r w:rsidR="00C34864">
        <w:rPr>
          <w:i/>
          <w:sz w:val="20"/>
        </w:rPr>
        <w:t xml:space="preserve">     </w:t>
      </w:r>
      <w:r w:rsidR="000A7F03">
        <w:rPr>
          <w:i/>
          <w:sz w:val="20"/>
        </w:rPr>
        <w:t>ФИО</w:t>
      </w:r>
      <w:r w:rsidR="00C34864">
        <w:rPr>
          <w:i/>
          <w:sz w:val="20"/>
        </w:rPr>
        <w:tab/>
      </w:r>
      <w:r w:rsidR="00C34864">
        <w:rPr>
          <w:i/>
          <w:sz w:val="20"/>
        </w:rPr>
        <w:tab/>
      </w:r>
    </w:p>
    <w:p w:rsidRPr="000A7F03" w:rsidR="000A7F03" w:rsidP="000A7F03" w:rsidRDefault="000A7F03" w14:paraId="6EDCA0EA" w14:textId="4D8ED256">
      <w:pPr>
        <w:spacing w:line="360" w:lineRule="auto"/>
        <w:jc w:val="right"/>
      </w:pPr>
      <w:r w:rsidRPr="000A7F03">
        <w:t>«____» _______ 20</w:t>
      </w:r>
      <w:r w:rsidR="003C0CD5">
        <w:t>2</w:t>
      </w:r>
      <w:r w:rsidR="00400816">
        <w:t>6</w:t>
      </w:r>
      <w:r w:rsidRPr="000A7F03">
        <w:t xml:space="preserve"> г.</w:t>
      </w:r>
    </w:p>
    <w:p w:rsidRPr="000A7F03" w:rsidR="000A7F03" w:rsidP="000A7F03" w:rsidRDefault="000A7F03" w14:paraId="21161BC8" w14:textId="77777777">
      <w:pPr>
        <w:spacing w:line="360" w:lineRule="auto"/>
        <w:jc w:val="center"/>
        <w:rPr>
          <w:b/>
        </w:rPr>
      </w:pPr>
      <w:r w:rsidRPr="000A7F03">
        <w:rPr>
          <w:b/>
        </w:rPr>
        <w:t>ЗАДАНИЕ</w:t>
      </w:r>
    </w:p>
    <w:p w:rsidRPr="000A7F03" w:rsidR="000A7F03" w:rsidP="000A7F03" w:rsidRDefault="000A7F03" w14:paraId="68349B59" w14:textId="3AE5E2A8">
      <w:pPr>
        <w:spacing w:line="360" w:lineRule="auto"/>
        <w:jc w:val="center"/>
        <w:rPr>
          <w:b/>
        </w:rPr>
      </w:pPr>
      <w:r w:rsidRPr="000A7F03">
        <w:rPr>
          <w:b/>
        </w:rPr>
        <w:t>на выполнение курсово</w:t>
      </w:r>
      <w:r w:rsidR="007C152F">
        <w:rPr>
          <w:b/>
        </w:rPr>
        <w:t>й</w:t>
      </w:r>
      <w:r w:rsidRPr="000A7F03">
        <w:rPr>
          <w:b/>
        </w:rPr>
        <w:t xml:space="preserve"> работы по дисциплине</w:t>
      </w:r>
    </w:p>
    <w:p w:rsidRPr="00B65291" w:rsidR="000A7F03" w:rsidP="000A7F03" w:rsidRDefault="000A7F03" w14:paraId="4538A16A" w14:textId="483A22FB">
      <w:pPr>
        <w:spacing w:line="360" w:lineRule="auto"/>
        <w:jc w:val="center"/>
        <w:rPr>
          <w:b/>
        </w:rPr>
      </w:pPr>
      <w:r w:rsidRPr="00B65291">
        <w:rPr>
          <w:b/>
        </w:rPr>
        <w:t>«</w:t>
      </w:r>
      <w:r w:rsidRPr="000F04C7" w:rsidR="000F04C7">
        <w:rPr>
          <w:b/>
        </w:rPr>
        <w:t>Основы машинного обучения</w:t>
      </w:r>
      <w:r w:rsidRPr="00B65291">
        <w:rPr>
          <w:b/>
        </w:rPr>
        <w:t>»</w:t>
      </w:r>
    </w:p>
    <w:p w:rsidRPr="000A7F03" w:rsidR="00303BD3" w:rsidP="00664440" w:rsidRDefault="04B634E5" w14:paraId="2895318E" w14:textId="34E32B23">
      <w:pPr>
        <w:jc w:val="both"/>
      </w:pPr>
      <w:r>
        <w:t xml:space="preserve">Студент </w:t>
      </w:r>
      <w:r w:rsidRPr="53AE0803" w:rsidR="6135A199">
        <w:rPr>
          <w:u w:val="single"/>
        </w:rPr>
        <w:t>Макаров Максим Львович</w:t>
      </w:r>
      <w:r w:rsidRPr="53AE0803" w:rsidR="062A2F9F">
        <w:rPr>
          <w:u w:val="single"/>
        </w:rPr>
        <w:t xml:space="preserve">                                                              </w:t>
      </w:r>
      <w:r w:rsidRPr="53AE0803">
        <w:rPr>
          <w:u w:val="single"/>
        </w:rPr>
        <w:t xml:space="preserve"> </w:t>
      </w:r>
      <w:r>
        <w:t xml:space="preserve">Группа </w:t>
      </w:r>
      <w:r w:rsidRPr="53AE0803" w:rsidR="68C83864">
        <w:rPr>
          <w:u w:val="single"/>
        </w:rPr>
        <w:t>БФБО-</w:t>
      </w:r>
      <w:r w:rsidRPr="53AE0803" w:rsidR="6A9EA389">
        <w:rPr>
          <w:u w:val="single"/>
        </w:rPr>
        <w:t>02</w:t>
      </w:r>
      <w:r w:rsidRPr="53AE0803" w:rsidR="68C83864">
        <w:rPr>
          <w:u w:val="single"/>
        </w:rPr>
        <w:t>-2</w:t>
      </w:r>
      <w:r w:rsidRPr="53AE0803" w:rsidR="51E0F28E">
        <w:rPr>
          <w:u w:val="single"/>
        </w:rPr>
        <w:t>5</w:t>
      </w:r>
    </w:p>
    <w:p w:rsidR="000A7F03" w:rsidP="00664440" w:rsidRDefault="000A7F03" w14:paraId="7E9AEA73" w14:textId="77777777">
      <w:pPr>
        <w:jc w:val="both"/>
      </w:pPr>
    </w:p>
    <w:p w:rsidRPr="00802BF6" w:rsidR="000A7F03" w:rsidP="53AE0803" w:rsidRDefault="04B634E5" w14:paraId="18214420" w14:textId="119A1DC2">
      <w:pPr>
        <w:jc w:val="both"/>
        <w:rPr>
          <w:u w:val="single"/>
        </w:rPr>
      </w:pPr>
      <w:r w:rsidRPr="53AE0803">
        <w:rPr>
          <w:b/>
          <w:bCs/>
        </w:rPr>
        <w:t>Тема</w:t>
      </w:r>
      <w:r w:rsidRPr="53AE0803" w:rsidR="1E6548B8">
        <w:rPr>
          <w:b/>
          <w:bCs/>
        </w:rPr>
        <w:t xml:space="preserve"> </w:t>
      </w:r>
      <w:r w:rsidRPr="53AE0803" w:rsidR="1E6548B8">
        <w:rPr>
          <w:u w:val="single"/>
        </w:rPr>
        <w:t>«</w:t>
      </w:r>
      <w:r w:rsidRPr="53AE0803" w:rsidR="556E191B">
        <w:rPr>
          <w:u w:val="single"/>
        </w:rPr>
        <w:t xml:space="preserve"> </w:t>
      </w:r>
      <w:r w:rsidRPr="53AE0803" w:rsidR="2D7283C9">
        <w:rPr>
          <w:color w:val="000000" w:themeColor="text1"/>
          <w:u w:val="single"/>
        </w:rPr>
        <w:t>Реализация алгоритма классификации отзывов о фильмах по  тональности.</w:t>
      </w:r>
      <w:r w:rsidRPr="53AE0803" w:rsidR="556E191B">
        <w:rPr>
          <w:u w:val="single"/>
        </w:rPr>
        <w:t xml:space="preserve"> </w:t>
      </w:r>
      <w:r w:rsidRPr="53AE0803" w:rsidR="1E6548B8">
        <w:rPr>
          <w:u w:val="single"/>
        </w:rPr>
        <w:t>» </w:t>
      </w:r>
    </w:p>
    <w:p w:rsidR="000A7F03" w:rsidP="53AE0803" w:rsidRDefault="000A7F03" w14:paraId="4F3F4D53" w14:textId="77777777">
      <w:pPr>
        <w:jc w:val="both"/>
        <w:rPr>
          <w:u w:val="single"/>
        </w:rPr>
      </w:pPr>
    </w:p>
    <w:p w:rsidR="1641109C" w:rsidP="53AE0803" w:rsidRDefault="1641109C" w14:paraId="216DDFC7" w14:textId="4B62B0F5">
      <w:pPr>
        <w:jc w:val="both"/>
        <w:rPr>
          <w:color w:val="000000" w:themeColor="text1"/>
          <w:sz w:val="19"/>
          <w:szCs w:val="19"/>
          <w:u w:val="single"/>
        </w:rPr>
      </w:pPr>
      <w:r w:rsidRPr="53AE0803">
        <w:rPr>
          <w:b/>
          <w:bCs/>
          <w:sz w:val="20"/>
          <w:szCs w:val="20"/>
        </w:rPr>
        <w:t>Исходные данные:</w:t>
      </w:r>
      <w:r w:rsidRPr="53AE0803" w:rsidR="7B34A7F2">
        <w:rPr>
          <w:b/>
          <w:bCs/>
          <w:sz w:val="20"/>
          <w:szCs w:val="20"/>
        </w:rPr>
        <w:t xml:space="preserve"> </w:t>
      </w:r>
      <w:r w:rsidRPr="53AE0803" w:rsidR="7B34A7F2">
        <w:rPr>
          <w:color w:val="000000" w:themeColor="text1"/>
          <w:sz w:val="19"/>
          <w:szCs w:val="19"/>
          <w:u w:val="single"/>
        </w:rPr>
        <w:t>Веб-приложение, предназначенное для создания и редактирования интерактивных блокнотов</w:t>
      </w:r>
      <w:r w:rsidRPr="53AE0803" w:rsidR="63EB784D">
        <w:rPr>
          <w:color w:val="000000" w:themeColor="text1"/>
          <w:sz w:val="19"/>
          <w:szCs w:val="19"/>
          <w:u w:val="single"/>
        </w:rPr>
        <w:t xml:space="preserve"> </w:t>
      </w:r>
      <w:r w:rsidRPr="53AE0803" w:rsidR="7B34A7F2">
        <w:rPr>
          <w:color w:val="000000" w:themeColor="text1"/>
          <w:sz w:val="19"/>
          <w:szCs w:val="19"/>
          <w:u w:val="single"/>
        </w:rPr>
        <w:t>“джупитер ноутбук”, язык программирования</w:t>
      </w:r>
      <w:r w:rsidRPr="53AE0803" w:rsidR="3676B45A">
        <w:rPr>
          <w:color w:val="000000" w:themeColor="text1"/>
          <w:sz w:val="19"/>
          <w:szCs w:val="19"/>
          <w:u w:val="single"/>
        </w:rPr>
        <w:t xml:space="preserve"> </w:t>
      </w:r>
      <w:r w:rsidRPr="53AE0803" w:rsidR="7B34A7F2">
        <w:rPr>
          <w:color w:val="000000" w:themeColor="text1"/>
          <w:sz w:val="19"/>
          <w:szCs w:val="19"/>
          <w:u w:val="single"/>
        </w:rPr>
        <w:t>“пайтон”, найденный в открытом доступе датасет с оценками фильмов.</w:t>
      </w:r>
    </w:p>
    <w:p w:rsidR="1641109C" w:rsidP="53AE0803" w:rsidRDefault="1641109C" w14:paraId="2DAA5636" w14:textId="19669488">
      <w:pPr>
        <w:rPr>
          <w:b/>
          <w:bCs/>
          <w:sz w:val="20"/>
          <w:szCs w:val="20"/>
        </w:rPr>
      </w:pPr>
      <w:r w:rsidRPr="53AE0803">
        <w:rPr>
          <w:b/>
          <w:bCs/>
          <w:sz w:val="20"/>
          <w:szCs w:val="20"/>
        </w:rPr>
        <w:t>Перечень вопросов, подлежащих разработке, и обязательного графического материала:_</w:t>
      </w:r>
      <w:r w:rsidRPr="53AE0803" w:rsidR="12A120BE">
        <w:rPr>
          <w:color w:val="000000" w:themeColor="text1"/>
          <w:sz w:val="19"/>
          <w:szCs w:val="19"/>
          <w:u w:val="single"/>
        </w:rPr>
        <w:t xml:space="preserve"> Анализ предметной области, выбор и подготовка данных, разработка модели, обучение и оценка модели, анализ результатов, оптимизация и улучшение, применение и перспективы. </w:t>
      </w:r>
      <w:r w:rsidRPr="53AE0803">
        <w:rPr>
          <w:b/>
          <w:bCs/>
          <w:sz w:val="20"/>
          <w:szCs w:val="20"/>
        </w:rPr>
        <w:t>_______________________________________</w:t>
      </w:r>
    </w:p>
    <w:p w:rsidRPr="000A7F03" w:rsidR="000A7F03" w:rsidP="000A7F03" w:rsidRDefault="000A7F03" w14:paraId="75E0D554" w14:textId="1A1160D4">
      <w:pPr>
        <w:rPr>
          <w:b/>
          <w:sz w:val="20"/>
          <w:szCs w:val="20"/>
        </w:rPr>
      </w:pPr>
      <w:r>
        <w:rPr>
          <w:b/>
          <w:sz w:val="20"/>
          <w:szCs w:val="20"/>
        </w:rPr>
        <w:t>Срок предоставления к защите курсового проекта (работы)</w:t>
      </w:r>
      <w:r>
        <w:rPr>
          <w:b/>
          <w:sz w:val="20"/>
          <w:szCs w:val="20"/>
        </w:rPr>
        <w:tab/>
      </w:r>
      <w:r w:rsidRPr="000A7F03">
        <w:rPr>
          <w:sz w:val="20"/>
          <w:szCs w:val="20"/>
        </w:rPr>
        <w:t xml:space="preserve">  до «___» __________ 20</w:t>
      </w:r>
      <w:r w:rsidR="003C0CD5">
        <w:rPr>
          <w:sz w:val="20"/>
          <w:szCs w:val="20"/>
        </w:rPr>
        <w:t>2</w:t>
      </w:r>
      <w:r w:rsidR="00980BFB">
        <w:rPr>
          <w:sz w:val="20"/>
          <w:szCs w:val="20"/>
        </w:rPr>
        <w:t>6</w:t>
      </w:r>
      <w:r w:rsidRPr="000A7F03">
        <w:rPr>
          <w:sz w:val="20"/>
          <w:szCs w:val="20"/>
        </w:rPr>
        <w:t xml:space="preserve"> г.</w:t>
      </w:r>
    </w:p>
    <w:p w:rsidRPr="000A7F03" w:rsidR="000A7F03" w:rsidP="00664440" w:rsidRDefault="000A7F03" w14:paraId="4D64DBD8" w14:textId="77777777">
      <w:pPr>
        <w:jc w:val="both"/>
        <w:rPr>
          <w:sz w:val="20"/>
          <w:szCs w:val="20"/>
        </w:rPr>
      </w:pPr>
    </w:p>
    <w:p w:rsidRPr="000A7F03" w:rsidR="000A7F03" w:rsidP="00664440" w:rsidRDefault="000A7F03" w14:paraId="3152CFB3" w14:textId="66F0C0E1">
      <w:pPr>
        <w:jc w:val="both"/>
        <w:rPr>
          <w:sz w:val="20"/>
          <w:szCs w:val="20"/>
        </w:rPr>
      </w:pPr>
      <w:r w:rsidRPr="000A7F03">
        <w:rPr>
          <w:b/>
          <w:sz w:val="20"/>
          <w:szCs w:val="20"/>
        </w:rPr>
        <w:t>Задание на курсовой проект (работу) выдал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5B5169">
        <w:rPr>
          <w:b/>
          <w:sz w:val="20"/>
          <w:szCs w:val="20"/>
        </w:rPr>
        <w:t>____________________</w:t>
      </w:r>
      <w:r w:rsidRPr="005B5169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</w:t>
      </w:r>
      <w:r w:rsidR="007423D9">
        <w:rPr>
          <w:b/>
          <w:sz w:val="20"/>
          <w:szCs w:val="20"/>
        </w:rPr>
        <w:t xml:space="preserve">  </w:t>
      </w:r>
      <w:r w:rsidRPr="000A7F03">
        <w:rPr>
          <w:sz w:val="20"/>
          <w:szCs w:val="20"/>
        </w:rPr>
        <w:t>(</w:t>
      </w:r>
      <w:r w:rsidRPr="00AB0BB3" w:rsidR="007423D9">
        <w:rPr>
          <w:sz w:val="20"/>
          <w:szCs w:val="20"/>
          <w:u w:val="single"/>
        </w:rPr>
        <w:t>Шмелева А.Г.</w:t>
      </w:r>
      <w:r w:rsidRPr="000A7F03">
        <w:rPr>
          <w:sz w:val="20"/>
          <w:szCs w:val="20"/>
        </w:rPr>
        <w:t>)</w:t>
      </w:r>
    </w:p>
    <w:p w:rsidR="000A7F03" w:rsidP="00664440" w:rsidRDefault="000A7F03" w14:paraId="50F6E4E3" w14:textId="42706501">
      <w:pPr>
        <w:jc w:val="both"/>
        <w:rPr>
          <w:i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A7F03">
        <w:rPr>
          <w:i/>
          <w:sz w:val="20"/>
          <w:szCs w:val="20"/>
        </w:rPr>
        <w:t>Подпись руководителя</w:t>
      </w:r>
      <w:r w:rsidRPr="000A7F03">
        <w:rPr>
          <w:i/>
          <w:sz w:val="20"/>
          <w:szCs w:val="20"/>
        </w:rPr>
        <w:tab/>
      </w:r>
      <w:r w:rsidRPr="000A7F03">
        <w:rPr>
          <w:i/>
          <w:sz w:val="20"/>
          <w:szCs w:val="20"/>
        </w:rPr>
        <w:t xml:space="preserve">    Ф.И.О. руководителя</w:t>
      </w:r>
    </w:p>
    <w:p w:rsidR="00524F6E" w:rsidP="00664440" w:rsidRDefault="00524F6E" w14:paraId="2AB7B0A8" w14:textId="77777777">
      <w:pPr>
        <w:jc w:val="both"/>
        <w:rPr>
          <w:sz w:val="20"/>
          <w:szCs w:val="20"/>
        </w:rPr>
      </w:pPr>
    </w:p>
    <w:p w:rsidR="000A7F03" w:rsidP="53AE0803" w:rsidRDefault="1E1E1950" w14:paraId="6400EEDA" w14:textId="475EA1DD">
      <w:pPr>
        <w:jc w:val="both"/>
        <w:rPr>
          <w:b/>
          <w:bCs/>
          <w:i/>
          <w:iCs/>
          <w:sz w:val="20"/>
          <w:szCs w:val="20"/>
        </w:rPr>
      </w:pPr>
      <w:r w:rsidRPr="53AE0803">
        <w:rPr>
          <w:sz w:val="20"/>
          <w:szCs w:val="20"/>
        </w:rPr>
        <w:t>«___» __________ 20</w:t>
      </w:r>
      <w:r w:rsidRPr="53AE0803" w:rsidR="002B077E">
        <w:rPr>
          <w:sz w:val="20"/>
          <w:szCs w:val="20"/>
        </w:rPr>
        <w:t>2</w:t>
      </w:r>
      <w:r w:rsidRPr="53AE0803" w:rsidR="51E0F28E">
        <w:rPr>
          <w:sz w:val="20"/>
          <w:szCs w:val="20"/>
        </w:rPr>
        <w:t>6</w:t>
      </w:r>
      <w:r w:rsidRPr="53AE0803" w:rsidR="002B077E">
        <w:rPr>
          <w:sz w:val="20"/>
          <w:szCs w:val="20"/>
        </w:rPr>
        <w:t xml:space="preserve"> </w:t>
      </w:r>
      <w:r w:rsidRPr="53AE0803">
        <w:rPr>
          <w:sz w:val="20"/>
          <w:szCs w:val="20"/>
        </w:rPr>
        <w:t xml:space="preserve">г. </w:t>
      </w:r>
      <w:r w:rsidRPr="53AE0803">
        <w:rPr>
          <w:b/>
          <w:bCs/>
          <w:i/>
          <w:iCs/>
          <w:sz w:val="20"/>
          <w:szCs w:val="20"/>
        </w:rPr>
        <w:t>Задание на курсовой проект (работу) получил</w:t>
      </w:r>
      <w:r w:rsidR="00524F6E">
        <w:tab/>
      </w:r>
      <w:r w:rsidR="00524F6E">
        <w:tab/>
      </w:r>
      <w:r w:rsidRPr="53AE0803" w:rsidR="741FC772">
        <w:rPr>
          <w:sz w:val="20"/>
          <w:szCs w:val="20"/>
          <w:u w:val="single"/>
        </w:rPr>
        <w:t>(Макаров М</w:t>
      </w:r>
      <w:r w:rsidRPr="53AE0803" w:rsidR="441ADB4C">
        <w:rPr>
          <w:sz w:val="20"/>
          <w:szCs w:val="20"/>
          <w:u w:val="single"/>
        </w:rPr>
        <w:t>.</w:t>
      </w:r>
      <w:r w:rsidRPr="53AE0803" w:rsidR="404C30FC">
        <w:rPr>
          <w:sz w:val="20"/>
          <w:szCs w:val="20"/>
          <w:u w:val="single"/>
        </w:rPr>
        <w:t>Л</w:t>
      </w:r>
      <w:r w:rsidRPr="53AE0803" w:rsidR="441ADB4C">
        <w:rPr>
          <w:sz w:val="20"/>
          <w:szCs w:val="20"/>
          <w:u w:val="single"/>
        </w:rPr>
        <w:t>.</w:t>
      </w:r>
      <w:r w:rsidRPr="53AE0803">
        <w:rPr>
          <w:b/>
          <w:bCs/>
          <w:i/>
          <w:iCs/>
          <w:sz w:val="20"/>
          <w:szCs w:val="20"/>
        </w:rPr>
        <w:t>)</w:t>
      </w:r>
    </w:p>
    <w:p w:rsidR="000A7F03" w:rsidP="00664440" w:rsidRDefault="00524F6E" w14:paraId="0B3083D3" w14:textId="061AAD7B">
      <w:pPr>
        <w:jc w:val="both"/>
        <w:rPr>
          <w:sz w:val="20"/>
          <w:szCs w:val="20"/>
        </w:rPr>
      </w:pP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i/>
          <w:sz w:val="20"/>
          <w:szCs w:val="20"/>
        </w:rPr>
        <w:t>Подпись обучающегося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>Ф.И.О. исполнителя</w:t>
      </w:r>
    </w:p>
    <w:p w:rsidR="00604E14" w:rsidP="00664440" w:rsidRDefault="00604E14" w14:paraId="67A94BB0" w14:textId="77777777">
      <w:pPr>
        <w:jc w:val="both"/>
        <w:rPr>
          <w:sz w:val="20"/>
          <w:szCs w:val="20"/>
        </w:rPr>
      </w:pPr>
    </w:p>
    <w:p w:rsidR="00604E14" w:rsidP="00664440" w:rsidRDefault="00604E14" w14:paraId="257DBEAB" w14:textId="77777777">
      <w:pPr>
        <w:jc w:val="both"/>
        <w:rPr>
          <w:sz w:val="20"/>
          <w:szCs w:val="20"/>
        </w:rPr>
      </w:pPr>
    </w:p>
    <w:p w:rsidR="00604E14" w:rsidP="00664440" w:rsidRDefault="00604E14" w14:paraId="2FC98F99" w14:textId="77777777">
      <w:pPr>
        <w:jc w:val="both"/>
        <w:rPr>
          <w:sz w:val="20"/>
          <w:szCs w:val="20"/>
        </w:rPr>
      </w:pPr>
    </w:p>
    <w:p w:rsidR="00604E14" w:rsidP="00664440" w:rsidRDefault="00604E14" w14:paraId="4C2CCAE3" w14:textId="77777777">
      <w:pPr>
        <w:jc w:val="both"/>
        <w:rPr>
          <w:sz w:val="20"/>
          <w:szCs w:val="20"/>
        </w:rPr>
      </w:pPr>
    </w:p>
    <w:p w:rsidRPr="000A7F03" w:rsidR="00604E14" w:rsidP="53AE0803" w:rsidRDefault="00604E14" w14:paraId="12D80886" w14:textId="11F7FDB6">
      <w:pPr>
        <w:jc w:val="both"/>
        <w:rPr>
          <w:sz w:val="20"/>
          <w:szCs w:val="20"/>
        </w:rPr>
        <w:sectPr w:rsidRPr="000A7F03" w:rsidR="00604E14" w:rsidSect="00367240">
          <w:pgSz w:w="11906" w:h="16838" w:orient="portrait"/>
          <w:pgMar w:top="851" w:right="567" w:bottom="1134" w:left="1701" w:header="709" w:footer="709" w:gutter="0"/>
          <w:pgNumType w:start="3"/>
          <w:cols w:space="708"/>
          <w:docGrid w:linePitch="381"/>
        </w:sectPr>
      </w:pPr>
    </w:p>
    <w:sdt>
      <w:sdtPr>
        <w:id w:val="764044434"/>
        <w:docPartObj>
          <w:docPartGallery w:val="Table of Contents"/>
          <w:docPartUnique/>
        </w:docPartObj>
        <w:rPr>
          <w:rFonts w:ascii="Calibri" w:hAnsi="Calibri" w:eastAsia="ＭＳ ゴシック" w:cs="Arial" w:asciiTheme="minorAscii" w:hAnsiTheme="minorAscii" w:eastAsiaTheme="majorEastAsia" w:cstheme="minorBidi"/>
          <w:b w:val="0"/>
          <w:bCs w:val="0"/>
          <w:noProof/>
          <w:sz w:val="28"/>
          <w:szCs w:val="28"/>
          <w:lang w:eastAsia="en-US"/>
        </w:rPr>
      </w:sdtPr>
      <w:sdtEndPr>
        <w:rPr>
          <w:rFonts w:ascii="Calibri" w:hAnsi="Calibri" w:eastAsia="ＭＳ ゴシック" w:cs="Arial" w:asciiTheme="minorAscii" w:hAnsiTheme="minorAscii" w:eastAsiaTheme="majorEastAsia" w:cstheme="minorBidi"/>
          <w:b w:val="0"/>
          <w:bCs w:val="0"/>
          <w:noProof/>
          <w:sz w:val="28"/>
          <w:szCs w:val="28"/>
          <w:lang w:eastAsia="en-US"/>
        </w:rPr>
      </w:sdtEndPr>
      <w:sdtContent>
        <w:p w:rsidRPr="00544BB1" w:rsidR="00BD124F" w:rsidP="00112907" w:rsidRDefault="00BD124F" w14:paraId="04CBC2AB" w14:textId="77777777">
          <w:pPr>
            <w:pStyle w:val="ac"/>
            <w:jc w:val="left"/>
            <w:rPr>
              <w:sz w:val="28"/>
              <w:szCs w:val="28"/>
            </w:rPr>
          </w:pPr>
          <w:r w:rsidRPr="00112907">
            <w:rPr>
              <w:sz w:val="28"/>
              <w:szCs w:val="28"/>
            </w:rPr>
            <w:t>Оглавление</w:t>
          </w:r>
        </w:p>
        <w:p w:rsidR="00AC0F7D" w:rsidP="282B09F1" w:rsidRDefault="00AC0F7D" w14:paraId="17F7C043" w14:textId="5569DBC4">
          <w:pPr>
            <w:pStyle w:val="11"/>
            <w:tabs>
              <w:tab w:val="right" w:leader="dot" w:pos="96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21750783">
            <w:r w:rsidRPr="282B09F1" w:rsidR="282B09F1">
              <w:rPr>
                <w:rStyle w:val="ae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_Toc1921750783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3</w:t>
            </w:r>
            <w:r>
              <w:fldChar w:fldCharType="end"/>
            </w:r>
          </w:hyperlink>
        </w:p>
        <w:p w:rsidR="00AC0F7D" w:rsidP="282B09F1" w:rsidRDefault="00112907" w14:paraId="16978F47" w14:textId="58CFD868">
          <w:pPr>
            <w:pStyle w:val="11"/>
            <w:tabs>
              <w:tab w:val="right" w:leader="dot" w:pos="9615"/>
            </w:tabs>
          </w:pPr>
          <w:hyperlink w:anchor="_Toc1133181965">
            <w:r w:rsidRPr="282B09F1" w:rsidR="282B09F1">
              <w:rPr>
                <w:rStyle w:val="ae"/>
              </w:rPr>
              <w:t>1. Теоретические основы</w:t>
            </w:r>
            <w:r>
              <w:tab/>
            </w:r>
            <w:r>
              <w:fldChar w:fldCharType="begin"/>
            </w:r>
            <w:r>
              <w:instrText xml:space="preserve">PAGEREF _Toc1133181965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6</w:t>
            </w:r>
            <w:r>
              <w:fldChar w:fldCharType="end"/>
            </w:r>
          </w:hyperlink>
        </w:p>
        <w:p w:rsidR="00AC0F7D" w:rsidP="282B09F1" w:rsidRDefault="00112907" w14:paraId="4F604E77" w14:textId="74B2016D">
          <w:pPr>
            <w:pStyle w:val="2"/>
            <w:tabs>
              <w:tab w:val="right" w:leader="dot" w:pos="9615"/>
            </w:tabs>
          </w:pPr>
          <w:hyperlink w:anchor="_Toc651262596">
            <w:r w:rsidRPr="282B09F1" w:rsidR="282B09F1">
              <w:rPr>
                <w:rStyle w:val="ae"/>
              </w:rPr>
              <w:t>1.1. Исторический контекст</w:t>
            </w:r>
            <w:r>
              <w:tab/>
            </w:r>
            <w:r>
              <w:fldChar w:fldCharType="begin"/>
            </w:r>
            <w:r>
              <w:instrText xml:space="preserve">PAGEREF _Toc651262596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7</w:t>
            </w:r>
            <w:r>
              <w:fldChar w:fldCharType="end"/>
            </w:r>
          </w:hyperlink>
        </w:p>
        <w:p w:rsidR="00AC0F7D" w:rsidP="282B09F1" w:rsidRDefault="00112907" w14:paraId="3CAF037F" w14:textId="083E2E44">
          <w:pPr>
            <w:pStyle w:val="2"/>
            <w:tabs>
              <w:tab w:val="right" w:leader="dot" w:pos="9615"/>
            </w:tabs>
          </w:pPr>
          <w:hyperlink w:anchor="_Toc1010956420">
            <w:r w:rsidRPr="282B09F1" w:rsidR="282B09F1">
              <w:rPr>
                <w:rStyle w:val="ae"/>
              </w:rPr>
              <w:t>1.2. Основные понятия и определения</w:t>
            </w:r>
            <w:r>
              <w:tab/>
            </w:r>
            <w:r>
              <w:fldChar w:fldCharType="begin"/>
            </w:r>
            <w:r>
              <w:instrText xml:space="preserve">PAGEREF _Toc1010956420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7</w:t>
            </w:r>
            <w:r>
              <w:fldChar w:fldCharType="end"/>
            </w:r>
          </w:hyperlink>
        </w:p>
        <w:p w:rsidR="00AC0F7D" w:rsidP="282B09F1" w:rsidRDefault="00112907" w14:paraId="2125F7EE" w14:textId="3D6DB910">
          <w:pPr>
            <w:pStyle w:val="2"/>
            <w:tabs>
              <w:tab w:val="right" w:leader="dot" w:pos="9615"/>
            </w:tabs>
          </w:pPr>
          <w:hyperlink w:anchor="_Toc1565823522">
            <w:r w:rsidRPr="282B09F1" w:rsidR="282B09F1">
              <w:rPr>
                <w:rStyle w:val="ae"/>
              </w:rPr>
              <w:t>1.3. Датасеты для анализа тональности отзывов</w:t>
            </w:r>
            <w:r>
              <w:tab/>
            </w:r>
            <w:r>
              <w:fldChar w:fldCharType="begin"/>
            </w:r>
            <w:r>
              <w:instrText xml:space="preserve">PAGEREF _Toc1565823522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8</w:t>
            </w:r>
            <w:r>
              <w:fldChar w:fldCharType="end"/>
            </w:r>
          </w:hyperlink>
        </w:p>
        <w:p w:rsidR="00AC0F7D" w:rsidP="282B09F1" w:rsidRDefault="00112907" w14:paraId="48A5224D" w14:textId="31FAE75A">
          <w:pPr>
            <w:pStyle w:val="2"/>
            <w:tabs>
              <w:tab w:val="right" w:leader="dot" w:pos="9615"/>
            </w:tabs>
          </w:pPr>
          <w:hyperlink w:anchor="_Toc1740398188">
            <w:r w:rsidRPr="282B09F1" w:rsidR="282B09F1">
              <w:rPr>
                <w:rStyle w:val="ae"/>
              </w:rPr>
              <w:t>1.4. Основные подходы к решению задачи</w:t>
            </w:r>
            <w:r>
              <w:tab/>
            </w:r>
            <w:r>
              <w:fldChar w:fldCharType="begin"/>
            </w:r>
            <w:r>
              <w:instrText xml:space="preserve">PAGEREF _Toc1740398188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8</w:t>
            </w:r>
            <w:r>
              <w:fldChar w:fldCharType="end"/>
            </w:r>
          </w:hyperlink>
        </w:p>
        <w:p w:rsidR="00AC0F7D" w:rsidP="282B09F1" w:rsidRDefault="00112907" w14:paraId="0221D0B3" w14:textId="3ECF2558">
          <w:pPr>
            <w:pStyle w:val="2"/>
            <w:tabs>
              <w:tab w:val="right" w:leader="dot" w:pos="9615"/>
            </w:tabs>
          </w:pPr>
          <w:hyperlink w:anchor="_Toc930795899">
            <w:r w:rsidRPr="282B09F1" w:rsidR="282B09F1">
              <w:rPr>
                <w:rStyle w:val="ae"/>
              </w:rPr>
              <w:t>1.5. Представление текста в числовом виде</w:t>
            </w:r>
            <w:r>
              <w:tab/>
            </w:r>
            <w:r>
              <w:fldChar w:fldCharType="begin"/>
            </w:r>
            <w:r>
              <w:instrText xml:space="preserve">PAGEREF _Toc930795899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9</w:t>
            </w:r>
            <w:r>
              <w:fldChar w:fldCharType="end"/>
            </w:r>
          </w:hyperlink>
        </w:p>
        <w:p w:rsidR="00AC0F7D" w:rsidP="282B09F1" w:rsidRDefault="00112907" w14:paraId="665005A4" w14:textId="4E2E5D3A">
          <w:pPr>
            <w:pStyle w:val="2"/>
            <w:tabs>
              <w:tab w:val="right" w:leader="dot" w:pos="9615"/>
            </w:tabs>
          </w:pPr>
          <w:hyperlink w:anchor="_Toc1433796049">
            <w:r w:rsidRPr="282B09F1" w:rsidR="282B09F1">
              <w:rPr>
                <w:rStyle w:val="ae"/>
              </w:rPr>
              <w:t>1.6. Алгоритмы классификации текстов</w:t>
            </w:r>
            <w:r>
              <w:tab/>
            </w:r>
            <w:r>
              <w:fldChar w:fldCharType="begin"/>
            </w:r>
            <w:r>
              <w:instrText xml:space="preserve">PAGEREF _Toc1433796049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9</w:t>
            </w:r>
            <w:r>
              <w:fldChar w:fldCharType="end"/>
            </w:r>
          </w:hyperlink>
        </w:p>
        <w:p w:rsidR="00AC0F7D" w:rsidP="282B09F1" w:rsidRDefault="00112907" w14:paraId="26F561A3" w14:textId="33661121">
          <w:pPr>
            <w:pStyle w:val="2"/>
            <w:tabs>
              <w:tab w:val="right" w:leader="dot" w:pos="9615"/>
            </w:tabs>
          </w:pPr>
          <w:hyperlink w:anchor="_Toc793474835">
            <w:r w:rsidRPr="282B09F1" w:rsidR="282B09F1">
              <w:rPr>
                <w:rStyle w:val="ae"/>
              </w:rPr>
              <w:t>1.7. Метрики оценки качества классификации</w:t>
            </w:r>
            <w:r>
              <w:tab/>
            </w:r>
            <w:r>
              <w:fldChar w:fldCharType="begin"/>
            </w:r>
            <w:r>
              <w:instrText xml:space="preserve">PAGEREF _Toc793474835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10</w:t>
            </w:r>
            <w:r>
              <w:fldChar w:fldCharType="end"/>
            </w:r>
          </w:hyperlink>
        </w:p>
        <w:p w:rsidR="7743100D" w:rsidP="282B09F1" w:rsidRDefault="7743100D" w14:paraId="18A15B3B" w14:textId="281FC579">
          <w:pPr>
            <w:pStyle w:val="11"/>
            <w:tabs>
              <w:tab w:val="right" w:leader="dot" w:pos="9615"/>
            </w:tabs>
          </w:pPr>
          <w:hyperlink w:anchor="_Toc450645671">
            <w:r w:rsidRPr="282B09F1" w:rsidR="282B09F1">
              <w:rPr>
                <w:rStyle w:val="ae"/>
              </w:rPr>
              <w:t>2. Практическая реализация классификации отзывов</w:t>
            </w:r>
            <w:r>
              <w:tab/>
            </w:r>
            <w:r>
              <w:fldChar w:fldCharType="begin"/>
            </w:r>
            <w:r>
              <w:instrText xml:space="preserve">PAGEREF _Toc450645671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10</w:t>
            </w:r>
            <w:r>
              <w:fldChar w:fldCharType="end"/>
            </w:r>
          </w:hyperlink>
        </w:p>
        <w:p w:rsidR="282B09F1" w:rsidP="282B09F1" w:rsidRDefault="282B09F1" w14:paraId="3A3C80A5" w14:textId="2F213CD6">
          <w:pPr>
            <w:pStyle w:val="2"/>
            <w:tabs>
              <w:tab w:val="right" w:leader="dot" w:pos="9615"/>
            </w:tabs>
          </w:pPr>
          <w:hyperlink w:anchor="_Toc485178459">
            <w:r w:rsidRPr="282B09F1" w:rsidR="282B09F1">
              <w:rPr>
                <w:rStyle w:val="ae"/>
              </w:rPr>
              <w:t>2.1. Описание используемого датасета</w:t>
            </w:r>
            <w:r>
              <w:tab/>
            </w:r>
            <w:r>
              <w:fldChar w:fldCharType="begin"/>
            </w:r>
            <w:r>
              <w:instrText xml:space="preserve">PAGEREF _Toc485178459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11</w:t>
            </w:r>
            <w:r>
              <w:fldChar w:fldCharType="end"/>
            </w:r>
          </w:hyperlink>
        </w:p>
        <w:p w:rsidR="282B09F1" w:rsidP="282B09F1" w:rsidRDefault="282B09F1" w14:paraId="1F5473E4" w14:textId="2AAEE503">
          <w:pPr>
            <w:pStyle w:val="2"/>
            <w:tabs>
              <w:tab w:val="right" w:leader="dot" w:pos="9615"/>
            </w:tabs>
          </w:pPr>
          <w:hyperlink w:anchor="_Toc1732624667">
            <w:r w:rsidRPr="282B09F1" w:rsidR="282B09F1">
              <w:rPr>
                <w:rStyle w:val="ae"/>
              </w:rPr>
              <w:t>2.2. Подготовка обучающей и тестовой выборок</w:t>
            </w:r>
            <w:r>
              <w:tab/>
            </w:r>
            <w:r>
              <w:fldChar w:fldCharType="begin"/>
            </w:r>
            <w:r>
              <w:instrText xml:space="preserve">PAGEREF _Toc1732624667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11</w:t>
            </w:r>
            <w:r>
              <w:fldChar w:fldCharType="end"/>
            </w:r>
          </w:hyperlink>
        </w:p>
        <w:p w:rsidR="282B09F1" w:rsidP="282B09F1" w:rsidRDefault="282B09F1" w14:paraId="56B7D2F1" w14:textId="33E8D307">
          <w:pPr>
            <w:pStyle w:val="2"/>
            <w:tabs>
              <w:tab w:val="right" w:leader="dot" w:pos="9615"/>
            </w:tabs>
          </w:pPr>
          <w:hyperlink w:anchor="_Toc427298660">
            <w:r w:rsidRPr="282B09F1" w:rsidR="282B09F1">
              <w:rPr>
                <w:rStyle w:val="ae"/>
              </w:rPr>
              <w:t>2.3. Преобразование текстовых данных</w:t>
            </w:r>
            <w:r>
              <w:tab/>
            </w:r>
            <w:r>
              <w:fldChar w:fldCharType="begin"/>
            </w:r>
            <w:r>
              <w:instrText xml:space="preserve">PAGEREF _Toc427298660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11</w:t>
            </w:r>
            <w:r>
              <w:fldChar w:fldCharType="end"/>
            </w:r>
          </w:hyperlink>
        </w:p>
        <w:p w:rsidR="282B09F1" w:rsidP="282B09F1" w:rsidRDefault="282B09F1" w14:paraId="7997EBDA" w14:textId="2FBFD364">
          <w:pPr>
            <w:pStyle w:val="11"/>
            <w:tabs>
              <w:tab w:val="right" w:leader="dot" w:pos="9615"/>
            </w:tabs>
          </w:pPr>
          <w:hyperlink w:anchor="_Toc1527665568">
            <w:r w:rsidRPr="282B09F1" w:rsidR="282B09F1">
              <w:rPr>
                <w:rStyle w:val="ae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_Toc1527665568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12</w:t>
            </w:r>
            <w:r>
              <w:fldChar w:fldCharType="end"/>
            </w:r>
          </w:hyperlink>
        </w:p>
        <w:p w:rsidR="282B09F1" w:rsidP="282B09F1" w:rsidRDefault="282B09F1" w14:paraId="0FA65BFD" w14:textId="083C6BB5">
          <w:pPr>
            <w:pStyle w:val="11"/>
            <w:tabs>
              <w:tab w:val="right" w:leader="dot" w:pos="9615"/>
            </w:tabs>
          </w:pPr>
          <w:hyperlink w:anchor="_Toc839936296">
            <w:r w:rsidRPr="282B09F1" w:rsidR="282B09F1">
              <w:rPr>
                <w:rStyle w:val="ae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PAGEREF _Toc839936296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13</w:t>
            </w:r>
            <w:r>
              <w:fldChar w:fldCharType="end"/>
            </w:r>
          </w:hyperlink>
        </w:p>
        <w:p w:rsidR="282B09F1" w:rsidP="282B09F1" w:rsidRDefault="282B09F1" w14:paraId="493D03E1" w14:textId="09393FB4">
          <w:pPr>
            <w:pStyle w:val="11"/>
            <w:tabs>
              <w:tab w:val="right" w:leader="dot" w:pos="9615"/>
            </w:tabs>
          </w:pPr>
          <w:hyperlink w:anchor="_Toc724005782">
            <w:r w:rsidRPr="282B09F1" w:rsidR="282B09F1">
              <w:rPr>
                <w:rStyle w:val="ae"/>
              </w:rPr>
              <w:t>Приложение 1. Листинг программы</w:t>
            </w:r>
            <w:r>
              <w:tab/>
            </w:r>
            <w:r>
              <w:fldChar w:fldCharType="begin"/>
            </w:r>
            <w:r>
              <w:instrText xml:space="preserve">PAGEREF _Toc724005782 \h</w:instrText>
            </w:r>
            <w:r>
              <w:fldChar w:fldCharType="separate"/>
            </w:r>
            <w:r w:rsidRPr="282B09F1" w:rsidR="282B09F1">
              <w:rPr>
                <w:rStyle w:val="ae"/>
              </w:rPr>
              <w:t>14</w:t>
            </w:r>
            <w:r>
              <w:fldChar w:fldCharType="end"/>
            </w:r>
          </w:hyperlink>
        </w:p>
        <w:p w:rsidR="00AC0F7D" w:rsidP="7743100D" w:rsidRDefault="00112907" w14:paraId="2EAF7AC4" w14:textId="3FD15B1D">
          <w:pPr>
            <w:pStyle w:val="11"/>
            <w:tabs>
              <w:tab w:val="clear" w:pos="9628"/>
              <w:tab w:val="right" w:leader="dot" w:pos="9615"/>
            </w:tabs>
          </w:pPr>
          <w:r>
            <w:fldChar w:fldCharType="end"/>
          </w:r>
        </w:p>
      </w:sdtContent>
    </w:sdt>
    <w:p w:rsidR="00BD124F" w:rsidRDefault="00BD124F" w14:paraId="1D056ECC" w14:textId="77777777"/>
    <w:p w:rsidR="00303BD3" w:rsidP="00C8374E" w:rsidRDefault="00303BD3" w14:paraId="7478476C" w14:textId="77777777">
      <w:pPr>
        <w:pStyle w:val="a4"/>
      </w:pPr>
    </w:p>
    <w:p w:rsidR="00216245" w:rsidRDefault="00216245" w14:paraId="4558E6BB" w14:textId="77777777">
      <w:pPr>
        <w:spacing w:after="200" w:line="276" w:lineRule="auto"/>
        <w:rPr>
          <w:sz w:val="28"/>
          <w:szCs w:val="28"/>
        </w:rPr>
      </w:pPr>
      <w:r>
        <w:br w:type="page"/>
      </w:r>
    </w:p>
    <w:p w:rsidRPr="00544BB1" w:rsidR="00303BD3" w:rsidP="7743100D" w:rsidRDefault="535096B2" w14:paraId="7E986E5E" w14:textId="77777777">
      <w:pPr>
        <w:pStyle w:val="aa"/>
        <w:pageBreakBefore w:val="0"/>
        <w:spacing w:line="360" w:lineRule="auto" w:before="0" w:after="0"/>
        <w:ind w:firstLine="0"/>
        <w:jc w:val="center"/>
        <w:rPr>
          <w:sz w:val="28"/>
          <w:szCs w:val="28"/>
        </w:rPr>
      </w:pPr>
      <w:bookmarkStart w:name="_Toc528788651" w:id="1"/>
      <w:bookmarkStart w:name="_Toc528788668" w:id="2"/>
      <w:bookmarkStart w:name="_Toc1921750783" w:id="896705602"/>
      <w:r w:rsidRPr="282B09F1" w:rsidR="535096B2">
        <w:rPr>
          <w:rFonts w:ascii="Times New Roman" w:hAnsi="Times New Roman" w:eastAsia="Times New Roman" w:cs="Times New Roman"/>
          <w:b/>
          <w:sz w:val="28"/>
          <w:szCs w:val="28"/>
          <w:color w:val="000000"/>
        </w:rPr>
        <w:t>Введение</w:t>
      </w:r>
      <w:bookmarkEnd w:id="1"/>
      <w:bookmarkEnd w:id="2"/>
      <w:bookmarkEnd w:id="896705602"/>
    </w:p>
    <w:p w:rsidR="00303BD3" w:rsidP="7743100D" w:rsidRDefault="0BFFAAE6" w14:paraId="483A5396" w14:textId="3E883043">
      <w:pPr>
        <w:spacing w:line="360" w:lineRule="auto" w:before="0" w:after="0"/>
        <w:ind w:firstLine="709"/>
        <w:jc w:val="both"/>
        <w:rPr>
          <w:sz w:val="28"/>
          <w:szCs w:val="28"/>
        </w:rPr>
      </w:pPr>
      <w:r w:rsidRPr="7743100D" w:rsidR="0BFFAAE6">
        <w:rPr>
          <w:rFonts w:ascii="Times New Roman" w:hAnsi="Times New Roman" w:eastAsia="Times New Roman" w:cs="Times New Roman"/>
          <w:sz w:val="28"/>
          <w:szCs w:val="28"/>
          <w:color w:val="000000"/>
        </w:rPr>
        <w:t>В эпоху цифровых технологий и стремительного развития платформ по</w:t>
      </w:r>
      <w:r w:rsidRPr="7743100D" w:rsidR="7F826B6A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  <w:r w:rsidRPr="7743100D" w:rsidR="0BFFAAE6">
        <w:rPr>
          <w:rFonts w:ascii="Times New Roman" w:hAnsi="Times New Roman" w:eastAsia="Times New Roman" w:cs="Times New Roman"/>
          <w:sz w:val="28"/>
          <w:szCs w:val="28"/>
          <w:color w:val="000000"/>
        </w:rPr>
        <w:t>распространению видеоконтента значительно возрос объём пользовательских отзывов о кинематографических произведениях. Миллионы зрителей ежедневно оставляют текстовые отзывы на специализированных ресурсах, таких как IMDb, Rotten Tomatoes, Metacritic и других крупных агрегаторах. Эти отзывы представляют собой ценный источник информации о восприятии фильмов аудиторией и содержат эмоциональную оценку различных аспектов кинопроизведения.</w:t>
      </w:r>
    </w:p>
    <w:p w:rsidR="00303BD3" w:rsidP="7743100D" w:rsidRDefault="0BFFAAE6" w14:paraId="02898736" w14:textId="042C369B">
      <w:pPr>
        <w:pStyle w:val="a"/>
        <w:spacing w:line="360" w:lineRule="auto" w:before="0" w:after="0"/>
        <w:ind w:firstLine="709"/>
        <w:jc w:val="both"/>
      </w:pPr>
      <w:r w:rsidRPr="7743100D" w:rsidR="0BFFAAE6">
        <w:rPr>
          <w:rFonts w:ascii="Times New Roman" w:hAnsi="Times New Roman" w:eastAsia="Times New Roman" w:cs="Times New Roman"/>
          <w:sz w:val="28"/>
          <w:szCs w:val="28"/>
          <w:color w:val="000000"/>
        </w:rPr>
        <w:t>Анализ такого большого массива неструктурированных текстовых данных вручную является крайне трудоёмким и практически невозможным. В связи с этим особую актуальность приобретает задача автоматической классификации отзывов по тональности (</w:t>
      </w:r>
      <w:r w:rsidRPr="7743100D" w:rsidR="0BFFAAE6">
        <w:rPr>
          <w:rFonts w:ascii="Times New Roman" w:hAnsi="Times New Roman" w:eastAsia="Times New Roman" w:cs="Times New Roman"/>
          <w:sz w:val="28"/>
          <w:szCs w:val="28"/>
          <w:color w:val="000000"/>
        </w:rPr>
        <w:t>sentiment</w:t>
      </w:r>
      <w:r w:rsidRPr="7743100D" w:rsidR="0BFFAAE6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  <w:r w:rsidRPr="7743100D" w:rsidR="0BFFAAE6">
        <w:rPr>
          <w:rFonts w:ascii="Times New Roman" w:hAnsi="Times New Roman" w:eastAsia="Times New Roman" w:cs="Times New Roman"/>
          <w:sz w:val="28"/>
          <w:szCs w:val="28"/>
          <w:color w:val="000000"/>
        </w:rPr>
        <w:t>analysis</w:t>
      </w:r>
      <w:r w:rsidRPr="7743100D" w:rsidR="0BFFAAE6">
        <w:rPr>
          <w:rFonts w:ascii="Times New Roman" w:hAnsi="Times New Roman" w:eastAsia="Times New Roman" w:cs="Times New Roman"/>
          <w:sz w:val="28"/>
          <w:szCs w:val="28"/>
          <w:color w:val="000000"/>
        </w:rPr>
        <w:t>), позволяющая определять преобладающую эмоциональную окраску текста.</w:t>
      </w:r>
      <w:r w:rsidRPr="7743100D" w:rsidR="70821006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  <w:r w:rsidRPr="7743100D" w:rsidR="708210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>В рамках данной работы рассматривается задача бинарной классификации отзывов, при которой каждому тексту присваивается один из двух классов: положительный или отрицательный.</w:t>
      </w:r>
    </w:p>
    <w:p w:rsidR="00303BD3" w:rsidP="7743100D" w:rsidRDefault="0BFFAAE6" w14:paraId="4D1BBDF4" w14:textId="36F2D55C">
      <w:pPr>
        <w:spacing w:line="360" w:lineRule="auto" w:before="0" w:after="0"/>
        <w:ind w:firstLine="709"/>
        <w:jc w:val="both"/>
      </w:pPr>
      <w:r w:rsidRPr="7743100D" w:rsidR="0BFFAAE6">
        <w:rPr>
          <w:rFonts w:ascii="Times New Roman" w:hAnsi="Times New Roman" w:eastAsia="Times New Roman" w:cs="Times New Roman"/>
          <w:b w:val="1"/>
          <w:bCs w:val="1"/>
          <w:sz w:val="28"/>
          <w:szCs w:val="28"/>
          <w:color w:val="000000"/>
        </w:rPr>
        <w:t>Актуальность</w:t>
      </w:r>
      <w:r w:rsidRPr="7743100D" w:rsidR="0BFFAAE6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исследования обусловлена возрастающей потребностью киноиндустрии, стриминговых сервисов и маркетинговых агентств в оперативном и объективном анализе общественного мнения о выпускаемых фильмах. Автоматическая оценка тональности отзывов даёт возможность своевременно выявлять сильные и слабые стороны кинопродукта, корректировать маркетинговые стратегии, прогнозировать коммерческий успех и улучшать качество рекомендационных систем. Кроме того, развитие методов обработки естественного языка открывает новые перспективы для повышения точности анализа англоязычных отзывов, которые составляют значительную долю глобального пользовательского контента.</w:t>
      </w:r>
    </w:p>
    <w:p w:rsidR="25452946" w:rsidP="7743100D" w:rsidRDefault="25452946" w14:paraId="0FFEE287" w14:textId="3CEB4624">
      <w:pPr>
        <w:pStyle w:val="a"/>
        <w:spacing w:line="360" w:lineRule="auto" w:before="0" w:after="0"/>
        <w:ind w:firstLine="709"/>
        <w:jc w:val="both"/>
      </w:pPr>
      <w:r w:rsidRPr="7743100D" w:rsidR="2545294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  <w:color w:val="000000"/>
        </w:rPr>
        <w:t>Практическая значимост</w:t>
      </w:r>
      <w:r w:rsidRPr="7743100D" w:rsidR="2545294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  <w:color w:val="000000"/>
        </w:rPr>
        <w:t>ь</w:t>
      </w:r>
      <w:r w:rsidRPr="7743100D" w:rsidR="254529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 xml:space="preserve"> работы заключается в том, что разработанная модель может быть использована для автоматического анализа пользовательских отзывов, предварительной оценки реакции аудитории на фильм, а также как часть рекомендательных и аналитических систем.</w:t>
      </w:r>
    </w:p>
    <w:p w:rsidR="00303BD3" w:rsidP="00112907" w:rsidRDefault="0BFFAAE6" w14:paraId="384BBDAA" w14:textId="7E02C4C2">
      <w:pPr>
        <w:spacing w:before="0" w:after="0" w:line="360" w:lineRule="auto"/>
        <w:ind w:firstLine="709"/>
        <w:jc w:val="both"/>
        <w:rPr>
          <w:sz w:val="28"/>
          <w:szCs w:val="28"/>
        </w:rPr>
      </w:pPr>
      <w:r w:rsidRPr="00112907">
        <w:rPr>
          <w:rFonts w:ascii="Times New Roman" w:hAnsi="Times New Roman" w:eastAsia="Times New Roman" w:cs="Times New Roman"/>
          <w:b/>
          <w:bCs/>
          <w:sz w:val="28"/>
          <w:szCs w:val="28"/>
          <w:color w:val="000000"/>
        </w:rPr>
        <w:t>Цель</w:t>
      </w: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курсовой работы заключается в разработке и реализации алгоритма классификации отзывов о фильмах по тональности на основе методов машинного обучения.</w:t>
      </w:r>
    </w:p>
    <w:p w:rsidR="00303BD3" w:rsidP="00112907" w:rsidRDefault="0BFFAAE6" w14:paraId="500B4AFB" w14:textId="453638C0">
      <w:pPr>
        <w:spacing w:before="0" w:after="0" w:line="360" w:lineRule="auto"/>
        <w:ind w:firstLine="709"/>
        <w:jc w:val="both"/>
        <w:rPr>
          <w:sz w:val="28"/>
          <w:szCs w:val="28"/>
        </w:rPr>
      </w:pP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Для достижения поставленной цели необходимо решить следующие </w:t>
      </w:r>
      <w:r w:rsidRPr="00112907">
        <w:rPr>
          <w:rFonts w:ascii="Times New Roman" w:hAnsi="Times New Roman" w:eastAsia="Times New Roman" w:cs="Times New Roman"/>
          <w:b/>
          <w:bCs/>
          <w:sz w:val="28"/>
          <w:szCs w:val="28"/>
          <w:color w:val="000000"/>
        </w:rPr>
        <w:t>задачи</w:t>
      </w: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:</w:t>
      </w:r>
    </w:p>
    <w:p w:rsidR="00303BD3" w:rsidP="00112907" w:rsidRDefault="0BFFAAE6" w14:paraId="28C80B5F" w14:textId="34402683">
      <w:pPr>
        <w:pStyle w:val="af4"/>
        <w:numPr>
          <w:ilvl w:val="0"/>
          <w:numId w:val="3"/>
        </w:numPr>
        <w:spacing w:after="0" w:line="360" w:lineRule="auto" w:before="0"/>
        <w:ind w:left="349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Изучить теоретические основы анализа тональности текста и современные подходы к решению задачи.</w:t>
      </w:r>
    </w:p>
    <w:p w:rsidR="00303BD3" w:rsidP="00112907" w:rsidRDefault="0BFFAAE6" w14:paraId="7F74D13A" w14:textId="5F958ABC">
      <w:pPr>
        <w:pStyle w:val="af4"/>
        <w:numPr>
          <w:ilvl w:val="0"/>
          <w:numId w:val="3"/>
        </w:numPr>
        <w:spacing w:after="0" w:line="360" w:lineRule="auto" w:before="0"/>
        <w:ind w:left="349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Проанализировать особенности англоязычных отзывов о фильмах и характерные для них лингвистические явления.</w:t>
      </w:r>
    </w:p>
    <w:p w:rsidR="00303BD3" w:rsidP="00112907" w:rsidRDefault="0BFFAAE6" w14:paraId="1FB9A964" w14:textId="2F82F234">
      <w:pPr>
        <w:pStyle w:val="af4"/>
        <w:numPr>
          <w:ilvl w:val="0"/>
          <w:numId w:val="3"/>
        </w:numPr>
        <w:spacing w:after="0" w:line="360" w:lineRule="auto" w:before="0"/>
        <w:ind w:left="349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Выбрать и обосновать использование подходящего датасета отзывов о фильмах на английском языке.</w:t>
      </w:r>
    </w:p>
    <w:p w:rsidR="00303BD3" w:rsidP="00112907" w:rsidRDefault="0BFFAAE6" w14:paraId="51C36301" w14:textId="732137DE">
      <w:pPr>
        <w:pStyle w:val="af4"/>
        <w:numPr>
          <w:ilvl w:val="0"/>
          <w:numId w:val="3"/>
        </w:numPr>
        <w:spacing w:after="0" w:line="360" w:lineRule="auto" w:before="0"/>
        <w:ind w:left="349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743100D" w:rsidR="0BFFAAE6">
        <w:rPr>
          <w:rFonts w:ascii="Times New Roman" w:hAnsi="Times New Roman" w:eastAsia="Times New Roman" w:cs="Times New Roman"/>
          <w:sz w:val="28"/>
          <w:szCs w:val="28"/>
          <w:color w:val="000000"/>
        </w:rPr>
        <w:t>Выполнить предобработку текстовых данных, включая токенизацию, нормализацию, удаление шумов и векторизацию.</w:t>
      </w:r>
    </w:p>
    <w:p w:rsidR="0EF4B0C9" w:rsidP="7743100D" w:rsidRDefault="0EF4B0C9" w14:paraId="0BAA2D91" w14:textId="17522B41">
      <w:pPr>
        <w:pStyle w:val="af4"/>
        <w:numPr>
          <w:ilvl w:val="0"/>
          <w:numId w:val="3"/>
        </w:numPr>
        <w:spacing w:after="0" w:line="360" w:lineRule="auto" w:before="0"/>
        <w:ind w:left="349" w:firstLine="709"/>
        <w:contextualSpacing w:val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743100D" w:rsidR="0EF4B0C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>Реализовать и сравнить эффективность нескольких классических алгоритмов машинного обучения для классификации отзывов по тональности.</w:t>
      </w:r>
    </w:p>
    <w:p w:rsidR="00303BD3" w:rsidP="00112907" w:rsidRDefault="0BFFAAE6" w14:paraId="6D0FCF5C" w14:textId="3E4E91E5">
      <w:pPr>
        <w:pStyle w:val="af4"/>
        <w:numPr>
          <w:ilvl w:val="0"/>
          <w:numId w:val="3"/>
        </w:numPr>
        <w:spacing w:after="0" w:line="360" w:lineRule="auto" w:before="0"/>
        <w:ind w:left="349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Провести экспериментальную оценку качества разработанных моделей с использованием стандартных метрик классификации.</w:t>
      </w:r>
    </w:p>
    <w:p w:rsidR="00303BD3" w:rsidP="00112907" w:rsidRDefault="0BFFAAE6" w14:paraId="53DEB947" w14:textId="679AE349">
      <w:pPr>
        <w:pStyle w:val="af4"/>
        <w:numPr>
          <w:ilvl w:val="0"/>
          <w:numId w:val="3"/>
        </w:numPr>
        <w:spacing w:after="0" w:line="360" w:lineRule="auto" w:before="0"/>
        <w:ind w:left="349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Сформулировать выводы о применимости и эффективности реализованных подходов для анализа тональности отзывов о фильмах.</w:t>
      </w:r>
    </w:p>
    <w:p w:rsidR="00303BD3" w:rsidP="00112907" w:rsidRDefault="0BFFAAE6" w14:paraId="392A0C10" w14:textId="576722D8">
      <w:pPr>
        <w:spacing w:before="0" w:after="0" w:line="360" w:lineRule="auto"/>
        <w:ind w:firstLine="709"/>
        <w:jc w:val="both"/>
        <w:rPr>
          <w:sz w:val="28"/>
          <w:szCs w:val="28"/>
        </w:rPr>
      </w:pPr>
      <w:r w:rsidRPr="00112907">
        <w:rPr>
          <w:rFonts w:ascii="Times New Roman" w:hAnsi="Times New Roman" w:eastAsia="Times New Roman" w:cs="Times New Roman"/>
          <w:b/>
          <w:bCs/>
          <w:sz w:val="28"/>
          <w:szCs w:val="28"/>
          <w:color w:val="000000"/>
        </w:rPr>
        <w:t>Объект исследования</w:t>
      </w: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— англоязычные отзывы пользователей о художественных фильмах.</w:t>
      </w:r>
    </w:p>
    <w:p w:rsidR="00303BD3" w:rsidP="00112907" w:rsidRDefault="0BFFAAE6" w14:paraId="7E98B3A5" w14:textId="78D0A715">
      <w:pPr>
        <w:spacing w:before="0" w:after="0" w:line="360" w:lineRule="auto"/>
        <w:ind w:firstLine="709"/>
        <w:jc w:val="both"/>
        <w:rPr>
          <w:sz w:val="28"/>
          <w:szCs w:val="28"/>
        </w:rPr>
      </w:pPr>
      <w:r w:rsidRPr="00112907">
        <w:rPr>
          <w:rFonts w:ascii="Times New Roman" w:hAnsi="Times New Roman" w:eastAsia="Times New Roman" w:cs="Times New Roman"/>
          <w:b/>
          <w:bCs/>
          <w:sz w:val="28"/>
          <w:szCs w:val="28"/>
          <w:color w:val="000000"/>
        </w:rPr>
        <w:t>Предмет исследования</w:t>
      </w: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— алгоритмы и модели машинного обучения для автоматической классификации тональности текстовых отзывов.</w:t>
      </w:r>
    </w:p>
    <w:p w:rsidR="00303BD3" w:rsidP="7743100D" w:rsidRDefault="0BFFAAE6" w14:paraId="3D75A5AC" w14:textId="11306328">
      <w:pPr>
        <w:pStyle w:val="a"/>
        <w:spacing w:before="0" w:after="0" w:line="360" w:lineRule="auto"/>
        <w:ind w:firstLine="709"/>
        <w:jc w:val="both"/>
      </w:pPr>
      <w:r w:rsidRPr="7743100D" w:rsidR="0BFFAAE6">
        <w:rPr>
          <w:rFonts w:ascii="Times New Roman" w:hAnsi="Times New Roman" w:eastAsia="Times New Roman" w:cs="Times New Roman"/>
          <w:b w:val="1"/>
          <w:bCs w:val="1"/>
          <w:sz w:val="28"/>
          <w:szCs w:val="28"/>
          <w:color w:val="000000"/>
        </w:rPr>
        <w:t>Методы исследования</w:t>
      </w:r>
      <w:r w:rsidRPr="7743100D" w:rsidR="0BFFAAE6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включают анализ научной литературы, методы предобработки естественного языка (NLP), алгоритмы машинного</w:t>
      </w:r>
      <w:r w:rsidRPr="7743100D" w:rsidR="523E9148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  <w:r w:rsidRPr="7743100D" w:rsidR="0BFFAAE6">
        <w:rPr>
          <w:rFonts w:ascii="Times New Roman" w:hAnsi="Times New Roman" w:eastAsia="Times New Roman" w:cs="Times New Roman"/>
          <w:sz w:val="28"/>
          <w:szCs w:val="28"/>
          <w:color w:val="000000"/>
        </w:rPr>
        <w:t>обучения и глубокого обучения, а также статистические методы оценки качества моделей.</w:t>
      </w:r>
      <w:r w:rsidRPr="7743100D" w:rsidR="35A8060B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  <w:r w:rsidRPr="7743100D" w:rsidR="35A806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>В качестве программных средств используются язык программирования Python, интерактивная среда Jupyter Notebook, библиотеки pandas, scikit-learn и средства визуализации данных.</w:t>
      </w:r>
    </w:p>
    <w:p w:rsidR="00303BD3" w:rsidP="00112907" w:rsidRDefault="0BFFAAE6" w14:paraId="7A6B117F" w14:textId="555ED566">
      <w:pPr>
        <w:spacing w:before="0" w:after="0" w:line="360" w:lineRule="auto"/>
        <w:ind w:firstLine="709"/>
        <w:jc w:val="both"/>
        <w:rPr>
          <w:sz w:val="28"/>
          <w:szCs w:val="28"/>
        </w:rPr>
      </w:pP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Работа состоит из введения, </w:t>
      </w:r>
      <w:r w:rsidRPr="00112907" w:rsidR="13A52A21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двух </w:t>
      </w: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глав, заключения, списка использованных источников и приложений. В первой главе рассматриваются теоретические аспекты анализа тональности. Во второй главе описывается выбранный датасет</w:t>
      </w:r>
      <w:r w:rsidRPr="00112907" w:rsidR="66ACAB5A">
        <w:rPr>
          <w:rFonts w:ascii="Times New Roman" w:hAnsi="Times New Roman" w:eastAsia="Times New Roman" w:cs="Times New Roman"/>
          <w:sz w:val="28"/>
          <w:szCs w:val="28"/>
          <w:color w:val="000000"/>
        </w:rPr>
        <w:t>,</w:t>
      </w: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процесс предобработки данных</w:t>
      </w:r>
      <w:r w:rsidRPr="00112907" w:rsidR="360F0BFD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и анализ полученных результатов.</w:t>
      </w:r>
    </w:p>
    <w:p w:rsidR="00303BD3" w:rsidP="6E37FA39" w:rsidRDefault="0BFFAAE6" w14:paraId="5E690488" w14:textId="16336AD6">
      <w:pPr>
        <w:spacing w:before="0" w:after="0" w:line="360" w:lineRule="auto"/>
        <w:ind w:firstLine="709"/>
        <w:jc w:val="both"/>
        <w:rPr>
          <w:sz w:val="28"/>
          <w:szCs w:val="28"/>
        </w:rPr>
      </w:pPr>
      <w:r w:rsidRPr="6E37FA39">
        <w:rPr>
          <w:rFonts w:ascii="Times New Roman" w:hAnsi="Times New Roman" w:eastAsia="Times New Roman" w:cs="Times New Roman"/>
          <w:sz w:val="28"/>
          <w:szCs w:val="28"/>
          <w:color w:val="000000"/>
        </w:rPr>
        <w:t>Таким образом, разработка эффективного алгоритма классификации отзывов о фильмах по тональности представляет значительный теоретический и практический интерес и способствует решению актуальных задач в области обработки естественного языка и анализа пользовательских предпочтений в кинематографе.</w:t>
      </w:r>
    </w:p>
    <w:p w:rsidR="00303BD3" w:rsidP="6E37FA39" w:rsidRDefault="00303BD3" w14:paraId="7B7B3A9B" w14:textId="45CA7B49">
      <w:pPr>
        <w:pStyle w:val="a4"/>
        <w:ind w:left="1800" w:firstLine="709"/>
        <w:jc w:val="left"/>
      </w:pPr>
    </w:p>
    <w:p w:rsidRPr="006E32D0" w:rsidR="00303BD3" w:rsidP="00C8374E" w:rsidRDefault="00E33975" w14:paraId="418451D5" w14:textId="77777777">
      <w:pPr>
        <w:pStyle w:val="a4"/>
      </w:pPr>
      <w:r w:rsidRPr="006E32D0">
        <w:t xml:space="preserve"> </w:t>
      </w:r>
    </w:p>
    <w:p w:rsidRPr="00996661" w:rsidR="00303BD3" w:rsidP="00C8374E" w:rsidRDefault="00303BD3" w14:paraId="0C44263C" w14:textId="77777777">
      <w:pPr>
        <w:pStyle w:val="a4"/>
      </w:pPr>
    </w:p>
    <w:p w:rsidR="00303BD3" w:rsidP="00C8374E" w:rsidRDefault="00303BD3" w14:paraId="2D7B74B6" w14:textId="77777777">
      <w:pPr>
        <w:pStyle w:val="a4"/>
      </w:pPr>
    </w:p>
    <w:p w:rsidR="00303BD3" w:rsidP="00C8374E" w:rsidRDefault="00303BD3" w14:paraId="74392455" w14:textId="77777777">
      <w:pPr>
        <w:pStyle w:val="a4"/>
      </w:pPr>
    </w:p>
    <w:p w:rsidR="00303BD3" w:rsidP="00C8374E" w:rsidRDefault="00303BD3" w14:paraId="4F33D640" w14:textId="77777777">
      <w:pPr>
        <w:pStyle w:val="a4"/>
      </w:pPr>
      <w:r>
        <w:br w:type="page"/>
      </w:r>
    </w:p>
    <w:p w:rsidRPr="007459E3" w:rsidR="00303BD3" w:rsidP="00C8374E" w:rsidRDefault="686C585B" w14:paraId="12AF3B61" w14:textId="318AAC9D">
      <w:pPr>
        <w:pStyle w:val="a8"/>
        <w:spacing w:line="360" w:lineRule="auto" w:before="0" w:after="0"/>
        <w:ind w:firstLine="709"/>
        <w:rPr>
          <w:sz w:val="28"/>
          <w:szCs w:val="28"/>
        </w:rPr>
      </w:pPr>
      <w:bookmarkStart w:name="_Toc528788652" w:id="4"/>
      <w:bookmarkStart w:name="_Toc528788669" w:id="5"/>
      <w:bookmarkStart w:name="_Toc1133181965" w:id="1902318828"/>
      <w:r w:rsidRPr="282B09F1" w:rsidR="686C585B">
        <w:rPr>
          <w:rFonts w:ascii="Times New Roman" w:hAnsi="Times New Roman" w:eastAsia="Times New Roman" w:cs="Times New Roman"/>
          <w:b/>
          <w:sz w:val="28"/>
          <w:szCs w:val="28"/>
          <w:color w:val="000000"/>
        </w:rPr>
        <w:t xml:space="preserve">1. </w:t>
      </w:r>
      <w:r w:rsidRPr="282B09F1" w:rsidR="5E02D175">
        <w:rPr>
          <w:rFonts w:ascii="Times New Roman" w:hAnsi="Times New Roman" w:eastAsia="Times New Roman" w:cs="Times New Roman"/>
          <w:b/>
          <w:sz w:val="28"/>
          <w:szCs w:val="28"/>
          <w:color w:val="000000"/>
        </w:rPr>
        <w:t>Теоретические основы</w:t>
      </w:r>
      <w:bookmarkEnd w:id="4"/>
      <w:bookmarkEnd w:id="5"/>
      <w:bookmarkEnd w:id="1902318828"/>
    </w:p>
    <w:p w:rsidR="686C585B" w:rsidP="6E37FA39" w:rsidRDefault="686C585B" w14:paraId="6FBA83A4" w14:textId="1F506AFF">
      <w:pPr>
        <w:pStyle w:val="a9"/>
        <w:spacing w:line="360" w:lineRule="auto" w:before="0" w:after="0"/>
        <w:ind w:firstLine="709"/>
      </w:pPr>
      <w:bookmarkStart w:name="_Toc528788653" w:id="7"/>
      <w:bookmarkStart w:name="_Toc528788670" w:id="8"/>
      <w:bookmarkStart w:name="_Toc651262596" w:id="749318757"/>
      <w:r w:rsidR="686C585B">
        <w:rPr>
          <w:rFonts w:ascii="Times New Roman" w:hAnsi="Times New Roman" w:eastAsia="Times New Roman" w:cs="Times New Roman"/>
          <w:b/>
          <w:sz w:val="28"/>
          <w:color w:val="000000"/>
        </w:rPr>
        <w:t xml:space="preserve">1.1. </w:t>
      </w:r>
      <w:bookmarkEnd w:id="7"/>
      <w:bookmarkEnd w:id="8"/>
      <w:r w:rsidR="70709290">
        <w:rPr>
          <w:rFonts w:ascii="Times New Roman" w:hAnsi="Times New Roman" w:eastAsia="Times New Roman" w:cs="Times New Roman"/>
          <w:b/>
          <w:sz w:val="28"/>
          <w:color w:val="000000"/>
        </w:rPr>
        <w:t>Исторический контекст</w:t>
      </w:r>
      <w:bookmarkEnd w:id="749318757"/>
    </w:p>
    <w:p w:rsidR="70709290" w:rsidP="00112907" w:rsidRDefault="70709290" w14:paraId="12F9CFF0" w14:textId="045E16EA">
      <w:pPr>
        <w:pStyle w:val="a4"/>
        <w:spacing w:before="0" w:after="0" w:line="360" w:lineRule="auto"/>
        <w:ind w:firstLine="709"/>
        <w:jc w:val="both"/>
      </w:pPr>
      <w:r w:rsidR="70709290">
        <w:rPr>
          <w:rFonts w:ascii="Times New Roman" w:hAnsi="Times New Roman" w:eastAsia="Times New Roman" w:cs="Times New Roman"/>
          <w:sz w:val="28"/>
          <w:color w:val="000000"/>
        </w:rPr>
        <w:t xml:space="preserve">Задача анализа тональности отзывов о фильмах </w:t>
      </w:r>
      <w:r w:rsidR="143780CC">
        <w:rPr>
          <w:rFonts w:ascii="Times New Roman" w:hAnsi="Times New Roman" w:eastAsia="Times New Roman" w:cs="Times New Roman"/>
          <w:sz w:val="28"/>
          <w:color w:val="000000"/>
        </w:rPr>
        <w:t xml:space="preserve">активно </w:t>
      </w:r>
      <w:r w:rsidR="70709290">
        <w:rPr>
          <w:rFonts w:ascii="Times New Roman" w:hAnsi="Times New Roman" w:eastAsia="Times New Roman" w:cs="Times New Roman"/>
          <w:sz w:val="28"/>
          <w:color w:val="000000"/>
        </w:rPr>
        <w:t>изучается ещё с</w:t>
      </w:r>
      <w:r w:rsidR="6148A8B6">
        <w:rPr>
          <w:rFonts w:ascii="Times New Roman" w:hAnsi="Times New Roman" w:eastAsia="Times New Roman" w:cs="Times New Roman"/>
          <w:sz w:val="28"/>
          <w:color w:val="000000"/>
        </w:rPr>
        <w:t xml:space="preserve"> </w:t>
      </w:r>
      <w:r w:rsidR="70709290">
        <w:rPr>
          <w:rFonts w:ascii="Times New Roman" w:hAnsi="Times New Roman" w:eastAsia="Times New Roman" w:cs="Times New Roman"/>
          <w:sz w:val="28"/>
          <w:color w:val="000000"/>
        </w:rPr>
        <w:t>начала 2000-х годов</w:t>
      </w:r>
      <w:r w:rsidR="0BEB1F59">
        <w:rPr>
          <w:rFonts w:ascii="Times New Roman" w:hAnsi="Times New Roman" w:eastAsia="Times New Roman" w:cs="Times New Roman"/>
          <w:sz w:val="28"/>
          <w:color w:val="000000"/>
        </w:rPr>
        <w:t xml:space="preserve">. </w:t>
      </w:r>
      <w:r w:rsidR="1718C443">
        <w:rPr>
          <w:rFonts w:ascii="Times New Roman" w:hAnsi="Times New Roman" w:eastAsia="Times New Roman" w:cs="Times New Roman"/>
          <w:sz w:val="28"/>
          <w:color w:val="000000"/>
        </w:rPr>
        <w:t xml:space="preserve">Одними из первых работ стали исследования </w:t>
      </w:r>
      <w:r w:rsidR="2472C25F">
        <w:rPr>
          <w:rFonts w:ascii="Times New Roman" w:hAnsi="Times New Roman" w:eastAsia="Times New Roman" w:cs="Times New Roman"/>
          <w:sz w:val="28"/>
          <w:color w:val="000000"/>
        </w:rPr>
        <w:t>Bo</w:t>
      </w:r>
      <w:r w:rsidR="2472C25F">
        <w:rPr>
          <w:rFonts w:ascii="Times New Roman" w:hAnsi="Times New Roman" w:eastAsia="Times New Roman" w:cs="Times New Roman"/>
          <w:sz w:val="28"/>
          <w:color w:val="000000"/>
        </w:rPr>
        <w:t xml:space="preserve"> </w:t>
      </w:r>
      <w:r w:rsidR="2472C25F">
        <w:rPr>
          <w:rFonts w:ascii="Times New Roman" w:hAnsi="Times New Roman" w:eastAsia="Times New Roman" w:cs="Times New Roman"/>
          <w:sz w:val="28"/>
          <w:color w:val="000000"/>
        </w:rPr>
        <w:t>Pang</w:t>
      </w:r>
      <w:r w:rsidR="2472C25F">
        <w:rPr>
          <w:rFonts w:ascii="Times New Roman" w:hAnsi="Times New Roman" w:eastAsia="Times New Roman" w:cs="Times New Roman"/>
          <w:sz w:val="28"/>
          <w:color w:val="000000"/>
        </w:rPr>
        <w:t xml:space="preserve">, </w:t>
      </w:r>
      <w:r w:rsidR="2472C25F">
        <w:rPr>
          <w:rFonts w:ascii="Times New Roman" w:hAnsi="Times New Roman" w:eastAsia="Times New Roman" w:cs="Times New Roman"/>
          <w:sz w:val="28"/>
          <w:color w:val="000000"/>
        </w:rPr>
        <w:t>Lillian</w:t>
      </w:r>
      <w:r w:rsidR="2472C25F">
        <w:rPr>
          <w:rFonts w:ascii="Times New Roman" w:hAnsi="Times New Roman" w:eastAsia="Times New Roman" w:cs="Times New Roman"/>
          <w:sz w:val="28"/>
          <w:color w:val="000000"/>
        </w:rPr>
        <w:t xml:space="preserve"> Lee и </w:t>
      </w:r>
      <w:r w:rsidR="2472C25F">
        <w:rPr>
          <w:rFonts w:ascii="Times New Roman" w:hAnsi="Times New Roman" w:eastAsia="Times New Roman" w:cs="Times New Roman"/>
          <w:sz w:val="28"/>
          <w:color w:val="000000"/>
        </w:rPr>
        <w:t>Shivakumar</w:t>
      </w:r>
      <w:r w:rsidR="2472C25F">
        <w:rPr>
          <w:rFonts w:ascii="Times New Roman" w:hAnsi="Times New Roman" w:eastAsia="Times New Roman" w:cs="Times New Roman"/>
          <w:sz w:val="28"/>
          <w:color w:val="000000"/>
        </w:rPr>
        <w:t xml:space="preserve"> </w:t>
      </w:r>
      <w:r w:rsidR="2472C25F">
        <w:rPr>
          <w:rFonts w:ascii="Times New Roman" w:hAnsi="Times New Roman" w:eastAsia="Times New Roman" w:cs="Times New Roman"/>
          <w:sz w:val="28"/>
          <w:color w:val="000000"/>
        </w:rPr>
        <w:t>Vaithyanathan</w:t>
      </w:r>
      <w:r w:rsidR="742879DF">
        <w:rPr>
          <w:rFonts w:ascii="Times New Roman" w:hAnsi="Times New Roman" w:eastAsia="Times New Roman" w:cs="Times New Roman"/>
          <w:sz w:val="28"/>
          <w:color w:val="000000"/>
        </w:rPr>
        <w:t xml:space="preserve"> (</w:t>
      </w:r>
      <w:r w:rsidR="4AE2F30F">
        <w:rPr>
          <w:rFonts w:ascii="Times New Roman" w:hAnsi="Times New Roman" w:eastAsia="Times New Roman" w:cs="Times New Roman"/>
          <w:sz w:val="28"/>
          <w:color w:val="000000"/>
        </w:rPr>
        <w:t>2002)</w:t>
      </w:r>
      <w:r w:rsidR="1566D170">
        <w:rPr>
          <w:rFonts w:ascii="Times New Roman" w:hAnsi="Times New Roman" w:eastAsia="Times New Roman" w:cs="Times New Roman"/>
          <w:sz w:val="28"/>
          <w:color w:val="000000"/>
        </w:rPr>
        <w:t>[</w:t>
      </w:r>
      <w:r w:rsidR="1566D170">
        <w:rPr>
          <w:rFonts w:ascii="Times New Roman" w:hAnsi="Times New Roman" w:eastAsia="Times New Roman" w:cs="Times New Roman"/>
          <w:sz w:val="28"/>
          <w:color w:val="000000"/>
        </w:rPr>
        <w:t>1]</w:t>
      </w:r>
      <w:r w:rsidR="4DF44857">
        <w:rPr>
          <w:rFonts w:ascii="Times New Roman" w:hAnsi="Times New Roman" w:eastAsia="Times New Roman" w:cs="Times New Roman"/>
          <w:sz w:val="28"/>
          <w:color w:val="000000"/>
        </w:rPr>
        <w:t xml:space="preserve">, в которых </w:t>
      </w:r>
      <w:r w:rsidR="79F4631D">
        <w:rPr>
          <w:rFonts w:ascii="Times New Roman" w:hAnsi="Times New Roman" w:eastAsia="Times New Roman" w:cs="Times New Roman"/>
          <w:sz w:val="28"/>
          <w:color w:val="000000"/>
        </w:rPr>
        <w:t>были</w:t>
      </w:r>
      <w:r w:rsidR="4DF44857">
        <w:rPr>
          <w:rFonts w:ascii="Times New Roman" w:hAnsi="Times New Roman" w:eastAsia="Times New Roman" w:cs="Times New Roman"/>
          <w:sz w:val="28"/>
          <w:color w:val="000000"/>
        </w:rPr>
        <w:t xml:space="preserve"> </w:t>
      </w:r>
      <w:r w:rsidR="4DD0521C">
        <w:rPr>
          <w:rFonts w:ascii="Times New Roman" w:hAnsi="Times New Roman" w:eastAsia="Times New Roman" w:cs="Times New Roman"/>
          <w:sz w:val="28"/>
          <w:color w:val="000000"/>
        </w:rPr>
        <w:t xml:space="preserve">применены </w:t>
      </w:r>
      <w:r w:rsidR="4DF44857">
        <w:rPr>
          <w:rFonts w:ascii="Times New Roman" w:hAnsi="Times New Roman" w:eastAsia="Times New Roman" w:cs="Times New Roman"/>
          <w:sz w:val="28"/>
          <w:color w:val="000000"/>
        </w:rPr>
        <w:t xml:space="preserve">методы машинного обучения </w:t>
      </w:r>
      <w:r w:rsidR="5AAE7B7A">
        <w:rPr>
          <w:rFonts w:ascii="Times New Roman" w:hAnsi="Times New Roman" w:eastAsia="Times New Roman" w:cs="Times New Roman"/>
          <w:sz w:val="28"/>
          <w:color w:val="000000"/>
        </w:rPr>
        <w:t>к</w:t>
      </w:r>
      <w:r w:rsidR="4DF44857">
        <w:rPr>
          <w:rFonts w:ascii="Times New Roman" w:hAnsi="Times New Roman" w:eastAsia="Times New Roman" w:cs="Times New Roman"/>
          <w:sz w:val="28"/>
          <w:color w:val="000000"/>
        </w:rPr>
        <w:t xml:space="preserve"> классификации </w:t>
      </w:r>
      <w:r w:rsidR="22B72345">
        <w:rPr>
          <w:rFonts w:ascii="Times New Roman" w:hAnsi="Times New Roman" w:eastAsia="Times New Roman" w:cs="Times New Roman"/>
          <w:sz w:val="28"/>
          <w:color w:val="000000"/>
        </w:rPr>
        <w:t xml:space="preserve">отзывов </w:t>
      </w:r>
      <w:r w:rsidR="018D6DB3">
        <w:rPr>
          <w:rFonts w:ascii="Times New Roman" w:hAnsi="Times New Roman" w:eastAsia="Times New Roman" w:cs="Times New Roman"/>
          <w:sz w:val="28"/>
          <w:color w:val="000000"/>
        </w:rPr>
        <w:t xml:space="preserve">с </w:t>
      </w:r>
      <w:r w:rsidR="018D6DB3">
        <w:rPr>
          <w:rFonts w:ascii="Times New Roman" w:hAnsi="Times New Roman" w:eastAsia="Times New Roman" w:cs="Times New Roman"/>
          <w:sz w:val="28"/>
          <w:color w:val="000000"/>
        </w:rPr>
        <w:t>IMDb</w:t>
      </w:r>
      <w:r w:rsidR="018D6DB3">
        <w:rPr>
          <w:rFonts w:ascii="Times New Roman" w:hAnsi="Times New Roman" w:eastAsia="Times New Roman" w:cs="Times New Roman"/>
          <w:sz w:val="28"/>
          <w:color w:val="000000"/>
        </w:rPr>
        <w:t xml:space="preserve"> и </w:t>
      </w:r>
      <w:r w:rsidR="018D6DB3">
        <w:rPr>
          <w:rFonts w:ascii="Times New Roman" w:hAnsi="Times New Roman" w:eastAsia="Times New Roman" w:cs="Times New Roman"/>
          <w:sz w:val="28"/>
          <w:color w:val="000000"/>
        </w:rPr>
        <w:t>Rotten</w:t>
      </w:r>
      <w:r w:rsidR="018D6DB3">
        <w:rPr>
          <w:rFonts w:ascii="Times New Roman" w:hAnsi="Times New Roman" w:eastAsia="Times New Roman" w:cs="Times New Roman"/>
          <w:sz w:val="28"/>
          <w:color w:val="000000"/>
        </w:rPr>
        <w:t xml:space="preserve"> </w:t>
      </w:r>
      <w:r w:rsidR="018D6DB3">
        <w:rPr>
          <w:rFonts w:ascii="Times New Roman" w:hAnsi="Times New Roman" w:eastAsia="Times New Roman" w:cs="Times New Roman"/>
          <w:sz w:val="28"/>
          <w:color w:val="000000"/>
        </w:rPr>
        <w:t>Tomatoes</w:t>
      </w:r>
      <w:r w:rsidR="39CB00B2">
        <w:rPr>
          <w:rFonts w:ascii="Times New Roman" w:hAnsi="Times New Roman" w:eastAsia="Times New Roman" w:cs="Times New Roman"/>
          <w:sz w:val="28"/>
          <w:color w:val="000000"/>
        </w:rPr>
        <w:t xml:space="preserve">. Дальнейшее развитие произошло с появлением моделей глубокого обучения </w:t>
      </w:r>
      <w:r w:rsidR="32CE6016">
        <w:rPr>
          <w:rFonts w:ascii="Times New Roman" w:hAnsi="Times New Roman" w:eastAsia="Times New Roman" w:cs="Times New Roman"/>
          <w:sz w:val="28"/>
          <w:color w:val="000000"/>
        </w:rPr>
        <w:t xml:space="preserve">в 2012–2013 годов. </w:t>
      </w:r>
      <w:r w:rsidR="23340714">
        <w:rPr>
          <w:rFonts w:ascii="Times New Roman" w:hAnsi="Times New Roman" w:eastAsia="Times New Roman" w:cs="Times New Roman"/>
          <w:sz w:val="28"/>
          <w:color w:val="000000"/>
        </w:rPr>
        <w:t xml:space="preserve">Особенно заметный прогресс обеспечило </w:t>
      </w:r>
      <w:r w:rsidR="3189E933">
        <w:rPr>
          <w:rFonts w:ascii="Times New Roman" w:hAnsi="Times New Roman" w:eastAsia="Times New Roman" w:cs="Times New Roman"/>
          <w:sz w:val="28"/>
          <w:color w:val="000000"/>
        </w:rPr>
        <w:t xml:space="preserve">использование </w:t>
      </w:r>
      <w:r w:rsidR="3189E933">
        <w:rPr>
          <w:rFonts w:ascii="Times New Roman" w:hAnsi="Times New Roman" w:eastAsia="Times New Roman" w:cs="Times New Roman"/>
          <w:sz w:val="28"/>
          <w:color w:val="000000"/>
        </w:rPr>
        <w:t>пре</w:t>
      </w:r>
      <w:r w:rsidR="01701166">
        <w:rPr>
          <w:rFonts w:ascii="Times New Roman" w:hAnsi="Times New Roman" w:eastAsia="Times New Roman" w:cs="Times New Roman"/>
          <w:sz w:val="28"/>
          <w:color w:val="000000"/>
        </w:rPr>
        <w:t>д</w:t>
      </w:r>
      <w:r w:rsidR="3189E933">
        <w:rPr>
          <w:rFonts w:ascii="Times New Roman" w:hAnsi="Times New Roman" w:eastAsia="Times New Roman" w:cs="Times New Roman"/>
          <w:sz w:val="28"/>
          <w:color w:val="000000"/>
        </w:rPr>
        <w:t xml:space="preserve">обученных</w:t>
      </w:r>
      <w:r w:rsidR="3189E933">
        <w:rPr>
          <w:rFonts w:ascii="Times New Roman" w:hAnsi="Times New Roman" w:eastAsia="Times New Roman" w:cs="Times New Roman"/>
          <w:sz w:val="28"/>
          <w:color w:val="000000"/>
        </w:rPr>
        <w:t xml:space="preserve"> </w:t>
      </w:r>
      <w:r w:rsidR="54842EC3">
        <w:rPr>
          <w:rFonts w:ascii="Times New Roman" w:hAnsi="Times New Roman" w:eastAsia="Times New Roman" w:cs="Times New Roman"/>
          <w:sz w:val="28"/>
          <w:color w:val="000000"/>
        </w:rPr>
        <w:t>трансфомерных</w:t>
      </w:r>
      <w:r w:rsidR="54842EC3">
        <w:rPr>
          <w:rFonts w:ascii="Times New Roman" w:hAnsi="Times New Roman" w:eastAsia="Times New Roman" w:cs="Times New Roman"/>
          <w:sz w:val="28"/>
          <w:color w:val="000000"/>
        </w:rPr>
        <w:t xml:space="preserve"> моделей, таких как BERT</w:t>
      </w:r>
      <w:r w:rsidR="4F5890EC">
        <w:rPr>
          <w:rFonts w:ascii="Times New Roman" w:hAnsi="Times New Roman" w:eastAsia="Times New Roman" w:cs="Times New Roman"/>
          <w:sz w:val="28"/>
          <w:color w:val="000000"/>
        </w:rPr>
        <w:t xml:space="preserve"> (</w:t>
      </w:r>
      <w:r w:rsidRPr="00112907" w:rsidR="4F5890EC">
        <w:rPr>
          <w:rFonts w:ascii="Times New Roman" w:hAnsi="Times New Roman" w:eastAsia="Times New Roman" w:cs="Times New Roman"/>
          <w:sz w:val="28"/>
          <w:color w:val="000000"/>
        </w:rPr>
        <w:t>Devlin</w:t>
      </w:r>
      <w:r w:rsidR="4F5890EC">
        <w:rPr>
          <w:rFonts w:ascii="Times New Roman" w:hAnsi="Times New Roman" w:eastAsia="Times New Roman" w:cs="Times New Roman"/>
          <w:sz w:val="28"/>
          <w:color w:val="000000"/>
        </w:rPr>
        <w:t xml:space="preserve"> </w:t>
      </w:r>
      <w:r w:rsidR="4F5890EC">
        <w:rPr>
          <w:rFonts w:ascii="Times New Roman" w:hAnsi="Times New Roman" w:eastAsia="Times New Roman" w:cs="Times New Roman"/>
          <w:sz w:val="28"/>
          <w:color w:val="000000"/>
        </w:rPr>
        <w:t>et</w:t>
      </w:r>
      <w:r w:rsidR="4F5890EC">
        <w:rPr>
          <w:rFonts w:ascii="Times New Roman" w:hAnsi="Times New Roman" w:eastAsia="Times New Roman" w:cs="Times New Roman"/>
          <w:sz w:val="28"/>
          <w:color w:val="000000"/>
        </w:rPr>
        <w:t xml:space="preserve"> </w:t>
      </w:r>
      <w:r w:rsidR="4F5890EC">
        <w:rPr>
          <w:rFonts w:ascii="Times New Roman" w:hAnsi="Times New Roman" w:eastAsia="Times New Roman" w:cs="Times New Roman"/>
          <w:sz w:val="28"/>
          <w:color w:val="000000"/>
        </w:rPr>
        <w:t>al</w:t>
      </w:r>
      <w:r w:rsidR="4F5890EC">
        <w:rPr>
          <w:rFonts w:ascii="Times New Roman" w:hAnsi="Times New Roman" w:eastAsia="Times New Roman" w:cs="Times New Roman"/>
          <w:sz w:val="28"/>
          <w:color w:val="000000"/>
        </w:rPr>
        <w:t>., 2019)</w:t>
      </w:r>
      <w:r w:rsidR="29C1792C">
        <w:rPr>
          <w:rFonts w:ascii="Times New Roman" w:hAnsi="Times New Roman" w:eastAsia="Times New Roman" w:cs="Times New Roman"/>
          <w:sz w:val="28"/>
          <w:color w:val="000000"/>
        </w:rPr>
        <w:t>[2]</w:t>
      </w:r>
      <w:r w:rsidR="15823996">
        <w:rPr>
          <w:rFonts w:ascii="Times New Roman" w:hAnsi="Times New Roman" w:eastAsia="Times New Roman" w:cs="Times New Roman"/>
          <w:sz w:val="28"/>
          <w:color w:val="000000"/>
        </w:rPr>
        <w:t xml:space="preserve">, благодаря которым точность </w:t>
      </w:r>
      <w:r w:rsidR="45AC9629">
        <w:rPr>
          <w:rFonts w:ascii="Times New Roman" w:hAnsi="Times New Roman" w:eastAsia="Times New Roman" w:cs="Times New Roman"/>
          <w:sz w:val="28"/>
          <w:color w:val="000000"/>
        </w:rPr>
        <w:t>бинарной классифи</w:t>
      </w:r>
      <w:r w:rsidR="77B80AFE">
        <w:rPr>
          <w:rFonts w:ascii="Times New Roman" w:hAnsi="Times New Roman" w:eastAsia="Times New Roman" w:cs="Times New Roman"/>
          <w:sz w:val="28"/>
          <w:color w:val="000000"/>
        </w:rPr>
        <w:t xml:space="preserve">кации на стандартных бенчмарках достигала </w:t>
      </w:r>
      <w:r w:rsidR="6C650684">
        <w:rPr>
          <w:rFonts w:ascii="Times New Roman" w:hAnsi="Times New Roman" w:eastAsia="Times New Roman" w:cs="Times New Roman"/>
          <w:sz w:val="28"/>
          <w:color w:val="000000"/>
        </w:rPr>
        <w:t>90–95</w:t>
      </w:r>
      <w:r w:rsidR="77B80AFE">
        <w:rPr>
          <w:rFonts w:ascii="Times New Roman" w:hAnsi="Times New Roman" w:eastAsia="Times New Roman" w:cs="Times New Roman"/>
          <w:sz w:val="28"/>
          <w:color w:val="000000"/>
        </w:rPr>
        <w:t>%</w:t>
      </w:r>
      <w:r w:rsidR="6BB3A103">
        <w:rPr>
          <w:rFonts w:ascii="Times New Roman" w:hAnsi="Times New Roman" w:eastAsia="Times New Roman" w:cs="Times New Roman"/>
          <w:sz w:val="28"/>
          <w:color w:val="000000"/>
        </w:rPr>
        <w:t xml:space="preserve"> и выше. </w:t>
      </w:r>
    </w:p>
    <w:p w:rsidRPr="00FA4AFB" w:rsidR="00AC0F7D" w:rsidP="00AC0F7D" w:rsidRDefault="00AC0F7D" w14:paraId="796F6AD2" w14:textId="553CDE70">
      <w:pPr>
        <w:pStyle w:val="a9"/>
        <w:spacing w:line="360" w:lineRule="auto" w:before="0" w:after="0"/>
        <w:ind w:firstLine="709"/>
      </w:pPr>
      <w:bookmarkStart w:name="_Toc1010956420" w:id="1450422547"/>
      <w:r w:rsidR="00AC0F7D">
        <w:rPr>
          <w:rFonts w:ascii="Times New Roman" w:hAnsi="Times New Roman" w:eastAsia="Times New Roman" w:cs="Times New Roman"/>
          <w:b/>
          <w:sz w:val="28"/>
          <w:color w:val="000000"/>
        </w:rPr>
        <w:t>1.2.</w:t>
      </w:r>
      <w:r w:rsidR="06DED466">
        <w:rPr>
          <w:rFonts w:ascii="Times New Roman" w:hAnsi="Times New Roman" w:eastAsia="Times New Roman" w:cs="Times New Roman"/>
          <w:b/>
          <w:sz w:val="28"/>
          <w:color w:val="000000"/>
        </w:rPr>
        <w:t xml:space="preserve"> </w:t>
      </w:r>
      <w:r w:rsidR="32240318">
        <w:rPr>
          <w:rFonts w:ascii="Times New Roman" w:hAnsi="Times New Roman" w:eastAsia="Times New Roman" w:cs="Times New Roman"/>
          <w:b/>
          <w:sz w:val="28"/>
          <w:color w:val="000000"/>
        </w:rPr>
        <w:t>О</w:t>
      </w:r>
      <w:r w:rsidR="06DED466">
        <w:rPr>
          <w:rFonts w:ascii="Times New Roman" w:hAnsi="Times New Roman" w:eastAsia="Times New Roman" w:cs="Times New Roman"/>
          <w:b/>
          <w:sz w:val="28"/>
          <w:color w:val="000000"/>
        </w:rPr>
        <w:t>сновные понятия и определен</w:t>
      </w:r>
      <w:r w:rsidR="241A3536">
        <w:rPr>
          <w:rFonts w:ascii="Times New Roman" w:hAnsi="Times New Roman" w:eastAsia="Times New Roman" w:cs="Times New Roman"/>
          <w:b/>
          <w:sz w:val="28"/>
          <w:color w:val="000000"/>
        </w:rPr>
        <w:t>ия</w:t>
      </w:r>
      <w:bookmarkEnd w:id="1450422547"/>
    </w:p>
    <w:p w:rsidR="08CF069C" w:rsidP="00112907" w:rsidRDefault="08CF069C" w14:paraId="629D00D7" w14:textId="28FF3B5B">
      <w:pPr>
        <w:spacing w:before="0" w:after="0" w:line="360" w:lineRule="auto"/>
        <w:ind w:firstLine="709"/>
        <w:jc w:val="both"/>
      </w:pP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Sentiment Analysis (анализ тональности, или анализ сентимента) — это задача обработки естественного языка (NLP), направленная на автоматическое определение эмоциональной окраски текста: положительной</w:t>
      </w:r>
      <w:r w:rsidRPr="00112907" w:rsidR="54F3AE90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или</w:t>
      </w: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отрицательной.</w:t>
      </w:r>
    </w:p>
    <w:p w:rsidR="139B5278" w:rsidP="00112907" w:rsidRDefault="139B5278" w14:paraId="3CC24DC0" w14:textId="290E149E">
      <w:pPr>
        <w:spacing w:before="0"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1290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Обработка естественного языка (Natural Language Processing, NLP) — это раздел искусственного интеллекта и компьютерных наук, занимающийся разработкой методов и алгоритмов, позволяющих компьютерам понимать, анализировать, интерпретировать и генерировать текст и речь на естественных человеческих языках.</w:t>
      </w:r>
    </w:p>
    <w:p w:rsidR="76711C44" w:rsidP="00112907" w:rsidRDefault="76711C44" w14:paraId="78357CB8" w14:textId="336E85B0">
      <w:pPr>
        <w:spacing w:before="0" w:after="0" w:line="360" w:lineRule="auto"/>
        <w:ind w:firstLine="709"/>
        <w:jc w:val="both"/>
      </w:pP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В контексте отзывов о фильмах классификация чаще всего является бинарной (positive/negative), хотя существуют задачи с многоклассовой классификацией (включая neutral) и aspect-based sentiment analysis (выделение тональности по отдельным аспектам фильма: сюжет, актёрская игра, визуальные эффекты и </w:t>
      </w:r>
      <w:r w:rsidRPr="00112907" w:rsidR="6C79F1A5">
        <w:rPr>
          <w:rFonts w:ascii="Times New Roman" w:hAnsi="Times New Roman" w:eastAsia="Times New Roman" w:cs="Times New Roman"/>
          <w:sz w:val="28"/>
          <w:szCs w:val="28"/>
          <w:color w:val="000000"/>
        </w:rPr>
        <w:t>т. д.</w:t>
      </w: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).</w:t>
      </w:r>
    </w:p>
    <w:p w:rsidR="198400C3" w:rsidP="282B09F1" w:rsidRDefault="198400C3" w14:paraId="2A30FADD" w14:textId="4BF7FF76">
      <w:pPr>
        <w:pStyle w:val="a9"/>
        <w:spacing w:line="360" w:lineRule="auto" w:before="0" w:after="0"/>
        <w:ind w:firstLine="709"/>
        <w:rPr>
          <w:noProof w:val="0"/>
          <w:lang w:val="ru-RU"/>
        </w:rPr>
      </w:pPr>
      <w:bookmarkStart w:name="_Toc1565823522" w:id="879359478"/>
      <w:r w:rsidR="198400C3">
        <w:rPr>
          <w:rFonts w:ascii="Times New Roman" w:hAnsi="Times New Roman" w:eastAsia="Times New Roman" w:cs="Times New Roman"/>
          <w:b/>
          <w:sz w:val="28"/>
          <w:color w:val="000000"/>
        </w:rPr>
        <w:t xml:space="preserve">1.3. </w:t>
      </w:r>
      <w:r w:rsidRPr="282B09F1" w:rsidR="6DA20AF7">
        <w:rPr>
          <w:rFonts w:ascii="Times New Roman" w:hAnsi="Times New Roman" w:eastAsia="Times New Roman" w:cs="Times New Roman"/>
          <w:b/>
          <w:noProof w:val="0"/>
          <w:sz w:val="28"/>
          <w:lang w:val="ru-RU"/>
          <w:color w:val="000000"/>
        </w:rPr>
        <w:t>Датасеты для анализа тональности отзывов</w:t>
      </w:r>
      <w:bookmarkEnd w:id="879359478"/>
    </w:p>
    <w:p w:rsidR="6DA20AF7" w:rsidP="7743100D" w:rsidRDefault="6DA20AF7" w14:paraId="4BD89002" w14:textId="0DFB7920">
      <w:pPr>
        <w:pStyle w:val="a"/>
        <w:spacing w:before="0" w:after="0" w:line="360" w:lineRule="auto"/>
        <w:ind w:firstLine="709"/>
        <w:jc w:val="both"/>
      </w:pPr>
      <w:r w:rsidRPr="7743100D" w:rsidR="6DA20A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 xml:space="preserve">В данной работе используется датасет </w:t>
      </w:r>
      <w:r w:rsidRPr="7743100D" w:rsidR="6DA20AF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  <w:color w:val="000000"/>
        </w:rPr>
        <w:t>IMDb Dataset of 50K Movie Reviews</w:t>
      </w:r>
      <w:r w:rsidRPr="7743100D" w:rsidR="6DA20AF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  <w:color w:val="000000"/>
        </w:rPr>
        <w:t>,</w:t>
      </w:r>
      <w:r w:rsidRPr="7743100D" w:rsidR="6DA20A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 xml:space="preserve"> содержащий 50 000 англоязычных отзывов о фильмах. Каждый отзыв имеет бинарную разметку тональности: </w:t>
      </w:r>
      <w:r w:rsidRPr="7743100D" w:rsidR="6DA20AF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  <w:color w:val="000000"/>
        </w:rPr>
        <w:t>positive</w:t>
      </w:r>
      <w:r w:rsidRPr="7743100D" w:rsidR="6DA20A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 xml:space="preserve"> или </w:t>
      </w:r>
      <w:r w:rsidRPr="7743100D" w:rsidR="6DA20AF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  <w:color w:val="000000"/>
        </w:rPr>
        <w:t>negative</w:t>
      </w:r>
      <w:r w:rsidRPr="7743100D" w:rsidR="6DA20AF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>, что позволяет рассматривать задачу как задачу бинарной классификации текста. В используемой версии данные представлены в виде единого CSV-файла, поэтому разделение на обучающую и тестовую выборки выполняется самостоятельно средствами языка Python. Данный датасет выбран, поскольку он является одним из популярных наборов данных для решения задач анализа тональности и содержит достаточный объём текстов для обучения и оценки моделей машинного обучения.</w:t>
      </w:r>
    </w:p>
    <w:p w:rsidR="0D7983D7" w:rsidP="00112907" w:rsidRDefault="0D7983D7" w14:paraId="7663CD2B" w14:textId="7292CF6B">
      <w:pPr>
        <w:spacing w:before="0" w:after="0" w:line="360" w:lineRule="auto"/>
        <w:ind w:firstLine="709"/>
        <w:jc w:val="both"/>
      </w:pP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Cornell Movie Review Data (polarity dataset v2.0): коллекция отзывов с разметкой по общей полярности и субъективности/объективности.</w:t>
      </w:r>
    </w:p>
    <w:p w:rsidR="0363D47D" w:rsidP="00112907" w:rsidRDefault="0363D47D" w14:paraId="7C02A14D" w14:textId="3834807D">
      <w:pPr>
        <w:spacing w:before="0" w:after="0" w:line="360" w:lineRule="auto"/>
        <w:ind w:firstLine="709"/>
        <w:jc w:val="both"/>
      </w:pPr>
      <w:r w:rsidRPr="00112907">
        <w:rPr>
          <w:rFonts w:ascii="Times New Roman" w:hAnsi="Times New Roman" w:eastAsia="Times New Roman" w:cs="Times New Roman"/>
          <w:sz w:val="28"/>
          <w:szCs w:val="28"/>
          <w:color w:val="000000"/>
        </w:rPr>
        <w:t>Rotten Tomatoes Sentiment Analysis Dataset: часто используется для многоклассовой классификации (от 0 до 4 баллов по тональности).</w:t>
      </w:r>
    </w:p>
    <w:p w:rsidR="1F2F2184" w:rsidP="282B09F1" w:rsidRDefault="1F2F2184" w14:paraId="6864573D" w14:textId="001BF14F">
      <w:pPr>
        <w:pStyle w:val="a9"/>
        <w:spacing w:line="360" w:lineRule="auto" w:before="0" w:after="0"/>
        <w:ind w:firstLine="709"/>
      </w:pPr>
      <w:bookmarkStart w:name="_Toc1740398188" w:id="1229072321"/>
      <w:r w:rsidR="1F2F2184">
        <w:rPr>
          <w:rFonts w:ascii="Times New Roman" w:hAnsi="Times New Roman" w:eastAsia="Times New Roman" w:cs="Times New Roman"/>
          <w:b/>
          <w:sz w:val="28"/>
          <w:color w:val="000000"/>
        </w:rPr>
        <w:t xml:space="preserve">1.4. </w:t>
      </w:r>
      <w:r w:rsidR="6A8FD3A7">
        <w:rPr>
          <w:rFonts w:ascii="Times New Roman" w:hAnsi="Times New Roman" w:eastAsia="Times New Roman" w:cs="Times New Roman"/>
          <w:b/>
          <w:sz w:val="28"/>
          <w:color w:val="000000"/>
        </w:rPr>
        <w:t>Основные подходы к решению задачи</w:t>
      </w:r>
      <w:bookmarkEnd w:id="1229072321"/>
    </w:p>
    <w:p w:rsidR="6A8FD3A7" w:rsidP="7743100D" w:rsidRDefault="6A8FD3A7" w14:paraId="7F92E383" w14:textId="59F3B06D">
      <w:pPr>
        <w:pStyle w:val="a"/>
        <w:spacing w:before="0" w:after="0" w:line="360" w:lineRule="auto"/>
        <w:ind w:firstLine="709"/>
        <w:jc w:val="both"/>
      </w:pP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Классические 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методы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 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машинного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 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обучения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: Bag-of-Words (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BoW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), TF-IDF, n-grams в 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сочетании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 с 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алгоритмами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 Naive Bayes, Support Vector Machines (SVM), Logistic Regression, Random Forest. В 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работе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 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будут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 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использованы</w:t>
      </w:r>
      <w:r w:rsidRPr="7743100D" w:rsidR="6A8FD3A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 </w:t>
      </w:r>
      <w:r w:rsidRPr="7743100D" w:rsidR="3DB0DD24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методы</w:t>
      </w:r>
      <w:r w:rsidRPr="7743100D" w:rsidR="3DB0DD24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 Nai</w:t>
      </w:r>
      <w:r w:rsidRPr="7743100D" w:rsidR="200A42AD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ve Bayes</w:t>
      </w:r>
      <w:r w:rsidRPr="7743100D" w:rsidR="56A98A25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, </w:t>
      </w:r>
      <w:r w:rsidRPr="7743100D" w:rsidR="56A98A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  <w:color w:val="000000"/>
        </w:rPr>
        <w:t xml:space="preserve">Logistic Regression и </w:t>
      </w:r>
      <w:r w:rsidRPr="7743100D" w:rsidR="679503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  <w:color w:val="000000"/>
        </w:rPr>
        <w:t xml:space="preserve">Linear Support Vector Classification, </w:t>
      </w:r>
      <w:r w:rsidRPr="7743100D" w:rsidR="679503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  <w:color w:val="000000"/>
        </w:rPr>
        <w:t>так как они хорошо подходят для задач классификации текстов после преобразования документов в числовое представление с помощью</w:t>
      </w:r>
      <w:r w:rsidRPr="7743100D" w:rsidR="67950312">
        <w:rPr>
          <w:rFonts w:ascii="Times New Roman" w:hAnsi="Times New Roman" w:eastAsia="Times New Roman" w:cs="Times New Roman"/>
          <w:noProof/>
          <w:sz w:val="28"/>
          <w:szCs w:val="28"/>
          <w:lang w:val="en-US"/>
          <w:color w:val="000000"/>
        </w:rPr>
        <w:t xml:space="preserve"> </w:t>
      </w:r>
      <w:r w:rsidRPr="7743100D" w:rsidR="679503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  <w:color w:val="000000"/>
        </w:rPr>
        <w:t>Bag-of-Words или TF-IDF</w:t>
      </w:r>
      <w:r w:rsidRPr="7743100D" w:rsidR="200A42AD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 xml:space="preserve">. </w:t>
      </w:r>
    </w:p>
    <w:p w:rsidR="200A42AD" w:rsidP="00112907" w:rsidRDefault="200A42AD" w14:paraId="43D20113" w14:textId="1EF56E99">
      <w:pPr>
        <w:spacing w:line="360" w:lineRule="auto" w:before="0" w:after="0"/>
        <w:ind w:firstLine="709"/>
        <w:jc w:val="both"/>
      </w:pPr>
      <w:r w:rsidRPr="0011290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Методы на основе глубокого обучения: Recurrent Neural Networks (RNN), Long Short-Term Memory (LSTM), Bidirectional LSTM, а также предобученные трансформерные модели (BERT и его варианты), которые показывают state-of-the-art р</w:t>
      </w:r>
      <w:r w:rsidRPr="00112907" w:rsidR="37773048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е</w:t>
      </w:r>
      <w:r w:rsidRPr="00112907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зультаты на датасетах отзывов о фильмах.</w:t>
      </w:r>
    </w:p>
    <w:p w:rsidR="0A8F5C2A" w:rsidP="00112907" w:rsidRDefault="0A8F5C2A" w14:paraId="1B56BA70" w14:textId="607E13D8">
      <w:pPr>
        <w:spacing w:before="0" w:after="0" w:line="360" w:lineRule="auto"/>
        <w:ind w:firstLine="709"/>
        <w:jc w:val="both"/>
      </w:pPr>
      <w:r w:rsidRPr="7743100D" w:rsidR="0A8F5C2A">
        <w:rPr>
          <w:rFonts w:ascii="Times New Roman" w:hAnsi="Times New Roman" w:eastAsia="Times New Roman" w:cs="Times New Roman"/>
          <w:sz w:val="28"/>
          <w:szCs w:val="28"/>
          <w:lang w:val="en-US"/>
          <w:color w:val="000000"/>
        </w:rPr>
        <w:t>Гибридные подходы: сочетание лексиконов (например, VADER, SentiWordNet) с машинным обучением.</w:t>
      </w:r>
    </w:p>
    <w:p w:rsidR="00112907" w:rsidP="282B09F1" w:rsidRDefault="00112907" w14:paraId="09C501DF" w14:textId="73F9D9EE">
      <w:pPr>
        <w:pStyle w:val="a9"/>
        <w:spacing w:line="360" w:lineRule="auto" w:before="0" w:after="0"/>
        <w:ind w:firstLine="709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930795899" w:id="1321420997"/>
      <w:r w:rsidRPr="282B09F1" w:rsidR="4E67AF88">
        <w:rPr>
          <w:rFonts w:ascii="Times New Roman" w:hAnsi="Times New Roman" w:eastAsia="Times New Roman" w:cs="Times New Roman"/>
          <w:b/>
          <w:noProof w:val="0"/>
          <w:sz w:val="28"/>
          <w:lang w:val="en-US"/>
          <w:color w:val="000000"/>
        </w:rPr>
        <w:t>1.5. Представление текста в числовом виде</w:t>
      </w:r>
      <w:bookmarkEnd w:id="1321420997"/>
    </w:p>
    <w:p w:rsidR="00112907" w:rsidP="282B09F1" w:rsidRDefault="00112907" w14:paraId="067608E0" w14:textId="78FC012A">
      <w:pPr>
        <w:pStyle w:val="a"/>
        <w:spacing w:line="360" w:lineRule="auto" w:before="0" w:after="0"/>
        <w:ind w:firstLine="709"/>
        <w:jc w:val="both"/>
      </w:pPr>
      <w:r w:rsidRPr="282B09F1" w:rsidR="4E67AF8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  <w:color w:val="000000"/>
        </w:rPr>
        <w:t>Большинство алгоритмов машинного обучения не могут напрямую работать с текстовыми данными, поэтому перед обучением необходимо преобразовать текст в числовой вид. Одним из простейших подходов является модель «мешка слов» — Bag-of-Words. В этом подходе каждый документ представляется вектором, элементы которого соответствуют словам из словаря, а значения отражают частоту появления слов в тексте. Более информативным способом является TF-IDF, учитывающий не только частоту слова в конкретном документе, но и его распространённость во всём корпусе. Благодаря этому часто встречающиеся, но малоинформативные слова получают меньший вес.</w:t>
      </w:r>
    </w:p>
    <w:p w:rsidR="00112907" w:rsidP="282B09F1" w:rsidRDefault="00112907" w14:paraId="7085C7C0" w14:textId="3F85D185">
      <w:pPr>
        <w:pStyle w:val="a9"/>
        <w:spacing w:line="360" w:lineRule="auto" w:before="0" w:after="0"/>
        <w:ind w:firstLine="709"/>
        <w:rPr>
          <w:noProof w:val="0"/>
          <w:lang w:val="ru-RU"/>
        </w:rPr>
      </w:pPr>
      <w:bookmarkStart w:name="_Toc1433796049" w:id="1801555125"/>
      <w:r w:rsidRPr="282B09F1" w:rsidR="1E97C7CD">
        <w:rPr>
          <w:rFonts w:ascii="Times New Roman" w:hAnsi="Times New Roman" w:eastAsia="Times New Roman" w:cs="Times New Roman"/>
          <w:b/>
          <w:noProof w:val="0"/>
          <w:sz w:val="28"/>
          <w:lang w:val="ru-RU"/>
          <w:color w:val="000000"/>
        </w:rPr>
        <w:t>1.6. Алгоритмы классификации текстов</w:t>
      </w:r>
      <w:bookmarkEnd w:id="1801555125"/>
    </w:p>
    <w:p w:rsidR="2D5770FB" w:rsidP="7743100D" w:rsidRDefault="2D5770FB" w14:paraId="12B49E36" w14:textId="3E260F0E">
      <w:pPr>
        <w:spacing w:before="0" w:beforeAutospacing="off" w:after="0" w:afterAutospacing="off" w:line="360" w:lineRule="auto"/>
        <w:ind w:firstLine="709"/>
        <w:jc w:val="both"/>
        <w:rPr>
          <w:noProof w:val="0"/>
          <w:sz w:val="28"/>
          <w:szCs w:val="28"/>
          <w:lang w:val="ru-RU"/>
        </w:rPr>
      </w:pPr>
      <w:r w:rsidRPr="7743100D" w:rsidR="2D5770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>Для решения задачи классификации отзывов по тональности применяются классические алгоритмы машинного обучения. После преобразования текста в числовой вид с помощью Bag-of-Words или TF-IDF каждый отзыв представляется вектором признаков, который передаётся на вход классификатору.</w:t>
      </w:r>
    </w:p>
    <w:p w:rsidR="2D5770FB" w:rsidP="7743100D" w:rsidRDefault="2D5770FB" w14:paraId="057955FC" w14:textId="65BC5E3C">
      <w:pPr>
        <w:spacing w:before="0" w:beforeAutospacing="off" w:after="0" w:afterAutospacing="off" w:line="360" w:lineRule="auto"/>
        <w:ind w:firstLine="709"/>
        <w:jc w:val="both"/>
        <w:rPr>
          <w:noProof w:val="0"/>
          <w:sz w:val="28"/>
          <w:szCs w:val="28"/>
          <w:lang w:val="ru-RU"/>
        </w:rPr>
      </w:pPr>
      <w:r w:rsidRPr="7743100D" w:rsidR="2D5770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 xml:space="preserve">В данной работе рассматриваются три метода: </w:t>
      </w:r>
      <w:r w:rsidRPr="7743100D" w:rsidR="2D5770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  <w:color w:val="000000"/>
        </w:rPr>
        <w:t>Multinomial Naive Bayes</w:t>
      </w:r>
      <w:r w:rsidRPr="7743100D" w:rsidR="2D5770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 xml:space="preserve">, </w:t>
      </w:r>
      <w:r w:rsidRPr="7743100D" w:rsidR="2D5770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  <w:color w:val="000000"/>
        </w:rPr>
        <w:t>Logistic Regression</w:t>
      </w:r>
      <w:r w:rsidRPr="7743100D" w:rsidR="2D5770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 xml:space="preserve"> и </w:t>
      </w:r>
      <w:r w:rsidRPr="7743100D" w:rsidR="2D5770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  <w:color w:val="000000"/>
        </w:rPr>
        <w:t>Linear Support Vector Classification</w:t>
      </w:r>
      <w:r w:rsidRPr="7743100D" w:rsidR="2D5770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>. Multinomial Naive Bayes оценивает вероятность принадлежности текста к определённому классу на основе частот встречаемости слов. Logistic Regression обучает веса признаков и определяет вероятность принадлежности отзыва к положительному или отрицательному классу. LinearSVC строит разделяющую гиперплоскость между классами в пространстве признаков и хорошо подходит для данных с большим количеством признаков.</w:t>
      </w:r>
    </w:p>
    <w:p w:rsidR="2D5770FB" w:rsidP="7743100D" w:rsidRDefault="2D5770FB" w14:paraId="04249BBF" w14:textId="2AA63806">
      <w:pPr>
        <w:spacing w:before="0" w:beforeAutospacing="off" w:after="0" w:afterAutospacing="off" w:line="360" w:lineRule="auto"/>
        <w:ind w:firstLine="709"/>
        <w:jc w:val="both"/>
      </w:pPr>
      <w:r w:rsidRPr="7743100D" w:rsidR="2D5770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>Выбранные алгоритмы позволяют сравнить вероятностный подход, линейную модель классификации и метод опорных векторов при решении задачи анализа тональности отзывов о фильмах.</w:t>
      </w:r>
    </w:p>
    <w:p w:rsidR="004204B5" w:rsidP="282B09F1" w:rsidRDefault="004204B5" w14:paraId="159AEE72" w14:textId="05709D4F">
      <w:pPr>
        <w:pStyle w:val="a9"/>
        <w:spacing w:line="360" w:lineRule="auto" w:before="0" w:after="0"/>
        <w:ind w:firstLine="709"/>
        <w:rPr>
          <w:noProof w:val="0"/>
          <w:lang w:val="ru-RU"/>
        </w:rPr>
      </w:pPr>
      <w:bookmarkStart w:name="_Toc793474835" w:id="1185488475"/>
      <w:r w:rsidRPr="282B09F1" w:rsidR="004204B5">
        <w:rPr>
          <w:rFonts w:ascii="Times New Roman" w:hAnsi="Times New Roman" w:eastAsia="Times New Roman" w:cs="Times New Roman"/>
          <w:b/>
          <w:noProof w:val="0"/>
          <w:sz w:val="28"/>
          <w:lang w:val="ru-RU"/>
          <w:color w:val="000000"/>
        </w:rPr>
        <w:t>1.7. Метрики оценки качества классификации</w:t>
      </w:r>
      <w:bookmarkEnd w:id="1185488475"/>
    </w:p>
    <w:p w:rsidR="7CDF6474" w:rsidP="7743100D" w:rsidRDefault="7CDF6474" w14:paraId="7D43D5A2" w14:textId="0A6172FF">
      <w:pPr>
        <w:spacing w:before="0" w:beforeAutospacing="off" w:after="0" w:afterAutospacing="off" w:line="360" w:lineRule="auto"/>
        <w:ind w:firstLine="709"/>
        <w:jc w:val="both"/>
      </w:pPr>
      <w:r w:rsidRPr="7743100D" w:rsidR="7CDF64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 xml:space="preserve">Для оценки качества моделей классификации в работе используются </w:t>
      </w:r>
      <w:r w:rsidRPr="7743100D" w:rsidR="7CDF64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  <w:color w:val="000000"/>
        </w:rPr>
        <w:t>accuracy</w:t>
      </w:r>
      <w:r w:rsidRPr="7743100D" w:rsidR="7CDF64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  <w:color w:val="000000"/>
        </w:rPr>
        <w:t>,</w:t>
      </w:r>
      <w:r w:rsidRPr="7743100D" w:rsidR="7CDF64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 xml:space="preserve"> </w:t>
      </w:r>
      <w:r w:rsidRPr="7743100D" w:rsidR="7CDF64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  <w:color w:val="000000"/>
        </w:rPr>
        <w:t>classification report</w:t>
      </w:r>
      <w:r w:rsidRPr="7743100D" w:rsidR="7CDF64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  <w:color w:val="000000"/>
        </w:rPr>
        <w:t xml:space="preserve"> и </w:t>
      </w:r>
      <w:r w:rsidRPr="7743100D" w:rsidR="7CDF64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  <w:color w:val="000000"/>
        </w:rPr>
        <w:t>confusion matrix</w:t>
      </w:r>
      <w:r w:rsidRPr="7743100D" w:rsidR="7CDF64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  <w:color w:val="000000"/>
        </w:rPr>
        <w:t>.</w:t>
      </w:r>
      <w:r w:rsidRPr="7743100D" w:rsidR="7CDF64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 xml:space="preserve"> Accuracy показывает долю правильно классифицированных отзывов среди всех объектов тестовой выборки. Classification report содержит более подробную информацию о качестве классификации по каждому классу, включая precision, recall и F1-score. Confusion matrix, или матрица ошибок, позволяет увидеть количество верно и неверно классифицированных отзывов для положительного и отрицательного классов.</w:t>
      </w:r>
    </w:p>
    <w:p w:rsidR="7CDF6474" w:rsidP="7743100D" w:rsidRDefault="7CDF6474" w14:paraId="4447EC62" w14:textId="058853C5">
      <w:pPr>
        <w:spacing w:before="0" w:beforeAutospacing="off" w:after="0" w:afterAutospacing="off" w:line="360" w:lineRule="auto"/>
        <w:ind w:firstLine="709"/>
        <w:jc w:val="both"/>
      </w:pPr>
      <w:r w:rsidRPr="7743100D" w:rsidR="7CDF64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  <w:color w:val="000000"/>
        </w:rPr>
        <w:t>Использование этих метрик позволяет не только определить общую точность модели, но и проанализировать характер ошибок классификатора. Это важно, поскольку две модели с одинаковой accuracy могут по-разному ошибаться при определении положительных и отрицательных отзывов.</w:t>
      </w:r>
    </w:p>
    <w:p w:rsidR="7743100D" w:rsidP="7743100D" w:rsidRDefault="7743100D" w14:paraId="504ADAAE" w14:textId="04593530">
      <w:pPr>
        <w:pStyle w:val="a"/>
        <w:spacing w:before="240" w:beforeAutospacing="off" w:after="24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7743100D" w:rsidP="7743100D" w:rsidRDefault="7743100D" w14:paraId="1C931FF3" w14:textId="041261A0">
      <w:pPr>
        <w:pStyle w:val="af4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00112907" w:rsidP="00112907" w:rsidRDefault="00112907" w14:paraId="18E71D48" w14:textId="61126157">
      <w:pPr>
        <w:spacing w:before="240" w:after="240" w:line="360" w:lineRule="auto"/>
        <w:ind w:firstLine="708"/>
        <w:rPr>
          <w:sz w:val="28"/>
          <w:szCs w:val="28"/>
          <w:lang w:val="en-US"/>
        </w:rPr>
      </w:pPr>
    </w:p>
    <w:p w:rsidR="00112907" w:rsidP="282B09F1" w:rsidRDefault="00112907" w14:paraId="00CD5803" w14:textId="160A6146">
      <w:pPr>
        <w:pStyle w:val="a4"/>
        <w:spacing w:before="240" w:after="240"/>
        <w:ind w:firstLine="708"/>
        <w:rPr>
          <w:b w:val="1"/>
          <w:bCs w:val="1"/>
          <w:sz w:val="28"/>
          <w:szCs w:val="28"/>
        </w:rPr>
      </w:pPr>
    </w:p>
    <w:p w:rsidRPr="007459E3" w:rsidR="00AC0F7D" w:rsidP="282B09F1" w:rsidRDefault="00AC0F7D" w14:paraId="53BD7547" w14:textId="02B74489">
      <w:pPr>
        <w:pStyle w:val="a8"/>
        <w:spacing w:line="360" w:lineRule="auto" w:before="0" w:after="0"/>
        <w:ind w:firstLine="709"/>
        <w:rPr>
          <w:rFonts w:ascii="-webkit-standard" w:hAnsi="-webkit-standard" w:eastAsia="-webkit-standard" w:cs="-webkit-standard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450645671" w:id="1664703442"/>
      <w:r w:rsidRPr="282B09F1" w:rsidR="00AC0F7D">
        <w:rPr>
          <w:rFonts w:ascii="Times New Roman" w:hAnsi="Times New Roman" w:eastAsia="Times New Roman" w:cs="Times New Roman"/>
          <w:b/>
          <w:sz w:val="28"/>
          <w:szCs w:val="28"/>
          <w:color w:val="000000"/>
        </w:rPr>
        <w:t xml:space="preserve">2. </w:t>
      </w:r>
      <w:r w:rsidRPr="282B09F1" w:rsidR="21583CC1">
        <w:rPr>
          <w:rFonts w:ascii="Times New Roman" w:hAnsi="Times New Roman" w:eastAsia="Times New Roman" w:cs="Times New Roman"/>
          <w:b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Практическая реализация классификации отзывов</w:t>
      </w:r>
      <w:bookmarkEnd w:id="1664703442"/>
    </w:p>
    <w:p w:rsidR="00AC0F7D" w:rsidP="282B09F1" w:rsidRDefault="00AC0F7D" w14:paraId="605721CB" w14:textId="730E7242">
      <w:pPr>
        <w:pStyle w:val="a9"/>
        <w:spacing w:line="360" w:lineRule="auto" w:before="0" w:after="0"/>
        <w:ind w:firstLine="709"/>
        <w:rPr>
          <w:rFonts w:ascii="-webkit-standard" w:hAnsi="-webkit-standard" w:eastAsia="-webkit-standard" w:cs="-webkit-standard"/>
          <w:b w:val="1"/>
          <w:bCs w:val="1"/>
          <w:noProof w:val="0"/>
          <w:color w:val="000000" w:themeColor="text1" w:themeTint="FF" w:themeShade="FF"/>
          <w:lang w:val="ru-RU"/>
        </w:rPr>
      </w:pPr>
      <w:bookmarkStart w:name="_Toc485178459" w:id="1351894448"/>
      <w:r w:rsidR="00AC0F7D">
        <w:rPr>
          <w:rFonts w:ascii="Times New Roman" w:hAnsi="Times New Roman" w:eastAsia="Times New Roman" w:cs="Times New Roman"/>
          <w:b/>
          <w:sz w:val="28"/>
          <w:color w:val="000000"/>
        </w:rPr>
        <w:t xml:space="preserve">2.1. </w:t>
      </w:r>
      <w:r w:rsidRPr="282B09F1" w:rsidR="7FE377F0">
        <w:rPr>
          <w:rFonts w:ascii="Times New Roman" w:hAnsi="Times New Roman" w:eastAsia="Times New Roman" w:cs="Times New Roman"/>
          <w:b/>
          <w:bCs w:val="1"/>
          <w:noProof w:val="0"/>
          <w:color w:val="000000" w:themeColor="text1" w:themeTint="FF" w:themeShade="FF"/>
          <w:sz w:val="28"/>
          <w:lang w:val="ru-RU"/>
        </w:rPr>
        <w:t>Описание используемого датасета</w:t>
      </w:r>
      <w:bookmarkEnd w:id="1351894448"/>
    </w:p>
    <w:p w:rsidR="00AC0F7D" w:rsidP="282B09F1" w:rsidRDefault="00AC0F7D" w14:paraId="0060A3FF" w14:textId="69C2462B">
      <w:pPr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64A60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В практической части работы используется датасет </w:t>
      </w:r>
      <w:r w:rsidRPr="282B09F1" w:rsidR="64A607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IMDb Dataset of 50K Movie Reviews</w:t>
      </w:r>
      <w:r w:rsidRPr="282B09F1" w:rsidR="64A60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, содержащий 50 000 англоязычных отзывов о фильмах. Каждый объект датасета представляет собой текстовый отзыв и соответствующую ему метку тональности: </w:t>
      </w:r>
      <w:r w:rsidRPr="282B09F1" w:rsidR="64A607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positive</w:t>
      </w:r>
      <w:r w:rsidRPr="282B09F1" w:rsidR="64A607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82B09F1" w:rsidR="64A60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или </w:t>
      </w:r>
      <w:r w:rsidRPr="282B09F1" w:rsidR="64A607D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negative</w:t>
      </w:r>
      <w:r w:rsidRPr="282B09F1" w:rsidR="64A60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 Таким образом, решаемая задача относится к бинарной классификации текста.</w:t>
      </w:r>
    </w:p>
    <w:p w:rsidR="00AC0F7D" w:rsidP="282B09F1" w:rsidRDefault="00AC0F7D" w14:paraId="1C403654" w14:textId="384C2E28">
      <w:pPr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64A60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Данные были загружены из CSV-файла с помощью библиотеки </w:t>
      </w:r>
      <w:r w:rsidRPr="282B09F1" w:rsidR="64A60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pandas</w:t>
      </w:r>
      <w:r w:rsidRPr="282B09F1" w:rsidR="64A60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. Исходный датасет содержит два основных столбца: </w:t>
      </w:r>
      <w:r w:rsidRPr="282B09F1" w:rsidR="64A60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review</w:t>
      </w:r>
      <w:r w:rsidRPr="282B09F1" w:rsidR="64A60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, в котором находится текст отзыва, и </w:t>
      </w:r>
      <w:r w:rsidRPr="282B09F1" w:rsidR="64A60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sentiment</w:t>
      </w:r>
      <w:r w:rsidRPr="282B09F1" w:rsidR="64A60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, содержащий класс тональности. Для удобства дальнейшей обработки был создан дополнительный числовой столбец p/n, где положительным отзывам соответствует значение 1, а отрицательным — значение 0.</w:t>
      </w:r>
    </w:p>
    <w:p w:rsidR="00AC0F7D" w:rsidP="282B09F1" w:rsidRDefault="00AC0F7D" w14:paraId="54FE976E" w14:textId="4CA4E4BA">
      <w:pPr>
        <w:pStyle w:val="a9"/>
        <w:spacing w:after="0" w:line="360" w:lineRule="auto" w:before="0"/>
        <w:ind w:firstLine="709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lang w:val="ru-RU"/>
        </w:rPr>
      </w:pPr>
      <w:bookmarkStart w:name="_Toc1732624667" w:id="1849587259"/>
      <w:r w:rsidRPr="282B09F1" w:rsidR="00AC0F7D">
        <w:rPr>
          <w:rFonts w:ascii="Times New Roman" w:hAnsi="Times New Roman" w:eastAsia="Times New Roman" w:cs="Times New Roman"/>
          <w:b/>
          <w:sz w:val="28"/>
          <w:color w:val="000000"/>
        </w:rPr>
        <w:t>2.2.</w:t>
      </w:r>
      <w:r w:rsidRPr="282B09F1" w:rsidR="00AC0F7D">
        <w:rPr>
          <w:rFonts w:ascii="Times New Roman" w:hAnsi="Times New Roman" w:eastAsia="Times New Roman" w:cs="Times New Roman"/>
          <w:b/>
          <w:bCs w:val="1"/>
          <w:sz w:val="28"/>
          <w:color w:val="000000"/>
        </w:rPr>
        <w:t xml:space="preserve"> </w:t>
      </w:r>
      <w:r w:rsidRPr="282B09F1" w:rsidR="03366071">
        <w:rPr>
          <w:rFonts w:ascii="Times New Roman" w:hAnsi="Times New Roman" w:eastAsia="Times New Roman" w:cs="Times New Roman"/>
          <w:b/>
          <w:bCs w:val="1"/>
          <w:noProof w:val="0"/>
          <w:color w:val="000000" w:themeColor="text1" w:themeTint="FF" w:themeShade="FF"/>
          <w:sz w:val="28"/>
          <w:lang w:val="ru-RU"/>
        </w:rPr>
        <w:t>Подготовка обучающей и тестовой выборок</w:t>
      </w:r>
      <w:bookmarkEnd w:id="1849587259"/>
    </w:p>
    <w:p w:rsidR="03366071" w:rsidP="282B09F1" w:rsidRDefault="03366071" w14:paraId="611FBB0F" w14:textId="70830079">
      <w:pPr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033660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Перед обучением моделей исходный датасет был разделён на обучающую и тестовую выборки с помощью функции </w:t>
      </w:r>
      <w:r w:rsidRPr="282B09F1" w:rsidR="033660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train_test_split</w:t>
      </w:r>
      <w:r w:rsidRPr="282B09F1" w:rsidR="033660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из библиотеки </w:t>
      </w:r>
      <w:r w:rsidRPr="282B09F1" w:rsidR="033660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scikit-learn</w:t>
      </w:r>
      <w:r w:rsidRPr="282B09F1" w:rsidR="033660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 Обучающая выборка используется для обучения моделей, а тестовая — для проверки качества классификации на данных, которые модель ранее не видела.</w:t>
      </w:r>
    </w:p>
    <w:p w:rsidR="03366071" w:rsidP="282B09F1" w:rsidRDefault="03366071" w14:paraId="188CCBE0" w14:textId="581B1923">
      <w:pPr>
        <w:spacing w:line="360" w:lineRule="auto" w:before="0" w:after="0"/>
        <w:ind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033660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При разделении данных использовался параметр stratify, позволяющий сохранить одинаковое соотношение положительных и отрицательных отзывов в обучающей и тестовой выборках. Это важно для корректной оценки качества модели, так как при несбалансированном разделении одна из тональностей могла бы быть представлена значительно чаще другой.</w:t>
      </w:r>
    </w:p>
    <w:p w:rsidR="03366071" w:rsidP="282B09F1" w:rsidRDefault="03366071" w14:paraId="1B7561E1" w14:textId="02937876">
      <w:pPr>
        <w:spacing w:line="360" w:lineRule="auto" w:before="0" w:after="0"/>
        <w:ind w:firstLine="709"/>
        <w:jc w:val="both"/>
      </w:pPr>
      <w:r w:rsidRPr="282B09F1" w:rsidR="033660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 работе использовалось разделение датасета на две равные части: 50% данных для обучения и 50% данных для тестирования. В результате обучающая и тестовая выборки содержат по 25 000 отзывов.</w:t>
      </w:r>
    </w:p>
    <w:p w:rsidR="631C4E8A" w:rsidP="282B09F1" w:rsidRDefault="631C4E8A" w14:paraId="1F19D191" w14:textId="01002D37">
      <w:pPr>
        <w:pStyle w:val="a9"/>
        <w:spacing w:line="360" w:lineRule="auto" w:before="0" w:after="0"/>
        <w:ind w:firstLine="709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427298660" w:id="1206042877"/>
      <w:r w:rsidRPr="282B09F1" w:rsidR="631C4E8A">
        <w:rPr>
          <w:rFonts w:ascii="Times New Roman" w:hAnsi="Times New Roman" w:eastAsia="Times New Roman" w:cs="Times New Roman"/>
          <w:b/>
          <w:noProof w:val="0"/>
          <w:sz w:val="28"/>
          <w:lang w:val="ru-RU"/>
          <w:color w:val="000000"/>
        </w:rPr>
        <w:t>2.</w:t>
      </w:r>
      <w:r w:rsidRPr="282B09F1" w:rsidR="05C17CF1">
        <w:rPr>
          <w:rFonts w:ascii="Times New Roman" w:hAnsi="Times New Roman" w:eastAsia="Times New Roman" w:cs="Times New Roman"/>
          <w:b/>
          <w:noProof w:val="0"/>
          <w:sz w:val="28"/>
          <w:lang w:val="ru-RU"/>
          <w:color w:val="000000"/>
        </w:rPr>
        <w:t>3. Преобразование текстовых данных</w:t>
      </w:r>
      <w:bookmarkEnd w:id="1206042877"/>
    </w:p>
    <w:p w:rsidR="05C17CF1" w:rsidP="282B09F1" w:rsidRDefault="05C17CF1" w14:paraId="7C4045E0" w14:textId="3E4EAE03">
      <w:pPr>
        <w:spacing w:line="360" w:lineRule="auto" w:before="0" w:after="0"/>
        <w:ind w:firstLine="709"/>
        <w:jc w:val="both"/>
        <w:rPr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05C17CF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Так как алгоритмы машинного обучения не могут напрямую работать с текстом, отзывы необходимо преобразовать в числовой вид. Для этого в работе использовались методы векторизации текста: CountVectorizer и TfidfVectorizer.</w:t>
      </w:r>
    </w:p>
    <w:p w:rsidR="05C17CF1" w:rsidP="282B09F1" w:rsidRDefault="05C17CF1" w14:paraId="6AEDE97F" w14:textId="4FF56D28">
      <w:pPr>
        <w:spacing w:line="360" w:lineRule="auto" w:before="0" w:after="0"/>
        <w:ind w:firstLine="709"/>
        <w:jc w:val="both"/>
        <w:rPr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05C17CF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CountVectorizer преобразует текст в матрицу частот слов, где каждому слову соответствует отдельный признак. Значение признака показывает, сколько раз слово встречается в конкретном отзыве. Такой подход используется в модели наивного Байеса и в модели LinearSVC.</w:t>
      </w:r>
    </w:p>
    <w:p w:rsidR="05C17CF1" w:rsidP="282B09F1" w:rsidRDefault="05C17CF1" w14:paraId="71BFA79D" w14:textId="34314379">
      <w:pPr>
        <w:spacing w:line="360" w:lineRule="auto" w:before="0" w:after="0"/>
        <w:ind w:firstLine="709"/>
        <w:jc w:val="both"/>
        <w:rPr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05C17CF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TfidfVectorizer учитывает не только частоту слова в конкретном документе, но и его распространённость во всём корпусе текстов. Благодаря этому часто встречающиеся, но менее информативные слова получают меньший вес. Данный способ векторизации был использован при обучении модели логистической регрессии.</w:t>
      </w:r>
    </w:p>
    <w:p w:rsidR="05C17CF1" w:rsidP="282B09F1" w:rsidRDefault="05C17CF1" w14:paraId="511E914D" w14:textId="2693FAEE">
      <w:pPr>
        <w:spacing w:line="360" w:lineRule="auto" w:before="0" w:after="0"/>
        <w:ind w:firstLine="709"/>
        <w:jc w:val="both"/>
      </w:pPr>
      <w:r w:rsidRPr="282B09F1" w:rsidR="05C17CF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Для упрощения реализации применялся объект Pipeline, который объединяет этап векторизации текста и сам алгоритм классификации в одну последовательность. Это позволяет передавать модели исходные текстовые отзывы, а преобразование в числовой вид выполняется автоматически внутри pipeline.</w:t>
      </w:r>
    </w:p>
    <w:p w:rsidR="282B09F1" w:rsidP="282B09F1" w:rsidRDefault="282B09F1" w14:paraId="5D6F3F66" w14:textId="67AB2EEA">
      <w:pPr>
        <w:spacing w:line="360" w:lineRule="auto"/>
        <w:ind w:firstLine="708"/>
        <w:jc w:val="both"/>
        <w:rPr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798C26D" w:rsidP="282B09F1" w:rsidRDefault="6798C26D" w14:paraId="13B68E50" w14:textId="08626BD1">
      <w:pPr>
        <w:pStyle w:val="a9"/>
        <w:spacing w:line="360" w:lineRule="auto" w:before="0" w:after="0"/>
        <w:ind w:firstLine="709"/>
      </w:pPr>
      <w:r w:rsidRPr="282B09F1" w:rsidR="6798C26D">
        <w:rPr>
          <w:rFonts w:ascii="Times New Roman" w:hAnsi="Times New Roman" w:eastAsia="Times New Roman" w:cs="Times New Roman"/>
          <w:b/>
          <w:noProof w:val="0"/>
          <w:sz w:val="28"/>
          <w:lang w:val="ru-RU"/>
          <w:color w:val="000000"/>
        </w:rPr>
        <w:t>2.4. Обучение модели Multinomial Naive Bayes</w:t>
      </w:r>
    </w:p>
    <w:p w:rsidR="6798C26D" w:rsidP="282B09F1" w:rsidRDefault="6798C26D" w14:paraId="4A32E333" w14:textId="51925369">
      <w:pPr>
        <w:spacing w:line="360" w:lineRule="auto" w:before="0" w:after="0"/>
        <w:ind w:firstLine="709"/>
        <w:jc w:val="both"/>
        <w:rPr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6798C2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Первой была обучена модель </w:t>
      </w:r>
      <w:r w:rsidRPr="282B09F1" w:rsidR="6798C26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Multinomial Naive Bayes</w:t>
      </w:r>
      <w:r w:rsidRPr="282B09F1" w:rsidR="6798C2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 Данный алгоритм часто применяется в задачах текстовой классификации, так как хорошо работает с признаками, основанными на частотах слов. В качестве метода векторизации для этой модели использовался CountVectorizer.</w:t>
      </w:r>
    </w:p>
    <w:p w:rsidR="6798C26D" w:rsidP="282B09F1" w:rsidRDefault="6798C26D" w14:paraId="554BEB4D" w14:textId="27306378">
      <w:pPr>
        <w:spacing w:line="360" w:lineRule="auto" w:before="0" w:after="0"/>
        <w:ind w:firstLine="709"/>
        <w:jc w:val="both"/>
      </w:pPr>
      <w:r w:rsidRPr="282B09F1" w:rsidR="6798C2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После обучения модель была проверена на тестовой выборке. Значение accuracy составило </w:t>
      </w:r>
      <w:r w:rsidRPr="282B09F1" w:rsidR="6798C26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0.8434</w:t>
      </w:r>
      <w:r w:rsidRPr="282B09F1" w:rsidR="6798C2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, то есть модель правильно классифицировала около 84% отзывов. Согласно classification report, качество классификации оказалось достаточно сбалансированным для обоих классов. Матрица ошибок показала, что модель немного лучше определяет отрицательные отзывы, чем положительные.</w:t>
      </w:r>
    </w:p>
    <w:p w:rsidR="1519E861" w:rsidP="282B09F1" w:rsidRDefault="1519E861" w14:paraId="495899DE" w14:textId="6E3BC572">
      <w:pPr>
        <w:pStyle w:val="a9"/>
        <w:spacing w:line="360" w:lineRule="auto" w:before="0" w:after="0"/>
        <w:ind w:firstLine="709"/>
      </w:pPr>
      <w:r w:rsidRPr="282B09F1" w:rsidR="1519E861">
        <w:rPr>
          <w:rFonts w:ascii="Times New Roman" w:hAnsi="Times New Roman" w:eastAsia="Times New Roman" w:cs="Times New Roman"/>
          <w:b/>
          <w:noProof w:val="0"/>
          <w:sz w:val="28"/>
          <w:lang w:val="ru-RU"/>
          <w:color w:val="000000"/>
        </w:rPr>
        <w:t>2.5. Обучение модели Logistic Regression</w:t>
      </w:r>
    </w:p>
    <w:p w:rsidR="1519E861" w:rsidP="282B09F1" w:rsidRDefault="1519E861" w14:paraId="65DAFE03" w14:textId="2774873A">
      <w:pPr>
        <w:spacing w:line="360" w:lineRule="auto" w:before="0" w:after="0"/>
        <w:ind w:firstLine="709"/>
        <w:jc w:val="both"/>
        <w:rPr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1519E8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Второй моделью была </w:t>
      </w:r>
      <w:r w:rsidRPr="282B09F1" w:rsidR="1519E86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Logistic Regression</w:t>
      </w:r>
      <w:r w:rsidRPr="282B09F1" w:rsidR="1519E8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 Несмотря на название, логистическая регрессия применяется для решения задач классификации. В данной работе она используется для определения вероятности принадлежности отзыва к положительному или отрицательному классу.</w:t>
      </w:r>
    </w:p>
    <w:p w:rsidR="1519E861" w:rsidP="282B09F1" w:rsidRDefault="1519E861" w14:paraId="0096CFBA" w14:textId="366DBCA1">
      <w:pPr>
        <w:spacing w:line="360" w:lineRule="auto" w:before="0" w:after="0"/>
        <w:ind w:firstLine="709"/>
        <w:jc w:val="both"/>
        <w:rPr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1519E8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Для данной модели применялся TfidfVectorizer, так как TF-IDF-представление позволяет учитывать важность слов в тексте. После обучения и проверки на тестовой выборке модель показала accuracy, равную </w:t>
      </w:r>
      <w:r w:rsidRPr="282B09F1" w:rsidR="1519E86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0.88968</w:t>
      </w:r>
      <w:r w:rsidRPr="282B09F1" w:rsidR="1519E8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 Это лучший результат среди рассмотренных моделей.</w:t>
      </w:r>
    </w:p>
    <w:p w:rsidR="1519E861" w:rsidP="282B09F1" w:rsidRDefault="1519E861" w14:paraId="6C4FA7BB" w14:textId="4E292A4B">
      <w:pPr>
        <w:spacing w:line="360" w:lineRule="auto" w:before="0" w:after="0"/>
        <w:ind w:firstLine="709"/>
        <w:jc w:val="both"/>
      </w:pPr>
      <w:r w:rsidRPr="282B09F1" w:rsidR="1519E8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Classification report показал, что значения precision, recall и F1-score для обоих классов находятся примерно на одном уровне и составляют около 0.89. Это говорит о том, что модель одинаково хорошо справляется как с положительными, так и с отрицательными отзывами.</w:t>
      </w:r>
    </w:p>
    <w:p w:rsidR="1519E861" w:rsidP="282B09F1" w:rsidRDefault="1519E861" w14:paraId="37515FFF" w14:textId="6AF40F15">
      <w:pPr>
        <w:pStyle w:val="a9"/>
        <w:spacing w:line="360" w:lineRule="auto" w:before="0" w:after="0"/>
        <w:ind w:firstLine="709"/>
      </w:pPr>
      <w:r w:rsidRPr="282B09F1" w:rsidR="1519E861">
        <w:rPr>
          <w:rFonts w:ascii="Times New Roman" w:hAnsi="Times New Roman" w:eastAsia="Times New Roman" w:cs="Times New Roman"/>
          <w:b/>
          <w:noProof w:val="0"/>
          <w:sz w:val="28"/>
          <w:lang w:val="en-US"/>
          <w:color w:val="000000"/>
        </w:rPr>
        <w:t>2.6. Обучение модели Linear Support Vector Classification</w:t>
      </w:r>
    </w:p>
    <w:p w:rsidR="1519E861" w:rsidP="282B09F1" w:rsidRDefault="1519E861" w14:paraId="37D5B8A5" w14:textId="15D92E5C">
      <w:pPr>
        <w:spacing w:line="360" w:lineRule="auto" w:before="0" w:after="0"/>
        <w:ind w:firstLine="709"/>
        <w:jc w:val="both"/>
        <w:rPr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1519E8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Третьей была обучена модель </w:t>
      </w:r>
      <w:r w:rsidRPr="282B09F1" w:rsidR="1519E86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Linear Support Vector Classification</w:t>
      </w:r>
      <w:r w:rsidRPr="282B09F1" w:rsidR="1519E8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 Данный алгоритм строит разделяющую гиперплоскость между классами в пространстве признаков и хорошо подходит для задач классификации текстов, где количество признаков может быть очень большим.</w:t>
      </w:r>
    </w:p>
    <w:p w:rsidR="1519E861" w:rsidP="282B09F1" w:rsidRDefault="1519E861" w14:paraId="44501AB8" w14:textId="219A6389">
      <w:pPr>
        <w:spacing w:line="360" w:lineRule="auto" w:before="0" w:after="0"/>
        <w:ind w:firstLine="709"/>
        <w:jc w:val="both"/>
        <w:rPr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1519E8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В работе модель LinearSVC использовалась совместно с CountVectorizer. После обучения на тестовой выборке было получено значение accuracy, равное </w:t>
      </w:r>
      <w:r w:rsidRPr="282B09F1" w:rsidR="1519E86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0.86552</w:t>
      </w:r>
      <w:r w:rsidRPr="282B09F1" w:rsidR="1519E8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 Этот результат выше, чем у модели Multinomial Naive Bayes, но ниже, чем у Logistic Regression.</w:t>
      </w:r>
    </w:p>
    <w:p w:rsidR="1519E861" w:rsidP="282B09F1" w:rsidRDefault="1519E861" w14:paraId="295D7E6E" w14:textId="20A01C29">
      <w:pPr>
        <w:spacing w:line="360" w:lineRule="auto" w:before="0" w:after="0"/>
        <w:ind w:firstLine="709"/>
        <w:jc w:val="both"/>
      </w:pPr>
      <w:r w:rsidRPr="282B09F1" w:rsidR="1519E8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Во время обучения модели было получено предупреждение о том, что алгоритм не достиг полной сходимости. Это означает, что для улучшения результата можно увеличить количество итераций обучения с помощью параметра max_iter или изменить способ векторизации текста, например использовать TfidfVectorizer.</w:t>
      </w:r>
    </w:p>
    <w:p w:rsidR="50AFB960" w:rsidP="282B09F1" w:rsidRDefault="50AFB960" w14:paraId="26A7B48C" w14:textId="503AF11E">
      <w:pPr>
        <w:pStyle w:val="a9"/>
        <w:spacing w:line="360" w:lineRule="auto" w:before="0" w:after="0"/>
        <w:ind w:firstLine="709"/>
      </w:pPr>
      <w:r w:rsidRPr="282B09F1" w:rsidR="50AFB960">
        <w:rPr>
          <w:rFonts w:ascii="Times New Roman" w:hAnsi="Times New Roman" w:eastAsia="Times New Roman" w:cs="Times New Roman"/>
          <w:b/>
          <w:noProof w:val="0"/>
          <w:sz w:val="28"/>
          <w:lang w:val="ru-RU"/>
          <w:color w:val="000000"/>
        </w:rPr>
        <w:t>2.7. Сравнение результатов моделей</w:t>
      </w:r>
    </w:p>
    <w:p w:rsidR="50AFB960" w:rsidP="282B09F1" w:rsidRDefault="50AFB960" w14:paraId="092A087A" w14:textId="550B8750">
      <w:pPr>
        <w:pStyle w:val="a4"/>
        <w:spacing w:line="360" w:lineRule="auto" w:before="0" w:after="0"/>
        <w:ind w:firstLine="709"/>
        <w:jc w:val="both"/>
      </w:pPr>
      <w:r w:rsidRPr="282B09F1" w:rsidR="50AFB96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>Для оценки качества моделей использовались accuracy, classification report и confusion matrix. Accuracy показывает общую долю правильно классифицированных отзывов, classification report позволяет оценить precision, recall и F1-score для каждого класса, а confusion matrix показывает количество правильных и ошибочных предсказаний.</w:t>
      </w:r>
    </w:p>
    <w:p w:rsidR="50AFB960" w:rsidP="282B09F1" w:rsidRDefault="50AFB960" w14:paraId="70E1E826" w14:textId="2AE6BE3E">
      <w:pPr>
        <w:pStyle w:val="a4"/>
        <w:spacing w:line="360" w:lineRule="auto" w:before="0" w:after="0"/>
        <w:ind w:firstLine="709"/>
        <w:jc w:val="both"/>
      </w:pPr>
      <w:r w:rsidRPr="282B09F1" w:rsidR="50AFB96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>По результатам экспериментов были получены следующие значения accuracy:</w:t>
      </w:r>
    </w:p>
    <w:p w:rsidR="773A12A6" w:rsidP="282B09F1" w:rsidRDefault="773A12A6" w14:paraId="377CF036" w14:textId="64CDF3CD">
      <w:pPr>
        <w:pStyle w:val="a4"/>
        <w:spacing w:line="360" w:lineRule="auto" w:before="0" w:after="0"/>
        <w:ind w:firstLine="0"/>
        <w:jc w:val="left"/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ru-RU"/>
        </w:rPr>
      </w:pPr>
      <w:r>
        <w:rPr>
          <w:rFonts w:ascii="Times New Roman" w:hAnsi="Times New Roman" w:eastAsia="Times New Roman" w:cs="Times New Roman"/>
          <w:sz w:val="28"/>
          <w:color w:val="000000"/>
        </w:rPr>
        <w:t>Таблица 2.1 — Значения accuracy для каждой модели</w:t>
      </w:r>
    </w:p>
    <w:tbl>
      <w:tblPr>
        <w:tblStyle w:val="a7"/>
        <w:tblW w:w="0" w:type="auto"/>
        <w:jc w:val="left"/>
        <w:tblLook w:val="06A0" w:firstRow="1" w:lastRow="0" w:firstColumn="1" w:lastColumn="0" w:noHBand="1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0"/>
        <w:gridCol w:w="3210"/>
        <w:gridCol w:w="3210"/>
      </w:tblGrid>
      <w:tr w:rsidR="282B09F1" w:rsidTr="282B09F1" w14:paraId="425A9278">
        <w:trPr>
          <w:trHeight w:val="300"/>
        </w:trPr>
        <w:tc>
          <w:tcPr>
            <w:tcW w:w="3210" w:type="dxa"/>
            <w:tcMar/>
            <w:vAlign w:val="center"/>
          </w:tcPr>
          <w:p w:rsidR="50AFB960" w:rsidP="282B09F1" w:rsidRDefault="50AFB960" w14:paraId="05F80C6F" w14:textId="7EAFB411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b/>
                <w:noProof w:val="0"/>
                <w:color w:val="000000" w:themeColor="text1" w:themeTint="FF" w:themeShade="FF"/>
                <w:sz w:val="24"/>
                <w:lang w:val="ru-RU"/>
              </w:rPr>
              <w:t xml:space="preserve">Модель </w:t>
            </w:r>
          </w:p>
        </w:tc>
        <w:tc>
          <w:tcPr>
            <w:tcW w:w="3210" w:type="dxa"/>
            <w:tcMar/>
            <w:vAlign w:val="center"/>
          </w:tcPr>
          <w:p w:rsidR="50AFB960" w:rsidP="282B09F1" w:rsidRDefault="50AFB960" w14:paraId="1990193A" w14:textId="6FE18BC5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b/>
                <w:noProof w:val="0"/>
                <w:color w:val="000000" w:themeColor="text1" w:themeTint="FF" w:themeShade="FF"/>
                <w:sz w:val="24"/>
                <w:lang w:val="ru-RU"/>
              </w:rPr>
              <w:t>Векторизация</w:t>
            </w:r>
          </w:p>
        </w:tc>
        <w:tc>
          <w:tcPr>
            <w:tcW w:w="3210" w:type="dxa"/>
            <w:tcMar/>
            <w:vAlign w:val="center"/>
          </w:tcPr>
          <w:p w:rsidR="50AFB960" w:rsidP="282B09F1" w:rsidRDefault="50AFB960" w14:paraId="2044EA9D" w14:textId="56083AD4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b/>
                <w:noProof w:val="0"/>
                <w:color w:val="000000" w:themeColor="text1" w:themeTint="FF" w:themeShade="FF"/>
                <w:sz w:val="24"/>
                <w:lang w:val="ru-RU"/>
              </w:rPr>
              <w:t>Accuracy</w:t>
            </w:r>
          </w:p>
        </w:tc>
      </w:tr>
      <w:tr w:rsidR="282B09F1" w:rsidTr="282B09F1" w14:paraId="5C59DDF6">
        <w:trPr>
          <w:trHeight w:val="300"/>
        </w:trPr>
        <w:tc>
          <w:tcPr>
            <w:tcW w:w="3210" w:type="dxa"/>
            <w:tcMar/>
            <w:vAlign w:val="center"/>
          </w:tcPr>
          <w:p w:rsidR="50AFB960" w:rsidP="282B09F1" w:rsidRDefault="50AFB960" w14:paraId="554C2AF2" w14:textId="36606B2D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lang w:val="ru-RU"/>
              </w:rPr>
              <w:t>Multinomial Naive Bayes</w:t>
            </w:r>
          </w:p>
        </w:tc>
        <w:tc>
          <w:tcPr>
            <w:tcW w:w="3210" w:type="dxa"/>
            <w:tcMar/>
            <w:vAlign w:val="center"/>
          </w:tcPr>
          <w:p w:rsidR="50AFB960" w:rsidP="282B09F1" w:rsidRDefault="50AFB960" w14:paraId="44159BA3" w14:textId="5CB2DC59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lang w:val="ru-RU"/>
              </w:rPr>
              <w:t>CountVectorizer</w:t>
            </w:r>
          </w:p>
        </w:tc>
        <w:tc>
          <w:tcPr>
            <w:tcW w:w="3210" w:type="dxa"/>
            <w:tcMar/>
            <w:vAlign w:val="center"/>
          </w:tcPr>
          <w:p w:rsidR="50AFB960" w:rsidP="282B09F1" w:rsidRDefault="50AFB960" w14:paraId="08B9761A" w14:textId="01F0CBFD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lang w:val="ru-RU"/>
              </w:rPr>
              <w:t>0.8434</w:t>
            </w:r>
          </w:p>
        </w:tc>
      </w:tr>
      <w:tr w:rsidR="282B09F1" w:rsidTr="282B09F1" w14:paraId="56853B13">
        <w:trPr>
          <w:trHeight w:val="300"/>
        </w:trPr>
        <w:tc>
          <w:tcPr>
            <w:tcW w:w="3210" w:type="dxa"/>
            <w:tcMar/>
            <w:vAlign w:val="center"/>
          </w:tcPr>
          <w:p w:rsidR="50AFB960" w:rsidP="282B09F1" w:rsidRDefault="50AFB960" w14:paraId="75CB7530" w14:textId="1B770341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lang w:val="ru-RU"/>
              </w:rPr>
              <w:t>Logistic Regression</w:t>
            </w:r>
          </w:p>
        </w:tc>
        <w:tc>
          <w:tcPr>
            <w:tcW w:w="3210" w:type="dxa"/>
            <w:tcMar/>
            <w:vAlign w:val="center"/>
          </w:tcPr>
          <w:p w:rsidR="50AFB960" w:rsidP="282B09F1" w:rsidRDefault="50AFB960" w14:paraId="7B1EC485" w14:textId="4FC66559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lang w:val="ru-RU"/>
              </w:rPr>
              <w:t>TfidfVectorizer</w:t>
            </w:r>
          </w:p>
        </w:tc>
        <w:tc>
          <w:tcPr>
            <w:tcW w:w="3210" w:type="dxa"/>
            <w:tcMar/>
            <w:vAlign w:val="center"/>
          </w:tcPr>
          <w:p w:rsidR="50AFB960" w:rsidP="282B09F1" w:rsidRDefault="50AFB960" w14:paraId="7CD36E42" w14:textId="42AF6659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lang w:val="ru-RU"/>
              </w:rPr>
              <w:t>0.88968</w:t>
            </w:r>
          </w:p>
        </w:tc>
      </w:tr>
      <w:tr w:rsidR="282B09F1" w:rsidTr="282B09F1" w14:paraId="734C5DBD">
        <w:trPr>
          <w:trHeight w:val="300"/>
        </w:trPr>
        <w:tc>
          <w:tcPr>
            <w:tcW w:w="3210" w:type="dxa"/>
            <w:tcMar/>
            <w:vAlign w:val="center"/>
          </w:tcPr>
          <w:p w:rsidR="50AFB960" w:rsidP="282B09F1" w:rsidRDefault="50AFB960" w14:paraId="47C1BCC3" w14:textId="01E9DD9E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lang w:val="ru-RU"/>
              </w:rPr>
              <w:t>LinearSVC</w:t>
            </w:r>
          </w:p>
        </w:tc>
        <w:tc>
          <w:tcPr>
            <w:tcW w:w="3210" w:type="dxa"/>
            <w:tcMar/>
            <w:vAlign w:val="center"/>
          </w:tcPr>
          <w:p w:rsidR="50AFB960" w:rsidP="282B09F1" w:rsidRDefault="50AFB960" w14:paraId="2BADF3EB" w14:textId="5D6BB136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lang w:val="ru-RU"/>
              </w:rPr>
              <w:t>CountVectorizer</w:t>
            </w:r>
          </w:p>
        </w:tc>
        <w:tc>
          <w:tcPr>
            <w:tcW w:w="3210" w:type="dxa"/>
            <w:tcMar/>
            <w:vAlign w:val="center"/>
          </w:tcPr>
          <w:p w:rsidR="50AFB960" w:rsidP="282B09F1" w:rsidRDefault="50AFB960" w14:paraId="42E31F01" w14:textId="6C0CCD3C">
            <w:pPr>
              <w:pStyle w:val="a4"/>
              <w:spacing w:line="240" w:lineRule="auto" w:before="0" w:after="0"/>
              <w:ind w:firstLine="0"/>
              <w:jc w:val="center"/>
            </w:pPr>
            <w:r w:rsidRPr="282B09F1" w:rsidR="50AFB96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lang w:val="ru-RU"/>
              </w:rPr>
              <w:t>0.86552</w:t>
            </w:r>
          </w:p>
        </w:tc>
      </w:tr>
    </w:tbl>
    <w:p w:rsidR="3657D39E" w:rsidP="282B09F1" w:rsidRDefault="3657D39E" w14:paraId="647434E6" w14:textId="09E7B982">
      <w:pPr>
        <w:pStyle w:val="a4"/>
        <w:spacing w:line="360" w:lineRule="auto" w:before="0" w:after="0"/>
        <w:ind w:firstLine="709"/>
        <w:jc w:val="both"/>
      </w:pPr>
      <w:r w:rsidRPr="282B09F1" w:rsidR="3657D3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Наилучший результат показала модель </w:t>
      </w:r>
      <w:r w:rsidRPr="282B09F1" w:rsidR="3657D39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 xml:space="preserve">Logistic </w:t>
      </w:r>
      <w:r w:rsidRPr="282B09F1" w:rsidR="3657D39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Regression</w:t>
      </w:r>
      <w:r w:rsidRPr="282B09F1" w:rsidR="3657D39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 xml:space="preserve"> </w:t>
      </w:r>
      <w:r w:rsidRPr="282B09F1" w:rsidR="3657D3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с использованием </w:t>
      </w:r>
      <w:r w:rsidRPr="282B09F1" w:rsidR="3657D3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>TfidfVectorizer</w:t>
      </w:r>
      <w:r w:rsidRPr="282B09F1" w:rsidR="3657D3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>. Это можно объяснить тем, что TF-IDF-представление лучше отражает значимость слов в тексте, а логистическая регрессия хорошо работает с разреженными текстовыми признаками.</w:t>
      </w:r>
    </w:p>
    <w:p w:rsidR="3657D39E" w:rsidP="282B09F1" w:rsidRDefault="3657D39E" w14:paraId="04A8B729" w14:textId="22114E8E">
      <w:pPr>
        <w:pStyle w:val="a4"/>
        <w:spacing w:line="360" w:lineRule="auto" w:before="0" w:after="0"/>
        <w:ind w:firstLine="709"/>
        <w:jc w:val="both"/>
      </w:pPr>
      <w:r w:rsidRPr="282B09F1" w:rsidR="3657D3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Модель </w:t>
      </w:r>
      <w:r w:rsidRPr="282B09F1" w:rsidR="3657D39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LinearSVC</w:t>
      </w:r>
      <w:r w:rsidRPr="282B09F1" w:rsidR="3657D39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 xml:space="preserve"> </w:t>
      </w:r>
      <w:r w:rsidRPr="282B09F1" w:rsidR="3657D3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также показала достаточно высокий результат, однако уступила логистической регрессии. Модель </w:t>
      </w:r>
      <w:r w:rsidRPr="282B09F1" w:rsidR="3657D39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Multinomial Naive Bayes</w:t>
      </w:r>
      <w:r w:rsidRPr="282B09F1" w:rsidR="3657D3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 оказалась самой простой и быстрой, но её точность ниже по сравнению с двумя другими алгоритмами.</w:t>
      </w:r>
    </w:p>
    <w:p w:rsidR="00AC0F7D" w:rsidP="006E32D0" w:rsidRDefault="00AC0F7D" w14:paraId="1290BB9F" w14:textId="77777777">
      <w:pPr>
        <w:pStyle w:val="a4"/>
      </w:pPr>
    </w:p>
    <w:p w:rsidRPr="00B1481F" w:rsidR="00303BD3" w:rsidP="00B1481F" w:rsidRDefault="00303BD3" w14:paraId="557A7E1B" w14:textId="77777777">
      <w:pPr>
        <w:pStyle w:val="a4"/>
      </w:pPr>
      <w:r>
        <w:br w:type="page"/>
      </w:r>
    </w:p>
    <w:p w:rsidRPr="007459E3" w:rsidR="00303BD3" w:rsidP="00112907" w:rsidRDefault="00303BD3" w14:paraId="5744A640" w14:textId="77777777">
      <w:pPr>
        <w:pStyle w:val="aa"/>
        <w:spacing w:line="360" w:lineRule="auto" w:before="0" w:after="0"/>
        <w:ind w:firstLine="0"/>
        <w:jc w:val="center"/>
        <w:rPr>
          <w:sz w:val="28"/>
          <w:szCs w:val="28"/>
        </w:rPr>
      </w:pPr>
      <w:bookmarkStart w:name="_Toc528788654" w:id="14"/>
      <w:bookmarkStart w:name="_Toc528788671" w:id="15"/>
      <w:bookmarkStart w:name="_Toc1527665568" w:id="496690298"/>
      <w:r w:rsidRPr="282B09F1" w:rsidR="00303BD3">
        <w:rPr>
          <w:rFonts w:ascii="Times New Roman" w:hAnsi="Times New Roman" w:eastAsia="Times New Roman" w:cs="Times New Roman"/>
          <w:b/>
          <w:sz w:val="28"/>
          <w:szCs w:val="28"/>
          <w:color w:val="000000"/>
        </w:rPr>
        <w:t>Заключение</w:t>
      </w:r>
      <w:bookmarkEnd w:id="14"/>
      <w:bookmarkEnd w:id="15"/>
      <w:bookmarkEnd w:id="496690298"/>
    </w:p>
    <w:p w:rsidR="00303BD3" w:rsidP="00C8374E" w:rsidRDefault="00303BD3" w14:paraId="58851815" w14:textId="2D9EE554">
      <w:pPr>
        <w:pStyle w:val="a4"/>
        <w:spacing w:line="360" w:lineRule="auto" w:before="0" w:after="0"/>
        <w:ind w:firstLine="709"/>
        <w:jc w:val="both"/>
      </w:pP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В ходе выполнения курсовой работы была рассмотрена задача автоматической классификации отзывов о фильмах по тональности. Для решения данной задачи был использован датасет 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IMDb Dataset of 50K Movie Review</w:t>
      </w:r>
      <w:r w:rsidRPr="282B09F1" w:rsidR="5F61E97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lang w:val="ru-RU"/>
        </w:rPr>
        <w:t>s</w:t>
      </w: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>, содержащий англоязычные отзывы с бинарной разметкой: положительной и отрицательной.</w:t>
      </w:r>
    </w:p>
    <w:p w:rsidR="00303BD3" w:rsidP="00C8374E" w:rsidRDefault="00303BD3" w14:paraId="3624E091" w14:textId="5EC4466C">
      <w:pPr>
        <w:pStyle w:val="a4"/>
        <w:spacing w:line="360" w:lineRule="auto" w:before="0" w:after="0"/>
        <w:ind w:firstLine="709"/>
        <w:jc w:val="both"/>
      </w:pP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В теоретической части были рассмотрены основные понятия анализа тональности текста, методы представления текстовых данных в числовом виде, а также алгоритмы машинного обучения, применяемые для классификации текстов. В практической части был выполнен этап подготовки данных, включающий кодирование меток классов, разделение датасета на обучающую и тестовую выборки, а также векторизацию текстов с помощью </w:t>
      </w: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>CountVectorizer</w:t>
      </w: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 и </w:t>
      </w: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>TfidfVectorizer</w:t>
      </w: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>.</w:t>
      </w:r>
    </w:p>
    <w:p w:rsidR="00303BD3" w:rsidP="00C8374E" w:rsidRDefault="00303BD3" w14:paraId="04F9B752" w14:textId="460373C6">
      <w:pPr>
        <w:pStyle w:val="a4"/>
        <w:spacing w:line="360" w:lineRule="auto" w:before="0" w:after="0"/>
        <w:ind w:firstLine="709"/>
        <w:jc w:val="both"/>
      </w:pP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В ходе экспериментов были реализованы и сравнены три модели классификации: 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Multinomial Naive Bayes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 xml:space="preserve">, 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Logistic Regression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 xml:space="preserve"> и 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LinearSVC</w:t>
      </w: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. Оценка качества моделей проводилась с использованием 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accuracy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 xml:space="preserve">, 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classification report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 xml:space="preserve"> и 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confusion matrix</w:t>
      </w: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. По результатам экспериментов наилучшее качество показала модель 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Logistic Regression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,</w:t>
      </w: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 xml:space="preserve"> достигшая accuracy </w:t>
      </w:r>
      <w:r w:rsidRPr="282B09F1" w:rsidR="5F61E9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lang w:val="ru-RU"/>
        </w:rPr>
        <w:t>0.88968</w:t>
      </w: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>. Это позволяет сделать вывод, что логистическая регрессия в сочетании с TF-IDF-векторизацией является наиболее эффективным из рассмотренных подходов для решения задачи классификации отзывов о фильмах по тональности.</w:t>
      </w:r>
    </w:p>
    <w:p w:rsidR="00303BD3" w:rsidP="00C8374E" w:rsidRDefault="00303BD3" w14:paraId="7AFA8885" w14:textId="6491EDFE">
      <w:pPr>
        <w:pStyle w:val="a4"/>
        <w:spacing w:line="360" w:lineRule="auto" w:before="0" w:after="0"/>
        <w:ind w:firstLine="709"/>
        <w:jc w:val="both"/>
      </w:pPr>
      <w:r w:rsidRPr="282B09F1" w:rsidR="5F61E9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>Таким образом, цель курсовой работы была достигнута: был реализован алгоритм классификации отзывов о фильмах по тональности, проведено обучение моделей и выполнена оценка их качества. Полученные результаты подтверждают, что классические методы машинного обучения могут успешно применяться для анализа тональности текстовых отзывов.</w:t>
      </w:r>
    </w:p>
    <w:p w:rsidR="00303BD3" w:rsidP="00C8374E" w:rsidRDefault="00303BD3" w14:paraId="78545E4F" w14:textId="77777777">
      <w:pPr>
        <w:pStyle w:val="a4"/>
      </w:pPr>
    </w:p>
    <w:p w:rsidR="00303BD3" w:rsidP="00C8374E" w:rsidRDefault="00303BD3" w14:paraId="57B2F09D" w14:textId="77777777">
      <w:pPr>
        <w:pStyle w:val="a4"/>
      </w:pPr>
    </w:p>
    <w:p w:rsidR="00303BD3" w:rsidP="00C8374E" w:rsidRDefault="00303BD3" w14:paraId="06C590E1" w14:textId="77777777">
      <w:pPr>
        <w:pStyle w:val="a4"/>
      </w:pPr>
      <w:r>
        <w:br w:type="page"/>
      </w:r>
    </w:p>
    <w:p w:rsidRPr="007459E3" w:rsidR="00303BD3" w:rsidP="00112907" w:rsidRDefault="00303BD3" w14:paraId="6453B30C" w14:textId="77777777">
      <w:pPr>
        <w:pStyle w:val="aa"/>
        <w:spacing w:line="360" w:lineRule="auto" w:before="0" w:after="0"/>
        <w:ind w:firstLine="0"/>
        <w:jc w:val="center"/>
        <w:rPr>
          <w:sz w:val="28"/>
          <w:szCs w:val="28"/>
        </w:rPr>
      </w:pPr>
      <w:bookmarkStart w:name="_Toc528788655" w:id="17"/>
      <w:bookmarkStart w:name="_Toc528788672" w:id="18"/>
      <w:bookmarkStart w:name="_Toc839936296" w:id="1356263737"/>
      <w:r w:rsidRPr="282B09F1" w:rsidR="00303BD3">
        <w:rPr>
          <w:rFonts w:ascii="Times New Roman" w:hAnsi="Times New Roman" w:eastAsia="Times New Roman" w:cs="Times New Roman"/>
          <w:b/>
          <w:sz w:val="28"/>
          <w:szCs w:val="28"/>
          <w:color w:val="000000"/>
        </w:rPr>
        <w:t>Список использ</w:t>
      </w:r>
      <w:r w:rsidRPr="282B09F1" w:rsidR="007B553E">
        <w:rPr>
          <w:rFonts w:ascii="Times New Roman" w:hAnsi="Times New Roman" w:eastAsia="Times New Roman" w:cs="Times New Roman"/>
          <w:b/>
          <w:sz w:val="28"/>
          <w:szCs w:val="28"/>
          <w:color w:val="000000"/>
        </w:rPr>
        <w:t>ованных</w:t>
      </w:r>
      <w:r w:rsidRPr="282B09F1" w:rsidR="00303BD3">
        <w:rPr>
          <w:rFonts w:ascii="Times New Roman" w:hAnsi="Times New Roman" w:eastAsia="Times New Roman" w:cs="Times New Roman"/>
          <w:b/>
          <w:sz w:val="28"/>
          <w:szCs w:val="28"/>
          <w:color w:val="000000"/>
        </w:rPr>
        <w:t xml:space="preserve"> источников</w:t>
      </w:r>
      <w:bookmarkEnd w:id="17"/>
      <w:bookmarkEnd w:id="18"/>
      <w:bookmarkEnd w:id="1356263737"/>
    </w:p>
    <w:p w:rsidR="282B09F1" w:rsidP="282B09F1" w:rsidRDefault="282B09F1" w14:paraId="0601374B" w14:textId="363F34EA">
      <w:pPr>
        <w:pStyle w:val="a4"/>
        <w:numPr>
          <w:ilvl w:val="0"/>
          <w:numId w:val="5"/>
        </w:numPr>
        <w:ind w:left="1416" w:firstLine="0"/>
        <w:rPr/>
      </w:pPr>
    </w:p>
    <w:p w:rsidR="05BB83B9" w:rsidP="282B09F1" w:rsidRDefault="05BB83B9" w14:paraId="45D24CB3" w14:textId="574AD141">
      <w:pPr>
        <w:pStyle w:val="a4"/>
        <w:spacing w:line="360" w:lineRule="auto" w:before="0" w:after="0"/>
        <w:ind w:left="1416" w:firstLine="709"/>
        <w:jc w:val="both"/>
      </w:pPr>
      <w:r>
        <w:rPr>
          <w:rFonts w:ascii="Times New Roman" w:hAnsi="Times New Roman" w:eastAsia="Times New Roman" w:cs="Times New Roman"/>
          <w:sz w:val="28"/>
          <w:color w:val="000000"/>
        </w:rPr>
        <w:t>1. Pang B., Lee L., Vaithyanathan S. Thumbs up? Sentiment Classification using Machine Learning Techniques // Proceedings of the 2002 Conference on Empirical Methods in Natural Language Processing (EMNLP 2002). 2002. P. 79-86.</w:t>
      </w:r>
    </w:p>
    <w:p w:rsidR="282B09F1" w:rsidP="282B09F1" w:rsidRDefault="282B09F1" w14:paraId="552E26F6" w14:textId="6C5EA1B9">
      <w:pPr>
        <w:pStyle w:val="a4"/>
        <w:numPr>
          <w:ilvl w:val="0"/>
          <w:numId w:val="5"/>
        </w:numPr>
        <w:spacing w:before="240" w:after="240"/>
        <w:ind w:left="1416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</w:p>
    <w:p w:rsidR="398EB69C" w:rsidP="282B09F1" w:rsidRDefault="398EB69C" w14:paraId="2EE80ECF" w14:textId="1D6AAD56">
      <w:pPr>
        <w:pStyle w:val="a4"/>
        <w:spacing w:before="0" w:after="0" w:line="360" w:lineRule="auto"/>
        <w:ind w:left="1416"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>
        <w:rPr>
          <w:rFonts w:ascii="Times New Roman" w:hAnsi="Times New Roman" w:eastAsia="Times New Roman" w:cs="Times New Roman"/>
          <w:sz w:val="28"/>
          <w:color w:val="000000"/>
        </w:rPr>
        <w:t>2. Devlin J., Chang M.-W., Lee K., Toutanova K. BERT: Pre-training of Deep Bidirectional Transformers for Language Understanding // NAACL-HLT. 2019.</w:t>
      </w:r>
    </w:p>
    <w:p w:rsidR="103DF62F" w:rsidP="282B09F1" w:rsidRDefault="103DF62F" w14:paraId="2A6A6310" w14:textId="49B7777F">
      <w:pPr>
        <w:pStyle w:val="a4"/>
        <w:numPr>
          <w:ilvl w:val="0"/>
          <w:numId w:val="5"/>
        </w:numPr>
        <w:spacing w:before="0" w:after="0" w:line="360" w:lineRule="auto"/>
        <w:ind w:left="1416" w:firstLine="709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  <w:r>
        <w:rPr>
          <w:rFonts w:ascii="Times New Roman" w:hAnsi="Times New Roman" w:eastAsia="Times New Roman" w:cs="Times New Roman"/>
          <w:sz w:val="28"/>
          <w:color w:val="000000"/>
        </w:rPr>
        <w:t>3. Scikit-learn developers. CountVectorizer: convert a collection of text documents to a matrix of token counts [Электронный ресурс]. URL: https://scikit-learn.org/stable/modules/generated/sklearn.feature_extraction.text.CountVectorizer.html</w:t>
      </w:r>
    </w:p>
    <w:p w:rsidR="627FE2BE" w:rsidP="282B09F1" w:rsidRDefault="627FE2BE" w14:paraId="6EA0E110" w14:textId="664763ED">
      <w:pPr>
        <w:pStyle w:val="a4"/>
        <w:numPr>
          <w:ilvl w:val="0"/>
          <w:numId w:val="5"/>
        </w:numPr>
        <w:spacing w:before="0" w:after="0" w:line="360" w:lineRule="auto"/>
        <w:ind w:left="1416" w:firstLine="709"/>
        <w:jc w:val="both"/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US"/>
        </w:rPr>
      </w:pPr>
      <w:r>
        <w:rPr>
          <w:rFonts w:ascii="Times New Roman" w:hAnsi="Times New Roman" w:eastAsia="Times New Roman" w:cs="Times New Roman"/>
          <w:sz w:val="28"/>
          <w:color w:val="000000"/>
        </w:rPr>
        <w:t>4. Scikit-learn developers. LogisticRegression: scikit-learn documentation [Электронный ресурс]. URL: https://scikit-learn.org/stable/modules/generated/sklearn.linear_model.LogisticRegression.html</w:t>
      </w:r>
    </w:p>
    <w:p w:rsidR="3AFA5631" w:rsidP="282B09F1" w:rsidRDefault="3AFA5631" w14:paraId="5E911345" w14:textId="604C5790">
      <w:pPr>
        <w:pStyle w:val="a4"/>
        <w:numPr>
          <w:ilvl w:val="0"/>
          <w:numId w:val="5"/>
        </w:numPr>
        <w:spacing w:before="0" w:after="0" w:line="360" w:lineRule="auto"/>
        <w:ind w:left="1416" w:firstLine="709"/>
        <w:jc w:val="both"/>
        <w:rPr/>
      </w:pPr>
      <w:r>
        <w:rPr>
          <w:rFonts w:ascii="Times New Roman" w:hAnsi="Times New Roman" w:eastAsia="Times New Roman" w:cs="Times New Roman"/>
          <w:sz w:val="28"/>
          <w:color w:val="000000"/>
        </w:rPr>
        <w:t>5. Scikit-learn developers. LinearSVC: Linear Support Vector Classification [Электронный ресурс]. URL: https://scikit-learn.org/stable/modules/generated/sklearn.svm.LinearSVC.html</w:t>
      </w:r>
    </w:p>
    <w:p w:rsidR="00303BD3" w:rsidP="00C8374E" w:rsidRDefault="00303BD3" w14:paraId="2FDA2FC8" w14:textId="77777777">
      <w:pPr>
        <w:pStyle w:val="a4"/>
      </w:pPr>
      <w:r>
        <w:br w:type="page"/>
      </w:r>
    </w:p>
    <w:p w:rsidRPr="00C8374E" w:rsidR="00303BD3" w:rsidP="00C8374E" w:rsidRDefault="00303BD3" w14:paraId="6067E14C" w14:textId="77777777">
      <w:pPr>
        <w:pStyle w:val="ab"/>
        <w:spacing w:line="360" w:lineRule="auto" w:before="0" w:after="0"/>
        <w:ind w:firstLine="0"/>
        <w:jc w:val="center"/>
      </w:pPr>
      <w:bookmarkStart w:name="_Toc528788656" w:id="20"/>
      <w:bookmarkStart w:name="_Toc528788673" w:id="21"/>
      <w:bookmarkStart w:name="_Toc777709951" w:id="22"/>
      <w:bookmarkStart w:name="_Toc724005782" w:id="2033947175"/>
      <w:r w:rsidR="00303BD3">
        <w:rPr>
          <w:rFonts w:ascii="Times New Roman" w:hAnsi="Times New Roman" w:eastAsia="Times New Roman" w:cs="Times New Roman"/>
          <w:b/>
          <w:sz w:val="28"/>
          <w:color w:val="000000"/>
        </w:rPr>
        <w:t xml:space="preserve">Приложение 1. </w:t>
      </w:r>
      <w:r>
        <w:rPr>
          <w:rFonts w:ascii="Times New Roman" w:hAnsi="Times New Roman" w:eastAsia="Times New Roman" w:cs="Times New Roman"/>
          <w:b/>
          <w:sz w:val="28"/>
          <w:color w:val="000000"/>
        </w:rPr>
        <w:br/>
      </w:r>
      <w:bookmarkEnd w:id="20"/>
      <w:bookmarkEnd w:id="21"/>
      <w:r w:rsidR="00987A4A">
        <w:rPr>
          <w:rFonts w:ascii="Times New Roman" w:hAnsi="Times New Roman" w:eastAsia="Times New Roman" w:cs="Times New Roman"/>
          <w:b/>
          <w:sz w:val="28"/>
          <w:color w:val="000000"/>
        </w:rPr>
        <w:t>Листинг программы</w:t>
      </w:r>
      <w:bookmarkEnd w:id="22"/>
      <w:bookmarkEnd w:id="2033947175"/>
    </w:p>
    <w:p w:rsidR="00303BD3" w:rsidP="00C8374E" w:rsidRDefault="00303BD3" w14:paraId="0C3B120E" w14:textId="59B5D68F">
      <w:pPr>
        <w:pStyle w:val="a4"/>
        <w:spacing w:line="360" w:lineRule="auto" w:before="0" w:after="0"/>
        <w:ind w:firstLine="709"/>
        <w:jc w:val="both"/>
      </w:pPr>
      <w:r w:rsidRPr="282B09F1" w:rsidR="09F786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lang w:val="ru-RU"/>
        </w:rPr>
        <w:t>В приложении представлен программный код, использованный для загрузки датасета, подготовки данных, обучения моделей классификации и оценки их качества.</w:t>
      </w:r>
    </w:p>
    <w:p w:rsidR="00303BD3" w:rsidP="282B09F1" w:rsidRDefault="00303BD3" w14:paraId="3AE6C690" w14:textId="605C358A">
      <w:pPr>
        <w:pStyle w:val="a4"/>
        <w:ind w:firstLine="0"/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ru-RU"/>
        </w:rPr>
      </w:pPr>
    </w:p>
    <w:p w:rsidR="00303BD3" w:rsidP="282B09F1" w:rsidRDefault="00303BD3" w14:paraId="1B36A689" w14:textId="05F40410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ru-RU"/>
        </w:rPr>
      </w:pPr>
      <w:r w:rsidRPr="282B09F1" w:rsidR="09F78663">
        <w:rPr>
          <w:rFonts w:ascii="Courier New" w:hAnsi="Courier New" w:eastAsia="Courier New" w:cs="Courier New"/>
          <w:noProof w:val="0"/>
          <w:sz w:val="20"/>
          <w:szCs w:val="28"/>
          <w:lang w:val="ru-RU"/>
          <w:color w:val="000000"/>
        </w:rPr>
        <w:t>import pandas as pd</w:t>
      </w:r>
    </w:p>
    <w:p w:rsidR="00303BD3" w:rsidP="282B09F1" w:rsidRDefault="00303BD3" w14:paraId="5A9E6B44" w14:textId="2768CA5A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ru-RU"/>
        </w:rPr>
      </w:pPr>
      <w:r w:rsidRPr="282B09F1" w:rsidR="09F78663">
        <w:rPr>
          <w:rFonts w:ascii="Courier New" w:hAnsi="Courier New" w:eastAsia="Courier New" w:cs="Courier New"/>
          <w:noProof w:val="0"/>
          <w:sz w:val="20"/>
          <w:szCs w:val="28"/>
          <w:lang w:val="ru-RU"/>
          <w:color w:val="000000"/>
        </w:rPr>
        <w:t xml:space="preserve">from sklearn.model_selection import train_test_split </w:t>
      </w:r>
    </w:p>
    <w:p w:rsidR="00303BD3" w:rsidP="282B09F1" w:rsidRDefault="00303BD3" w14:paraId="7661F681" w14:textId="4F4A3024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ru-RU"/>
        </w:rPr>
      </w:pPr>
      <w:r w:rsidRPr="282B09F1" w:rsidR="09F78663">
        <w:rPr>
          <w:rFonts w:ascii="Courier New" w:hAnsi="Courier New" w:eastAsia="Courier New" w:cs="Courier New"/>
          <w:noProof w:val="0"/>
          <w:sz w:val="20"/>
          <w:szCs w:val="28"/>
          <w:lang w:val="ru-RU"/>
          <w:color w:val="000000"/>
        </w:rPr>
        <w:t>from sklearn.pipeline import make_pipeline</w:t>
      </w:r>
    </w:p>
    <w:p w:rsidR="00303BD3" w:rsidP="282B09F1" w:rsidRDefault="00303BD3" w14:paraId="376E79CD" w14:textId="7AC76CEF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ru-RU"/>
        </w:rPr>
      </w:pPr>
      <w:r w:rsidRPr="282B09F1" w:rsidR="09F78663">
        <w:rPr>
          <w:rFonts w:ascii="Courier New" w:hAnsi="Courier New" w:eastAsia="Courier New" w:cs="Courier New"/>
          <w:noProof w:val="0"/>
          <w:sz w:val="20"/>
          <w:szCs w:val="28"/>
          <w:lang w:val="ru-RU"/>
          <w:color w:val="000000"/>
        </w:rPr>
        <w:t xml:space="preserve">from sklearn.feature_extraction.text import CountVectorizer </w:t>
      </w:r>
    </w:p>
    <w:p w:rsidR="00303BD3" w:rsidP="282B09F1" w:rsidRDefault="00303BD3" w14:paraId="576C43D2" w14:textId="31BF50F3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en-US"/>
        </w:rPr>
      </w:pPr>
      <w:r w:rsidRPr="282B09F1" w:rsidR="09F78663">
        <w:rPr>
          <w:rFonts w:ascii="Courier New" w:hAnsi="Courier New" w:eastAsia="Courier New" w:cs="Courier New"/>
          <w:noProof w:val="0"/>
          <w:sz w:val="20"/>
          <w:szCs w:val="28"/>
          <w:lang w:val="en-US"/>
          <w:color w:val="000000"/>
        </w:rPr>
        <w:t>from sklearn.feature_extraction.text import TfidfVectorizer</w:t>
      </w:r>
    </w:p>
    <w:p w:rsidR="00303BD3" w:rsidP="282B09F1" w:rsidRDefault="00303BD3" w14:paraId="3E670FD6" w14:textId="06F66E34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ru-RU"/>
        </w:rPr>
      </w:pPr>
      <w:r w:rsidRPr="282B09F1" w:rsidR="09F78663">
        <w:rPr>
          <w:rFonts w:ascii="Courier New" w:hAnsi="Courier New" w:eastAsia="Courier New" w:cs="Courier New"/>
          <w:noProof w:val="0"/>
          <w:sz w:val="20"/>
          <w:szCs w:val="28"/>
          <w:lang w:val="ru-RU"/>
          <w:color w:val="000000"/>
        </w:rPr>
        <w:t xml:space="preserve">from sklearn.naive_bayes import MultinomialNB </w:t>
      </w:r>
    </w:p>
    <w:p w:rsidR="00303BD3" w:rsidP="282B09F1" w:rsidRDefault="00303BD3" w14:paraId="42F07FEB" w14:textId="76EDAA19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en-US"/>
        </w:rPr>
      </w:pPr>
      <w:r w:rsidRPr="282B09F1" w:rsidR="09F78663">
        <w:rPr>
          <w:rFonts w:ascii="Courier New" w:hAnsi="Courier New" w:eastAsia="Courier New" w:cs="Courier New"/>
          <w:noProof w:val="0"/>
          <w:sz w:val="20"/>
          <w:szCs w:val="28"/>
          <w:lang w:val="en-US"/>
          <w:color w:val="000000"/>
        </w:rPr>
        <w:t xml:space="preserve">from sklearn.linear_model import LogisticRegression </w:t>
      </w:r>
    </w:p>
    <w:p w:rsidR="00303BD3" w:rsidP="282B09F1" w:rsidRDefault="00303BD3" w14:paraId="1B877FE3" w14:textId="3FF1B608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en-US"/>
        </w:rPr>
      </w:pPr>
      <w:r w:rsidRPr="282B09F1" w:rsidR="09F78663">
        <w:rPr>
          <w:rFonts w:ascii="Courier New" w:hAnsi="Courier New" w:eastAsia="Courier New" w:cs="Courier New"/>
          <w:noProof w:val="0"/>
          <w:sz w:val="20"/>
          <w:szCs w:val="28"/>
          <w:lang w:val="en-US"/>
          <w:color w:val="000000"/>
        </w:rPr>
        <w:t>from sklearn.svm import LinearSVC</w:t>
      </w:r>
    </w:p>
    <w:p w:rsidR="00303BD3" w:rsidP="282B09F1" w:rsidRDefault="00303BD3" w14:paraId="0AD1AA0A" w14:textId="2B6ECFF6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ru-RU"/>
        </w:rPr>
      </w:pPr>
      <w:r w:rsidRPr="282B09F1" w:rsidR="09F78663">
        <w:rPr>
          <w:rFonts w:ascii="Courier New" w:hAnsi="Courier New" w:eastAsia="Courier New" w:cs="Courier New"/>
          <w:noProof w:val="0"/>
          <w:sz w:val="20"/>
          <w:szCs w:val="28"/>
          <w:lang w:val="ru-RU"/>
          <w:color w:val="000000"/>
        </w:rPr>
        <w:t xml:space="preserve">from sklearn.metrics import accuracy_score </w:t>
      </w:r>
    </w:p>
    <w:p w:rsidR="00303BD3" w:rsidP="282B09F1" w:rsidRDefault="00303BD3" w14:paraId="6EBECFD0" w14:textId="45EBFCA5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en-US"/>
        </w:rPr>
      </w:pPr>
      <w:r w:rsidRPr="282B09F1" w:rsidR="09F78663">
        <w:rPr>
          <w:rFonts w:ascii="Courier New" w:hAnsi="Courier New" w:eastAsia="Courier New" w:cs="Courier New"/>
          <w:noProof w:val="0"/>
          <w:sz w:val="20"/>
          <w:szCs w:val="28"/>
          <w:lang w:val="en-US"/>
          <w:color w:val="000000"/>
        </w:rPr>
        <w:t xml:space="preserve">from sklearn.metrics import classification_report </w:t>
      </w:r>
    </w:p>
    <w:p w:rsidR="00303BD3" w:rsidP="282B09F1" w:rsidRDefault="00303BD3" w14:paraId="01B9637B" w14:textId="23A1AA72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en-US"/>
        </w:rPr>
      </w:pPr>
      <w:r w:rsidRPr="282B09F1" w:rsidR="09F78663">
        <w:rPr>
          <w:rFonts w:ascii="Courier New" w:hAnsi="Courier New" w:eastAsia="Courier New" w:cs="Courier New"/>
          <w:noProof w:val="0"/>
          <w:sz w:val="20"/>
          <w:szCs w:val="28"/>
          <w:lang w:val="en-US"/>
          <w:color w:val="000000"/>
        </w:rPr>
        <w:t>from sklearn.metrics import confusion_matrix</w:t>
      </w:r>
    </w:p>
    <w:p w:rsidR="00303BD3" w:rsidP="282B09F1" w:rsidRDefault="00303BD3" w14:paraId="64B3B25D" w14:textId="4B5CBB25">
      <w:pPr>
        <w:spacing w:line="360" w:lineRule="auto"/>
        <w:jc w:val="both"/>
        <w:rPr>
          <w:noProof w:val="0"/>
          <w:sz w:val="28"/>
          <w:szCs w:val="28"/>
          <w:lang w:val="ru-RU"/>
        </w:rPr>
      </w:pPr>
    </w:p>
    <w:p w:rsidR="00303BD3" w:rsidP="282B09F1" w:rsidRDefault="00303BD3" w14:paraId="76F1128B" w14:textId="3A8C25E1">
      <w:pPr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ru-RU"/>
        </w:rPr>
      </w:pPr>
      <w:r w:rsidRPr="282B09F1" w:rsidR="212C2ACF">
        <w:rPr>
          <w:rFonts w:ascii="Courier New" w:hAnsi="Courier New" w:eastAsia="Courier New" w:cs="Courier New"/>
          <w:noProof w:val="0"/>
          <w:sz w:val="20"/>
          <w:szCs w:val="28"/>
          <w:lang w:val="ru-RU"/>
          <w:color w:val="000000"/>
        </w:rPr>
        <w:t>revs = pd.read_csv("IMDB Dataset.csv")</w:t>
      </w:r>
    </w:p>
    <w:p w:rsidR="00303BD3" w:rsidP="282B09F1" w:rsidRDefault="00303BD3" w14:paraId="782A536F" w14:textId="504C7469">
      <w:pPr>
        <w:pStyle w:val="a"/>
        <w:spacing w:line="240" w:lineRule="auto" w:before="0" w:after="0"/>
        <w:ind w:firstLine="0" w:left="709"/>
        <w:jc w:val="left"/>
        <w:rPr>
          <w:noProof w:val="0"/>
          <w:sz w:val="28"/>
          <w:szCs w:val="28"/>
          <w:lang w:val="ru-RU"/>
        </w:rPr>
      </w:pPr>
      <w:r w:rsidRPr="282B09F1" w:rsidR="212C2ACF">
        <w:rPr>
          <w:rFonts w:ascii="Courier New" w:hAnsi="Courier New" w:eastAsia="Courier New" w:cs="Courier New"/>
          <w:noProof w:val="0"/>
          <w:sz w:val="20"/>
          <w:szCs w:val="28"/>
          <w:lang w:val="ru-RU"/>
          <w:color w:val="000000"/>
        </w:rPr>
        <w:t>print(revs.head())</w:t>
      </w:r>
    </w:p>
    <w:p w:rsidR="00303BD3" w:rsidP="282B09F1" w:rsidRDefault="00303BD3" w14:paraId="084AD92A" w14:textId="6A2B6CAC">
      <w:pPr>
        <w:pStyle w:val="a"/>
        <w:spacing w:line="360" w:lineRule="auto"/>
        <w:jc w:val="both"/>
        <w:rPr>
          <w:noProof w:val="0"/>
          <w:sz w:val="28"/>
          <w:szCs w:val="28"/>
          <w:lang w:val="ru-RU"/>
        </w:rPr>
      </w:pPr>
    </w:p>
    <w:p w:rsidR="00303BD3" w:rsidP="282B09F1" w:rsidRDefault="00303BD3" w14:paraId="01BAD491" w14:textId="6E2AD22F">
      <w:pPr>
        <w:spacing w:line="240" w:lineRule="auto" w:before="0" w:after="0"/>
        <w:ind w:firstLine="0" w:left="709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2B09F1" w:rsidR="212C2ACF">
        <w:rPr>
          <w:rFonts w:ascii="Courier New" w:hAnsi="Courier New" w:eastAsia="Courier New" w:cs="Courier New"/>
          <w:noProof w:val="0"/>
          <w:sz w:val="20"/>
          <w:szCs w:val="28"/>
          <w:lang w:val="ru-RU"/>
          <w:color w:val="000000"/>
        </w:rPr>
        <w:t>revs["p/n"] = revs["sentiment"].map({ "positive": 1, "negative": 0 })</w:t>
      </w:r>
    </w:p>
    <w:p w:rsidR="00303BD3" w:rsidP="282B09F1" w:rsidRDefault="00303BD3" w14:paraId="54639368" w14:textId="10079040">
      <w:pPr>
        <w:spacing w:line="240" w:lineRule="auto" w:before="0" w:after="0"/>
        <w:ind w:firstLine="0" w:left="709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82B09F1" w:rsidR="212C2ACF">
        <w:rPr>
          <w:rFonts w:ascii="Courier New" w:hAnsi="Courier New" w:eastAsia="Courier New" w:cs="Courier New"/>
          <w:noProof w:val="0"/>
          <w:sz w:val="20"/>
          <w:szCs w:val="28"/>
          <w:lang w:val="ru-RU"/>
          <w:color w:val="000000"/>
        </w:rPr>
        <w:t>print(revs.head())</w:t>
      </w:r>
    </w:p>
    <w:p w:rsidR="00303BD3" w:rsidP="282B09F1" w:rsidRDefault="00303BD3" w14:paraId="513056B6" w14:textId="20F38FD2">
      <w:pPr>
        <w:pStyle w:val="a4"/>
        <w:spacing w:line="240" w:lineRule="auto" w:before="0" w:after="0"/>
        <w:ind w:firstLine="0" w:left="709"/>
        <w:jc w:val="left"/>
        <w:rPr>
          <w:noProof w:val="0"/>
          <w:color w:val="000000" w:themeColor="text1" w:themeTint="FF" w:themeShade="FF"/>
          <w:sz w:val="28"/>
          <w:szCs w:val="28"/>
          <w:lang w:val="en-US"/>
        </w:rPr>
      </w:pP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revs_train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, 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revs_test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 = 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train_test_split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(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revs,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test_size=0.5,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random_state=42,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stratify=revs["p/n"]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print("Размер 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обучающей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 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выборки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:", 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revs_train.shape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print("Размер 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тестовой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 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выборки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:", 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revs_test.shape</w:t>
      </w:r>
      <w:r w:rsidRPr="282B09F1" w:rsidR="700C227C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)</w:t>
      </w:r>
    </w:p>
    <w:p w:rsidR="00303BD3" w:rsidP="282B09F1" w:rsidRDefault="00303BD3" w14:paraId="467B63BA" w14:textId="71941943">
      <w:pPr>
        <w:pStyle w:val="a4"/>
        <w:spacing w:line="240" w:lineRule="auto" w:before="0" w:after="0"/>
        <w:ind w:firstLine="0" w:left="709"/>
        <w:jc w:val="left"/>
        <w:rPr>
          <w:noProof w:val="0"/>
          <w:color w:val="000000" w:themeColor="text1" w:themeTint="FF" w:themeShade="FF"/>
          <w:sz w:val="28"/>
          <w:szCs w:val="28"/>
          <w:lang w:val="ru-RU"/>
        </w:rPr>
      </w:pP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ru-RU"/>
        </w:rPr>
        <w:t xml:space="preserve">y_test = </w:t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ru-RU"/>
        </w:rPr>
        <w:t>revs_test</w:t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ru-RU"/>
        </w:rPr>
        <w:t>["p/n"]</w:t>
      </w:r>
    </w:p>
    <w:p w:rsidR="00303BD3" w:rsidP="282B09F1" w:rsidRDefault="00303BD3" w14:paraId="06ADA7B9" w14:textId="520E6D4D">
      <w:pPr>
        <w:pStyle w:val="a4"/>
        <w:spacing w:line="240" w:lineRule="auto" w:before="0" w:after="0"/>
        <w:ind w:firstLine="0" w:left="709"/>
        <w:jc w:val="left"/>
        <w:rPr>
          <w:noProof w:val="0"/>
          <w:color w:val="000000" w:themeColor="text1" w:themeTint="FF" w:themeShade="FF"/>
          <w:sz w:val="28"/>
          <w:szCs w:val="28"/>
          <w:lang w:val="en-US"/>
        </w:rPr>
      </w:pP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model_nb = make_pipeline(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CountVectorizer(),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MultinomialNB()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model_nb.fit(revs_train["review"], revs_train["p/n"])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y_pred_nb = model_nb.predict(revs_test["review"])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print("Multinomial Naive Bayes")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print("Accuracy:", accuracy_score(y_test, y_pred_nb))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print("Classification report:")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print(classification_report(y_test, y_pred_nb))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print("Confusion matrix:")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5CE24B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print(confusion_matrix(y_test, y_pred_nb))</w:t>
      </w:r>
    </w:p>
    <w:p w:rsidR="336743E4" w:rsidP="282B09F1" w:rsidRDefault="336743E4" w14:paraId="2BFB4226" w14:textId="197FF478">
      <w:pPr>
        <w:pStyle w:val="a4"/>
        <w:spacing w:line="240" w:lineRule="auto" w:before="0" w:after="0"/>
        <w:ind w:firstLine="0" w:left="709"/>
        <w:jc w:val="left"/>
        <w:rPr>
          <w:noProof w:val="0"/>
          <w:color w:val="000000" w:themeColor="text1" w:themeTint="FF" w:themeShade="FF"/>
          <w:sz w:val="28"/>
          <w:szCs w:val="28"/>
          <w:lang w:val="en-US"/>
        </w:rPr>
      </w:pP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model_lr = make_pipeline(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TfidfVectorizer(),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LogisticRegression(max_iter=1000)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model_lr.fit(revs_train["review"], revs_train["p/n"])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y_pred_lr = model_lr.predict(revs_test["review"])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print("Logistic Regression")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print("Accuracy:", accuracy_score(y_test, y_pred_lr))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print("Classification report:")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print(classification_report(y_test, y_pred_lr))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print("Confusion matrix:")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print(confusion_matrix(y_test, y_pred_lr))</w:t>
      </w:r>
    </w:p>
    <w:p w:rsidR="282B09F1" w:rsidP="282B09F1" w:rsidRDefault="282B09F1" w14:paraId="165F06C3" w14:textId="2D68BFD9">
      <w:pPr>
        <w:pStyle w:val="a4"/>
        <w:spacing w:line="360" w:lineRule="auto"/>
        <w:ind w:firstLine="0"/>
        <w:jc w:val="both"/>
        <w:rPr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36743E4" w:rsidP="282B09F1" w:rsidRDefault="336743E4" w14:paraId="70184552" w14:textId="162318B6">
      <w:pPr>
        <w:pStyle w:val="a4"/>
        <w:spacing w:line="240" w:lineRule="auto" w:before="0" w:after="0"/>
        <w:ind w:firstLine="0" w:left="709"/>
        <w:jc w:val="left"/>
        <w:rPr>
          <w:noProof w:val="0"/>
          <w:color w:val="000000" w:themeColor="text1" w:themeTint="FF" w:themeShade="FF"/>
          <w:sz w:val="28"/>
          <w:szCs w:val="28"/>
          <w:lang w:val="en-US"/>
        </w:rPr>
      </w:pP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model_svc = make_pipeline(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CountVectorizer(),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LinearSVC(max_iter=5000)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model_svc.fit(revs_train["review"], revs_train["p/n"])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y_pred_svc = model_svc.predict(revs_test["review"])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print("LinearSVC")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print("Accuracy:", accuracy_score(y_test, y_pred_svc))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print("Classification report:")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print(classification_report(y_test, y_pred_svc))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print("Confusion matrix:")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print(confusion_matrix(y_test, y_pred_svc))</w:t>
      </w:r>
    </w:p>
    <w:p w:rsidR="336743E4" w:rsidP="282B09F1" w:rsidRDefault="336743E4" w14:paraId="63B65E22" w14:textId="327FDB65">
      <w:pPr>
        <w:pStyle w:val="a4"/>
        <w:spacing w:line="240" w:lineRule="auto" w:before="0" w:after="0"/>
        <w:ind w:firstLine="0" w:left="709"/>
        <w:jc w:val="left"/>
        <w:rPr>
          <w:noProof w:val="0"/>
          <w:color w:val="000000" w:themeColor="text1" w:themeTint="FF" w:themeShade="FF"/>
          <w:sz w:val="28"/>
          <w:szCs w:val="28"/>
          <w:lang w:val="en-US"/>
        </w:rPr>
      </w:pP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results = 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pd.DataFrame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({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"Модель": [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"Multinomial Naive Bayes",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"Logistic Regression",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"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LinearSVC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"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],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"Accuracy": [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accuracy_score(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y_test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, 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y_pred_nb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),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accuracy_score(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y_test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, 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y_pred_lr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),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accuracy_score(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y_test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, 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y_pred_svc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]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})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print(results)</w:t>
      </w:r>
    </w:p>
    <w:p w:rsidR="282B09F1" w:rsidP="282B09F1" w:rsidRDefault="282B09F1" w14:paraId="59160D8B" w14:textId="17B789EE">
      <w:pPr>
        <w:spacing w:line="360" w:lineRule="auto"/>
        <w:jc w:val="both"/>
        <w:rPr>
          <w:sz w:val="28"/>
          <w:szCs w:val="28"/>
        </w:rPr>
      </w:pPr>
    </w:p>
    <w:p w:rsidR="336743E4" w:rsidP="282B09F1" w:rsidRDefault="336743E4" w14:paraId="37FFBBF3" w14:textId="382DE86D">
      <w:pPr>
        <w:pStyle w:val="a4"/>
        <w:spacing w:line="240" w:lineRule="auto" w:before="0" w:after="0"/>
        <w:ind w:firstLine="0" w:left="709"/>
        <w:jc w:val="left"/>
        <w:rPr>
          <w:noProof w:val="0"/>
          <w:color w:val="000000" w:themeColor="text1" w:themeTint="FF" w:themeShade="FF"/>
          <w:sz w:val="28"/>
          <w:szCs w:val="28"/>
          <w:lang w:val="en-US"/>
        </w:rPr>
      </w:pP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review = ["This movie was very interesting and exciting"]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prediction = 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model_lr.predict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(review)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if 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prediction[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0] == 1: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Положительный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 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отзыв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")</w:t>
      </w:r>
      <w:r>
        <w:rPr>
          <w:rFonts w:ascii="Courier New" w:hAnsi="Courier New" w:eastAsia="Courier New" w:cs="Courier New"/>
          <w:sz w:val="20"/>
          <w:color w:val="000000"/>
        </w:rPr>
        <w:br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else:</w:t>
      </w:r>
      <w:r>
        <w:rPr>
          <w:rFonts w:ascii="Courier New" w:hAnsi="Courier New" w:eastAsia="Courier New" w:cs="Courier New"/>
          <w:sz w:val="20"/>
          <w:color w:val="000000"/>
        </w:rPr>
        <w:br/>
      </w:r>
      <w:r>
        <w:rPr>
          <w:rFonts w:ascii="Courier New" w:hAnsi="Courier New" w:eastAsia="Courier New" w:cs="Courier New"/>
          <w:sz w:val="20"/>
          <w:color w:val="000000"/>
        </w:rPr>
        <w:tab/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print("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Отрицательный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 xml:space="preserve"> 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отзыв</w:t>
      </w:r>
      <w:r w:rsidRPr="282B09F1" w:rsidR="336743E4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8"/>
          <w:lang w:val="en-US"/>
        </w:rPr>
        <w:t>")</w:t>
      </w:r>
    </w:p>
    <w:sectPr w:rsidR="00303BD3" w:rsidSect="002A2C4E">
      <w:footerReference w:type="default" r:id="rId13"/>
      <w:footerReference w:type="first" r:id="rId14"/>
      <w:pgSz w:w="11906" w:h="16838" w:orient="portrait"/>
      <w:pgMar w:top="1134" w:right="567" w:bottom="1134" w:left="1701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14E1" w:rsidP="00216245" w:rsidRDefault="00BC14E1" w14:paraId="18374890" w14:textId="77777777">
      <w:r>
        <w:separator/>
      </w:r>
    </w:p>
  </w:endnote>
  <w:endnote w:type="continuationSeparator" w:id="0">
    <w:p w:rsidR="00BC14E1" w:rsidP="00216245" w:rsidRDefault="00BC14E1" w14:paraId="19C97DC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5F6E" w:rsidRDefault="00D45F6E" w14:paraId="232827DE" w14:textId="38429E04">
    <w:pPr>
      <w:pStyle w:val="af2"/>
      <w:jc w:val="right"/>
    </w:pPr>
  </w:p>
  <w:p w:rsidR="00216245" w:rsidRDefault="00216245" w14:paraId="568E39E7" w14:textId="7777777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2882" w:rsidRDefault="00F02882" w14:paraId="7F9CC0F1" w14:textId="71BB38ED">
    <w:pPr>
      <w:pStyle w:val="af2"/>
      <w:jc w:val="right"/>
    </w:pPr>
  </w:p>
  <w:p w:rsidR="008617CC" w:rsidP="00D45F6E" w:rsidRDefault="008617CC" w14:paraId="5BF0353E" w14:textId="77777777">
    <w:pPr>
      <w:pStyle w:val="af2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line="240" w:lineRule="auto" w:before="0" w:after="0"/>
      <w:jc w:val="center"/>
    </w:pPr>
    <w:r>
      <w:rPr>
        <w:rFonts w:ascii="Times New Roman" w:hAnsi="Times New Roman" w:eastAsia="Times New Roman" w:cs="Times New Roman"/>
        <w:sz w:val="28"/>
      </w:rPr>
      <w:fldChar w:fldCharType="begin"/>
      <w:instrText xml:space="preserve">PAGE  \* MERGEFORMAT</w:instrText>
      <w:fldChar w:fldCharType="separate"/>
      <w:t>2</w:t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873330"/>
      <w:docPartObj>
        <w:docPartGallery w:val="Page Numbers (Bottom of Page)"/>
        <w:docPartUnique/>
      </w:docPartObj>
    </w:sdtPr>
    <w:sdtEndPr/>
    <w:sdtContent>
      <w:p w:rsidR="002A2C4E" w:rsidRDefault="002A2C4E" w14:paraId="07747EF6" w14:textId="77777777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2A2C4E" w:rsidP="00D45F6E" w:rsidRDefault="002A2C4E" w14:paraId="1B37611C" w14:textId="77777777">
    <w:pPr>
      <w:pStyle w:val="af2"/>
      <w:jc w:val="cen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center"/>
    </w:pPr>
    <w:r>
      <w:rPr>
        <w:rFonts w:ascii="Times New Roman" w:hAnsi="Times New Roman" w:eastAsia="Times New Roman" w:cs="Times New Roman"/>
        <w:sz w:val="28"/>
      </w:rPr>
      <w:fldChar w:fldCharType="begin"/>
      <w:instrText xml:space="preserve">PAGE  \* MERGEFORMAT</w:instrText>
      <w:fldChar w:fldCharType="separate"/>
      <w:t>2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14E1" w:rsidP="00216245" w:rsidRDefault="00BC14E1" w14:paraId="39A23F83" w14:textId="77777777">
      <w:r>
        <w:separator/>
      </w:r>
    </w:p>
  </w:footnote>
  <w:footnote w:type="continuationSeparator" w:id="0">
    <w:p w:rsidR="00BC14E1" w:rsidP="00216245" w:rsidRDefault="00BC14E1" w14:paraId="4FAE2F2E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u3iraOREMULws" int2:id="GWQS7ZHJ">
      <int2:state int2:type="spell" int2:value="Rejected"/>
    </int2:textHash>
    <int2:textHash int2:hashCode="VXS2vqld8CJ39b" int2:id="XlNlOhab">
      <int2:state int2:type="spell" int2:value="Rejected"/>
    </int2:textHash>
    <int2:textHash int2:hashCode="MLsDM8oVgxEOTO" int2:id="ZqD8kGry">
      <int2:state int2:type="spell" int2:value="Rejected"/>
    </int2:textHash>
    <int2:textHash int2:hashCode="+sF8ttetuwRtVv" int2:id="2BbgMSqM">
      <int2:state int2:type="spell" int2:value="Rejected"/>
    </int2:textHash>
    <int2:textHash int2:hashCode="N1veHzHeSx45B3" int2:id="CS9C7GjE">
      <int2:state int2:type="spell" int2:value="Rejected"/>
    </int2:textHash>
    <int2:textHash int2:hashCode="YcVGIePW0n6ld8" int2:id="WQqlyZL9">
      <int2:state int2:type="spell" int2:value="Rejected"/>
    </int2:textHash>
    <int2:textHash int2:hashCode="qFOoj1ah2cB0MD" int2:id="vCvHATrs">
      <int2:state int2:type="spell" int2:value="Rejected"/>
    </int2:textHash>
    <int2:textHash int2:hashCode="QdFuFkyYVcP20R" int2:id="noUgzJEW">
      <int2:state int2:type="spell" int2:value="Rejected"/>
    </int2:textHash>
    <int2:textHash int2:hashCode="CjxUh05wRYAp6K" int2:id="jgtSWa3q">
      <int2:state int2:type="spell" int2:value="Rejected"/>
    </int2:textHash>
    <int2:textHash int2:hashCode="FZbQVLSSvu8zbq" int2:id="mYlFgFEj">
      <int2:state int2:type="spell" int2:value="Rejected"/>
    </int2:textHash>
    <int2:textHash int2:hashCode="cT0e0KCZSrHtiq" int2:id="Z7mWJ3qD">
      <int2:state int2:type="spell" int2:value="Rejected"/>
    </int2:textHash>
    <int2:textHash int2:hashCode="F3NllSfZ1w9uOZ" int2:id="zAh28H7v">
      <int2:state int2:type="spell" int2:value="Rejected"/>
    </int2:textHash>
    <int2:textHash int2:hashCode="UE81WIK9Bqa2Hv" int2:id="M1y94boy">
      <int2:state int2:type="spell" int2:value="Rejected"/>
    </int2:textHash>
    <int2:textHash int2:hashCode="akcwUwkPzIuKXG" int2:id="sLp3uEgP">
      <int2:state int2:type="spell" int2:value="Rejected"/>
    </int2:textHash>
    <int2:textHash int2:hashCode="05Vm70XjHhFlpE" int2:id="eDQkWe98">
      <int2:state int2:type="spell" int2:value="Rejected"/>
    </int2:textHash>
    <int2:textHash int2:hashCode="RvAAy8FjReGWZz" int2:id="OdI0j7me">
      <int2:state int2:type="spell" int2:value="Rejected"/>
    </int2:textHash>
    <int2:textHash int2:hashCode="CtyvWwRcy0DTm6" int2:id="V7WDVrq1">
      <int2:state int2:type="spell" int2:value="Rejected"/>
    </int2:textHash>
    <int2:textHash int2:hashCode="mQn35yFjCPwA45" int2:id="beQWVXbZ">
      <int2:state int2:type="spell" int2:value="Rejected"/>
    </int2:textHash>
    <int2:textHash int2:hashCode="KwmutkVMq64h5j" int2:id="LAYLMIIZ">
      <int2:state int2:type="spell" int2:value="Rejected"/>
    </int2:textHash>
    <int2:textHash int2:hashCode="6UbAPiYBInlpoQ" int2:id="wKNGzNEO">
      <int2:state int2:type="spell" int2:value="Rejected"/>
    </int2:textHash>
    <int2:textHash int2:hashCode="/As0UYsfAY9R2y" int2:id="fs9g6wro">
      <int2:state int2:type="spell" int2:value="Rejected"/>
    </int2:textHash>
    <int2:textHash int2:hashCode="iTWEUbamTl4Jzh" int2:id="MSq547t4">
      <int2:state int2:type="spell" int2:value="Rejected"/>
    </int2:textHash>
    <int2:textHash int2:hashCode="V2haud+8scVbrB" int2:id="FxuWuzXV">
      <int2:state int2:type="spell" int2:value="Rejected"/>
    </int2:textHash>
    <int2:textHash int2:hashCode="MpXTLJlMwhrlWz" int2:id="YRd0gURI">
      <int2:state int2:type="spell" int2:value="Rejected"/>
    </int2:textHash>
    <int2:textHash int2:hashCode="wNOcbnWFTzQzh+" int2:id="C7ZWelZG">
      <int2:state int2:type="spell" int2:value="Rejected"/>
    </int2:textHash>
    <int2:textHash int2:hashCode="vQv4DVv6BsnE6D" int2:id="uD5BlTZy">
      <int2:state int2:type="spell" int2:value="Rejected"/>
    </int2:textHash>
    <int2:textHash int2:hashCode="ElHkmPFl292HU1" int2:id="wwEM3tVU">
      <int2:state int2:type="spell" int2:value="Rejected"/>
    </int2:textHash>
    <int2:textHash int2:hashCode="CY0EblS/K+HO70" int2:id="k9IxNcbq">
      <int2:state int2:type="spell" int2:value="Rejected"/>
    </int2:textHash>
    <int2:textHash int2:hashCode="2m5CtonO6H4swN" int2:id="pPB5ebaL">
      <int2:state int2:type="spell" int2:value="Rejected"/>
    </int2:textHash>
    <int2:textHash int2:hashCode="kl3fAWcHcB6ev6" int2:id="Sl7q4FWc">
      <int2:state int2:type="spell" int2:value="Rejected"/>
    </int2:textHash>
    <int2:textHash int2:hashCode="+5OUbowsmL14As" int2:id="NH0mnf1X">
      <int2:state int2:type="spell" int2:value="Rejected"/>
    </int2:textHash>
    <int2:textHash int2:hashCode="lEDR6yhPZQHcgb" int2:id="mhMqxvOo">
      <int2:state int2:type="spell" int2:value="Rejected"/>
    </int2:textHash>
    <int2:textHash int2:hashCode="NQc1XZo1FMlsyS" int2:id="e8Qlb6mf">
      <int2:state int2:type="spell" int2:value="Rejected"/>
    </int2:textHash>
    <int2:textHash int2:hashCode="RDAEkomJh3D3hA" int2:id="DB6n7TBH">
      <int2:state int2:type="spell" int2:value="Rejected"/>
    </int2:textHash>
    <int2:textHash int2:hashCode="1pHc+b3EdzH74g" int2:id="y2H7LVPj">
      <int2:state int2:type="spell" int2:value="Rejected"/>
    </int2:textHash>
    <int2:textHash int2:hashCode="mea6QsozaG9Ujc" int2:id="dyyhVF2g">
      <int2:state int2:type="spell" int2:value="Rejected"/>
    </int2:textHash>
    <int2:textHash int2:hashCode="40onxnCkQI9RWo" int2:id="dzkHhlJX">
      <int2:state int2:type="spell" int2:value="Rejected"/>
    </int2:textHash>
    <int2:textHash int2:hashCode="Ie6KPBOp3U0CZQ" int2:id="ScqrJhNL">
      <int2:state int2:type="spell" int2:value="Rejected"/>
    </int2:textHash>
    <int2:textHash int2:hashCode="0oJZaJoefxq3Lz" int2:id="KjroJMaM">
      <int2:state int2:type="spell" int2:value="Rejected"/>
    </int2:textHash>
    <int2:textHash int2:hashCode="udewsDZrz+5e4T" int2:id="ifUAejUB">
      <int2:state int2:type="spell" int2:value="Rejected"/>
    </int2:textHash>
    <int2:textHash int2:hashCode="LTjLEvrBdErCW3" int2:id="fVPL8INt">
      <int2:state int2:type="spell" int2:value="Rejected"/>
    </int2:textHash>
    <int2:textHash int2:hashCode="Kvg20uTigMQfiY" int2:id="NALavyk4">
      <int2:state int2:type="spell" int2:value="Rejected"/>
    </int2:textHash>
    <int2:textHash int2:hashCode="nlgHVigUGht81S" int2:id="3230rQSL">
      <int2:state int2:type="spell" int2:value="Rejected"/>
    </int2:textHash>
    <int2:textHash int2:hashCode="vM0m1Br98GHsdH" int2:id="j48XnYqd">
      <int2:state int2:type="spell" int2:value="Rejected"/>
    </int2:textHash>
    <int2:textHash int2:hashCode="Ik8+nrgY9+Wpnu" int2:id="7sp53jQj">
      <int2:state int2:type="spell" int2:value="Rejected"/>
    </int2:textHash>
    <int2:textHash int2:hashCode="+lvTgJDH1CGIPi" int2:id="gLwS91Vi">
      <int2:state int2:type="spell" int2:value="Rejected"/>
    </int2:textHash>
    <int2:textHash int2:hashCode="qubCTZ/TTjX21Q" int2:id="GZI7PDqK">
      <int2:state int2:type="spell" int2:value="Rejected"/>
    </int2:textHash>
    <int2:textHash int2:hashCode="UqB0d8xl2K65RJ" int2:id="0BOqO9pt">
      <int2:state int2:type="spell" int2:value="Rejected"/>
    </int2:textHash>
    <int2:textHash int2:hashCode="1Zga0YGP771WsE" int2:id="Ew2n5j0M">
      <int2:state int2:type="spell" int2:value="Rejected"/>
    </int2:textHash>
    <int2:textHash int2:hashCode="Txhq2MjJuIClL2" int2:id="pTnm4Vt0">
      <int2:state int2:type="spell" int2:value="Rejected"/>
    </int2:textHash>
    <int2:textHash int2:hashCode="QP1D7l4Nin+sUL" int2:id="0ijlos20">
      <int2:state int2:type="spell" int2:value="Rejected"/>
    </int2:textHash>
    <int2:textHash int2:hashCode="StrHmqS2EeVUCv" int2:id="FRR84moo">
      <int2:state int2:type="spell" int2:value="Rejected"/>
    </int2:textHash>
    <int2:textHash int2:hashCode="UEpeaNMIgfJyaQ" int2:id="M7pRJsQ3">
      <int2:state int2:type="spell" int2:value="Rejected"/>
    </int2:textHash>
    <int2:textHash int2:hashCode="NoR6KYvDmYb4K3" int2:id="MX5gbobz">
      <int2:state int2:type="spell" int2:value="Rejected"/>
    </int2:textHash>
    <int2:textHash int2:hashCode="9511fc2NO2fVbh" int2:id="mmscykaa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658014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3">
    <w:nsid w:val="6947b6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w:abstractNumId="0" w15:restartNumberingAfterBreak="0">
    <w:nsid w:val="0CA3B7EB"/>
    <w:multiLevelType w:val="hybridMultilevel"/>
    <w:tmpl w:val="FFFFFFFF"/>
    <w:lvl w:ilvl="0" w:tplc="B3601ADC">
      <w:start w:val="1"/>
      <w:numFmt w:val="decimal"/>
      <w:lvlText w:val="%1."/>
      <w:lvlJc w:val="left"/>
      <w:pPr>
        <w:ind w:left="1068" w:hanging="360"/>
      </w:pPr>
    </w:lvl>
    <w:lvl w:ilvl="1" w:tplc="D31EE4C8">
      <w:start w:val="1"/>
      <w:numFmt w:val="lowerLetter"/>
      <w:lvlText w:val="%2."/>
      <w:lvlJc w:val="left"/>
      <w:pPr>
        <w:ind w:left="1788" w:hanging="360"/>
      </w:pPr>
    </w:lvl>
    <w:lvl w:ilvl="2" w:tplc="81728B3C">
      <w:start w:val="1"/>
      <w:numFmt w:val="lowerRoman"/>
      <w:lvlText w:val="%3."/>
      <w:lvlJc w:val="right"/>
      <w:pPr>
        <w:ind w:left="2508" w:hanging="180"/>
      </w:pPr>
    </w:lvl>
    <w:lvl w:ilvl="3" w:tplc="280CA186">
      <w:start w:val="1"/>
      <w:numFmt w:val="decimal"/>
      <w:lvlText w:val="%4."/>
      <w:lvlJc w:val="left"/>
      <w:pPr>
        <w:ind w:left="3228" w:hanging="360"/>
      </w:pPr>
    </w:lvl>
    <w:lvl w:ilvl="4" w:tplc="34A8829E">
      <w:start w:val="1"/>
      <w:numFmt w:val="lowerLetter"/>
      <w:lvlText w:val="%5."/>
      <w:lvlJc w:val="left"/>
      <w:pPr>
        <w:ind w:left="3948" w:hanging="360"/>
      </w:pPr>
    </w:lvl>
    <w:lvl w:ilvl="5" w:tplc="77F0CFDA">
      <w:start w:val="1"/>
      <w:numFmt w:val="lowerRoman"/>
      <w:lvlText w:val="%6."/>
      <w:lvlJc w:val="right"/>
      <w:pPr>
        <w:ind w:left="4668" w:hanging="180"/>
      </w:pPr>
    </w:lvl>
    <w:lvl w:ilvl="6" w:tplc="76FACC0E">
      <w:start w:val="1"/>
      <w:numFmt w:val="decimal"/>
      <w:lvlText w:val="%7."/>
      <w:lvlJc w:val="left"/>
      <w:pPr>
        <w:ind w:left="5388" w:hanging="360"/>
      </w:pPr>
    </w:lvl>
    <w:lvl w:ilvl="7" w:tplc="B60A37EE">
      <w:start w:val="1"/>
      <w:numFmt w:val="lowerLetter"/>
      <w:lvlText w:val="%8."/>
      <w:lvlJc w:val="left"/>
      <w:pPr>
        <w:ind w:left="6108" w:hanging="360"/>
      </w:pPr>
    </w:lvl>
    <w:lvl w:ilvl="8" w:tplc="ECA625EA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F7EE1D3"/>
    <w:multiLevelType w:val="hybridMultilevel"/>
    <w:tmpl w:val="FFFFFFFF"/>
    <w:lvl w:ilvl="0" w:tplc="1ED8A190">
      <w:start w:val="1"/>
      <w:numFmt w:val="decimal"/>
      <w:lvlText w:val="%1."/>
      <w:lvlJc w:val="left"/>
      <w:pPr>
        <w:ind w:left="720" w:hanging="360"/>
      </w:pPr>
    </w:lvl>
    <w:lvl w:ilvl="1" w:tplc="AAA63D20">
      <w:start w:val="1"/>
      <w:numFmt w:val="lowerLetter"/>
      <w:lvlText w:val="%2."/>
      <w:lvlJc w:val="left"/>
      <w:pPr>
        <w:ind w:left="1440" w:hanging="360"/>
      </w:pPr>
    </w:lvl>
    <w:lvl w:ilvl="2" w:tplc="3E42DAE6">
      <w:start w:val="1"/>
      <w:numFmt w:val="lowerRoman"/>
      <w:lvlText w:val="%3."/>
      <w:lvlJc w:val="right"/>
      <w:pPr>
        <w:ind w:left="2160" w:hanging="180"/>
      </w:pPr>
    </w:lvl>
    <w:lvl w:ilvl="3" w:tplc="56AA2A9C">
      <w:start w:val="1"/>
      <w:numFmt w:val="decimal"/>
      <w:lvlText w:val="%4."/>
      <w:lvlJc w:val="left"/>
      <w:pPr>
        <w:ind w:left="2880" w:hanging="360"/>
      </w:pPr>
    </w:lvl>
    <w:lvl w:ilvl="4" w:tplc="31C0040E">
      <w:start w:val="1"/>
      <w:numFmt w:val="lowerLetter"/>
      <w:lvlText w:val="%5."/>
      <w:lvlJc w:val="left"/>
      <w:pPr>
        <w:ind w:left="3600" w:hanging="360"/>
      </w:pPr>
    </w:lvl>
    <w:lvl w:ilvl="5" w:tplc="C6AAF94E">
      <w:start w:val="1"/>
      <w:numFmt w:val="lowerRoman"/>
      <w:lvlText w:val="%6."/>
      <w:lvlJc w:val="right"/>
      <w:pPr>
        <w:ind w:left="4320" w:hanging="180"/>
      </w:pPr>
    </w:lvl>
    <w:lvl w:ilvl="6" w:tplc="C3FAFCCE">
      <w:start w:val="1"/>
      <w:numFmt w:val="decimal"/>
      <w:lvlText w:val="%7."/>
      <w:lvlJc w:val="left"/>
      <w:pPr>
        <w:ind w:left="5040" w:hanging="360"/>
      </w:pPr>
    </w:lvl>
    <w:lvl w:ilvl="7" w:tplc="1BB8AD10">
      <w:start w:val="1"/>
      <w:numFmt w:val="lowerLetter"/>
      <w:lvlText w:val="%8."/>
      <w:lvlJc w:val="left"/>
      <w:pPr>
        <w:ind w:left="5760" w:hanging="360"/>
      </w:pPr>
    </w:lvl>
    <w:lvl w:ilvl="8" w:tplc="B002DF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8D321"/>
    <w:multiLevelType w:val="hybridMultilevel"/>
    <w:tmpl w:val="FFFFFFFF"/>
    <w:lvl w:ilvl="0" w:tplc="564C20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8C2C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28C9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88D9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7843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B69F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28D6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F093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CA4C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1" w16cid:durableId="2106800576">
    <w:abstractNumId w:val="2"/>
  </w:num>
  <w:num w:numId="2" w16cid:durableId="1424717954">
    <w:abstractNumId w:val="0"/>
  </w:num>
  <w:num w:numId="3" w16cid:durableId="166651775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autoHyphenation w:val="true"/>
  <w:doNotHyphenateCaps w:val="false"/>
  <w:proofState w:spelling="clean" w:grammar="dirty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0F"/>
    <w:rsid w:val="000334AD"/>
    <w:rsid w:val="000507A9"/>
    <w:rsid w:val="00070949"/>
    <w:rsid w:val="00080BD0"/>
    <w:rsid w:val="000911C0"/>
    <w:rsid w:val="000A0741"/>
    <w:rsid w:val="000A7F03"/>
    <w:rsid w:val="000C1414"/>
    <w:rsid w:val="000C30CF"/>
    <w:rsid w:val="000C7C15"/>
    <w:rsid w:val="000D2CE2"/>
    <w:rsid w:val="000F04C7"/>
    <w:rsid w:val="000FDF50"/>
    <w:rsid w:val="00112907"/>
    <w:rsid w:val="0012145F"/>
    <w:rsid w:val="00127135"/>
    <w:rsid w:val="001366E6"/>
    <w:rsid w:val="00137831"/>
    <w:rsid w:val="0014399F"/>
    <w:rsid w:val="00152EA0"/>
    <w:rsid w:val="001918B6"/>
    <w:rsid w:val="00194F3C"/>
    <w:rsid w:val="001C3464"/>
    <w:rsid w:val="001D2814"/>
    <w:rsid w:val="001F3698"/>
    <w:rsid w:val="002159BC"/>
    <w:rsid w:val="00216245"/>
    <w:rsid w:val="00222A38"/>
    <w:rsid w:val="0022316E"/>
    <w:rsid w:val="00246588"/>
    <w:rsid w:val="0029011A"/>
    <w:rsid w:val="002A2C4E"/>
    <w:rsid w:val="002B077E"/>
    <w:rsid w:val="002B0A0D"/>
    <w:rsid w:val="002C4160"/>
    <w:rsid w:val="002E09E3"/>
    <w:rsid w:val="00303BD3"/>
    <w:rsid w:val="00311761"/>
    <w:rsid w:val="00314849"/>
    <w:rsid w:val="0032479B"/>
    <w:rsid w:val="003325D2"/>
    <w:rsid w:val="0033530C"/>
    <w:rsid w:val="00357522"/>
    <w:rsid w:val="00367240"/>
    <w:rsid w:val="003900F0"/>
    <w:rsid w:val="003C0CD5"/>
    <w:rsid w:val="003E1E9C"/>
    <w:rsid w:val="003F6298"/>
    <w:rsid w:val="00400816"/>
    <w:rsid w:val="00413C3A"/>
    <w:rsid w:val="004204B5"/>
    <w:rsid w:val="00424034"/>
    <w:rsid w:val="004252F7"/>
    <w:rsid w:val="0044685D"/>
    <w:rsid w:val="0045716A"/>
    <w:rsid w:val="0046308D"/>
    <w:rsid w:val="004747A9"/>
    <w:rsid w:val="00476DD1"/>
    <w:rsid w:val="0048693B"/>
    <w:rsid w:val="0049191D"/>
    <w:rsid w:val="00492EE9"/>
    <w:rsid w:val="0049742F"/>
    <w:rsid w:val="004A3A14"/>
    <w:rsid w:val="004CE2F0"/>
    <w:rsid w:val="004D7539"/>
    <w:rsid w:val="004E1B0E"/>
    <w:rsid w:val="00500117"/>
    <w:rsid w:val="00524F6E"/>
    <w:rsid w:val="00544580"/>
    <w:rsid w:val="00544BB1"/>
    <w:rsid w:val="00585553"/>
    <w:rsid w:val="00586683"/>
    <w:rsid w:val="00594462"/>
    <w:rsid w:val="005B5169"/>
    <w:rsid w:val="00604E14"/>
    <w:rsid w:val="00614F54"/>
    <w:rsid w:val="006442CC"/>
    <w:rsid w:val="006470D6"/>
    <w:rsid w:val="006474F2"/>
    <w:rsid w:val="00652383"/>
    <w:rsid w:val="00664440"/>
    <w:rsid w:val="006667DD"/>
    <w:rsid w:val="00667BF5"/>
    <w:rsid w:val="00670861"/>
    <w:rsid w:val="006808A4"/>
    <w:rsid w:val="00681D33"/>
    <w:rsid w:val="0069610F"/>
    <w:rsid w:val="006A0F58"/>
    <w:rsid w:val="006B5AEA"/>
    <w:rsid w:val="006C7B31"/>
    <w:rsid w:val="006E32D0"/>
    <w:rsid w:val="00711EFA"/>
    <w:rsid w:val="00722B48"/>
    <w:rsid w:val="007423D9"/>
    <w:rsid w:val="007459E3"/>
    <w:rsid w:val="00786E12"/>
    <w:rsid w:val="0079291F"/>
    <w:rsid w:val="007954DA"/>
    <w:rsid w:val="007B2D8B"/>
    <w:rsid w:val="007B553E"/>
    <w:rsid w:val="007C152F"/>
    <w:rsid w:val="007C1631"/>
    <w:rsid w:val="007F312C"/>
    <w:rsid w:val="00802BF6"/>
    <w:rsid w:val="008210A0"/>
    <w:rsid w:val="00822E8E"/>
    <w:rsid w:val="008302D5"/>
    <w:rsid w:val="0083056C"/>
    <w:rsid w:val="00832887"/>
    <w:rsid w:val="008362E1"/>
    <w:rsid w:val="008617CC"/>
    <w:rsid w:val="0086590B"/>
    <w:rsid w:val="008907B3"/>
    <w:rsid w:val="00894AEF"/>
    <w:rsid w:val="008C3733"/>
    <w:rsid w:val="008E6FAE"/>
    <w:rsid w:val="00900101"/>
    <w:rsid w:val="0092028F"/>
    <w:rsid w:val="0092156A"/>
    <w:rsid w:val="00933AB3"/>
    <w:rsid w:val="00941307"/>
    <w:rsid w:val="009568BC"/>
    <w:rsid w:val="009611D7"/>
    <w:rsid w:val="0096676B"/>
    <w:rsid w:val="009721A2"/>
    <w:rsid w:val="00980BFB"/>
    <w:rsid w:val="00983534"/>
    <w:rsid w:val="00987A4A"/>
    <w:rsid w:val="00996661"/>
    <w:rsid w:val="009B027A"/>
    <w:rsid w:val="009C78C7"/>
    <w:rsid w:val="009D09F7"/>
    <w:rsid w:val="00A10E6C"/>
    <w:rsid w:val="00A166BA"/>
    <w:rsid w:val="00A24CDE"/>
    <w:rsid w:val="00A335CE"/>
    <w:rsid w:val="00A53823"/>
    <w:rsid w:val="00A75291"/>
    <w:rsid w:val="00A756D1"/>
    <w:rsid w:val="00A814B4"/>
    <w:rsid w:val="00A8172B"/>
    <w:rsid w:val="00AB0BB3"/>
    <w:rsid w:val="00AB5967"/>
    <w:rsid w:val="00AC0F7D"/>
    <w:rsid w:val="00B1481F"/>
    <w:rsid w:val="00B15AE7"/>
    <w:rsid w:val="00B34B9A"/>
    <w:rsid w:val="00B552CB"/>
    <w:rsid w:val="00B56102"/>
    <w:rsid w:val="00B65291"/>
    <w:rsid w:val="00B65FDD"/>
    <w:rsid w:val="00B73DCF"/>
    <w:rsid w:val="00B85520"/>
    <w:rsid w:val="00BA4D4B"/>
    <w:rsid w:val="00BB7DA9"/>
    <w:rsid w:val="00BC14E1"/>
    <w:rsid w:val="00BD124F"/>
    <w:rsid w:val="00BD4F25"/>
    <w:rsid w:val="00C017F4"/>
    <w:rsid w:val="00C0684A"/>
    <w:rsid w:val="00C20CAB"/>
    <w:rsid w:val="00C32B98"/>
    <w:rsid w:val="00C34864"/>
    <w:rsid w:val="00C60DAD"/>
    <w:rsid w:val="00C65BD6"/>
    <w:rsid w:val="00C8374E"/>
    <w:rsid w:val="00C84EF7"/>
    <w:rsid w:val="00C90A8B"/>
    <w:rsid w:val="00CE3496"/>
    <w:rsid w:val="00CF2130"/>
    <w:rsid w:val="00D256B6"/>
    <w:rsid w:val="00D45F6E"/>
    <w:rsid w:val="00D63D37"/>
    <w:rsid w:val="00D955E7"/>
    <w:rsid w:val="00DA4BB1"/>
    <w:rsid w:val="00DC028A"/>
    <w:rsid w:val="00DD4F29"/>
    <w:rsid w:val="00DD7172"/>
    <w:rsid w:val="00DE0D70"/>
    <w:rsid w:val="00DE13EA"/>
    <w:rsid w:val="00E049E6"/>
    <w:rsid w:val="00E21B78"/>
    <w:rsid w:val="00E33975"/>
    <w:rsid w:val="00E422FF"/>
    <w:rsid w:val="00E636E7"/>
    <w:rsid w:val="00E94835"/>
    <w:rsid w:val="00EB10FB"/>
    <w:rsid w:val="00EB1CE4"/>
    <w:rsid w:val="00EF1848"/>
    <w:rsid w:val="00F02882"/>
    <w:rsid w:val="00F15299"/>
    <w:rsid w:val="00F1542B"/>
    <w:rsid w:val="00F36CC0"/>
    <w:rsid w:val="00F56557"/>
    <w:rsid w:val="00F81C37"/>
    <w:rsid w:val="00FA4AFB"/>
    <w:rsid w:val="00FB7083"/>
    <w:rsid w:val="01212D34"/>
    <w:rsid w:val="0132A0DD"/>
    <w:rsid w:val="01684FE5"/>
    <w:rsid w:val="016F3FA1"/>
    <w:rsid w:val="01701166"/>
    <w:rsid w:val="018D6DB3"/>
    <w:rsid w:val="01FCF6DD"/>
    <w:rsid w:val="01FCF6DD"/>
    <w:rsid w:val="0243753C"/>
    <w:rsid w:val="0244FA92"/>
    <w:rsid w:val="033262A7"/>
    <w:rsid w:val="03366071"/>
    <w:rsid w:val="0363D47D"/>
    <w:rsid w:val="03DD1A34"/>
    <w:rsid w:val="048DC409"/>
    <w:rsid w:val="04B634E5"/>
    <w:rsid w:val="04F73CEA"/>
    <w:rsid w:val="0521195F"/>
    <w:rsid w:val="052B8CE8"/>
    <w:rsid w:val="05A9185F"/>
    <w:rsid w:val="05BB83B9"/>
    <w:rsid w:val="05C17CF1"/>
    <w:rsid w:val="062A2F9F"/>
    <w:rsid w:val="062C3505"/>
    <w:rsid w:val="06DED466"/>
    <w:rsid w:val="06EC4195"/>
    <w:rsid w:val="0798639D"/>
    <w:rsid w:val="07E72A49"/>
    <w:rsid w:val="08CF069C"/>
    <w:rsid w:val="0918EB53"/>
    <w:rsid w:val="097BBC9A"/>
    <w:rsid w:val="09CB8362"/>
    <w:rsid w:val="09F78663"/>
    <w:rsid w:val="0A2212AD"/>
    <w:rsid w:val="0A8F5C2A"/>
    <w:rsid w:val="0AA38AFC"/>
    <w:rsid w:val="0ADAEE58"/>
    <w:rsid w:val="0BD9953F"/>
    <w:rsid w:val="0BEB1F59"/>
    <w:rsid w:val="0BFFAAE6"/>
    <w:rsid w:val="0D038B10"/>
    <w:rsid w:val="0D3A2AC0"/>
    <w:rsid w:val="0D4F3FDE"/>
    <w:rsid w:val="0D56BB37"/>
    <w:rsid w:val="0D67D662"/>
    <w:rsid w:val="0D6C229E"/>
    <w:rsid w:val="0D7983D7"/>
    <w:rsid w:val="0EF4B0C9"/>
    <w:rsid w:val="0F902592"/>
    <w:rsid w:val="1025C926"/>
    <w:rsid w:val="103DF62F"/>
    <w:rsid w:val="1066704F"/>
    <w:rsid w:val="10836077"/>
    <w:rsid w:val="10858CA9"/>
    <w:rsid w:val="10C7DCC6"/>
    <w:rsid w:val="11E28B83"/>
    <w:rsid w:val="12A120BE"/>
    <w:rsid w:val="12AF2EB0"/>
    <w:rsid w:val="12C14C73"/>
    <w:rsid w:val="13237AE9"/>
    <w:rsid w:val="139B5278"/>
    <w:rsid w:val="13A52A21"/>
    <w:rsid w:val="143780CC"/>
    <w:rsid w:val="1455DBE4"/>
    <w:rsid w:val="1519E861"/>
    <w:rsid w:val="15629539"/>
    <w:rsid w:val="1566D170"/>
    <w:rsid w:val="15823996"/>
    <w:rsid w:val="15B8B5F8"/>
    <w:rsid w:val="15C15E5F"/>
    <w:rsid w:val="1641109C"/>
    <w:rsid w:val="164827B9"/>
    <w:rsid w:val="16E356EE"/>
    <w:rsid w:val="1718C443"/>
    <w:rsid w:val="17D68FEE"/>
    <w:rsid w:val="1801FB2F"/>
    <w:rsid w:val="18C1C936"/>
    <w:rsid w:val="18D03954"/>
    <w:rsid w:val="1921B7A3"/>
    <w:rsid w:val="198400C3"/>
    <w:rsid w:val="19900CEB"/>
    <w:rsid w:val="19D058BC"/>
    <w:rsid w:val="19D058BC"/>
    <w:rsid w:val="1A3520C1"/>
    <w:rsid w:val="1A96AF8E"/>
    <w:rsid w:val="1AD2B359"/>
    <w:rsid w:val="1C902BE3"/>
    <w:rsid w:val="1CCA7EEF"/>
    <w:rsid w:val="1CEC8856"/>
    <w:rsid w:val="1D48D0C6"/>
    <w:rsid w:val="1D9DA898"/>
    <w:rsid w:val="1DBDDD88"/>
    <w:rsid w:val="1E0E803A"/>
    <w:rsid w:val="1E1E1950"/>
    <w:rsid w:val="1E303096"/>
    <w:rsid w:val="1E6548B8"/>
    <w:rsid w:val="1E8F2317"/>
    <w:rsid w:val="1E97C7CD"/>
    <w:rsid w:val="1EC522B1"/>
    <w:rsid w:val="1EE6F547"/>
    <w:rsid w:val="1F2F2184"/>
    <w:rsid w:val="1FA8871A"/>
    <w:rsid w:val="1FB5BCFE"/>
    <w:rsid w:val="1FCD0C84"/>
    <w:rsid w:val="200A42AD"/>
    <w:rsid w:val="208980A2"/>
    <w:rsid w:val="20FC20E9"/>
    <w:rsid w:val="212C2ACF"/>
    <w:rsid w:val="21583CC1"/>
    <w:rsid w:val="21EE6D0C"/>
    <w:rsid w:val="225F89BD"/>
    <w:rsid w:val="2287540E"/>
    <w:rsid w:val="22A285D7"/>
    <w:rsid w:val="22B72345"/>
    <w:rsid w:val="22E04228"/>
    <w:rsid w:val="23340714"/>
    <w:rsid w:val="241A3536"/>
    <w:rsid w:val="2472C25F"/>
    <w:rsid w:val="2492E5DD"/>
    <w:rsid w:val="24C924A5"/>
    <w:rsid w:val="24E20C7D"/>
    <w:rsid w:val="25452946"/>
    <w:rsid w:val="25DAF616"/>
    <w:rsid w:val="26AAC68D"/>
    <w:rsid w:val="26B0B1EF"/>
    <w:rsid w:val="26F7472B"/>
    <w:rsid w:val="2710253E"/>
    <w:rsid w:val="278F26CB"/>
    <w:rsid w:val="27B15C9A"/>
    <w:rsid w:val="282B09F1"/>
    <w:rsid w:val="282DA9EB"/>
    <w:rsid w:val="2843AD8A"/>
    <w:rsid w:val="285AFBAA"/>
    <w:rsid w:val="286647CF"/>
    <w:rsid w:val="28712279"/>
    <w:rsid w:val="2947F37E"/>
    <w:rsid w:val="29BC6ADA"/>
    <w:rsid w:val="29C1792C"/>
    <w:rsid w:val="2A0C7182"/>
    <w:rsid w:val="2AA9AE70"/>
    <w:rsid w:val="2BBFCDA9"/>
    <w:rsid w:val="2CA86A87"/>
    <w:rsid w:val="2CB1DCA3"/>
    <w:rsid w:val="2CEB2A2A"/>
    <w:rsid w:val="2D5770FB"/>
    <w:rsid w:val="2D7283C9"/>
    <w:rsid w:val="2D7C4F15"/>
    <w:rsid w:val="2E2EDE9F"/>
    <w:rsid w:val="2F5E1E39"/>
    <w:rsid w:val="2FCF4A4C"/>
    <w:rsid w:val="304950D0"/>
    <w:rsid w:val="313D7923"/>
    <w:rsid w:val="3189E933"/>
    <w:rsid w:val="31C06225"/>
    <w:rsid w:val="32240318"/>
    <w:rsid w:val="322FC4D6"/>
    <w:rsid w:val="32CBB345"/>
    <w:rsid w:val="32CE6016"/>
    <w:rsid w:val="32E9D0C7"/>
    <w:rsid w:val="332E44A4"/>
    <w:rsid w:val="33506B82"/>
    <w:rsid w:val="336743E4"/>
    <w:rsid w:val="3391474C"/>
    <w:rsid w:val="35601C49"/>
    <w:rsid w:val="3589718D"/>
    <w:rsid w:val="35A8060B"/>
    <w:rsid w:val="35CE48B2"/>
    <w:rsid w:val="35D3D90A"/>
    <w:rsid w:val="35F923BD"/>
    <w:rsid w:val="36010234"/>
    <w:rsid w:val="360F0BFD"/>
    <w:rsid w:val="3620D14D"/>
    <w:rsid w:val="3657D39E"/>
    <w:rsid w:val="3676B45A"/>
    <w:rsid w:val="37773048"/>
    <w:rsid w:val="37A500F6"/>
    <w:rsid w:val="37F2ACD8"/>
    <w:rsid w:val="38FC549E"/>
    <w:rsid w:val="398EB69C"/>
    <w:rsid w:val="39CB00B2"/>
    <w:rsid w:val="3AFA5631"/>
    <w:rsid w:val="3B6554D1"/>
    <w:rsid w:val="3BA8321D"/>
    <w:rsid w:val="3C60BAE9"/>
    <w:rsid w:val="3C7C4D08"/>
    <w:rsid w:val="3C852235"/>
    <w:rsid w:val="3D5BF39C"/>
    <w:rsid w:val="3DB0DD24"/>
    <w:rsid w:val="3DE500BA"/>
    <w:rsid w:val="3E266037"/>
    <w:rsid w:val="3E639532"/>
    <w:rsid w:val="3EA534A6"/>
    <w:rsid w:val="3EBFC842"/>
    <w:rsid w:val="3EDDC54D"/>
    <w:rsid w:val="3F2458D4"/>
    <w:rsid w:val="3F39EC5D"/>
    <w:rsid w:val="3FA81B09"/>
    <w:rsid w:val="3FB0DA38"/>
    <w:rsid w:val="3FEAC0F7"/>
    <w:rsid w:val="404C30FC"/>
    <w:rsid w:val="4230A0A6"/>
    <w:rsid w:val="42D1A70C"/>
    <w:rsid w:val="4404FB6E"/>
    <w:rsid w:val="441ADB4C"/>
    <w:rsid w:val="44341EF9"/>
    <w:rsid w:val="44CA05F2"/>
    <w:rsid w:val="44CA85D0"/>
    <w:rsid w:val="4599F170"/>
    <w:rsid w:val="45AC9629"/>
    <w:rsid w:val="45DC8B00"/>
    <w:rsid w:val="45FCC681"/>
    <w:rsid w:val="4611BBF3"/>
    <w:rsid w:val="4626DE74"/>
    <w:rsid w:val="462EDB57"/>
    <w:rsid w:val="4654BEDE"/>
    <w:rsid w:val="479C7168"/>
    <w:rsid w:val="490AE43A"/>
    <w:rsid w:val="495D901A"/>
    <w:rsid w:val="49A19D0D"/>
    <w:rsid w:val="49B1F817"/>
    <w:rsid w:val="49CAB60C"/>
    <w:rsid w:val="49E54A18"/>
    <w:rsid w:val="4A0E64B4"/>
    <w:rsid w:val="4A1DD696"/>
    <w:rsid w:val="4A56B490"/>
    <w:rsid w:val="4A671581"/>
    <w:rsid w:val="4AAC885A"/>
    <w:rsid w:val="4AE2F30F"/>
    <w:rsid w:val="4BCB53D7"/>
    <w:rsid w:val="4C2A4A28"/>
    <w:rsid w:val="4C7C30C6"/>
    <w:rsid w:val="4D5DFFB6"/>
    <w:rsid w:val="4D621688"/>
    <w:rsid w:val="4D7E8A6A"/>
    <w:rsid w:val="4DC61BD8"/>
    <w:rsid w:val="4DD0521C"/>
    <w:rsid w:val="4DF44857"/>
    <w:rsid w:val="4E1A3506"/>
    <w:rsid w:val="4E1B2536"/>
    <w:rsid w:val="4E4B496E"/>
    <w:rsid w:val="4E67AF88"/>
    <w:rsid w:val="4E773D29"/>
    <w:rsid w:val="4E9683DE"/>
    <w:rsid w:val="4E9EFDDA"/>
    <w:rsid w:val="4F5890EC"/>
    <w:rsid w:val="4FAA6C6F"/>
    <w:rsid w:val="4FEEF6A6"/>
    <w:rsid w:val="50AFB960"/>
    <w:rsid w:val="50B579F2"/>
    <w:rsid w:val="50BF9C6D"/>
    <w:rsid w:val="512B7516"/>
    <w:rsid w:val="516F6DEE"/>
    <w:rsid w:val="51E0F28E"/>
    <w:rsid w:val="523E9148"/>
    <w:rsid w:val="52C37E44"/>
    <w:rsid w:val="535096B2"/>
    <w:rsid w:val="5369F918"/>
    <w:rsid w:val="53AE0803"/>
    <w:rsid w:val="53B63156"/>
    <w:rsid w:val="54842EC3"/>
    <w:rsid w:val="54F3AE90"/>
    <w:rsid w:val="556E191B"/>
    <w:rsid w:val="5668702D"/>
    <w:rsid w:val="566927F2"/>
    <w:rsid w:val="567C9CB1"/>
    <w:rsid w:val="56A98A25"/>
    <w:rsid w:val="5713FEE8"/>
    <w:rsid w:val="57B7F9FF"/>
    <w:rsid w:val="583D840A"/>
    <w:rsid w:val="585780C3"/>
    <w:rsid w:val="5864D8DF"/>
    <w:rsid w:val="58A0CBF9"/>
    <w:rsid w:val="58CBFFFF"/>
    <w:rsid w:val="58D00ACC"/>
    <w:rsid w:val="5920C3BE"/>
    <w:rsid w:val="5949BEB4"/>
    <w:rsid w:val="595D3211"/>
    <w:rsid w:val="59C5AD06"/>
    <w:rsid w:val="5A07BDC4"/>
    <w:rsid w:val="5A238C38"/>
    <w:rsid w:val="5A530349"/>
    <w:rsid w:val="5AAE7B7A"/>
    <w:rsid w:val="5ABC7FA1"/>
    <w:rsid w:val="5AFD5755"/>
    <w:rsid w:val="5B1C13AB"/>
    <w:rsid w:val="5B485A4C"/>
    <w:rsid w:val="5C1A3F7A"/>
    <w:rsid w:val="5CE24B7F"/>
    <w:rsid w:val="5D27CA29"/>
    <w:rsid w:val="5D9B2A56"/>
    <w:rsid w:val="5E02D175"/>
    <w:rsid w:val="5E6A92C5"/>
    <w:rsid w:val="5EBE8A73"/>
    <w:rsid w:val="5F501167"/>
    <w:rsid w:val="5F615232"/>
    <w:rsid w:val="5F61E977"/>
    <w:rsid w:val="5FD49B9C"/>
    <w:rsid w:val="5FFB79F1"/>
    <w:rsid w:val="6055D2A9"/>
    <w:rsid w:val="605AB47B"/>
    <w:rsid w:val="60B26E7F"/>
    <w:rsid w:val="6132480D"/>
    <w:rsid w:val="6135A199"/>
    <w:rsid w:val="6148A8B6"/>
    <w:rsid w:val="61C4AE28"/>
    <w:rsid w:val="61D255DC"/>
    <w:rsid w:val="61E85E5C"/>
    <w:rsid w:val="62716A39"/>
    <w:rsid w:val="627FE2BE"/>
    <w:rsid w:val="62ACB785"/>
    <w:rsid w:val="62AF3298"/>
    <w:rsid w:val="631C4E8A"/>
    <w:rsid w:val="6362290F"/>
    <w:rsid w:val="63EB784D"/>
    <w:rsid w:val="64074B9F"/>
    <w:rsid w:val="641F3044"/>
    <w:rsid w:val="647C74AB"/>
    <w:rsid w:val="64A607DF"/>
    <w:rsid w:val="64DE0026"/>
    <w:rsid w:val="65077407"/>
    <w:rsid w:val="651C51FE"/>
    <w:rsid w:val="65380099"/>
    <w:rsid w:val="6548834A"/>
    <w:rsid w:val="6574128C"/>
    <w:rsid w:val="66476E6F"/>
    <w:rsid w:val="6659CC5D"/>
    <w:rsid w:val="6687CBAD"/>
    <w:rsid w:val="66A271EE"/>
    <w:rsid w:val="66ACAB5A"/>
    <w:rsid w:val="66BAF2E4"/>
    <w:rsid w:val="66FD248D"/>
    <w:rsid w:val="67950312"/>
    <w:rsid w:val="6798C26D"/>
    <w:rsid w:val="67CFA90C"/>
    <w:rsid w:val="67F1E0CA"/>
    <w:rsid w:val="686C585B"/>
    <w:rsid w:val="68C83864"/>
    <w:rsid w:val="691A5809"/>
    <w:rsid w:val="6954E7E8"/>
    <w:rsid w:val="698E0CC4"/>
    <w:rsid w:val="69B5F074"/>
    <w:rsid w:val="6A51265F"/>
    <w:rsid w:val="6A8FD3A7"/>
    <w:rsid w:val="6A91E641"/>
    <w:rsid w:val="6A9EA389"/>
    <w:rsid w:val="6AB4F842"/>
    <w:rsid w:val="6B19407B"/>
    <w:rsid w:val="6B57364A"/>
    <w:rsid w:val="6BB3A103"/>
    <w:rsid w:val="6C650684"/>
    <w:rsid w:val="6C79F1A5"/>
    <w:rsid w:val="6C7CDCF8"/>
    <w:rsid w:val="6CB5A00C"/>
    <w:rsid w:val="6CC46292"/>
    <w:rsid w:val="6D1531C8"/>
    <w:rsid w:val="6D2F8906"/>
    <w:rsid w:val="6DA20AF7"/>
    <w:rsid w:val="6E10C055"/>
    <w:rsid w:val="6E37FA39"/>
    <w:rsid w:val="6E4D9C52"/>
    <w:rsid w:val="6E8E00B4"/>
    <w:rsid w:val="6F2C0455"/>
    <w:rsid w:val="6F2C5F4B"/>
    <w:rsid w:val="6F300C3A"/>
    <w:rsid w:val="6FB00663"/>
    <w:rsid w:val="6FF88DF0"/>
    <w:rsid w:val="700C227C"/>
    <w:rsid w:val="7047F20B"/>
    <w:rsid w:val="70709290"/>
    <w:rsid w:val="70821006"/>
    <w:rsid w:val="70EC121B"/>
    <w:rsid w:val="7147FE43"/>
    <w:rsid w:val="720A0B88"/>
    <w:rsid w:val="722139DB"/>
    <w:rsid w:val="73101D42"/>
    <w:rsid w:val="7392DEA5"/>
    <w:rsid w:val="741FC772"/>
    <w:rsid w:val="742879DF"/>
    <w:rsid w:val="7524B92F"/>
    <w:rsid w:val="76711C44"/>
    <w:rsid w:val="773A12A6"/>
    <w:rsid w:val="7743100D"/>
    <w:rsid w:val="77B80AFE"/>
    <w:rsid w:val="7941E203"/>
    <w:rsid w:val="79F4631D"/>
    <w:rsid w:val="7ADE10E2"/>
    <w:rsid w:val="7AFDE41A"/>
    <w:rsid w:val="7B2DC2D1"/>
    <w:rsid w:val="7B34A7F2"/>
    <w:rsid w:val="7B9EE9FB"/>
    <w:rsid w:val="7C1E9543"/>
    <w:rsid w:val="7C4A1732"/>
    <w:rsid w:val="7CDF6474"/>
    <w:rsid w:val="7D430764"/>
    <w:rsid w:val="7D811952"/>
    <w:rsid w:val="7DF15057"/>
    <w:rsid w:val="7DF4DD5C"/>
    <w:rsid w:val="7E105772"/>
    <w:rsid w:val="7E13DDDC"/>
    <w:rsid w:val="7E559311"/>
    <w:rsid w:val="7EBF98DD"/>
    <w:rsid w:val="7F2BB725"/>
    <w:rsid w:val="7F826B6A"/>
    <w:rsid w:val="7FE3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58533"/>
  <w15:docId w15:val="{F1C7B16F-D755-44A3-AEAE-7DF6251AB0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semiHidden/>
    <w:qFormat/>
    <w:rsid w:val="00080BD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">
    <w:name w:val="heading 1"/>
    <w:link w:val="10"/>
    <w:uiPriority w:val="9"/>
    <w:semiHidden/>
    <w:qFormat/>
    <w:rsid w:val="53AE080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 w:customStyle="1">
    <w:name w:val="Текст_без_отступа"/>
    <w:next w:val="a4"/>
    <w:qFormat/>
    <w:rsid w:val="00C8374E"/>
    <w:pPr>
      <w:spacing w:after="0" w:line="360" w:lineRule="auto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a5">
    <w:name w:val="Balloon Text"/>
    <w:link w:val="a6"/>
    <w:uiPriority w:val="99"/>
    <w:semiHidden/>
    <w:unhideWhenUsed/>
    <w:rsid w:val="53AE0803"/>
    <w:rPr>
      <w:rFonts w:ascii="Tahoma" w:hAnsi="Tahoma" w:cs="Tahoma"/>
      <w:sz w:val="16"/>
      <w:szCs w:val="16"/>
    </w:rPr>
  </w:style>
  <w:style w:type="character" w:styleId="a6" w:customStyle="1">
    <w:name w:val="Текст выноски Знак"/>
    <w:link w:val="a5"/>
    <w:uiPriority w:val="99"/>
    <w:semiHidden/>
    <w:rsid w:val="6E37FA39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0C7C1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 w:customStyle="1">
    <w:name w:val="Текст_с_отступом"/>
    <w:basedOn w:val="a3"/>
    <w:qFormat/>
    <w:rsid w:val="00FA4AFB"/>
    <w:pPr>
      <w:ind w:firstLine="708"/>
    </w:pPr>
  </w:style>
  <w:style w:type="paragraph" w:styleId="a8" w:customStyle="1">
    <w:name w:val="Раздел"/>
    <w:basedOn w:val="a4"/>
    <w:next w:val="a4"/>
    <w:uiPriority w:val="1"/>
    <w:qFormat/>
    <w:rsid w:val="00FA4AFB"/>
    <w:pPr>
      <w:pageBreakBefore/>
      <w:ind w:firstLine="709"/>
      <w:outlineLvl w:val="0"/>
    </w:pPr>
    <w:rPr>
      <w:b/>
      <w:sz w:val="32"/>
      <w:szCs w:val="32"/>
    </w:rPr>
  </w:style>
  <w:style w:type="paragraph" w:styleId="a9" w:customStyle="1">
    <w:name w:val="Подраздел"/>
    <w:basedOn w:val="a4"/>
    <w:next w:val="a4"/>
    <w:uiPriority w:val="1"/>
    <w:qFormat/>
    <w:rsid w:val="00FA4AFB"/>
    <w:pPr>
      <w:spacing w:after="120"/>
      <w:ind w:firstLine="709"/>
      <w:outlineLvl w:val="1"/>
    </w:pPr>
    <w:rPr>
      <w:b/>
    </w:rPr>
  </w:style>
  <w:style w:type="paragraph" w:styleId="aa" w:customStyle="1">
    <w:name w:val="Раздел_по_центру"/>
    <w:basedOn w:val="a3"/>
    <w:next w:val="a4"/>
    <w:uiPriority w:val="1"/>
    <w:qFormat/>
    <w:rsid w:val="00C8374E"/>
    <w:pPr>
      <w:pageBreakBefore/>
      <w:jc w:val="center"/>
      <w:outlineLvl w:val="0"/>
    </w:pPr>
    <w:rPr>
      <w:b/>
      <w:sz w:val="32"/>
      <w:szCs w:val="32"/>
    </w:rPr>
  </w:style>
  <w:style w:type="paragraph" w:styleId="ab" w:customStyle="1">
    <w:name w:val="Приложение"/>
    <w:basedOn w:val="a3"/>
    <w:next w:val="a4"/>
    <w:uiPriority w:val="1"/>
    <w:qFormat/>
    <w:rsid w:val="00C8374E"/>
    <w:pPr>
      <w:pageBreakBefore/>
      <w:spacing w:after="120"/>
      <w:jc w:val="center"/>
      <w:outlineLvl w:val="0"/>
    </w:pPr>
    <w:rPr>
      <w:b/>
    </w:rPr>
  </w:style>
  <w:style w:type="character" w:styleId="10" w:customStyle="1">
    <w:name w:val="Заголовок 1 Знак"/>
    <w:link w:val="1"/>
    <w:uiPriority w:val="9"/>
    <w:semiHidden/>
    <w:rsid w:val="6E37FA3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TOC Heading"/>
    <w:basedOn w:val="ad"/>
    <w:next w:val="a"/>
    <w:uiPriority w:val="39"/>
    <w:unhideWhenUsed/>
    <w:qFormat/>
    <w:rsid w:val="00BD124F"/>
  </w:style>
  <w:style w:type="paragraph" w:styleId="11">
    <w:name w:val="toc 1"/>
    <w:uiPriority w:val="39"/>
    <w:unhideWhenUsed/>
    <w:rsid w:val="53AE0803"/>
    <w:pPr>
      <w:tabs>
        <w:tab w:val="right" w:leader="dot" w:pos="9628"/>
      </w:tabs>
      <w:spacing w:after="100"/>
    </w:pPr>
    <w:rPr>
      <w:rFonts w:eastAsiaTheme="majorEastAsia"/>
      <w:noProof/>
      <w:sz w:val="28"/>
      <w:szCs w:val="28"/>
    </w:rPr>
  </w:style>
  <w:style w:type="paragraph" w:styleId="2">
    <w:name w:val="toc 2"/>
    <w:uiPriority w:val="39"/>
    <w:unhideWhenUsed/>
    <w:rsid w:val="53AE0803"/>
    <w:pPr>
      <w:tabs>
        <w:tab w:val="right" w:leader="dot" w:pos="9628"/>
      </w:tabs>
      <w:spacing w:line="360" w:lineRule="auto"/>
      <w:ind w:left="238"/>
    </w:pPr>
    <w:rPr>
      <w:rFonts w:eastAsiaTheme="majorEastAsia"/>
      <w:noProof/>
      <w:sz w:val="28"/>
      <w:szCs w:val="28"/>
    </w:rPr>
  </w:style>
  <w:style w:type="character" w:styleId="ae">
    <w:name w:val="Hyperlink"/>
    <w:uiPriority w:val="99"/>
    <w:unhideWhenUsed/>
    <w:rsid w:val="6E37FA39"/>
    <w:rPr>
      <w:color w:val="0000FF"/>
      <w:u w:val="single"/>
    </w:rPr>
  </w:style>
  <w:style w:type="paragraph" w:styleId="ad" w:customStyle="1">
    <w:name w:val="Заглавие_оглавления"/>
    <w:basedOn w:val="a3"/>
    <w:semiHidden/>
    <w:rsid w:val="00BD124F"/>
    <w:pPr>
      <w:pageBreakBefore/>
      <w:spacing w:after="120"/>
      <w:jc w:val="center"/>
    </w:pPr>
    <w:rPr>
      <w:b/>
      <w:sz w:val="32"/>
      <w:szCs w:val="32"/>
    </w:rPr>
  </w:style>
  <w:style w:type="paragraph" w:styleId="af" w:customStyle="1">
    <w:name w:val="По_центру"/>
    <w:basedOn w:val="a3"/>
    <w:qFormat/>
    <w:rsid w:val="00B1481F"/>
    <w:pPr>
      <w:spacing w:line="240" w:lineRule="auto"/>
      <w:jc w:val="center"/>
    </w:pPr>
  </w:style>
  <w:style w:type="paragraph" w:styleId="af0">
    <w:name w:val="header"/>
    <w:link w:val="af1"/>
    <w:uiPriority w:val="99"/>
    <w:unhideWhenUsed/>
    <w:rsid w:val="53AE0803"/>
    <w:pPr>
      <w:tabs>
        <w:tab w:val="center" w:pos="4677"/>
        <w:tab w:val="right" w:pos="9355"/>
      </w:tabs>
    </w:pPr>
  </w:style>
  <w:style w:type="character" w:styleId="af1" w:customStyle="1">
    <w:name w:val="Верхний колонтитул Знак"/>
    <w:link w:val="af0"/>
    <w:uiPriority w:val="99"/>
    <w:rsid w:val="6E37FA3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f2">
    <w:name w:val="footer"/>
    <w:link w:val="af3"/>
    <w:uiPriority w:val="99"/>
    <w:unhideWhenUsed/>
    <w:rsid w:val="53AE0803"/>
    <w:pPr>
      <w:tabs>
        <w:tab w:val="center" w:pos="4677"/>
        <w:tab w:val="right" w:pos="9355"/>
      </w:tabs>
    </w:pPr>
  </w:style>
  <w:style w:type="character" w:styleId="af3" w:customStyle="1">
    <w:name w:val="Нижний колонтитул Знак"/>
    <w:link w:val="af2"/>
    <w:uiPriority w:val="99"/>
    <w:rsid w:val="6E37FA3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f4">
    <w:name w:val="List Paragraph"/>
    <w:uiPriority w:val="34"/>
    <w:qFormat/>
    <w:rsid w:val="53AE0803"/>
    <w:pPr>
      <w:ind w:left="720"/>
      <w:contextualSpacing/>
    </w:pPr>
  </w:style>
  <w:style w:type="paragraph" w:styleId="af5">
    <w:name w:val="footnote text"/>
    <w:uiPriority w:val="99"/>
    <w:semiHidden/>
    <w:unhideWhenUsed/>
    <w:rsid w:val="6E37FA39"/>
    <w:pPr>
      <w:spacing w:after="0" w:line="240" w:lineRule="auto"/>
    </w:pPr>
    <w:rPr>
      <w:sz w:val="20"/>
      <w:szCs w:val="20"/>
    </w:rPr>
  </w:style>
  <w:style w:type="character" w:styleId="af6">
    <w:name w:val="footnote reference"/>
    <w:uiPriority w:val="99"/>
    <w:semiHidden/>
    <w:unhideWhenUsed/>
    <w:rsid w:val="6E37FA39"/>
    <w:rPr>
      <w:vertAlign w:val="superscript"/>
    </w:rPr>
  </w:style>
  <w:style w:type="paragraph" w:styleId="af7">
    <w:name w:val="endnote text"/>
    <w:uiPriority w:val="99"/>
    <w:semiHidden/>
    <w:unhideWhenUsed/>
    <w:rsid w:val="00112907"/>
    <w:pPr>
      <w:spacing w:after="0" w:line="240" w:lineRule="auto"/>
    </w:pPr>
    <w:rPr>
      <w:sz w:val="20"/>
      <w:szCs w:val="20"/>
    </w:rPr>
  </w:style>
  <w:style w:type="character" w:styleId="af8">
    <w:name w:val="endnote reference"/>
    <w:uiPriority w:val="99"/>
    <w:semiHidden/>
    <w:unhideWhenUsed/>
    <w:rsid w:val="001129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db9b44f503124958" Type="http://schemas.openxmlformats.org/officeDocument/2006/relationships/hyperlink" Target="https://scikitlearn.org/stable/modules/generated/sklearn.feature_extraction.text.CountVectorizer.html" TargetMode="External"/><Relationship Id="R146bf34168734260" Type="http://schemas.openxmlformats.org/officeDocument/2006/relationships/hyperlink" Target="https://scikit-learn.org/stable/modules/generated/sklearn.linear_model.LogisticRegression.html" TargetMode="External"/><Relationship Id="Rd8e923afc5c04d96" Type="http://schemas.openxmlformats.org/officeDocument/2006/relationships/hyperlink" Target="https://scikit-learn.org/stable/modules/generated/sklearn.svm.LinearSVC.html" TargetMode="External"/><Relationship Id="rId11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E481F-840C-40F8-A3B6-CB76FC6EA3D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Qverty</dc:creator>
  <keywords/>
  <dc:description/>
  <lastModifiedBy>Makarov Maxim</lastModifiedBy>
  <revision>17</revision>
  <lastPrinted>2024-03-19T17:37:00.0000000Z</lastPrinted>
  <dcterms:created xsi:type="dcterms:W3CDTF">2026-05-06T12:07:00.0000000Z</dcterms:created>
  <dcterms:modified xsi:type="dcterms:W3CDTF">2026-05-12T15:15:25.8071577Z</dcterms:modified>
</coreProperties>
</file>