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2020-4-0093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MARTINET-VIERTHELIN FLORENT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MARTINET-VIERTHELIN Florent</w:t>
            </w:r>
            <w:br/>
            <w:r>
              <w:rPr/>
              <w:t xml:space="preserve">23 rue Beaunier</w:t>
            </w:r>
            <w:br/>
            <w:r>
              <w:rPr/>
              <w:t xml:space="preserve">75014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0622292450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 florent.mv@gmail.com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10-03-2020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Mars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MARTINET-VIERTHELIN Florent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10/03/2020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2020-09-11T12:05:10+00:00</dcterms:created>
  <dcterms:modified xsi:type="dcterms:W3CDTF">2020-09-11T12:05:10+00:00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