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2020-09-4826-CPF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COUPERIER FLORIANE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COUPERIER Floriane</w:t>
            </w:r>
            <w:br/>
            <w:r>
              <w:rPr/>
              <w:t xml:space="preserve">190 rue du Général Leclerc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43 61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14-10-2020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COUPERIER Floriane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2020-10-05T14:31:33+00:00</dcterms:created>
  <dcterms:modified xsi:type="dcterms:W3CDTF">2020-10-05T14:31:33+00:00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