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HOUEL Jean Remi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ET AUTOCAD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12-11-2020 au 27-11-2020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12,13,16,17,18,19,20,23,24,25,26,27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