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POINCELET PATRICK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POINCELET PATRICK</w:t>
            </w:r>
            <w:br/>
            <w:r>
              <w:rPr/>
              <w:t xml:space="preserve">7 IMPASSE DE LA PRAIRIE</w:t>
            </w:r>
            <w:br/>
            <w:r>
              <w:rPr/>
              <w:t xml:space="preserve">92370 CHAVILLE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95 55 87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p.poincelet@hotmail.fr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49769632800010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POINCELET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2020-10-14T08:08:07+00:00</dcterms:created>
  <dcterms:modified xsi:type="dcterms:W3CDTF">2020-10-14T08:08:07+00:00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