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2020-12-0668-PF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EPHI EXPERTISE CONSEIL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SUPRANO Frédéric</w:t>
            </w:r>
            <w:br/>
            <w:r>
              <w:rPr/>
              <w:t xml:space="preserve">45 rue vivienne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26 67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f.suprano@ephiparis.com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47831823100048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PRISE DE PAROLE EN PULBLIC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30-12-2020 au 05-01-2021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Décembre 2020
                <w:br/>
                4,5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SUPRANO Frédéric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2020-12-23T15:33:47+00:00</dcterms:created>
  <dcterms:modified xsi:type="dcterms:W3CDTF">2020-12-23T15:33:47+00:00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