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2021-02-0727-PF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FEELING MUSIQUE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COTELLE Pierre</w:t>
            </w:r>
            <w:br/>
            <w:r>
              <w:rPr/>
              <w:t xml:space="preserve">123 rue Lamarck</w:t>
            </w:r>
            <w:br/>
            <w:r>
              <w:rPr/>
              <w:t xml:space="preserve">75018 PARIS 18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08 60 22 76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84502982600011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Ile-de-France 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CLOSING DES VENTES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02-02-2021 au 16-02-2021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2,8,9,15,16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DECALONNE LAURENT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2021-02-10T13:19:17+00:00</dcterms:created>
  <dcterms:modified xsi:type="dcterms:W3CDTF">2021-02-10T13:19:17+00:00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