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2021-02-0730-Pole emploi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Harona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HARONA Konte</w:t>
            </w:r>
            <w:br/>
            <w:r>
              <w:rPr/>
              <w:t xml:space="preserve">64 avenue de la République</w:t>
            </w:r>
            <w:br/>
            <w:r>
              <w:rPr/>
              <w:t xml:space="preserve">93300 AUBERVILLIERS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01 60 81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konte93300@gmail.com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15-02-2021 au 26-02-2021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15,16,17,18,19,22,23,24,25,26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40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HARONA KONTE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2021-02-15T15:46:52+00:00</dcterms:created>
  <dcterms:modified xsi:type="dcterms:W3CDTF">2021-02-15T15:46:52+00:00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