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GERALD GRIBE ARCHITECTE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69 Rue du Faubourg Saint Antoine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75011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GRIBE Gérald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22-04-2021 au 28-04-2021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22,23,28 Avril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