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ADDA ZOUHEIR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ADDA Zouheir</w:t>
            </w:r>
            <w:br/>
            <w:r>
              <w:rPr/>
              <w:t xml:space="preserve">111 Rue de Romainville</w:t>
            </w:r>
            <w:br/>
            <w:r>
              <w:rPr/>
              <w:t xml:space="preserve">93260 LES LILAS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82 63 45 51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30-03-2021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ADDA Zouheir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2021-04-01T10:09:28+00:00</dcterms:created>
  <dcterms:modified xsi:type="dcterms:W3CDTF">2021-04-01T10:09:28+00:00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