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2021-03-0824-CPF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IDINARENE Yacine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IDINARENE Yacine</w:t>
            </w:r>
            <w:br/>
            <w:r>
              <w:rPr/>
              <w:t xml:space="preserve">8 Bis Rue des Peupliers</w:t>
            </w:r>
            <w:br/>
            <w:r>
              <w:rPr/>
              <w:t xml:space="preserve">95140 GARGES LES GONESSE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01 23 95 61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yacineidinarene@hotmail.com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12-04-2021 au 02-06-2021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12,13,14,15,16,19,20,21,22,23,26,27,28,29,30 Avril 2021
                <w:br/>
                10,11,12,14,17,18,19,20,21,25,26,27,28,31 Mai 2021
                <w:br/>
                1,2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2 416,00 €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IDINARENE Yacine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2021-05-27T09:03:05+00:00</dcterms:created>
  <dcterms:modified xsi:type="dcterms:W3CDTF">2021-05-27T09:03:05+00:00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