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DICKO Fatoumata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DICKO Fatoumata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REMISE A NIVEAU 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28-06-2021 au 30-06-2021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28,29,30 Juin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12:00 et 13:00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