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2021-03-0839-CPF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DOUMBIA Lamine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DOUMBIA Lamine</w:t>
            </w:r>
            <w:br/>
            <w:r>
              <w:rPr/>
              <w:t xml:space="preserve">12 T rue d'annam</w:t>
            </w:r>
            <w:br/>
            <w:r>
              <w:rPr/>
              <w:t xml:space="preserve">75020  PARIS 20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77 20 44 24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doumbiafamilly@gmail.com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REMISE A NIVEAU 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21-06-2021 au 23-06-2021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21,22,23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DOUMBIA Lamine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23/06/2021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2021-06-28T07:42:35+00:00</dcterms:created>
  <dcterms:modified xsi:type="dcterms:W3CDTF">2021-06-28T07:42:35+00:00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