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2020-12-0619-CPF</w:t></w:r><w:br/><w:r><w:rPr><w:b w:val="1"/><w:bCs w:val="1"/></w:rPr><w:t xml:space="preserve">Société : </w:t></w:r><w:r><w:rPr/><w:t xml:space="preserve">Caristan Emilienne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CARISTAN Emilienne</w:t></w:r><w:br/><w:r><w:rPr/><w:t xml:space="preserve">22 Avenue Edouard Herriot</w:t></w:r><w:br/><w:r><w:rPr/><w:t xml:space="preserve">94260 FRESNES</w:t></w:r><w:br/><w:r><w:rPr><w:b w:val="1"/><w:bCs w:val="1"/></w:rPr><w:t xml:space="preserve">Tel : </w:t></w:r><w:r><w:rPr/><w:t xml:space="preserve">06 48 05 27 53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18-01-2021 au 22-01-2021</w:t></w:r><w:br/><w:r><w:rPr><w:b w:val="1"/><w:bCs w:val="1"/></w:rPr><w:t xml:space="preserve">CALENDRIER : </w:t></w:r><w:r><w:rPr/><w:t xml:space="preserve">18,19,20,21,22 Janvier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Caristan Emilienne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22/01/2021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2021-07-07T13:57:32+00:00</dcterms:created>
  <dcterms:modified xsi:type="dcterms:W3CDTF">2021-07-07T13:57:32+00:00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