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2021-07-1095-MDD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DEUX FOIS NEUF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PERROT Stéphanie</w:t>
            </w:r>
            <w:br/>
            <w:r>
              <w:rPr/>
              <w:t xml:space="preserve">50 rue Ramey</w:t>
            </w:r>
            <w:br/>
            <w:r>
              <w:rPr/>
              <w:t xml:space="preserve">75018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71 24 81 38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stephanie.perrot@gmail.com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45143741200039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fondamentaux des techniques de vente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31-08-2021 au 03-09-2021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31 Août 2021
                <w:br/>
                1,2,3 Septembre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1 120,00 €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PERROT Stéphanie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03/09/2021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2021-09-03T11:43:03+00:00</dcterms:created>
  <dcterms:modified xsi:type="dcterms:W3CDTF">2021-09-03T11:43:03+00:00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