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FASS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 rue Dugommier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MEMMI Franck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FONDAMENTAUX DES TECHNIQUES DE VENTE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20-12-2021 au 23-12-2021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20,21,22,23 Décembre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4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28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1 120,00 €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224,00 €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1 344,00 €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