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FB"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PREFECTURE DE PARIS</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
      </w:r>
    </w:p>
    <w:p w:rsidR="00070C84" w:rsidRPr="00F53542" w:rsidRDefault="00EF35D5" w:rsidP="00394997">
      <w:pPr>
        <w:ind w:left="2432" w:firstLine="2813"/>
        <w:rPr>
          <w:rFonts w:ascii="Century Gothic" w:hAnsi="Century Gothic"/>
          <w:b/>
          <w:noProof/>
          <w:sz w:val="22"/>
        </w:rPr>
      </w:pPr>
      <w:r w:rsidRPr="00F53542">
        <w:rPr>
          <w:rFonts w:ascii="Century Gothic" w:hAnsi="Century Gothic"/>
          <w:b/>
          <w:noProof/>
          <w:sz w:val="22"/>
        </w:rPr>
        <w:t> </w:t>
      </w:r>
    </w:p>
    <w:p w:rsidR="00EE3F32" w:rsidRPr="00EF35D5" w:rsidRDefault="00EE3F32" w:rsidP="0045497C">
      <w:pPr>
        <w:ind w:firstLine="2813"/>
        <w:rPr>
          <w:rFonts w:ascii="Century Gothic" w:hAnsi="Century Gothic"/>
          <w:sz w:val="22"/>
        </w:rPr>
      </w:pPr>
    </w:p>
    <w:p w:rsidR="00EE3F32" w:rsidRPr="00EF35D5" w:rsidRDefault="00EE3F32" w:rsidP="0045497C">
      <w:pPr>
        <w:ind w:left="2432" w:firstLine="2813"/>
        <w:rPr>
          <w:rFonts w:ascii="Century Gothic" w:hAnsi="Century Gothic"/>
          <w:sz w:val="22"/>
        </w:rPr>
      </w:pPr>
      <w:r w:rsidRPr="00EF35D5">
        <w:rPr>
          <w:rFonts w:ascii="Century Gothic" w:hAnsi="Century Gothic"/>
          <w:sz w:val="22"/>
        </w:rPr>
        <w:t xml:space="preserve">Paris, </w:t>
      </w:r>
      <w:r w:rsidR="00EF35D5" w:rsidRPr="00EF35D5">
        <w:rPr>
          <w:rFonts w:ascii="Century Gothic" w:hAnsi="Century Gothic"/>
          <w:sz w:val="22"/>
        </w:rPr>
        <w:t>17 Mai 2021</w:t>
      </w:r>
    </w:p>
    <w:p w:rsidR="00D7460E" w:rsidRPr="006D628C" w:rsidRDefault="00D7460E" w:rsidP="00B33E29">
      <w:pPr>
        <w:ind w:left="2432" w:firstLine="3148"/>
        <w:rPr>
          <w:rFonts w:ascii="Century Gothic" w:hAnsi="Century Gothic"/>
          <w:b/>
        </w:rPr>
      </w:pPr>
    </w:p>
    <w:p w:rsidR="00EE3F32" w:rsidRPr="006D628C" w:rsidRDefault="00296A1E" w:rsidP="004305D8">
      <w:pPr>
        <w:spacing w:before="240" w:after="240"/>
        <w:jc w:val="center"/>
        <w:rPr>
          <w:rFonts w:ascii="Century Gothic" w:hAnsi="Century Gothic"/>
          <w:b/>
          <w:shadow/>
          <w:color w:val="0099FF"/>
          <w:spacing w:val="40"/>
          <w:sz w:val="36"/>
          <w:szCs w:val="36"/>
          <w:bdr w:val="single" w:sz="18" w:space="0" w:color="0099FF"/>
        </w:rPr>
      </w:pPr>
      <w:r w:rsidRPr="00296A1E">
        <w:rPr>
          <w:rFonts w:ascii="Century Gothic" w:hAnsi="Century Gothic"/>
          <w:b/>
          <w:shadow/>
          <w:color w:val="0099FF"/>
          <w:spacing w:val="40"/>
          <w:sz w:val="28"/>
          <w:szCs w:val="28"/>
          <w:bdr w:val="single" w:sz="18" w:space="0" w:color="0099FF"/>
        </w:rPr>
        <w:t>PROPOSITION COMMERCIALE</w:t>
      </w:r>
      <w:r w:rsidR="0045497C" w:rsidRPr="00296A1E">
        <w:rPr>
          <w:rFonts w:ascii="Century Gothic" w:hAnsi="Century Gothic"/>
          <w:b/>
          <w:shadow/>
          <w:color w:val="0099FF"/>
          <w:spacing w:val="40"/>
          <w:sz w:val="28"/>
          <w:szCs w:val="28"/>
          <w:bdr w:val="single" w:sz="18" w:space="0" w:color="0099FF"/>
        </w:rPr>
        <w:t xml:space="preserve"> DE</w:t>
      </w:r>
      <w:r w:rsidR="0045497C">
        <w:rPr>
          <w:rFonts w:ascii="Century Gothic" w:hAnsi="Century Gothic"/>
          <w:b/>
          <w:shadow/>
          <w:color w:val="0099FF"/>
          <w:spacing w:val="40"/>
          <w:sz w:val="36"/>
          <w:szCs w:val="36"/>
          <w:bdr w:val="single" w:sz="18" w:space="0" w:color="0099FF"/>
        </w:rPr>
        <w:t xml:space="preserve"> </w:t>
      </w:r>
      <w:r w:rsidR="0045497C" w:rsidRPr="00296A1E">
        <w:rPr>
          <w:rFonts w:ascii="Century Gothic" w:hAnsi="Century Gothic"/>
          <w:b/>
          <w:shadow/>
          <w:color w:val="0099FF"/>
          <w:spacing w:val="40"/>
          <w:sz w:val="28"/>
          <w:szCs w:val="28"/>
          <w:bdr w:val="single" w:sz="18" w:space="0" w:color="0099FF"/>
        </w:rPr>
        <w:t>FORMATION</w:t>
      </w:r>
    </w:p>
    <w:tbl>
      <w:tblPr>
        <w:tblStyle w:val="Grilledutableau"/>
        <w:tblW w:w="8963" w:type="dxa"/>
        <w:tblInd w:w="288" w:type="dxa"/>
        <w:tblLook w:val="01E0" w:firstRow="1" w:lastRow="1" w:firstColumn="1" w:lastColumn="1" w:noHBand="0" w:noVBand="0"/>
      </w:tblPr>
      <w:tblGrid>
        <w:gridCol w:w="2939"/>
        <w:gridCol w:w="6024"/>
      </w:tblGrid>
      <w:tr w:rsidR="00EE3F32" w:rsidRPr="006D628C" w:rsidTr="00F53542">
        <w:trPr>
          <w:trHeight w:val="697"/>
        </w:trPr>
        <w:tc>
          <w:tcPr>
            <w:tcW w:w="2939" w:type="dxa"/>
            <w:vAlign w:val="center"/>
          </w:tcPr>
          <w:p w:rsidR="00EE3F32" w:rsidRPr="00D7460E" w:rsidRDefault="00EE3F32" w:rsidP="001633D9">
            <w:pPr>
              <w:spacing w:before="120" w:after="120"/>
              <w:ind w:left="252"/>
              <w:rPr>
                <w:rFonts w:ascii="Century Gothic" w:hAnsi="Century Gothic"/>
                <w:b/>
                <w:sz w:val="22"/>
              </w:rPr>
            </w:pPr>
            <w:r w:rsidRPr="00D7460E">
              <w:rPr>
                <w:rFonts w:ascii="Century Gothic" w:hAnsi="Century Gothic"/>
                <w:b/>
                <w:sz w:val="22"/>
              </w:rPr>
              <w:t xml:space="preserve">Formation </w:t>
            </w:r>
          </w:p>
        </w:tc>
        <w:tc>
          <w:tcPr>
            <w:tcW w:w="6024" w:type="dxa"/>
            <w:vAlign w:val="center"/>
          </w:tcPr>
          <w:p w:rsidR="00C527E3" w:rsidRPr="00EF35D5" w:rsidRDefault="00EF35D5" w:rsidP="00F53542">
            <w:pPr>
              <w:pStyle w:val="Sansinterligne"/>
              <w:jc w:val="center"/>
              <w:rPr>
                <w:rFonts w:ascii="Century Gothic" w:hAnsi="Century Gothic"/>
                <w:caps/>
                <w:sz w:val="22"/>
                <w:szCs w:val="22"/>
              </w:rPr>
            </w:pPr>
            <w:r w:rsidRPr="00EF35D5">
              <w:rPr>
                <w:rFonts w:ascii="Century Gothic" w:hAnsi="Century Gothic"/>
                <w:sz w:val="22"/>
                <w:szCs w:val="22"/>
              </w:rPr>
              <w:t>SSIAP 1</w:t>
            </w:r>
          </w:p>
        </w:tc>
      </w:tr>
      <w:tr w:rsidR="00EE3F32" w:rsidRPr="006D628C" w:rsidTr="00F53542">
        <w:trPr>
          <w:trHeight w:val="664"/>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Objectif</w:t>
            </w:r>
            <w:r w:rsidR="005833A5" w:rsidRPr="00D7460E">
              <w:rPr>
                <w:rFonts w:ascii="Century Gothic" w:hAnsi="Century Gothic"/>
                <w:b/>
                <w:sz w:val="22"/>
              </w:rPr>
              <w:t>s</w:t>
            </w:r>
          </w:p>
        </w:tc>
        <w:tc>
          <w:tcPr>
            <w:tcW w:w="6024" w:type="dxa"/>
            <w:vAlign w:val="center"/>
          </w:tcPr>
          <w:p w:rsidR="00446EEE" w:rsidRPr="00EF35D5" w:rsidRDefault="00EF35D5" w:rsidP="00F53542">
            <w:pPr>
              <w:jc w:val="center"/>
              <w:rPr>
                <w:rFonts w:ascii="Century Gothic" w:hAnsi="Century Gothic"/>
                <w:sz w:val="20"/>
                <w:szCs w:val="20"/>
              </w:rPr>
            </w:pPr>
            <w:r w:rsidRPr="00EF35D5">
              <w:rPr>
                <w:rFonts w:ascii="Century Gothic" w:hAnsi="Century Gothic"/>
                <w:sz w:val="20"/>
                <w:szCs w:val="20"/>
              </w:rPr>
              <w:t>L'objectif de la formation SSIAP 1 est l'acquisition des connaissances nécessaires pour assurer la sécurité des biens et des personnes dans les établissements recevant du public (ERP) et dans les immeubles de grande hauteur (IGH)La formation est constituée d'un ensemble d'actions visant à :Sensibiliser les employés aux risques et aux dangers du feu. Effectuer les premières interventions en cas d'incendie. Alerter et organiser l'évacuation du public en cas de risque ou de sinistre. Prévoir l'accueil des secours. Assurer l'entretien des moyens de secours sur le site durant l'année</w:t>
            </w:r>
          </w:p>
        </w:tc>
      </w:tr>
      <w:tr w:rsidR="00EE3F32" w:rsidRPr="006D628C" w:rsidTr="00F53542">
        <w:trPr>
          <w:trHeight w:val="743"/>
        </w:trPr>
        <w:tc>
          <w:tcPr>
            <w:tcW w:w="2939" w:type="dxa"/>
            <w:vAlign w:val="center"/>
          </w:tcPr>
          <w:p w:rsidR="00EE3F32" w:rsidRPr="00D7460E" w:rsidRDefault="00D7460E" w:rsidP="00B33E29">
            <w:pPr>
              <w:spacing w:before="120" w:after="120"/>
              <w:ind w:left="252"/>
              <w:rPr>
                <w:rFonts w:ascii="Century Gothic" w:hAnsi="Century Gothic"/>
                <w:b/>
                <w:sz w:val="22"/>
              </w:rPr>
            </w:pPr>
            <w:r w:rsidRPr="00D7460E">
              <w:rPr>
                <w:rFonts w:ascii="Century Gothic" w:hAnsi="Century Gothic"/>
                <w:b/>
                <w:sz w:val="22"/>
              </w:rPr>
              <w:t xml:space="preserve">Personne </w:t>
            </w:r>
            <w:r w:rsidR="00EE3F32" w:rsidRPr="00D7460E">
              <w:rPr>
                <w:rFonts w:ascii="Century Gothic" w:hAnsi="Century Gothic"/>
                <w:b/>
                <w:sz w:val="22"/>
              </w:rPr>
              <w:t>concernée</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BENSALAH MOUSSA</w:t>
            </w:r>
          </w:p>
        </w:tc>
      </w:tr>
      <w:tr w:rsidR="00EE3F32" w:rsidRPr="006D628C" w:rsidTr="00F53542">
        <w:trPr>
          <w:trHeight w:val="698"/>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Pré-requis</w:t>
            </w:r>
          </w:p>
        </w:tc>
        <w:tc>
          <w:tcPr>
            <w:tcW w:w="6024" w:type="dxa"/>
            <w:vAlign w:val="center"/>
          </w:tcPr>
          <w:p w:rsidR="00C91220" w:rsidRPr="006D628C" w:rsidRDefault="00EF35D5" w:rsidP="00F53542">
            <w:pPr>
              <w:spacing w:before="120" w:after="120"/>
              <w:jc w:val="center"/>
              <w:rPr>
                <w:rFonts w:ascii="Century Gothic" w:hAnsi="Century Gothic"/>
                <w:sz w:val="22"/>
                <w:szCs w:val="22"/>
              </w:rPr>
            </w:pPr>
            <w:r>
              <w:rPr>
                <w:rFonts w:ascii="Century Gothic" w:hAnsi="Century Gothic"/>
                <w:sz w:val="22"/>
                <w:szCs w:val="22"/>
              </w:rPr>
              <w:t>Respect des dispositions de l'article 4 §1 de l'arrêté du 02 mai 2005 dont par exemple : Soit AFPS ou PSC1 acquis depuis moins de 2 ans soit CFAPSE, PSE1 ou SST en cours de validité Évaluation de la capacité à retranscrire des anomalies sur une main courante Aptitude médicale</w:t>
            </w:r>
          </w:p>
        </w:tc>
      </w:tr>
      <w:tr w:rsidR="00EE3F32" w:rsidRPr="006D628C" w:rsidTr="00F53542">
        <w:trPr>
          <w:trHeight w:val="687"/>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Durée en Jours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10</w:t>
            </w:r>
          </w:p>
        </w:tc>
      </w:tr>
      <w:tr w:rsidR="00EE3F32" w:rsidRPr="006D628C" w:rsidTr="00F53542">
        <w:trPr>
          <w:trHeight w:val="604"/>
        </w:trPr>
        <w:tc>
          <w:tcPr>
            <w:tcW w:w="2939" w:type="dxa"/>
            <w:vAlign w:val="center"/>
          </w:tcPr>
          <w:p w:rsidR="00EE3F32" w:rsidRPr="00D7460E" w:rsidRDefault="000A6AD2" w:rsidP="00B33E29">
            <w:pPr>
              <w:spacing w:before="120" w:after="120"/>
              <w:ind w:left="252"/>
              <w:rPr>
                <w:rFonts w:ascii="Century Gothic" w:hAnsi="Century Gothic"/>
                <w:b/>
                <w:sz w:val="22"/>
              </w:rPr>
            </w:pPr>
            <w:r w:rsidRPr="000A6AD2">
              <w:rPr>
                <w:rFonts w:ascii="Century Gothic" w:hAnsi="Century Gothic"/>
                <w:b/>
                <w:sz w:val="22"/>
              </w:rPr>
              <w:t>Nombres Heures</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
            </w:r>
          </w:p>
        </w:tc>
      </w:tr>
      <w:tr w:rsidR="00EE3F32" w:rsidRPr="006D628C" w:rsidTr="00F53542">
        <w:trPr>
          <w:trHeight w:val="656"/>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Lieu</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47 rue Vivienne 75002</w:t>
            </w:r>
          </w:p>
        </w:tc>
      </w:tr>
      <w:tr w:rsidR="00EE3F32" w:rsidRPr="006D628C" w:rsidTr="00F53542">
        <w:trPr>
          <w:trHeight w:val="691"/>
        </w:trPr>
        <w:tc>
          <w:tcPr>
            <w:tcW w:w="2939" w:type="dxa"/>
            <w:vAlign w:val="center"/>
          </w:tcPr>
          <w:p w:rsidR="00EE3F32" w:rsidRPr="00D7460E" w:rsidRDefault="00EE3F32" w:rsidP="00B33E29">
            <w:pPr>
              <w:spacing w:before="120" w:after="120"/>
              <w:ind w:left="252"/>
              <w:rPr>
                <w:rFonts w:ascii="Century Gothic" w:hAnsi="Century Gothic"/>
                <w:b/>
                <w:sz w:val="22"/>
              </w:rPr>
            </w:pPr>
            <w:r w:rsidRPr="00D7460E">
              <w:rPr>
                <w:rFonts w:ascii="Century Gothic" w:hAnsi="Century Gothic"/>
                <w:b/>
                <w:sz w:val="22"/>
              </w:rPr>
              <w:t>Dates</w:t>
            </w:r>
          </w:p>
        </w:tc>
        <w:tc>
          <w:tcPr>
            <w:tcW w:w="6024" w:type="dxa"/>
            <w:vAlign w:val="center"/>
          </w:tcPr>
          <w:p w:rsidR="00C527E3"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w:t>
            </w:r>
          </w:p>
        </w:tc>
      </w:tr>
      <w:tr w:rsidR="00EE3F32" w:rsidRPr="006D628C" w:rsidTr="00F53542">
        <w:trPr>
          <w:trHeight w:val="704"/>
        </w:trPr>
        <w:tc>
          <w:tcPr>
            <w:tcW w:w="2939" w:type="dxa"/>
            <w:vAlign w:val="center"/>
          </w:tcPr>
          <w:p w:rsidR="00EE3F32" w:rsidRPr="00D7460E" w:rsidRDefault="00EE3F32" w:rsidP="00F53542">
            <w:pPr>
              <w:spacing w:before="120" w:after="120"/>
              <w:ind w:left="252"/>
              <w:rPr>
                <w:rFonts w:ascii="Century Gothic" w:hAnsi="Century Gothic"/>
                <w:b/>
                <w:sz w:val="22"/>
              </w:rPr>
            </w:pPr>
            <w:r w:rsidRPr="00D7460E">
              <w:rPr>
                <w:rFonts w:ascii="Century Gothic" w:hAnsi="Century Gothic"/>
                <w:b/>
                <w:sz w:val="22"/>
              </w:rPr>
              <w:t>Coût HT</w:t>
            </w:r>
          </w:p>
        </w:tc>
        <w:tc>
          <w:tcPr>
            <w:tcW w:w="6024" w:type="dxa"/>
            <w:vAlign w:val="center"/>
          </w:tcPr>
          <w:p w:rsidR="00EE3F32" w:rsidRPr="00EF35D5" w:rsidRDefault="00EF35D5" w:rsidP="00F53542">
            <w:pPr>
              <w:spacing w:before="120" w:after="120"/>
              <w:jc w:val="center"/>
              <w:rPr>
                <w:rFonts w:ascii="Century Gothic" w:hAnsi="Century Gothic"/>
                <w:sz w:val="22"/>
                <w:szCs w:val="22"/>
              </w:rPr>
            </w:pPr>
            <w:r w:rsidRPr="00EF35D5">
              <w:rPr>
                <w:rFonts w:ascii="Century Gothic" w:hAnsi="Century Gothic"/>
                <w:sz w:val="22"/>
                <w:szCs w:val="22"/>
              </w:rPr>
              <w:t>700,00 €</w:t>
            </w:r>
          </w:p>
        </w:tc>
      </w:tr>
      <w:tr w:rsidR="00F53542" w:rsidRPr="006D628C" w:rsidTr="00F53542">
        <w:trPr>
          <w:trHeight w:val="704"/>
        </w:trPr>
        <w:tc>
          <w:tcPr>
            <w:tcW w:w="2939" w:type="dxa"/>
            <w:vAlign w:val="center"/>
          </w:tcPr>
          <w:p w:rsidR="00F53542" w:rsidRPr="00D7460E" w:rsidRDefault="00F53542" w:rsidP="000412E6">
            <w:pPr>
              <w:spacing w:before="120" w:after="120"/>
              <w:ind w:left="252"/>
              <w:rPr>
                <w:rFonts w:ascii="Century Gothic" w:hAnsi="Century Gothic"/>
                <w:b/>
                <w:sz w:val="22"/>
              </w:rPr>
            </w:pPr>
            <w:r w:rsidRPr="00D7460E">
              <w:rPr>
                <w:rFonts w:ascii="Century Gothic" w:hAnsi="Century Gothic"/>
                <w:b/>
                <w:sz w:val="22"/>
              </w:rPr>
              <w:t xml:space="preserve">Coût </w:t>
            </w:r>
            <w:r>
              <w:rPr>
                <w:rFonts w:ascii="Century Gothic" w:hAnsi="Century Gothic"/>
                <w:b/>
                <w:sz w:val="22"/>
              </w:rPr>
              <w:t xml:space="preserve">TTC </w:t>
            </w:r>
            <w:r>
              <w:rPr>
                <w:rFonts w:ascii="Century Gothic" w:hAnsi="Century Gothic"/>
                <w:sz w:val="22"/>
              </w:rPr>
              <w:t>{20%}</w:t>
            </w:r>
          </w:p>
        </w:tc>
        <w:tc>
          <w:tcPr>
            <w:tcW w:w="6024" w:type="dxa"/>
            <w:vAlign w:val="center"/>
          </w:tcPr>
          <w:p w:rsidR="00F53542" w:rsidRPr="00EF35D5" w:rsidRDefault="00F53542" w:rsidP="00F53542">
            <w:pPr>
              <w:spacing w:before="120" w:after="120"/>
              <w:jc w:val="center"/>
              <w:rPr>
                <w:rFonts w:ascii="Century Gothic" w:hAnsi="Century Gothic"/>
                <w:sz w:val="22"/>
                <w:szCs w:val="22"/>
              </w:rPr>
            </w:pPr>
            <w:r w:rsidRPr="00EF35D5">
              <w:rPr>
                <w:rFonts w:ascii="Century Gothic" w:hAnsi="Century Gothic"/>
                <w:sz w:val="22"/>
                <w:szCs w:val="22"/>
              </w:rPr>
              <w:t>840,00 €</w:t>
            </w:r>
          </w:p>
        </w:tc>
      </w:tr>
    </w:tbl>
    <w:p w:rsidR="001633D9" w:rsidRDefault="001633D9" w:rsidP="00B33E29">
      <w:pPr>
        <w:jc w:val="center"/>
        <w:rPr>
          <w:rFonts w:ascii="Century Gothic" w:hAnsi="Century Gothic"/>
          <w:sz w:val="18"/>
          <w:szCs w:val="20"/>
        </w:rPr>
      </w:pPr>
    </w:p>
    <w:p w:rsidR="00EE3F32" w:rsidRPr="00446EEE" w:rsidRDefault="00EE3F32" w:rsidP="00B33E29">
      <w:pPr>
        <w:jc w:val="center"/>
        <w:rPr>
          <w:rFonts w:ascii="Century Gothic" w:hAnsi="Century Gothic"/>
          <w:sz w:val="18"/>
          <w:szCs w:val="20"/>
        </w:rPr>
      </w:pPr>
      <w:r w:rsidRPr="00446EEE">
        <w:rPr>
          <w:rFonts w:ascii="Century Gothic" w:hAnsi="Century Gothic"/>
          <w:sz w:val="18"/>
          <w:szCs w:val="20"/>
        </w:rPr>
        <w:t>NB : La présente proposition est établie pour une durée de 3 mois à compter de ce jour.</w:t>
      </w:r>
    </w:p>
    <w:p w:rsidR="00EE3F32" w:rsidRPr="006D628C" w:rsidRDefault="00EE3F32" w:rsidP="00B33E29">
      <w:pPr>
        <w:rPr>
          <w:rFonts w:ascii="Century Gothic" w:hAnsi="Century Gothic"/>
          <w:sz w:val="20"/>
          <w:szCs w:val="20"/>
        </w:rPr>
      </w:pPr>
    </w:p>
    <w:p w:rsidR="00EE3F32" w:rsidRPr="006D628C" w:rsidRDefault="00EE3F32" w:rsidP="004305D8">
      <w:pPr>
        <w:ind w:left="5760"/>
        <w:rPr>
          <w:rFonts w:ascii="Century Gothic" w:hAnsi="Century Gothic"/>
          <w:b/>
          <w:sz w:val="20"/>
          <w:szCs w:val="20"/>
        </w:rPr>
      </w:pPr>
      <w:r w:rsidRPr="006D628C">
        <w:rPr>
          <w:rFonts w:ascii="Century Gothic" w:hAnsi="Century Gothic"/>
          <w:b/>
          <w:sz w:val="20"/>
          <w:szCs w:val="20"/>
        </w:rPr>
        <w:t>BON POUR ACCORD</w:t>
      </w:r>
    </w:p>
    <w:p w:rsidR="00EE3F32" w:rsidRPr="001633D9" w:rsidRDefault="00EE3F32" w:rsidP="00446EEE">
      <w:pPr>
        <w:ind w:left="5760"/>
        <w:rPr>
          <w:rFonts w:ascii="Century Gothic" w:hAnsi="Century Gothic"/>
          <w:b/>
          <w:sz w:val="18"/>
          <w:szCs w:val="20"/>
        </w:rPr>
      </w:pPr>
      <w:r w:rsidRPr="001633D9">
        <w:rPr>
          <w:rFonts w:ascii="Century Gothic" w:hAnsi="Century Gothic"/>
          <w:b/>
          <w:sz w:val="18"/>
          <w:szCs w:val="20"/>
        </w:rPr>
        <w:t>Cachet &amp; signature</w:t>
      </w: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p w:rsidR="001633D9" w:rsidRDefault="001633D9" w:rsidP="00B33E29">
      <w:pPr>
        <w:rPr>
          <w:rFonts w:ascii="Century Gothic" w:hAnsi="Century Gothic"/>
          <w:sz w:val="18"/>
          <w:szCs w:val="20"/>
        </w:rPr>
      </w:pPr>
    </w:p>
    <w:sectPr w:rsidR="001633D9" w:rsidSect="00997DB5">
      <w:headerReference w:type="default" r:id="rId7"/>
      <w:footerReference w:type="default" r:id="rId8"/>
      <w:type w:val="continuous"/>
      <w:pgSz w:w="11906" w:h="16838"/>
      <w:pgMar w:top="280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A4F" w:rsidRDefault="009A5A4F" w:rsidP="00181CEA">
      <w:r>
        <w:separator/>
      </w:r>
    </w:p>
  </w:endnote>
  <w:endnote w:type="continuationSeparator" w:id="0">
    <w:p w:rsidR="009A5A4F" w:rsidRDefault="009A5A4F" w:rsidP="0018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Alternate">
    <w:altName w:val="Kartika"/>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7AF" w:rsidRPr="002237AF" w:rsidRDefault="002237AF" w:rsidP="002237AF">
    <w:pPr>
      <w:jc w:val="center"/>
      <w:rPr>
        <w:rFonts w:ascii="Century Gothic" w:hAnsi="Century Gothic"/>
        <w:b/>
        <w:sz w:val="18"/>
        <w:szCs w:val="20"/>
      </w:rPr>
    </w:pPr>
    <w:r w:rsidRPr="002237AF">
      <w:rPr>
        <w:rFonts w:ascii="Century Gothic" w:hAnsi="Century Gothic"/>
        <w:b/>
        <w:sz w:val="18"/>
        <w:szCs w:val="20"/>
      </w:rPr>
      <w:t>N°Déclaration d’activité : 11753721875</w:t>
    </w:r>
  </w:p>
  <w:p w:rsidR="002237AF" w:rsidRDefault="002237AF">
    <w:pPr>
      <w:pStyle w:val="Pieddepage"/>
      <w:rPr>
        <w:noProof/>
      </w:rPr>
    </w:pPr>
  </w:p>
  <w:p w:rsidR="002237AF" w:rsidRDefault="002237AF">
    <w:pPr>
      <w:pStyle w:val="Pieddepage"/>
      <w:rPr>
        <w:noProof/>
      </w:rPr>
    </w:pPr>
  </w:p>
  <w:p w:rsidR="004C5F7B" w:rsidRDefault="004C5F7B">
    <w:pPr>
      <w:pStyle w:val="Pieddepage"/>
    </w:pPr>
    <w:r w:rsidRPr="00446EEE">
      <w:rPr>
        <w:noProof/>
      </w:rPr>
      <w:drawing>
        <wp:anchor distT="0" distB="0" distL="114300" distR="114300" simplePos="0" relativeHeight="251661312" behindDoc="1" locked="0" layoutInCell="1" allowOverlap="1">
          <wp:simplePos x="0" y="0"/>
          <wp:positionH relativeFrom="column">
            <wp:posOffset>-518795</wp:posOffset>
          </wp:positionH>
          <wp:positionV relativeFrom="paragraph">
            <wp:posOffset>-227965</wp:posOffset>
          </wp:positionV>
          <wp:extent cx="6910070" cy="533400"/>
          <wp:effectExtent l="19050" t="0" r="5080" b="0"/>
          <wp:wrapTight wrapText="bothSides">
            <wp:wrapPolygon edited="0">
              <wp:start x="-60" y="0"/>
              <wp:lineTo x="-60" y="20829"/>
              <wp:lineTo x="21616" y="20829"/>
              <wp:lineTo x="21616" y="0"/>
              <wp:lineTo x="-60" y="0"/>
            </wp:wrapPolygon>
          </wp:wrapTight>
          <wp:docPr id="26" name="Image 26" descr="pied de page aprent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 aprentiv.jpg"/>
                  <pic:cNvPicPr/>
                </pic:nvPicPr>
                <pic:blipFill>
                  <a:blip r:embed="rId1"/>
                  <a:stretch>
                    <a:fillRect/>
                  </a:stretch>
                </pic:blipFill>
                <pic:spPr>
                  <a:xfrm>
                    <a:off x="0" y="0"/>
                    <a:ext cx="6910070" cy="533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A4F" w:rsidRDefault="009A5A4F" w:rsidP="00181CEA">
      <w:r>
        <w:separator/>
      </w:r>
    </w:p>
  </w:footnote>
  <w:footnote w:type="continuationSeparator" w:id="0">
    <w:p w:rsidR="009A5A4F" w:rsidRDefault="009A5A4F" w:rsidP="0018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F7B" w:rsidRDefault="004C5F7B">
    <w:pPr>
      <w:pStyle w:val="En-tte"/>
    </w:pPr>
    <w:r w:rsidRPr="00446EEE">
      <w:rPr>
        <w:noProof/>
      </w:rPr>
      <w:drawing>
        <wp:anchor distT="0" distB="0" distL="114300" distR="114300" simplePos="0" relativeHeight="251659264" behindDoc="1" locked="0" layoutInCell="1" allowOverlap="1">
          <wp:simplePos x="0" y="0"/>
          <wp:positionH relativeFrom="column">
            <wp:posOffset>-661289</wp:posOffset>
          </wp:positionH>
          <wp:positionV relativeFrom="paragraph">
            <wp:posOffset>-266700</wp:posOffset>
          </wp:positionV>
          <wp:extent cx="2173300" cy="1168222"/>
          <wp:effectExtent l="19050" t="0" r="0" b="0"/>
          <wp:wrapNone/>
          <wp:docPr id="25" name="Image 0" descr="aprentiv logo 2015 jpeg 300 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rentiv logo 2015 jpeg 300 dpi.jpg"/>
                  <pic:cNvPicPr/>
                </pic:nvPicPr>
                <pic:blipFill>
                  <a:blip r:embed="rId1"/>
                  <a:stretch>
                    <a:fillRect/>
                  </a:stretch>
                </pic:blipFill>
                <pic:spPr>
                  <a:xfrm>
                    <a:off x="0" y="0"/>
                    <a:ext cx="2173300" cy="11682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41B8"/>
    <w:multiLevelType w:val="hybridMultilevel"/>
    <w:tmpl w:val="AB708726"/>
    <w:lvl w:ilvl="0" w:tplc="207CC002">
      <w:start w:val="4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261588"/>
    <w:multiLevelType w:val="hybridMultilevel"/>
    <w:tmpl w:val="8DAA223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7F04F5"/>
    <w:multiLevelType w:val="hybridMultilevel"/>
    <w:tmpl w:val="803A9CE2"/>
    <w:lvl w:ilvl="0" w:tplc="82AA1B66">
      <w:numFmt w:val="bullet"/>
      <w:lvlText w:val="-"/>
      <w:lvlJc w:val="left"/>
      <w:pPr>
        <w:ind w:left="730" w:hanging="360"/>
      </w:pPr>
      <w:rPr>
        <w:rFonts w:ascii="DIN Alternate" w:eastAsia="Times New Roman" w:hAnsi="DIN Alternate" w:cs="Times New Roman" w:hint="default"/>
      </w:rPr>
    </w:lvl>
    <w:lvl w:ilvl="1" w:tplc="040C0003" w:tentative="1">
      <w:start w:val="1"/>
      <w:numFmt w:val="bullet"/>
      <w:lvlText w:val="o"/>
      <w:lvlJc w:val="left"/>
      <w:pPr>
        <w:ind w:left="1450" w:hanging="360"/>
      </w:pPr>
      <w:rPr>
        <w:rFonts w:ascii="Courier New" w:hAnsi="Courier New" w:cs="Courier New" w:hint="default"/>
      </w:rPr>
    </w:lvl>
    <w:lvl w:ilvl="2" w:tplc="040C0005" w:tentative="1">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3" w15:restartNumberingAfterBreak="0">
    <w:nsid w:val="39995A27"/>
    <w:multiLevelType w:val="hybridMultilevel"/>
    <w:tmpl w:val="AE4E85E0"/>
    <w:lvl w:ilvl="0" w:tplc="AAB0932E">
      <w:start w:val="1"/>
      <w:numFmt w:val="bullet"/>
      <w:pStyle w:val="TEXTE1"/>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3AA46E4E"/>
    <w:multiLevelType w:val="hybridMultilevel"/>
    <w:tmpl w:val="FF12128C"/>
    <w:lvl w:ilvl="0" w:tplc="56768732">
      <w:numFmt w:val="bullet"/>
      <w:lvlText w:val="-"/>
      <w:lvlJc w:val="left"/>
      <w:pPr>
        <w:ind w:left="1090" w:hanging="360"/>
      </w:pPr>
      <w:rPr>
        <w:rFonts w:ascii="DIN Alternate" w:eastAsia="Times New Roman" w:hAnsi="DIN Alternate" w:cs="Times New Roman" w:hint="default"/>
      </w:rPr>
    </w:lvl>
    <w:lvl w:ilvl="1" w:tplc="040C0003" w:tentative="1">
      <w:start w:val="1"/>
      <w:numFmt w:val="bullet"/>
      <w:lvlText w:val="o"/>
      <w:lvlJc w:val="left"/>
      <w:pPr>
        <w:ind w:left="1810" w:hanging="360"/>
      </w:pPr>
      <w:rPr>
        <w:rFonts w:ascii="Courier New" w:hAnsi="Courier New" w:cs="Courier New" w:hint="default"/>
      </w:rPr>
    </w:lvl>
    <w:lvl w:ilvl="2" w:tplc="040C0005" w:tentative="1">
      <w:start w:val="1"/>
      <w:numFmt w:val="bullet"/>
      <w:lvlText w:val=""/>
      <w:lvlJc w:val="left"/>
      <w:pPr>
        <w:ind w:left="2530" w:hanging="360"/>
      </w:pPr>
      <w:rPr>
        <w:rFonts w:ascii="Wingdings" w:hAnsi="Wingdings" w:hint="default"/>
      </w:rPr>
    </w:lvl>
    <w:lvl w:ilvl="3" w:tplc="040C0001" w:tentative="1">
      <w:start w:val="1"/>
      <w:numFmt w:val="bullet"/>
      <w:lvlText w:val=""/>
      <w:lvlJc w:val="left"/>
      <w:pPr>
        <w:ind w:left="3250" w:hanging="360"/>
      </w:pPr>
      <w:rPr>
        <w:rFonts w:ascii="Symbol" w:hAnsi="Symbol" w:hint="default"/>
      </w:rPr>
    </w:lvl>
    <w:lvl w:ilvl="4" w:tplc="040C0003" w:tentative="1">
      <w:start w:val="1"/>
      <w:numFmt w:val="bullet"/>
      <w:lvlText w:val="o"/>
      <w:lvlJc w:val="left"/>
      <w:pPr>
        <w:ind w:left="3970" w:hanging="360"/>
      </w:pPr>
      <w:rPr>
        <w:rFonts w:ascii="Courier New" w:hAnsi="Courier New" w:cs="Courier New" w:hint="default"/>
      </w:rPr>
    </w:lvl>
    <w:lvl w:ilvl="5" w:tplc="040C0005" w:tentative="1">
      <w:start w:val="1"/>
      <w:numFmt w:val="bullet"/>
      <w:lvlText w:val=""/>
      <w:lvlJc w:val="left"/>
      <w:pPr>
        <w:ind w:left="4690" w:hanging="360"/>
      </w:pPr>
      <w:rPr>
        <w:rFonts w:ascii="Wingdings" w:hAnsi="Wingdings" w:hint="default"/>
      </w:rPr>
    </w:lvl>
    <w:lvl w:ilvl="6" w:tplc="040C0001" w:tentative="1">
      <w:start w:val="1"/>
      <w:numFmt w:val="bullet"/>
      <w:lvlText w:val=""/>
      <w:lvlJc w:val="left"/>
      <w:pPr>
        <w:ind w:left="5410" w:hanging="360"/>
      </w:pPr>
      <w:rPr>
        <w:rFonts w:ascii="Symbol" w:hAnsi="Symbol" w:hint="default"/>
      </w:rPr>
    </w:lvl>
    <w:lvl w:ilvl="7" w:tplc="040C0003" w:tentative="1">
      <w:start w:val="1"/>
      <w:numFmt w:val="bullet"/>
      <w:lvlText w:val="o"/>
      <w:lvlJc w:val="left"/>
      <w:pPr>
        <w:ind w:left="6130" w:hanging="360"/>
      </w:pPr>
      <w:rPr>
        <w:rFonts w:ascii="Courier New" w:hAnsi="Courier New" w:cs="Courier New" w:hint="default"/>
      </w:rPr>
    </w:lvl>
    <w:lvl w:ilvl="8" w:tplc="040C0005" w:tentative="1">
      <w:start w:val="1"/>
      <w:numFmt w:val="bullet"/>
      <w:lvlText w:val=""/>
      <w:lvlJc w:val="left"/>
      <w:pPr>
        <w:ind w:left="6850" w:hanging="360"/>
      </w:pPr>
      <w:rPr>
        <w:rFonts w:ascii="Wingdings" w:hAnsi="Wingdings" w:hint="default"/>
      </w:rPr>
    </w:lvl>
  </w:abstractNum>
  <w:abstractNum w:abstractNumId="5" w15:restartNumberingAfterBreak="0">
    <w:nsid w:val="4D591A4C"/>
    <w:multiLevelType w:val="hybridMultilevel"/>
    <w:tmpl w:val="165AFC74"/>
    <w:lvl w:ilvl="0" w:tplc="FD5689AC">
      <w:start w:val="1"/>
      <w:numFmt w:val="bullet"/>
      <w:lvlText w:val=""/>
      <w:lvlJc w:val="left"/>
      <w:pPr>
        <w:tabs>
          <w:tab w:val="num" w:pos="489"/>
        </w:tabs>
        <w:ind w:left="750"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D30FC4"/>
    <w:multiLevelType w:val="hybridMultilevel"/>
    <w:tmpl w:val="85FCA74E"/>
    <w:lvl w:ilvl="0" w:tplc="FD5689AC">
      <w:start w:val="1"/>
      <w:numFmt w:val="bullet"/>
      <w:lvlText w:val=""/>
      <w:lvlJc w:val="left"/>
      <w:pPr>
        <w:tabs>
          <w:tab w:val="num" w:pos="1440"/>
        </w:tabs>
        <w:ind w:left="1701" w:firstLine="0"/>
      </w:pPr>
      <w:rPr>
        <w:rFonts w:ascii="Symbol" w:hAnsi="Symbol" w:cs="Times New Roman" w:hint="default"/>
        <w:color w:val="008000"/>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8448AA"/>
    <w:multiLevelType w:val="hybridMultilevel"/>
    <w:tmpl w:val="E50CB8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17305FE"/>
    <w:multiLevelType w:val="hybridMultilevel"/>
    <w:tmpl w:val="46DCE2E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2562"/>
        </w:tabs>
        <w:ind w:left="2562" w:hanging="360"/>
      </w:pPr>
      <w:rPr>
        <w:rFonts w:ascii="Courier New" w:hAnsi="Courier New" w:cs="Courier New" w:hint="default"/>
      </w:rPr>
    </w:lvl>
    <w:lvl w:ilvl="2" w:tplc="040C0005" w:tentative="1">
      <w:start w:val="1"/>
      <w:numFmt w:val="bullet"/>
      <w:lvlText w:val=""/>
      <w:lvlJc w:val="left"/>
      <w:pPr>
        <w:tabs>
          <w:tab w:val="num" w:pos="3282"/>
        </w:tabs>
        <w:ind w:left="3282" w:hanging="360"/>
      </w:pPr>
      <w:rPr>
        <w:rFonts w:ascii="Wingdings" w:hAnsi="Wingdings" w:hint="default"/>
      </w:rPr>
    </w:lvl>
    <w:lvl w:ilvl="3" w:tplc="040C0001" w:tentative="1">
      <w:start w:val="1"/>
      <w:numFmt w:val="bullet"/>
      <w:lvlText w:val=""/>
      <w:lvlJc w:val="left"/>
      <w:pPr>
        <w:tabs>
          <w:tab w:val="num" w:pos="4002"/>
        </w:tabs>
        <w:ind w:left="4002" w:hanging="360"/>
      </w:pPr>
      <w:rPr>
        <w:rFonts w:ascii="Symbol" w:hAnsi="Symbol" w:hint="default"/>
      </w:rPr>
    </w:lvl>
    <w:lvl w:ilvl="4" w:tplc="040C0003" w:tentative="1">
      <w:start w:val="1"/>
      <w:numFmt w:val="bullet"/>
      <w:lvlText w:val="o"/>
      <w:lvlJc w:val="left"/>
      <w:pPr>
        <w:tabs>
          <w:tab w:val="num" w:pos="4722"/>
        </w:tabs>
        <w:ind w:left="4722" w:hanging="360"/>
      </w:pPr>
      <w:rPr>
        <w:rFonts w:ascii="Courier New" w:hAnsi="Courier New" w:cs="Courier New" w:hint="default"/>
      </w:rPr>
    </w:lvl>
    <w:lvl w:ilvl="5" w:tplc="040C0005" w:tentative="1">
      <w:start w:val="1"/>
      <w:numFmt w:val="bullet"/>
      <w:lvlText w:val=""/>
      <w:lvlJc w:val="left"/>
      <w:pPr>
        <w:tabs>
          <w:tab w:val="num" w:pos="5442"/>
        </w:tabs>
        <w:ind w:left="5442" w:hanging="360"/>
      </w:pPr>
      <w:rPr>
        <w:rFonts w:ascii="Wingdings" w:hAnsi="Wingdings" w:hint="default"/>
      </w:rPr>
    </w:lvl>
    <w:lvl w:ilvl="6" w:tplc="040C0001" w:tentative="1">
      <w:start w:val="1"/>
      <w:numFmt w:val="bullet"/>
      <w:lvlText w:val=""/>
      <w:lvlJc w:val="left"/>
      <w:pPr>
        <w:tabs>
          <w:tab w:val="num" w:pos="6162"/>
        </w:tabs>
        <w:ind w:left="6162" w:hanging="360"/>
      </w:pPr>
      <w:rPr>
        <w:rFonts w:ascii="Symbol" w:hAnsi="Symbol" w:hint="default"/>
      </w:rPr>
    </w:lvl>
    <w:lvl w:ilvl="7" w:tplc="040C0003" w:tentative="1">
      <w:start w:val="1"/>
      <w:numFmt w:val="bullet"/>
      <w:lvlText w:val="o"/>
      <w:lvlJc w:val="left"/>
      <w:pPr>
        <w:tabs>
          <w:tab w:val="num" w:pos="6882"/>
        </w:tabs>
        <w:ind w:left="6882" w:hanging="360"/>
      </w:pPr>
      <w:rPr>
        <w:rFonts w:ascii="Courier New" w:hAnsi="Courier New" w:cs="Courier New" w:hint="default"/>
      </w:rPr>
    </w:lvl>
    <w:lvl w:ilvl="8" w:tplc="040C0005" w:tentative="1">
      <w:start w:val="1"/>
      <w:numFmt w:val="bullet"/>
      <w:lvlText w:val=""/>
      <w:lvlJc w:val="left"/>
      <w:pPr>
        <w:tabs>
          <w:tab w:val="num" w:pos="7602"/>
        </w:tabs>
        <w:ind w:left="7602" w:hanging="360"/>
      </w:pPr>
      <w:rPr>
        <w:rFonts w:ascii="Wingdings" w:hAnsi="Wingdings" w:hint="default"/>
      </w:rPr>
    </w:lvl>
  </w:abstractNum>
  <w:abstractNum w:abstractNumId="9" w15:restartNumberingAfterBreak="0">
    <w:nsid w:val="77D917DC"/>
    <w:multiLevelType w:val="hybridMultilevel"/>
    <w:tmpl w:val="2FD20976"/>
    <w:lvl w:ilvl="0" w:tplc="AF30751E">
      <w:start w:val="1"/>
      <w:numFmt w:val="bullet"/>
      <w:lvlText w:val=""/>
      <w:lvlJc w:val="left"/>
      <w:pPr>
        <w:tabs>
          <w:tab w:val="num" w:pos="975"/>
        </w:tabs>
        <w:ind w:left="975" w:hanging="225"/>
      </w:pPr>
      <w:rPr>
        <w:rFonts w:ascii="Symbol" w:hAnsi="Symbol" w:hint="default"/>
        <w:color w:val="auto"/>
        <w:sz w:val="12"/>
        <w:szCs w:val="1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9"/>
  </w:num>
  <w:num w:numId="4">
    <w:abstractNumId w:val="1"/>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0"/>
  </w:num>
  <w:num w:numId="10">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0B9C"/>
    <w:rsid w:val="000338E6"/>
    <w:rsid w:val="000412E6"/>
    <w:rsid w:val="00045CC2"/>
    <w:rsid w:val="00070C84"/>
    <w:rsid w:val="000A6AD2"/>
    <w:rsid w:val="000D1D45"/>
    <w:rsid w:val="000D5865"/>
    <w:rsid w:val="00106F8B"/>
    <w:rsid w:val="001305D5"/>
    <w:rsid w:val="001351C8"/>
    <w:rsid w:val="001633D9"/>
    <w:rsid w:val="00181CEA"/>
    <w:rsid w:val="00184244"/>
    <w:rsid w:val="001D2482"/>
    <w:rsid w:val="001F542B"/>
    <w:rsid w:val="002237AF"/>
    <w:rsid w:val="00255FB0"/>
    <w:rsid w:val="002934A4"/>
    <w:rsid w:val="00296A1E"/>
    <w:rsid w:val="002B4793"/>
    <w:rsid w:val="002B5A0D"/>
    <w:rsid w:val="002C30C5"/>
    <w:rsid w:val="002D00CC"/>
    <w:rsid w:val="002E3829"/>
    <w:rsid w:val="003027DD"/>
    <w:rsid w:val="00305B12"/>
    <w:rsid w:val="00315657"/>
    <w:rsid w:val="00331A78"/>
    <w:rsid w:val="0033706A"/>
    <w:rsid w:val="00341A8B"/>
    <w:rsid w:val="003465EB"/>
    <w:rsid w:val="0035631B"/>
    <w:rsid w:val="00374765"/>
    <w:rsid w:val="00393424"/>
    <w:rsid w:val="00394997"/>
    <w:rsid w:val="00395813"/>
    <w:rsid w:val="003C6866"/>
    <w:rsid w:val="004252A6"/>
    <w:rsid w:val="004305D8"/>
    <w:rsid w:val="00431401"/>
    <w:rsid w:val="00446EEE"/>
    <w:rsid w:val="0045497C"/>
    <w:rsid w:val="00464CE6"/>
    <w:rsid w:val="00472E66"/>
    <w:rsid w:val="0049321B"/>
    <w:rsid w:val="004A48D4"/>
    <w:rsid w:val="004B58B9"/>
    <w:rsid w:val="004C4598"/>
    <w:rsid w:val="004C5F7B"/>
    <w:rsid w:val="004D6EBC"/>
    <w:rsid w:val="00516C50"/>
    <w:rsid w:val="00520D2B"/>
    <w:rsid w:val="00522C43"/>
    <w:rsid w:val="00545471"/>
    <w:rsid w:val="00566997"/>
    <w:rsid w:val="005833A5"/>
    <w:rsid w:val="00584753"/>
    <w:rsid w:val="005B346D"/>
    <w:rsid w:val="005D0F6B"/>
    <w:rsid w:val="005F290D"/>
    <w:rsid w:val="0060075B"/>
    <w:rsid w:val="00600B9C"/>
    <w:rsid w:val="00671DB0"/>
    <w:rsid w:val="00677DE1"/>
    <w:rsid w:val="0068765B"/>
    <w:rsid w:val="0069356E"/>
    <w:rsid w:val="006D2770"/>
    <w:rsid w:val="006D628C"/>
    <w:rsid w:val="006E3F03"/>
    <w:rsid w:val="00742D41"/>
    <w:rsid w:val="00743FBA"/>
    <w:rsid w:val="0075446C"/>
    <w:rsid w:val="00766B79"/>
    <w:rsid w:val="00787C9C"/>
    <w:rsid w:val="007F5349"/>
    <w:rsid w:val="00880806"/>
    <w:rsid w:val="00884B73"/>
    <w:rsid w:val="008F3BFD"/>
    <w:rsid w:val="0095151D"/>
    <w:rsid w:val="0095617E"/>
    <w:rsid w:val="00997DB5"/>
    <w:rsid w:val="009A5A4F"/>
    <w:rsid w:val="009B4A62"/>
    <w:rsid w:val="00A14044"/>
    <w:rsid w:val="00A76F22"/>
    <w:rsid w:val="00A863BA"/>
    <w:rsid w:val="00A97D04"/>
    <w:rsid w:val="00AC483F"/>
    <w:rsid w:val="00B01C92"/>
    <w:rsid w:val="00B15434"/>
    <w:rsid w:val="00B270D1"/>
    <w:rsid w:val="00B33E29"/>
    <w:rsid w:val="00B539DF"/>
    <w:rsid w:val="00B55768"/>
    <w:rsid w:val="00B8504F"/>
    <w:rsid w:val="00BB247E"/>
    <w:rsid w:val="00BE5A85"/>
    <w:rsid w:val="00C0651D"/>
    <w:rsid w:val="00C527E3"/>
    <w:rsid w:val="00C73857"/>
    <w:rsid w:val="00C76458"/>
    <w:rsid w:val="00C84560"/>
    <w:rsid w:val="00C84EEE"/>
    <w:rsid w:val="00C91220"/>
    <w:rsid w:val="00CB2D3A"/>
    <w:rsid w:val="00CC7416"/>
    <w:rsid w:val="00CF5D61"/>
    <w:rsid w:val="00D011BB"/>
    <w:rsid w:val="00D32575"/>
    <w:rsid w:val="00D52C58"/>
    <w:rsid w:val="00D7460E"/>
    <w:rsid w:val="00D822BF"/>
    <w:rsid w:val="00DD488C"/>
    <w:rsid w:val="00DF71E1"/>
    <w:rsid w:val="00E7175E"/>
    <w:rsid w:val="00E80595"/>
    <w:rsid w:val="00E84EB6"/>
    <w:rsid w:val="00E913FB"/>
    <w:rsid w:val="00EC29BE"/>
    <w:rsid w:val="00ED25A5"/>
    <w:rsid w:val="00EE3F32"/>
    <w:rsid w:val="00EE443B"/>
    <w:rsid w:val="00EF35D5"/>
    <w:rsid w:val="00F00B4F"/>
    <w:rsid w:val="00F53542"/>
    <w:rsid w:val="00F72C8C"/>
    <w:rsid w:val="00F810CD"/>
    <w:rsid w:val="00F91916"/>
    <w:rsid w:val="00F92B99"/>
    <w:rsid w:val="00F95212"/>
    <w:rsid w:val="00FC1C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1E07"/>
  <w15:docId w15:val="{8B59D19B-1F55-43BD-8F9B-6E37C196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EA"/>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305D8"/>
    <w:pPr>
      <w:tabs>
        <w:tab w:val="center" w:pos="4536"/>
        <w:tab w:val="right" w:pos="9072"/>
      </w:tabs>
    </w:pPr>
  </w:style>
  <w:style w:type="table" w:styleId="Grilledutableau">
    <w:name w:val="Table Grid"/>
    <w:basedOn w:val="TableauNormal"/>
    <w:rsid w:val="00430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1">
    <w:name w:val="TEXTE 1"/>
    <w:basedOn w:val="Normal"/>
    <w:rsid w:val="00341A8B"/>
    <w:pPr>
      <w:numPr>
        <w:numId w:val="6"/>
      </w:numPr>
    </w:pPr>
  </w:style>
  <w:style w:type="paragraph" w:styleId="Paragraphedeliste">
    <w:name w:val="List Paragraph"/>
    <w:basedOn w:val="Normal"/>
    <w:uiPriority w:val="34"/>
    <w:qFormat/>
    <w:rsid w:val="00D32575"/>
    <w:pPr>
      <w:ind w:left="720"/>
      <w:contextualSpacing/>
    </w:pPr>
  </w:style>
  <w:style w:type="paragraph" w:styleId="Sansinterligne">
    <w:name w:val="No Spacing"/>
    <w:uiPriority w:val="1"/>
    <w:qFormat/>
    <w:rsid w:val="005833A5"/>
    <w:rPr>
      <w:sz w:val="24"/>
      <w:szCs w:val="24"/>
    </w:rPr>
  </w:style>
  <w:style w:type="paragraph" w:styleId="Pieddepage">
    <w:name w:val="footer"/>
    <w:basedOn w:val="Normal"/>
    <w:link w:val="PieddepageCar"/>
    <w:rsid w:val="00446EEE"/>
    <w:pPr>
      <w:tabs>
        <w:tab w:val="center" w:pos="4536"/>
        <w:tab w:val="right" w:pos="9072"/>
      </w:tabs>
    </w:pPr>
  </w:style>
  <w:style w:type="character" w:customStyle="1" w:styleId="PieddepageCar">
    <w:name w:val="Pied de page Car"/>
    <w:basedOn w:val="Policepardfaut"/>
    <w:link w:val="Pieddepage"/>
    <w:rsid w:val="00446EE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72</Words>
  <Characters>399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Olidera Ndrianala ANDRIANJAFY</cp:lastModifiedBy>
  <cp:revision>14</cp:revision>
  <cp:lastPrinted>2019-11-19T14:37:00Z</cp:lastPrinted>
  <dcterms:created xsi:type="dcterms:W3CDTF">2020-01-28T08:03:00Z</dcterms:created>
  <dcterms:modified xsi:type="dcterms:W3CDTF">2020-07-01T14:47:00Z</dcterms:modified>
</cp:coreProperties>
</file>