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ARCHIVES NATIONALES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59, rue Guynemer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93383 PIERREFITTE SUR SEINE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13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Recyclage SSIAP 2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Recyclage compétences SSIAP2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 Salarié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Etre titulaire d’un diplôme SSIAP 2et avoir travaillé dans la fonction pendant 1607heures durant les36 derniers mois/SST en cours de validité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18-10-2021 au 19-10-2021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