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BACKBONE CONSULTING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128 rue de la Boétie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75008 PARIS 8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MANAGEMENT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15/11/2021 au 25/11/2021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13 500,00 €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12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13 500,00 €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