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B58E" w14:textId="7BEBAE2E" w:rsidR="0021770D" w:rsidRDefault="0021770D" w:rsidP="0021770D">
      <w:pPr>
        <w:pStyle w:val="berschrift1"/>
      </w:pPr>
      <w:r>
        <w:t>Konfiguration NEZO in Verbindung mit dem Elster-Authenticator Plugin</w:t>
      </w:r>
    </w:p>
    <w:p w14:paraId="1B861718" w14:textId="7ADD1A61" w:rsidR="0021770D" w:rsidRDefault="0021770D" w:rsidP="0021770D">
      <w:r>
        <w:rPr>
          <w:noProof/>
        </w:rPr>
        <w:drawing>
          <wp:inline distT="0" distB="0" distL="0" distR="0" wp14:anchorId="6799894E" wp14:editId="616500D0">
            <wp:extent cx="5857240" cy="13093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DE2" w14:textId="77777777" w:rsidR="0021770D" w:rsidRPr="0021770D" w:rsidRDefault="0021770D" w:rsidP="0021770D"/>
    <w:p w14:paraId="4359F4B3" w14:textId="33147F19" w:rsidR="00817FD8" w:rsidRDefault="0021770D" w:rsidP="001E57AA">
      <w:pPr>
        <w:pStyle w:val="Flietext"/>
      </w:pPr>
      <w:r>
        <w:rPr>
          <w:noProof/>
        </w:rPr>
        <w:drawing>
          <wp:inline distT="0" distB="0" distL="0" distR="0" wp14:anchorId="221402B0" wp14:editId="09EBB892">
            <wp:extent cx="5857240" cy="40182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34D" w14:textId="47C381C0" w:rsidR="00074703" w:rsidRDefault="0021770D" w:rsidP="001E57AA">
      <w:pPr>
        <w:pStyle w:val="Flietext"/>
      </w:pPr>
      <w:r>
        <w:rPr>
          <w:noProof/>
        </w:rPr>
        <w:lastRenderedPageBreak/>
        <w:drawing>
          <wp:inline distT="0" distB="0" distL="0" distR="0" wp14:anchorId="32558DC0" wp14:editId="3369C65D">
            <wp:extent cx="5857240" cy="56102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DBB" w14:textId="77777777" w:rsidR="007530B3" w:rsidRDefault="007530B3" w:rsidP="001E57AA">
      <w:pPr>
        <w:pStyle w:val="Flietext"/>
      </w:pPr>
    </w:p>
    <w:p w14:paraId="4E43194A" w14:textId="7F2E1BBF" w:rsidR="0021770D" w:rsidRDefault="007530B3">
      <w:r>
        <w:br w:type="page"/>
      </w:r>
    </w:p>
    <w:p w14:paraId="18A56B1C" w14:textId="26EB75DC" w:rsidR="007530B3" w:rsidRDefault="007530B3" w:rsidP="001E57AA">
      <w:pPr>
        <w:pStyle w:val="Flietext"/>
      </w:pPr>
    </w:p>
    <w:p w14:paraId="1D0ACA0B" w14:textId="77777777" w:rsidR="007530B3" w:rsidRDefault="007530B3" w:rsidP="001E57AA">
      <w:pPr>
        <w:pStyle w:val="Flietext"/>
      </w:pPr>
    </w:p>
    <w:p w14:paraId="3DC8D9B1" w14:textId="5D544027" w:rsidR="0021770D" w:rsidRDefault="0021770D" w:rsidP="001E57AA">
      <w:pPr>
        <w:pStyle w:val="Flietext"/>
      </w:pPr>
      <w:r>
        <w:rPr>
          <w:noProof/>
        </w:rPr>
        <w:drawing>
          <wp:inline distT="0" distB="0" distL="0" distR="0" wp14:anchorId="30F02D6E" wp14:editId="511E8386">
            <wp:extent cx="5857240" cy="32372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24C2" w14:textId="6226B819" w:rsidR="0021770D" w:rsidRDefault="0021770D" w:rsidP="001E57AA">
      <w:pPr>
        <w:pStyle w:val="Flietext"/>
      </w:pPr>
      <w:r>
        <w:rPr>
          <w:noProof/>
        </w:rPr>
        <w:drawing>
          <wp:inline distT="0" distB="0" distL="0" distR="0" wp14:anchorId="3090525E" wp14:editId="75694270">
            <wp:extent cx="5857240" cy="264985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EDC" w14:textId="77777777" w:rsidR="0021770D" w:rsidRDefault="0021770D" w:rsidP="001E57AA">
      <w:pPr>
        <w:pStyle w:val="Flietext"/>
      </w:pPr>
    </w:p>
    <w:p w14:paraId="02718934" w14:textId="5701C55A" w:rsidR="0021770D" w:rsidRDefault="0021770D" w:rsidP="001E57AA">
      <w:pPr>
        <w:pStyle w:val="Flietext"/>
      </w:pPr>
      <w:r>
        <w:t xml:space="preserve">Die Mapper können der Datei </w:t>
      </w:r>
      <w:proofErr w:type="spellStart"/>
      <w:r>
        <w:rPr>
          <w:b/>
        </w:rPr>
        <w:t>broker_</w:t>
      </w:r>
      <w:proofErr w:type="gramStart"/>
      <w:r>
        <w:rPr>
          <w:b/>
        </w:rPr>
        <w:t>mappers.json</w:t>
      </w:r>
      <w:proofErr w:type="spellEnd"/>
      <w:proofErr w:type="gramEnd"/>
      <w:r>
        <w:t xml:space="preserve"> entnommen werden bzw. über die </w:t>
      </w:r>
      <w:proofErr w:type="spellStart"/>
      <w:r>
        <w:t>Keycloak</w:t>
      </w:r>
      <w:proofErr w:type="spellEnd"/>
      <w:r>
        <w:t>-Admin-API eingespielt werden, z.B.:</w:t>
      </w:r>
    </w:p>
    <w:p w14:paraId="412B13B9" w14:textId="2CA06777" w:rsidR="0021770D" w:rsidRDefault="0021770D" w:rsidP="001E57AA">
      <w:pPr>
        <w:pStyle w:val="Flietext"/>
      </w:pPr>
    </w:p>
    <w:p w14:paraId="2C0D7460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>curl --location --request POST 'https://ssotest.muenchen.de/auth/admin/realms/public/identity-provider/instances/nezo/mappers' \</w:t>
      </w:r>
    </w:p>
    <w:p w14:paraId="1B3654A7" w14:textId="5980BF35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--header 'Authorization: Bearer </w:t>
      </w:r>
      <w:r w:rsidRPr="0021770D">
        <w:rPr>
          <w:rFonts w:ascii="Courier New" w:hAnsi="Courier New" w:cs="Courier New"/>
          <w:sz w:val="18"/>
          <w:szCs w:val="18"/>
          <w:lang w:val="en-US"/>
        </w:rPr>
        <w:t>&lt;token&gt;</w:t>
      </w:r>
      <w:r w:rsidRPr="0021770D">
        <w:rPr>
          <w:rFonts w:ascii="Courier New" w:hAnsi="Courier New" w:cs="Courier New"/>
          <w:sz w:val="18"/>
          <w:szCs w:val="18"/>
          <w:lang w:val="en-US"/>
        </w:rPr>
        <w:t>' \</w:t>
      </w:r>
    </w:p>
    <w:p w14:paraId="0E5A52FA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>--header 'Content-Type: application/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json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' \</w:t>
      </w:r>
    </w:p>
    <w:p w14:paraId="3A2DFF29" w14:textId="722FE224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>--data-raw '{</w:t>
      </w:r>
    </w:p>
    <w:p w14:paraId="11A2A688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"name":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Unternehmensanschrift.Ort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localityName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27DB72B2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identityProviderAlias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":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nezo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28CBCE7D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identityProviderMapper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":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elster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-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saml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-user-attribute-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idp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-mapper",</w:t>
      </w:r>
    </w:p>
    <w:p w14:paraId="2DBD5140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"config": {</w:t>
      </w:r>
    </w:p>
    <w:p w14:paraId="52E2D4CC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   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syncMode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": "INHERIT",</w:t>
      </w:r>
    </w:p>
    <w:p w14:paraId="630A7A10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  <w:lang w:val="en-US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    "</w:t>
      </w:r>
      <w:proofErr w:type="spellStart"/>
      <w:proofErr w:type="gramStart"/>
      <w:r w:rsidRPr="0021770D">
        <w:rPr>
          <w:rFonts w:ascii="Courier New" w:hAnsi="Courier New" w:cs="Courier New"/>
          <w:sz w:val="18"/>
          <w:szCs w:val="18"/>
          <w:lang w:val="en-US"/>
        </w:rPr>
        <w:t>user.attribute</w:t>
      </w:r>
      <w:proofErr w:type="spellEnd"/>
      <w:proofErr w:type="gramEnd"/>
      <w:r w:rsidRPr="0021770D">
        <w:rPr>
          <w:rFonts w:ascii="Courier New" w:hAnsi="Courier New" w:cs="Courier New"/>
          <w:sz w:val="18"/>
          <w:szCs w:val="18"/>
          <w:lang w:val="en-US"/>
        </w:rPr>
        <w:t>": "</w:t>
      </w:r>
      <w:proofErr w:type="spellStart"/>
      <w:r w:rsidRPr="0021770D">
        <w:rPr>
          <w:rFonts w:ascii="Courier New" w:hAnsi="Courier New" w:cs="Courier New"/>
          <w:sz w:val="18"/>
          <w:szCs w:val="18"/>
          <w:lang w:val="en-US"/>
        </w:rPr>
        <w:t>localityName</w:t>
      </w:r>
      <w:proofErr w:type="spellEnd"/>
      <w:r w:rsidRPr="0021770D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23F99D7E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</w:rPr>
      </w:pPr>
      <w:r w:rsidRPr="0021770D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21770D">
        <w:rPr>
          <w:rFonts w:ascii="Courier New" w:hAnsi="Courier New" w:cs="Courier New"/>
          <w:sz w:val="18"/>
          <w:szCs w:val="18"/>
        </w:rPr>
        <w:t>"attribute.name": "</w:t>
      </w:r>
      <w:proofErr w:type="spellStart"/>
      <w:r w:rsidRPr="0021770D">
        <w:rPr>
          <w:rFonts w:ascii="Courier New" w:hAnsi="Courier New" w:cs="Courier New"/>
          <w:sz w:val="18"/>
          <w:szCs w:val="18"/>
        </w:rPr>
        <w:t>Unternehmensanschrift.Ort</w:t>
      </w:r>
      <w:proofErr w:type="spellEnd"/>
      <w:r w:rsidRPr="0021770D">
        <w:rPr>
          <w:rFonts w:ascii="Courier New" w:hAnsi="Courier New" w:cs="Courier New"/>
          <w:sz w:val="18"/>
          <w:szCs w:val="18"/>
        </w:rPr>
        <w:t>"</w:t>
      </w:r>
    </w:p>
    <w:p w14:paraId="3A1BB0E8" w14:textId="77777777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</w:rPr>
      </w:pPr>
      <w:r w:rsidRPr="0021770D">
        <w:rPr>
          <w:rFonts w:ascii="Courier New" w:hAnsi="Courier New" w:cs="Courier New"/>
          <w:sz w:val="18"/>
          <w:szCs w:val="18"/>
        </w:rPr>
        <w:t xml:space="preserve">        }</w:t>
      </w:r>
    </w:p>
    <w:p w14:paraId="20AE101B" w14:textId="535E8EB8" w:rsidR="0021770D" w:rsidRPr="0021770D" w:rsidRDefault="0021770D" w:rsidP="0021770D">
      <w:pPr>
        <w:pStyle w:val="Flietext"/>
        <w:rPr>
          <w:rFonts w:ascii="Courier New" w:hAnsi="Courier New" w:cs="Courier New"/>
          <w:sz w:val="18"/>
          <w:szCs w:val="18"/>
        </w:rPr>
      </w:pPr>
      <w:r w:rsidRPr="0021770D">
        <w:rPr>
          <w:rFonts w:ascii="Courier New" w:hAnsi="Courier New" w:cs="Courier New"/>
          <w:sz w:val="18"/>
          <w:szCs w:val="18"/>
        </w:rPr>
        <w:t xml:space="preserve">    }'</w:t>
      </w:r>
    </w:p>
    <w:sectPr w:rsidR="0021770D" w:rsidRPr="0021770D" w:rsidSect="00CA35D1">
      <w:pgSz w:w="11906" w:h="16838"/>
      <w:pgMar w:top="680" w:right="1264" w:bottom="11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4659" w14:textId="77777777" w:rsidR="00073E40" w:rsidRDefault="00073E40" w:rsidP="003D72D7">
      <w:r>
        <w:separator/>
      </w:r>
    </w:p>
  </w:endnote>
  <w:endnote w:type="continuationSeparator" w:id="0">
    <w:p w14:paraId="036CEDC7" w14:textId="77777777" w:rsidR="00073E40" w:rsidRDefault="00073E40" w:rsidP="003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5228" w14:textId="77777777" w:rsidR="00073E40" w:rsidRDefault="00073E40" w:rsidP="003D72D7">
      <w:r>
        <w:separator/>
      </w:r>
    </w:p>
  </w:footnote>
  <w:footnote w:type="continuationSeparator" w:id="0">
    <w:p w14:paraId="32F9A3CA" w14:textId="77777777" w:rsidR="00073E40" w:rsidRDefault="00073E40" w:rsidP="003D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sConverted" w:val="False"/>
  </w:docVars>
  <w:rsids>
    <w:rsidRoot w:val="00074703"/>
    <w:rsid w:val="00073E40"/>
    <w:rsid w:val="00074703"/>
    <w:rsid w:val="000931D0"/>
    <w:rsid w:val="000C262D"/>
    <w:rsid w:val="000F2A83"/>
    <w:rsid w:val="00105F30"/>
    <w:rsid w:val="00121E4A"/>
    <w:rsid w:val="00154D08"/>
    <w:rsid w:val="001E57AA"/>
    <w:rsid w:val="00214021"/>
    <w:rsid w:val="0021770D"/>
    <w:rsid w:val="0024237F"/>
    <w:rsid w:val="002643F2"/>
    <w:rsid w:val="002775BA"/>
    <w:rsid w:val="002A287E"/>
    <w:rsid w:val="002F5A00"/>
    <w:rsid w:val="00395709"/>
    <w:rsid w:val="00397D25"/>
    <w:rsid w:val="003D72D7"/>
    <w:rsid w:val="00495DBB"/>
    <w:rsid w:val="005158AF"/>
    <w:rsid w:val="00541C1A"/>
    <w:rsid w:val="005446EE"/>
    <w:rsid w:val="005617E2"/>
    <w:rsid w:val="00614425"/>
    <w:rsid w:val="006271FB"/>
    <w:rsid w:val="0065450E"/>
    <w:rsid w:val="00730983"/>
    <w:rsid w:val="007530B3"/>
    <w:rsid w:val="007D343C"/>
    <w:rsid w:val="00817FD8"/>
    <w:rsid w:val="008A6035"/>
    <w:rsid w:val="009567B0"/>
    <w:rsid w:val="00981ACD"/>
    <w:rsid w:val="00997937"/>
    <w:rsid w:val="00A72B7E"/>
    <w:rsid w:val="00A93E1A"/>
    <w:rsid w:val="00AB5839"/>
    <w:rsid w:val="00AD5286"/>
    <w:rsid w:val="00B46361"/>
    <w:rsid w:val="00B76A51"/>
    <w:rsid w:val="00B903B1"/>
    <w:rsid w:val="00C468B2"/>
    <w:rsid w:val="00C5785F"/>
    <w:rsid w:val="00C82802"/>
    <w:rsid w:val="00CA0FCD"/>
    <w:rsid w:val="00CA35D1"/>
    <w:rsid w:val="00DA2699"/>
    <w:rsid w:val="00E26B53"/>
    <w:rsid w:val="00E57CEA"/>
    <w:rsid w:val="00F23834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C1E04"/>
  <w15:chartTrackingRefBased/>
  <w15:docId w15:val="{E8FE1869-9F9E-4BF1-9243-64347CC9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F23834"/>
  </w:style>
  <w:style w:type="paragraph" w:styleId="berschrift1">
    <w:name w:val="heading 1"/>
    <w:basedOn w:val="Standard"/>
    <w:next w:val="Standard"/>
    <w:link w:val="berschrift1Zchn"/>
    <w:uiPriority w:val="9"/>
    <w:qFormat/>
    <w:rsid w:val="0065450E"/>
    <w:pPr>
      <w:keepNext/>
      <w:keepLines/>
      <w:spacing w:after="340" w:line="340" w:lineRule="exact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450E"/>
    <w:pPr>
      <w:keepNext/>
      <w:keepLines/>
      <w:spacing w:after="340" w:line="340" w:lineRule="exac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450E"/>
    <w:pPr>
      <w:keepNext/>
      <w:keepLines/>
      <w:spacing w:after="290" w:line="290" w:lineRule="exac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450E"/>
    <w:pPr>
      <w:keepNext/>
      <w:keepLines/>
      <w:spacing w:after="290" w:line="290" w:lineRule="exact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450E"/>
    <w:pPr>
      <w:keepNext/>
      <w:keepLines/>
      <w:spacing w:after="26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450E"/>
    <w:pPr>
      <w:keepNext/>
      <w:keepLines/>
      <w:spacing w:after="260" w:line="260" w:lineRule="exact"/>
      <w:outlineLvl w:val="5"/>
    </w:pPr>
    <w:rPr>
      <w:rFonts w:eastAsiaTheme="majorEastAsia" w:cstheme="majorBidi"/>
      <w:color w:val="000000" w:themeColor="tex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450E"/>
    <w:pPr>
      <w:keepNext/>
      <w:keepLines/>
      <w:spacing w:after="220" w:line="220" w:lineRule="exact"/>
      <w:outlineLvl w:val="6"/>
    </w:pPr>
    <w:rPr>
      <w:rFonts w:eastAsiaTheme="majorEastAsia" w:cstheme="majorBidi"/>
      <w:b/>
      <w:iCs/>
      <w:color w:val="000000" w:themeColor="text1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450E"/>
    <w:pPr>
      <w:keepNext/>
      <w:keepLines/>
      <w:spacing w:after="220" w:line="220" w:lineRule="exact"/>
      <w:outlineLvl w:val="7"/>
    </w:pPr>
    <w:rPr>
      <w:rFonts w:eastAsiaTheme="majorEastAsia" w:cstheme="majorBidi"/>
      <w:color w:val="000000" w:themeColor="text1"/>
      <w:sz w:val="1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450E"/>
    <w:pPr>
      <w:keepNext/>
      <w:keepLines/>
      <w:spacing w:after="220" w:line="220" w:lineRule="exact"/>
      <w:outlineLvl w:val="8"/>
    </w:pPr>
    <w:rPr>
      <w:rFonts w:eastAsiaTheme="majorEastAsia" w:cstheme="majorBidi"/>
      <w:b/>
      <w:iCs/>
      <w:color w:val="000000" w:themeColor="text1"/>
      <w:sz w:val="1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65450E"/>
  </w:style>
  <w:style w:type="character" w:customStyle="1" w:styleId="berschrift1Zchn">
    <w:name w:val="Überschrift 1 Zchn"/>
    <w:basedOn w:val="Absatz-Standardschriftart"/>
    <w:link w:val="berschrift1"/>
    <w:uiPriority w:val="9"/>
    <w:rsid w:val="0065450E"/>
    <w:rPr>
      <w:rFonts w:eastAsiaTheme="majorEastAsia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450E"/>
    <w:rPr>
      <w:rFonts w:eastAsiaTheme="majorEastAsia" w:cstheme="majorBidi"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450E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450E"/>
    <w:rPr>
      <w:rFonts w:eastAsiaTheme="majorEastAsia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450E"/>
    <w:rPr>
      <w:rFonts w:eastAsiaTheme="majorEastAsia" w:cstheme="majorBidi"/>
      <w:b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450E"/>
    <w:rPr>
      <w:rFonts w:eastAsiaTheme="majorEastAsia" w:cstheme="majorBidi"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450E"/>
    <w:rPr>
      <w:rFonts w:eastAsiaTheme="majorEastAsia" w:cstheme="majorBidi"/>
      <w:b/>
      <w:iCs/>
      <w:color w:val="000000" w:themeColor="text1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450E"/>
    <w:rPr>
      <w:rFonts w:eastAsiaTheme="majorEastAsia" w:cstheme="majorBidi"/>
      <w:color w:val="000000" w:themeColor="text1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450E"/>
    <w:rPr>
      <w:rFonts w:eastAsiaTheme="majorEastAsia" w:cstheme="majorBidi"/>
      <w:b/>
      <w:iCs/>
      <w:color w:val="000000" w:themeColor="text1"/>
      <w:sz w:val="18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72D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D72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72D7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2775BA"/>
    <w:rPr>
      <w:color w:val="808080"/>
    </w:rPr>
  </w:style>
  <w:style w:type="character" w:styleId="IntensiveHervorhebung">
    <w:name w:val="Intense Emphasis"/>
    <w:basedOn w:val="Absatz-Standardschriftart"/>
    <w:uiPriority w:val="21"/>
    <w:semiHidden/>
    <w:rsid w:val="00CA35D1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A35D1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A35D1"/>
    <w:rPr>
      <w:rFonts w:ascii="Arial" w:hAnsi="Arial"/>
      <w:i/>
      <w:iCs/>
    </w:rPr>
  </w:style>
  <w:style w:type="character" w:styleId="IntensiverVerweis">
    <w:name w:val="Intense Reference"/>
    <w:basedOn w:val="Absatz-Standardschriftart"/>
    <w:uiPriority w:val="32"/>
    <w:semiHidden/>
    <w:rsid w:val="00CA35D1"/>
    <w:rPr>
      <w:b/>
      <w:bCs/>
      <w:smallCaps/>
      <w:color w:val="auto"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5450E"/>
    <w:pPr>
      <w:spacing w:before="240" w:after="0" w:line="2" w:lineRule="auto"/>
      <w:outlineLvl w:val="9"/>
    </w:pPr>
    <w:rPr>
      <w:b w:val="0"/>
      <w:sz w:val="3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5450E"/>
    <w:pPr>
      <w:spacing w:before="120" w:after="120"/>
    </w:pPr>
    <w:rPr>
      <w:i/>
      <w:iCs/>
      <w:color w:val="000000" w:themeColor="text1"/>
      <w:szCs w:val="18"/>
    </w:rPr>
  </w:style>
  <w:style w:type="table" w:styleId="Tabellenraster">
    <w:name w:val="Table Grid"/>
    <w:basedOn w:val="NormaleTabelle"/>
    <w:uiPriority w:val="39"/>
    <w:rsid w:val="002F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F5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7farbig">
    <w:name w:val="List Table 7 Colorful"/>
    <w:basedOn w:val="NormaleTabelle"/>
    <w:uiPriority w:val="52"/>
    <w:rsid w:val="002F5A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rsid w:val="002F5A0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2F5A0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495D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495D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andeshauptstadt Münch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FFFF"/>
      </a:accent1>
      <a:accent2>
        <a:srgbClr val="333333"/>
      </a:accent2>
      <a:accent3>
        <a:srgbClr val="FFCC00"/>
      </a:accent3>
      <a:accent4>
        <a:srgbClr val="FF0000"/>
      </a:accent4>
      <a:accent5>
        <a:srgbClr val="330066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A702-8547-4E0C-8854-0E70F1FB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Werner</dc:creator>
  <cp:keywords/>
  <dc:description/>
  <cp:lastModifiedBy>Roland Werner</cp:lastModifiedBy>
  <cp:revision>3</cp:revision>
  <dcterms:created xsi:type="dcterms:W3CDTF">2021-02-12T08:53:00Z</dcterms:created>
  <dcterms:modified xsi:type="dcterms:W3CDTF">2022-12-23T07:42:00Z</dcterms:modified>
</cp:coreProperties>
</file>