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BEED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КОНТРОЛЬНАЯ РАБОТА: «Мем-расклад как социологический текст»</w:t>
      </w:r>
    </w:p>
    <w:p w14:paraId="5EB2D481">
      <w:pPr>
        <w:rPr>
          <w:rFonts w:hint="default" w:ascii="Times New Roman" w:hAnsi="Times New Roman" w:cs="Times New Roman"/>
        </w:rPr>
      </w:pPr>
    </w:p>
    <w:p w14:paraId="0D8F54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Формат: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Групповая игра + индивидуальный анализ  </w:t>
      </w:r>
    </w:p>
    <w:p w14:paraId="2B98C192">
      <w:pPr>
        <w:rPr>
          <w:rFonts w:hint="default" w:ascii="Times New Roman" w:hAnsi="Times New Roman" w:cs="Times New Roman"/>
        </w:rPr>
      </w:pPr>
    </w:p>
    <w:p w14:paraId="08C680B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ЧАСТЬ 1. ГРУППОВАЯ ИГРА </w:t>
      </w:r>
    </w:p>
    <w:p w14:paraId="42438673">
      <w:pPr>
        <w:rPr>
          <w:rFonts w:hint="default" w:ascii="Times New Roman" w:hAnsi="Times New Roman" w:cs="Times New Roman"/>
        </w:rPr>
      </w:pPr>
    </w:p>
    <w:p w14:paraId="3389D18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</w:rPr>
        <w:t xml:space="preserve"> Инструкция для групп:</w:t>
      </w:r>
    </w:p>
    <w:p w14:paraId="4938FE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Разделитесь на команды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по 4-</w:t>
      </w:r>
      <w:r>
        <w:rPr>
          <w:rFonts w:hint="default" w:ascii="Times New Roman" w:hAnsi="Times New Roman" w:cs="Times New Roman"/>
          <w:lang w:val="en-US"/>
        </w:rPr>
        <w:t>6</w:t>
      </w:r>
      <w:r>
        <w:rPr>
          <w:rFonts w:hint="default" w:ascii="Times New Roman" w:hAnsi="Times New Roman" w:cs="Times New Roman"/>
        </w:rPr>
        <w:t xml:space="preserve"> человек </w:t>
      </w:r>
    </w:p>
    <w:p w14:paraId="2A75B998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Каждая команда получает: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015DC36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Набор карточек с ситуациями</w:t>
      </w:r>
    </w:p>
    <w:p w14:paraId="051E0F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Набор мем-карточек для ответов</w:t>
      </w:r>
    </w:p>
    <w:p w14:paraId="3FB7AD52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Правила игры: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0480EE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По очереди вытягиваете карточку с ситуацией</w:t>
      </w:r>
    </w:p>
    <w:p w14:paraId="614EF65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Выкладываете на поле мем-реакцию</w:t>
      </w:r>
    </w:p>
    <w:p w14:paraId="2D4D6A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Фиксируете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почему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выбрали именно этот мем (1-2 предложения)</w:t>
      </w:r>
    </w:p>
    <w:p w14:paraId="7607328C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Фотофиксируйте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 xml:space="preserve">каждый </w:t>
      </w:r>
      <w:r>
        <w:rPr>
          <w:rFonts w:hint="default" w:ascii="Times New Roman" w:hAnsi="Times New Roman" w:cs="Times New Roman"/>
        </w:rPr>
        <w:t xml:space="preserve">расклад </w:t>
      </w:r>
      <w:r>
        <w:rPr>
          <w:rFonts w:hint="default" w:ascii="Times New Roman" w:hAnsi="Times New Roman" w:cs="Times New Roman"/>
          <w:lang w:val="ru-RU"/>
        </w:rPr>
        <w:t>(1 ситуация и 4-6 мемов)</w:t>
      </w:r>
    </w:p>
    <w:p w14:paraId="0D2B2717">
      <w:pPr>
        <w:rPr>
          <w:rFonts w:hint="default" w:ascii="Times New Roman" w:hAnsi="Times New Roman" w:cs="Times New Roman"/>
        </w:rPr>
      </w:pPr>
    </w:p>
    <w:p w14:paraId="4EC2BE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ЧАСТЬ 2. ИНДИВИДУАЛЬНЫЙ АНАЛИЗ РАСКЛАДА </w:t>
      </w:r>
    </w:p>
    <w:p w14:paraId="20065822">
      <w:pPr>
        <w:rPr>
          <w:rFonts w:hint="default" w:ascii="Times New Roman" w:hAnsi="Times New Roman" w:cs="Times New Roman"/>
        </w:rPr>
      </w:pPr>
    </w:p>
    <w:p w14:paraId="2E6FC208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Каждый студент </w:t>
      </w:r>
      <w:r>
        <w:rPr>
          <w:rFonts w:hint="default" w:ascii="Times New Roman" w:hAnsi="Times New Roman" w:cs="Times New Roman"/>
          <w:lang w:val="ru-RU"/>
        </w:rPr>
        <w:t xml:space="preserve">заполняет </w:t>
      </w:r>
      <w:r>
        <w:rPr>
          <w:rFonts w:hint="default" w:ascii="Times New Roman" w:hAnsi="Times New Roman" w:cs="Times New Roman"/>
        </w:rPr>
        <w:t>ЛИСТ АНАЛИЗА</w:t>
      </w:r>
      <w:r>
        <w:rPr>
          <w:rFonts w:hint="default" w:ascii="Times New Roman" w:hAnsi="Times New Roman" w:cs="Times New Roman"/>
          <w:lang w:val="ru-RU"/>
        </w:rPr>
        <w:t>. Выберете 1 расклад.</w:t>
      </w:r>
    </w:p>
    <w:p w14:paraId="107370CB">
      <w:pPr>
        <w:rPr>
          <w:rFonts w:hint="default" w:ascii="Times New Roman" w:hAnsi="Times New Roman" w:cs="Times New Roman"/>
        </w:rPr>
      </w:pPr>
    </w:p>
    <w:p w14:paraId="26C949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ЛИСТ АНАЛИЗА СТУДЕНТА</w:t>
      </w:r>
    </w:p>
    <w:p w14:paraId="1325AA85">
      <w:pPr>
        <w:rPr>
          <w:rFonts w:hint="default" w:ascii="Times New Roman" w:hAnsi="Times New Roman" w:cs="Times New Roman"/>
        </w:rPr>
      </w:pPr>
    </w:p>
    <w:p w14:paraId="270B64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ФИО: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_______________________  </w:t>
      </w:r>
    </w:p>
    <w:p w14:paraId="7B1173A4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Группа: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_________________</w:t>
      </w:r>
    </w:p>
    <w:p w14:paraId="678E419A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№ команды: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_____</w:t>
      </w:r>
      <w:r>
        <w:rPr>
          <w:rFonts w:hint="default" w:ascii="Times New Roman" w:hAnsi="Times New Roman" w:cs="Times New Roman"/>
          <w:lang w:val="ru-RU"/>
        </w:rPr>
        <w:t>____</w:t>
      </w:r>
    </w:p>
    <w:p w14:paraId="5777A7DB">
      <w:pPr>
        <w:rPr>
          <w:rFonts w:hint="default" w:ascii="Times New Roman" w:hAnsi="Times New Roman" w:cs="Times New Roman"/>
        </w:rPr>
      </w:pPr>
    </w:p>
    <w:p w14:paraId="398E74C9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ЗАДАНИЕ 1. 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Опишите расклад вашей команды: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tbl>
      <w:tblPr>
        <w:tblStyle w:val="1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14"/>
        <w:gridCol w:w="3165"/>
        <w:gridCol w:w="4334"/>
      </w:tblGrid>
      <w:tr w14:paraId="3EF1B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4" w:type="dxa"/>
          </w:tcPr>
          <w:p w14:paraId="6716C02F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Краткое описание ситуации</w:t>
            </w:r>
          </w:p>
        </w:tc>
        <w:tc>
          <w:tcPr>
            <w:tcW w:w="3165" w:type="dxa"/>
          </w:tcPr>
          <w:p w14:paraId="34C96FE2">
            <w:pPr>
              <w:rPr>
                <w:rFonts w:hint="default" w:ascii="Times New Roman" w:hAnsi="Times New Roman" w:cs="Times New Roman"/>
                <w:vertAlign w:val="baseline"/>
                <w:lang w:val="ru-RU"/>
              </w:rPr>
            </w:pPr>
            <w:r>
              <w:rPr>
                <w:rFonts w:hint="default" w:ascii="Times New Roman" w:hAnsi="Times New Roman" w:cs="Times New Roman"/>
              </w:rPr>
              <w:t>Выбранны</w:t>
            </w:r>
            <w:r>
              <w:rPr>
                <w:rFonts w:hint="default" w:ascii="Times New Roman" w:hAnsi="Times New Roman" w:cs="Times New Roman"/>
                <w:lang w:val="ru-RU"/>
              </w:rPr>
              <w:t>е</w:t>
            </w:r>
            <w:r>
              <w:rPr>
                <w:rFonts w:hint="default" w:ascii="Times New Roman" w:hAnsi="Times New Roman" w:cs="Times New Roman"/>
              </w:rPr>
              <w:t xml:space="preserve"> мем</w:t>
            </w:r>
            <w:r>
              <w:rPr>
                <w:rFonts w:hint="default" w:ascii="Times New Roman" w:hAnsi="Times New Roman" w:cs="Times New Roman"/>
                <w:lang w:val="ru-RU"/>
              </w:rPr>
              <w:t>ные реакции</w:t>
            </w:r>
          </w:p>
        </w:tc>
        <w:tc>
          <w:tcPr>
            <w:tcW w:w="4334" w:type="dxa"/>
          </w:tcPr>
          <w:p w14:paraId="1B175F06">
            <w:pPr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cs="Times New Roman"/>
              </w:rPr>
              <w:t>Почему это</w:t>
            </w:r>
            <w:r>
              <w:rPr>
                <w:rFonts w:hint="default" w:ascii="Times New Roman" w:hAnsi="Times New Roman" w:cs="Times New Roman"/>
                <w:lang w:val="ru-RU"/>
              </w:rPr>
              <w:t xml:space="preserve">эти </w:t>
            </w:r>
            <w:r>
              <w:rPr>
                <w:rFonts w:hint="default" w:ascii="Times New Roman" w:hAnsi="Times New Roman" w:cs="Times New Roman"/>
              </w:rPr>
              <w:t xml:space="preserve"> мем</w:t>
            </w:r>
            <w:r>
              <w:rPr>
                <w:rFonts w:hint="default" w:ascii="Times New Roman" w:hAnsi="Times New Roman" w:cs="Times New Roman"/>
                <w:lang w:val="ru-RU"/>
              </w:rPr>
              <w:t>ные реакции</w:t>
            </w:r>
            <w:r>
              <w:rPr>
                <w:rFonts w:hint="default" w:ascii="Times New Roman" w:hAnsi="Times New Roman" w:cs="Times New Roman"/>
              </w:rPr>
              <w:t xml:space="preserve">? (версия команды) </w:t>
            </w:r>
          </w:p>
        </w:tc>
      </w:tr>
      <w:tr w14:paraId="13568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914" w:type="dxa"/>
          </w:tcPr>
          <w:p w14:paraId="25D1F21F">
            <w:pPr>
              <w:rPr>
                <w:rFonts w:hint="default" w:ascii="Times New Roman" w:hAnsi="Times New Roman" w:cs="Times New Roman"/>
                <w:vertAlign w:val="baseline"/>
              </w:rPr>
            </w:pPr>
          </w:p>
        </w:tc>
        <w:tc>
          <w:tcPr>
            <w:tcW w:w="3165" w:type="dxa"/>
          </w:tcPr>
          <w:p w14:paraId="423D5F4E">
            <w:pPr>
              <w:rPr>
                <w:rFonts w:hint="default" w:ascii="Times New Roman" w:hAnsi="Times New Roman" w:cs="Times New Roman"/>
              </w:rPr>
            </w:pPr>
          </w:p>
        </w:tc>
        <w:tc>
          <w:tcPr>
            <w:tcW w:w="4334" w:type="dxa"/>
          </w:tcPr>
          <w:p w14:paraId="130F86C1">
            <w:pPr>
              <w:rPr>
                <w:rFonts w:hint="default" w:ascii="Times New Roman" w:hAnsi="Times New Roman" w:cs="Times New Roman"/>
              </w:rPr>
            </w:pPr>
          </w:p>
        </w:tc>
      </w:tr>
    </w:tbl>
    <w:p w14:paraId="1C81786A">
      <w:pPr>
        <w:rPr>
          <w:rFonts w:hint="default" w:ascii="Times New Roman" w:hAnsi="Times New Roman" w:cs="Times New Roman"/>
        </w:rPr>
      </w:pPr>
    </w:p>
    <w:p w14:paraId="16F3A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ЗАДАНИЕ 2. «Социологическая расшифровка»</w:t>
      </w:r>
    </w:p>
    <w:p w14:paraId="7216C0D6">
      <w:pPr>
        <w:rPr>
          <w:rFonts w:hint="default" w:ascii="Times New Roman" w:hAnsi="Times New Roman" w:cs="Times New Roman"/>
        </w:rPr>
      </w:pPr>
    </w:p>
    <w:p w14:paraId="56DB88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Выберите</w:t>
      </w:r>
      <w:r>
        <w:rPr>
          <w:rFonts w:hint="default" w:ascii="Times New Roman" w:hAnsi="Times New Roman" w:cs="Times New Roman"/>
          <w:lang w:val="ru-RU"/>
        </w:rPr>
        <w:t xml:space="preserve"> 1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ru-RU"/>
        </w:rPr>
        <w:t>расклад</w:t>
      </w:r>
      <w:r>
        <w:rPr>
          <w:rFonts w:hint="default" w:ascii="Times New Roman" w:hAnsi="Times New Roman" w:cs="Times New Roman"/>
        </w:rPr>
        <w:t xml:space="preserve"> и проанализируйте </w:t>
      </w:r>
      <w:r>
        <w:rPr>
          <w:rFonts w:hint="default" w:ascii="Times New Roman" w:hAnsi="Times New Roman" w:cs="Times New Roman"/>
          <w:lang w:val="ru-RU"/>
        </w:rPr>
        <w:t>его составлные (ситауации и мемные реакции)</w:t>
      </w:r>
      <w:r>
        <w:rPr>
          <w:rFonts w:hint="default" w:ascii="Times New Roman" w:hAnsi="Times New Roman" w:cs="Times New Roman"/>
        </w:rPr>
        <w:t>:</w:t>
      </w:r>
    </w:p>
    <w:p w14:paraId="3F1BDAEB">
      <w:pPr>
        <w:rPr>
          <w:rFonts w:hint="default" w:ascii="Times New Roman" w:hAnsi="Times New Roman" w:cs="Times New Roman"/>
        </w:rPr>
      </w:pPr>
    </w:p>
    <w:p w14:paraId="5F09D57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Описание</w:t>
      </w:r>
      <w:r>
        <w:rPr>
          <w:rFonts w:hint="default" w:ascii="Times New Roman" w:hAnsi="Times New Roman" w:cs="Times New Roman"/>
          <w:lang w:val="ru-RU"/>
        </w:rPr>
        <w:t xml:space="preserve"> ситуации.(о каком социальном явлении она рассказывает): </w:t>
      </w:r>
      <w:r>
        <w:rPr>
          <w:rFonts w:hint="default" w:ascii="Times New Roman" w:hAnsi="Times New Roman" w:cs="Times New Roman"/>
        </w:rPr>
        <w:t xml:space="preserve"> _______________________________________</w:t>
      </w:r>
    </w:p>
    <w:p w14:paraId="17505A35">
      <w:pPr>
        <w:rPr>
          <w:rFonts w:hint="default" w:ascii="Times New Roman" w:hAnsi="Times New Roman" w:cs="Times New Roman"/>
        </w:rPr>
      </w:pPr>
    </w:p>
    <w:p w14:paraId="4915EF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Социальный институт</w:t>
      </w:r>
      <w:r>
        <w:rPr>
          <w:rFonts w:hint="default" w:ascii="Times New Roman" w:hAnsi="Times New Roman" w:cs="Times New Roman"/>
          <w:lang w:val="ru-RU"/>
        </w:rPr>
        <w:t xml:space="preserve"> за это отвечает </w:t>
      </w:r>
      <w:r>
        <w:rPr>
          <w:rFonts w:hint="default" w:ascii="Times New Roman" w:hAnsi="Times New Roman" w:cs="Times New Roman"/>
        </w:rPr>
        <w:t>(образование, семья, религия, наука,</w:t>
      </w:r>
      <w:r>
        <w:rPr>
          <w:rFonts w:hint="default" w:ascii="Times New Roman" w:hAnsi="Times New Roman" w:cs="Times New Roman"/>
          <w:lang w:val="ru-RU"/>
        </w:rPr>
        <w:t xml:space="preserve"> культура, религия</w:t>
      </w:r>
      <w:r>
        <w:rPr>
          <w:rFonts w:hint="default" w:ascii="Times New Roman" w:hAnsi="Times New Roman" w:cs="Times New Roman"/>
        </w:rPr>
        <w:t xml:space="preserve"> и т.д.)</w:t>
      </w:r>
    </w:p>
    <w:p w14:paraId="46D26A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 ___________________________________________________________________</w:t>
      </w:r>
    </w:p>
    <w:p w14:paraId="11525FAA">
      <w:pPr>
        <w:rPr>
          <w:rFonts w:hint="default" w:ascii="Times New Roman" w:hAnsi="Times New Roman" w:cs="Times New Roman"/>
        </w:rPr>
      </w:pPr>
    </w:p>
    <w:p w14:paraId="202CAB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Какая социальная теория подходит к описанию ситуации и почему?</w:t>
      </w:r>
    </w:p>
    <w:p w14:paraId="5B17C9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38C69F5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2CDFF2D7">
      <w:pPr>
        <w:rPr>
          <w:rFonts w:hint="default" w:ascii="Times New Roman" w:hAnsi="Times New Roman" w:cs="Times New Roman"/>
        </w:rPr>
      </w:pPr>
    </w:p>
    <w:p w14:paraId="0F2A5DEF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>Социальные эмоции и нормы: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67624D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Какая эмоция выражена мемом? </w:t>
      </w:r>
    </w:p>
    <w:p w14:paraId="415353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Какая норма нарушена/подтверждена?</w:t>
      </w:r>
    </w:p>
    <w:p w14:paraId="34BB66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- Какой механизм социального контроля сработал?</w:t>
      </w:r>
    </w:p>
    <w:p w14:paraId="145667BB">
      <w:pPr>
        <w:rPr>
          <w:rFonts w:hint="default" w:ascii="Times New Roman" w:hAnsi="Times New Roman" w:cs="Times New Roman"/>
        </w:rPr>
      </w:pPr>
    </w:p>
    <w:p w14:paraId="51D620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47512B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3374CA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23D1CB78">
      <w:pPr>
        <w:rPr>
          <w:rFonts w:hint="default" w:ascii="Times New Roman" w:hAnsi="Times New Roman" w:cs="Times New Roman"/>
        </w:rPr>
      </w:pPr>
    </w:p>
    <w:p w14:paraId="7ED8AF1B">
      <w:pPr>
        <w:rPr>
          <w:rFonts w:hint="default" w:ascii="Times New Roman" w:hAnsi="Times New Roman" w:cs="Times New Roman"/>
        </w:rPr>
      </w:pPr>
    </w:p>
    <w:p w14:paraId="444C51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</w:t>
      </w:r>
      <w:r>
        <w:rPr>
          <w:rFonts w:hint="default" w:ascii="Times New Roman" w:hAnsi="Times New Roman" w:cs="Times New Roman"/>
        </w:rPr>
        <w:t xml:space="preserve">ЗАДАНИЕ 3. «Паттерны культуры» </w:t>
      </w:r>
    </w:p>
    <w:p w14:paraId="3EDC5315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</w:rPr>
        <w:t xml:space="preserve">Проанализируйте </w:t>
      </w:r>
      <w:r>
        <w:rPr>
          <w:rFonts w:hint="default" w:ascii="Times New Roman" w:hAnsi="Times New Roman" w:cs="Times New Roman"/>
          <w:lang w:val="ru-RU"/>
        </w:rPr>
        <w:t>весь</w:t>
      </w:r>
      <w:r>
        <w:rPr>
          <w:rFonts w:hint="default" w:ascii="Times New Roman" w:hAnsi="Times New Roman" w:cs="Times New Roman"/>
        </w:rPr>
        <w:t xml:space="preserve"> расклад целиком: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256C335C">
      <w:pPr>
        <w:rPr>
          <w:rFonts w:hint="default" w:ascii="Times New Roman" w:hAnsi="Times New Roman" w:cs="Times New Roman"/>
        </w:rPr>
      </w:pPr>
    </w:p>
    <w:p w14:paraId="42FB050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Культурные коды: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Какие общие ценности/стереотипы/установки проявились в выборе мемов? (например: «успех = деньги», «учёба = страдание», «власть = отчуждение»)</w:t>
      </w:r>
    </w:p>
    <w:p w14:paraId="6351499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4EB5844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04D90B8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75BA1134">
      <w:pPr>
        <w:rPr>
          <w:rFonts w:hint="default" w:ascii="Times New Roman" w:hAnsi="Times New Roman" w:cs="Times New Roman"/>
        </w:rPr>
      </w:pPr>
    </w:p>
    <w:p w14:paraId="3100A6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Поколенческая специфика: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Как мемы отражают особенности вашей возрастной группы? </w:t>
      </w:r>
    </w:p>
    <w:p w14:paraId="0A1C62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3F2DC4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487172C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 ___________________________________________________________________</w:t>
      </w:r>
    </w:p>
    <w:p w14:paraId="5A336EE7">
      <w:pPr>
        <w:rPr>
          <w:rFonts w:hint="default" w:ascii="Times New Roman" w:hAnsi="Times New Roman" w:cs="Times New Roman"/>
        </w:rPr>
      </w:pPr>
    </w:p>
    <w:p w14:paraId="02326AF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Цифровая социализация: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Как интернет-культура и мемы стали способом осмысления социальных явлений?</w:t>
      </w:r>
    </w:p>
    <w:p w14:paraId="633DB1F5">
      <w:pPr>
        <w:rPr>
          <w:rFonts w:hint="default" w:ascii="Times New Roman" w:hAnsi="Times New Roman" w:cs="Times New Roman"/>
        </w:rPr>
      </w:pPr>
    </w:p>
    <w:p w14:paraId="7FAF284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___________________________________________________________________   ___________________________________________________________________</w:t>
      </w:r>
    </w:p>
    <w:p w14:paraId="3B050BB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___________________________________________________________________</w:t>
      </w:r>
    </w:p>
    <w:p w14:paraId="033498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___________________________________________________________________</w:t>
      </w:r>
    </w:p>
    <w:p w14:paraId="1B4FDC7C">
      <w:pPr>
        <w:rPr>
          <w:rFonts w:hint="default" w:ascii="Times New Roman" w:hAnsi="Times New Roman" w:cs="Times New Roman"/>
        </w:rPr>
      </w:pPr>
    </w:p>
    <w:p w14:paraId="351EBC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>П</w:t>
      </w:r>
      <w:r>
        <w:rPr>
          <w:rFonts w:hint="default" w:ascii="Times New Roman" w:hAnsi="Times New Roman" w:cs="Times New Roman"/>
        </w:rPr>
        <w:t>одсказк</w:t>
      </w:r>
      <w:r>
        <w:rPr>
          <w:rFonts w:hint="default" w:ascii="Times New Roman" w:hAnsi="Times New Roman" w:cs="Times New Roman"/>
          <w:lang w:val="ru-RU"/>
        </w:rPr>
        <w:t>и</w:t>
      </w:r>
      <w:r>
        <w:rPr>
          <w:rFonts w:hint="default" w:ascii="Times New Roman" w:hAnsi="Times New Roman" w:cs="Times New Roman"/>
        </w:rPr>
        <w:t xml:space="preserve"> для студентов (</w:t>
      </w:r>
      <w:bookmarkStart w:id="0" w:name="_GoBack"/>
      <w:bookmarkEnd w:id="0"/>
      <w:r>
        <w:rPr>
          <w:rFonts w:hint="default" w:ascii="Times New Roman" w:hAnsi="Times New Roman" w:cs="Times New Roman"/>
        </w:rPr>
        <w:t>при затруднениях):</w:t>
      </w:r>
    </w:p>
    <w:p w14:paraId="772730A4">
      <w:pPr>
        <w:rPr>
          <w:rFonts w:hint="default" w:ascii="Times New Roman" w:hAnsi="Times New Roman" w:cs="Times New Roman"/>
        </w:rPr>
      </w:pPr>
    </w:p>
    <w:p w14:paraId="3581F94B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Если не могут выбрать теорию: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564573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Есть конфликт интересов?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 → Теория конфликта</w:t>
      </w:r>
    </w:p>
    <w:p w14:paraId="130E1C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>Описана функция для стабильности общества?</w:t>
      </w:r>
      <w:r>
        <w:rPr>
          <w:rFonts w:hint="default" w:ascii="Times New Roman" w:hAnsi="Times New Roman" w:cs="Times New Roman"/>
          <w:lang w:val="ru-RU"/>
        </w:rPr>
        <w:t xml:space="preserve"> </w:t>
      </w:r>
      <w:r>
        <w:rPr>
          <w:rFonts w:hint="default" w:ascii="Times New Roman" w:hAnsi="Times New Roman" w:cs="Times New Roman"/>
        </w:rPr>
        <w:t xml:space="preserve"> → Структурный функционализм</w:t>
      </w:r>
    </w:p>
    <w:p w14:paraId="1F556586">
      <w:pPr>
        <w:rPr>
          <w:rFonts w:hint="default" w:ascii="Times New Roman" w:hAnsi="Times New Roman" w:cs="Times New Roman"/>
        </w:rPr>
      </w:pPr>
    </w:p>
    <w:p w14:paraId="2A2495A1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Если не видят социальные явления: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588D14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Спросите: «Кто участвует?» (акторы)</w:t>
      </w:r>
    </w:p>
    <w:p w14:paraId="374763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«Какие правила действуют?» (нормы)</w:t>
      </w:r>
    </w:p>
    <w:p w14:paraId="48C9E6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«Что происходит при нарушении?» (санкции)</w:t>
      </w:r>
    </w:p>
    <w:p w14:paraId="049A009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«Какой институт стоит за ситуацией?» (школа, семья, государство, рынок)</w:t>
      </w:r>
    </w:p>
    <w:p w14:paraId="2314CF7C">
      <w:pPr>
        <w:rPr>
          <w:rFonts w:hint="default" w:ascii="Times New Roman" w:hAnsi="Times New Roman" w:cs="Times New Roman"/>
        </w:rPr>
      </w:pPr>
    </w:p>
    <w:p w14:paraId="706897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    </w:t>
      </w:r>
      <w:r>
        <w:rPr>
          <w:rFonts w:hint="default" w:ascii="Times New Roman" w:hAnsi="Times New Roman" w:cs="Times New Roman"/>
        </w:rPr>
        <w:t xml:space="preserve"> 4. Пример эталонного анализа (для демонстрации):</w:t>
      </w:r>
    </w:p>
    <w:p w14:paraId="77962477">
      <w:pPr>
        <w:rPr>
          <w:rFonts w:hint="default" w:ascii="Times New Roman" w:hAnsi="Times New Roman" w:cs="Times New Roman"/>
        </w:rPr>
      </w:pPr>
    </w:p>
    <w:p w14:paraId="5601D1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Ситуация: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«Преподаватель требует сдать работу в бумажном виде, хотя всё можно отправить на email»  </w:t>
      </w:r>
    </w:p>
    <w:p w14:paraId="1ED8C1F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Мем: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Grumpy Cat с подписью «Ok, boomer»</w:t>
      </w:r>
    </w:p>
    <w:p w14:paraId="7C94F272">
      <w:pPr>
        <w:rPr>
          <w:rFonts w:hint="default" w:ascii="Times New Roman" w:hAnsi="Times New Roman" w:cs="Times New Roman"/>
        </w:rPr>
      </w:pPr>
    </w:p>
    <w:p w14:paraId="7925EC95">
      <w:pPr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Анализ:</w:t>
      </w:r>
      <w:r>
        <w:rPr>
          <w:rFonts w:hint="default" w:ascii="Times New Roman" w:hAnsi="Times New Roman" w:cs="Times New Roman"/>
          <w:lang w:val="ru-RU"/>
        </w:rPr>
        <w:t xml:space="preserve">  </w:t>
      </w:r>
    </w:p>
    <w:p w14:paraId="3EF202F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1.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Институт: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Образование + цифровая трансформация</w:t>
      </w:r>
    </w:p>
    <w:p w14:paraId="6569B5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2.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Теория: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Теория конфликта (поколенческий конфликт, сопротивление изменениям)</w:t>
      </w:r>
    </w:p>
    <w:p w14:paraId="236A5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Нормы: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Нарушена норма эффективности, но подтверждена норма иерархии (преподаватель имеет власть устанавливать правила)</w:t>
      </w:r>
    </w:p>
    <w:p w14:paraId="42EF9B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Эмоция: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Ироничное возмущение, отчуждение</w:t>
      </w:r>
    </w:p>
    <w:p w14:paraId="7D1C67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5. 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>Культурный код:</w:t>
      </w:r>
      <w:r>
        <w:rPr>
          <w:rFonts w:hint="default" w:ascii="Times New Roman" w:hAnsi="Times New Roman" w:cs="Times New Roman"/>
          <w:lang w:val="ru-RU"/>
        </w:rPr>
        <w:t xml:space="preserve">  </w:t>
      </w:r>
      <w:r>
        <w:rPr>
          <w:rFonts w:hint="default" w:ascii="Times New Roman" w:hAnsi="Times New Roman" w:cs="Times New Roman"/>
        </w:rPr>
        <w:t xml:space="preserve"> Конфликт «цифровых аборигенов» vs «цифровых иммигрантов»</w:t>
      </w:r>
    </w:p>
    <w:p w14:paraId="386BC89D">
      <w:pPr>
        <w:rPr>
          <w:rFonts w:hint="default" w:ascii="Times New Roman" w:hAnsi="Times New Roman" w:cs="Times New Roman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2C6"/>
    <w:rsid w:val="00D032C6"/>
    <w:rsid w:val="00EB6855"/>
    <w:rsid w:val="08DF49F8"/>
    <w:rsid w:val="405F76BF"/>
    <w:rsid w:val="496C0548"/>
    <w:rsid w:val="69F754EE"/>
    <w:rsid w:val="740753F1"/>
    <w:rsid w:val="792C4C6C"/>
    <w:rsid w:val="7D737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5">
    <w:name w:val="Table Grid"/>
    <w:basedOn w:val="12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Выделенная цитата Знак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1087</Words>
  <Characters>6198</Characters>
  <Lines>51</Lines>
  <Paragraphs>14</Paragraphs>
  <TotalTime>142</TotalTime>
  <ScaleCrop>false</ScaleCrop>
  <LinksUpToDate>false</LinksUpToDate>
  <CharactersWithSpaces>7271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2026-04-14T10:20:00Z</dcterms:created>
  <dc:creator>Полина Шумилова</dc:creator>
  <cp:lastModifiedBy>Полина</cp:lastModifiedBy>
  <dcterms:modified xsi:type="dcterms:W3CDTF">2026-04-19T11:00:14Z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D559F21602954EA0BBC4094CD8E0F286_12</vt:lpwstr>
  </property>
</Properties>
</file>