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97FC7" w14:textId="77777777" w:rsidR="0072728D" w:rsidRDefault="0072728D">
      <w:pPr>
        <w:spacing w:before="1200"/>
      </w:pPr>
    </w:p>
    <w:p w14:paraId="0E67DD4C" w14:textId="77777777" w:rsidR="0072728D" w:rsidRDefault="00000000">
      <w:pPr>
        <w:shd w:val="clear" w:color="auto" w:fill="0D2B5E"/>
        <w:jc w:val="center"/>
      </w:pPr>
      <w:r>
        <w:rPr>
          <w:b/>
          <w:bCs/>
          <w:color w:val="FFFFFF"/>
          <w:sz w:val="80"/>
          <w:szCs w:val="80"/>
        </w:rPr>
        <w:t>CASTERLY</w:t>
      </w:r>
    </w:p>
    <w:p w14:paraId="41A16495" w14:textId="77777777" w:rsidR="0072728D" w:rsidRDefault="00000000">
      <w:pPr>
        <w:shd w:val="clear" w:color="auto" w:fill="0D2B5E"/>
        <w:jc w:val="center"/>
      </w:pPr>
      <w:r>
        <w:rPr>
          <w:color w:val="00B0D8"/>
          <w:sz w:val="48"/>
          <w:szCs w:val="48"/>
        </w:rPr>
        <w:t>Endpoint Agent Platform</w:t>
      </w:r>
    </w:p>
    <w:p w14:paraId="679C75E7" w14:textId="77777777" w:rsidR="0072728D" w:rsidRDefault="00000000">
      <w:pPr>
        <w:shd w:val="clear" w:color="auto" w:fill="0D2B5E"/>
        <w:jc w:val="center"/>
      </w:pPr>
      <w:r>
        <w:rPr>
          <w:color w:val="A8C8FF"/>
          <w:sz w:val="36"/>
          <w:szCs w:val="36"/>
        </w:rPr>
        <w:t>Product Requirements Document</w:t>
      </w:r>
    </w:p>
    <w:p w14:paraId="78640D95" w14:textId="77777777" w:rsidR="0072728D" w:rsidRDefault="00000000">
      <w:pPr>
        <w:shd w:val="clear" w:color="auto" w:fill="0D2B5E"/>
        <w:spacing w:before="80"/>
        <w:jc w:val="center"/>
      </w:pPr>
      <w:r>
        <w:rPr>
          <w:color w:val="7AAEE8"/>
          <w:sz w:val="24"/>
          <w:szCs w:val="24"/>
        </w:rPr>
        <w:t>Version 5.0  |  Confidential</w:t>
      </w:r>
    </w:p>
    <w:p w14:paraId="316A1832" w14:textId="77777777" w:rsidR="0072728D" w:rsidRDefault="00000000">
      <w:pPr>
        <w:shd w:val="clear" w:color="auto" w:fill="0D2B5E"/>
        <w:spacing w:before="120"/>
        <w:jc w:val="center"/>
      </w:pPr>
      <w:r>
        <w:rPr>
          <w:i/>
          <w:iCs/>
          <w:color w:val="9EC6F0"/>
          <w:sz w:val="22"/>
          <w:szCs w:val="22"/>
        </w:rPr>
        <w:t>AI-Driven Lifecycle Protection &amp; Endpoint Intelligence Platform</w:t>
      </w:r>
    </w:p>
    <w:p w14:paraId="4E2F14CC" w14:textId="77777777" w:rsidR="0072728D" w:rsidRDefault="0072728D">
      <w:pPr>
        <w:shd w:val="clear" w:color="auto" w:fill="0D2B5E"/>
        <w:spacing w:before="600"/>
      </w:pPr>
    </w:p>
    <w:p w14:paraId="7F3DBFC1" w14:textId="77777777" w:rsidR="0072728D" w:rsidRDefault="00000000">
      <w:pPr>
        <w:shd w:val="clear" w:color="auto" w:fill="0D2B5E"/>
        <w:jc w:val="center"/>
      </w:pPr>
      <w:r>
        <w:rPr>
          <w:color w:val="6699CC"/>
          <w:sz w:val="18"/>
          <w:szCs w:val="18"/>
        </w:rPr>
        <w:t>Prepared for Development Teams | Casterly AI Managed Services</w:t>
      </w:r>
    </w:p>
    <w:p w14:paraId="7EF253A8" w14:textId="77777777" w:rsidR="0072728D" w:rsidRDefault="0072728D">
      <w:pPr>
        <w:shd w:val="clear" w:color="auto" w:fill="0D2B5E"/>
        <w:spacing w:before="800"/>
      </w:pPr>
    </w:p>
    <w:p w14:paraId="318060AC" w14:textId="77777777" w:rsidR="0072728D" w:rsidRDefault="00000000">
      <w:pPr>
        <w:shd w:val="clear" w:color="auto" w:fill="0D2B5E"/>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2728D" w14:paraId="5EB42C52" w14:textId="77777777">
        <w:tc>
          <w:tcPr>
            <w:tcW w:w="2200" w:type="dxa"/>
            <w:tcBorders>
              <w:top w:val="single" w:sz="1" w:space="0" w:color="C5D8F0"/>
              <w:left w:val="single" w:sz="1" w:space="0" w:color="C5D8F0"/>
              <w:bottom w:val="single" w:sz="1" w:space="0" w:color="C5D8F0"/>
              <w:right w:val="single" w:sz="1" w:space="0" w:color="C5D8F0"/>
            </w:tcBorders>
            <w:shd w:val="clear" w:color="auto" w:fill="1565C0"/>
            <w:tcMar>
              <w:top w:w="80" w:type="dxa"/>
              <w:left w:w="140" w:type="dxa"/>
              <w:bottom w:w="80" w:type="dxa"/>
              <w:right w:w="140" w:type="dxa"/>
            </w:tcMar>
          </w:tcPr>
          <w:p w14:paraId="25097E14" w14:textId="77777777" w:rsidR="0072728D" w:rsidRDefault="00000000">
            <w:r>
              <w:rPr>
                <w:b/>
                <w:bCs/>
                <w:color w:val="FFFFFF"/>
                <w:sz w:val="18"/>
                <w:szCs w:val="18"/>
              </w:rPr>
              <w:lastRenderedPageBreak/>
              <w:t>Document Title</w:t>
            </w:r>
          </w:p>
        </w:tc>
        <w:tc>
          <w:tcPr>
            <w:tcW w:w="71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783685B3" w14:textId="77777777" w:rsidR="0072728D" w:rsidRDefault="00000000">
            <w:r>
              <w:rPr>
                <w:sz w:val="18"/>
                <w:szCs w:val="18"/>
              </w:rPr>
              <w:t>Casterly Endpoint Agent Platform — PRD v5</w:t>
            </w:r>
          </w:p>
        </w:tc>
      </w:tr>
      <w:tr w:rsidR="0072728D" w14:paraId="5F19488A" w14:textId="77777777">
        <w:tc>
          <w:tcPr>
            <w:tcW w:w="2200" w:type="dxa"/>
            <w:tcBorders>
              <w:top w:val="single" w:sz="1" w:space="0" w:color="C5D8F0"/>
              <w:left w:val="single" w:sz="1" w:space="0" w:color="C5D8F0"/>
              <w:bottom w:val="single" w:sz="1" w:space="0" w:color="C5D8F0"/>
              <w:right w:val="single" w:sz="1" w:space="0" w:color="C5D8F0"/>
            </w:tcBorders>
            <w:shd w:val="clear" w:color="auto" w:fill="1565C0"/>
            <w:tcMar>
              <w:top w:w="80" w:type="dxa"/>
              <w:left w:w="140" w:type="dxa"/>
              <w:bottom w:w="80" w:type="dxa"/>
              <w:right w:w="140" w:type="dxa"/>
            </w:tcMar>
          </w:tcPr>
          <w:p w14:paraId="41152F37" w14:textId="77777777" w:rsidR="0072728D" w:rsidRDefault="00000000">
            <w:r>
              <w:rPr>
                <w:b/>
                <w:bCs/>
                <w:color w:val="FFFFFF"/>
                <w:sz w:val="18"/>
                <w:szCs w:val="18"/>
              </w:rPr>
              <w:t>Document Version</w:t>
            </w:r>
          </w:p>
        </w:tc>
        <w:tc>
          <w:tcPr>
            <w:tcW w:w="7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64C11A42" w14:textId="77777777" w:rsidR="0072728D" w:rsidRDefault="00000000">
            <w:r>
              <w:rPr>
                <w:sz w:val="18"/>
                <w:szCs w:val="18"/>
              </w:rPr>
              <w:t>5.0</w:t>
            </w:r>
          </w:p>
        </w:tc>
      </w:tr>
      <w:tr w:rsidR="0072728D" w14:paraId="54A8D598" w14:textId="77777777">
        <w:tc>
          <w:tcPr>
            <w:tcW w:w="2200" w:type="dxa"/>
            <w:tcBorders>
              <w:top w:val="single" w:sz="1" w:space="0" w:color="C5D8F0"/>
              <w:left w:val="single" w:sz="1" w:space="0" w:color="C5D8F0"/>
              <w:bottom w:val="single" w:sz="1" w:space="0" w:color="C5D8F0"/>
              <w:right w:val="single" w:sz="1" w:space="0" w:color="C5D8F0"/>
            </w:tcBorders>
            <w:shd w:val="clear" w:color="auto" w:fill="1565C0"/>
            <w:tcMar>
              <w:top w:w="80" w:type="dxa"/>
              <w:left w:w="140" w:type="dxa"/>
              <w:bottom w:w="80" w:type="dxa"/>
              <w:right w:w="140" w:type="dxa"/>
            </w:tcMar>
          </w:tcPr>
          <w:p w14:paraId="6800CBEB" w14:textId="77777777" w:rsidR="0072728D" w:rsidRDefault="00000000">
            <w:r>
              <w:rPr>
                <w:b/>
                <w:bCs/>
                <w:color w:val="FFFFFF"/>
                <w:sz w:val="18"/>
                <w:szCs w:val="18"/>
              </w:rPr>
              <w:t>Classification</w:t>
            </w:r>
          </w:p>
        </w:tc>
        <w:tc>
          <w:tcPr>
            <w:tcW w:w="71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019BE4E5" w14:textId="77777777" w:rsidR="0072728D" w:rsidRDefault="00000000">
            <w:r>
              <w:rPr>
                <w:sz w:val="18"/>
                <w:szCs w:val="18"/>
              </w:rPr>
              <w:t>Confidential — Internal Development Use Only</w:t>
            </w:r>
          </w:p>
        </w:tc>
      </w:tr>
      <w:tr w:rsidR="0072728D" w14:paraId="7A2F02E9" w14:textId="77777777">
        <w:tc>
          <w:tcPr>
            <w:tcW w:w="2200" w:type="dxa"/>
            <w:tcBorders>
              <w:top w:val="single" w:sz="1" w:space="0" w:color="C5D8F0"/>
              <w:left w:val="single" w:sz="1" w:space="0" w:color="C5D8F0"/>
              <w:bottom w:val="single" w:sz="1" w:space="0" w:color="C5D8F0"/>
              <w:right w:val="single" w:sz="1" w:space="0" w:color="C5D8F0"/>
            </w:tcBorders>
            <w:shd w:val="clear" w:color="auto" w:fill="1565C0"/>
            <w:tcMar>
              <w:top w:w="80" w:type="dxa"/>
              <w:left w:w="140" w:type="dxa"/>
              <w:bottom w:w="80" w:type="dxa"/>
              <w:right w:w="140" w:type="dxa"/>
            </w:tcMar>
          </w:tcPr>
          <w:p w14:paraId="6C170F18" w14:textId="77777777" w:rsidR="0072728D" w:rsidRDefault="00000000">
            <w:r>
              <w:rPr>
                <w:b/>
                <w:bCs/>
                <w:color w:val="FFFFFF"/>
                <w:sz w:val="18"/>
                <w:szCs w:val="18"/>
              </w:rPr>
              <w:t>Platform</w:t>
            </w:r>
          </w:p>
        </w:tc>
        <w:tc>
          <w:tcPr>
            <w:tcW w:w="7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4BAB0015" w14:textId="77777777" w:rsidR="0072728D" w:rsidRDefault="00000000">
            <w:r>
              <w:rPr>
                <w:sz w:val="18"/>
                <w:szCs w:val="18"/>
              </w:rPr>
              <w:t>Windows / macOS / iOS / Cloud</w:t>
            </w:r>
          </w:p>
        </w:tc>
      </w:tr>
      <w:tr w:rsidR="0072728D" w14:paraId="384C6259" w14:textId="77777777">
        <w:tc>
          <w:tcPr>
            <w:tcW w:w="2200" w:type="dxa"/>
            <w:tcBorders>
              <w:top w:val="single" w:sz="1" w:space="0" w:color="C5D8F0"/>
              <w:left w:val="single" w:sz="1" w:space="0" w:color="C5D8F0"/>
              <w:bottom w:val="single" w:sz="1" w:space="0" w:color="C5D8F0"/>
              <w:right w:val="single" w:sz="1" w:space="0" w:color="C5D8F0"/>
            </w:tcBorders>
            <w:shd w:val="clear" w:color="auto" w:fill="1565C0"/>
            <w:tcMar>
              <w:top w:w="80" w:type="dxa"/>
              <w:left w:w="140" w:type="dxa"/>
              <w:bottom w:w="80" w:type="dxa"/>
              <w:right w:w="140" w:type="dxa"/>
            </w:tcMar>
          </w:tcPr>
          <w:p w14:paraId="788FAA50" w14:textId="77777777" w:rsidR="0072728D" w:rsidRDefault="00000000">
            <w:r>
              <w:rPr>
                <w:b/>
                <w:bCs/>
                <w:color w:val="FFFFFF"/>
                <w:sz w:val="18"/>
                <w:szCs w:val="18"/>
              </w:rPr>
              <w:t>Primary Language</w:t>
            </w:r>
          </w:p>
        </w:tc>
        <w:tc>
          <w:tcPr>
            <w:tcW w:w="71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3A85C110" w14:textId="77777777" w:rsidR="0072728D" w:rsidRDefault="00000000">
            <w:r>
              <w:rPr>
                <w:sz w:val="18"/>
                <w:szCs w:val="18"/>
              </w:rPr>
              <w:t>Rust (Agent), Go (Backend), Python (AI/ML), TypeScript (UI)</w:t>
            </w:r>
          </w:p>
        </w:tc>
      </w:tr>
      <w:tr w:rsidR="0072728D" w14:paraId="445A5246" w14:textId="77777777">
        <w:tc>
          <w:tcPr>
            <w:tcW w:w="2200" w:type="dxa"/>
            <w:tcBorders>
              <w:top w:val="single" w:sz="1" w:space="0" w:color="C5D8F0"/>
              <w:left w:val="single" w:sz="1" w:space="0" w:color="C5D8F0"/>
              <w:bottom w:val="single" w:sz="1" w:space="0" w:color="C5D8F0"/>
              <w:right w:val="single" w:sz="1" w:space="0" w:color="C5D8F0"/>
            </w:tcBorders>
            <w:shd w:val="clear" w:color="auto" w:fill="1565C0"/>
            <w:tcMar>
              <w:top w:w="80" w:type="dxa"/>
              <w:left w:w="140" w:type="dxa"/>
              <w:bottom w:w="80" w:type="dxa"/>
              <w:right w:w="140" w:type="dxa"/>
            </w:tcMar>
          </w:tcPr>
          <w:p w14:paraId="6565BA82" w14:textId="77777777" w:rsidR="0072728D" w:rsidRDefault="00000000">
            <w:r>
              <w:rPr>
                <w:b/>
                <w:bCs/>
                <w:color w:val="FFFFFF"/>
                <w:sz w:val="18"/>
                <w:szCs w:val="18"/>
              </w:rPr>
              <w:t>Target Audience</w:t>
            </w:r>
          </w:p>
        </w:tc>
        <w:tc>
          <w:tcPr>
            <w:tcW w:w="7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0AB106B0" w14:textId="77777777" w:rsidR="0072728D" w:rsidRDefault="00000000">
            <w:r>
              <w:rPr>
                <w:sz w:val="18"/>
                <w:szCs w:val="18"/>
              </w:rPr>
              <w:t>Engineering, Architecture, Product &amp; DevOps Teams</w:t>
            </w:r>
          </w:p>
        </w:tc>
      </w:tr>
      <w:tr w:rsidR="0072728D" w14:paraId="777BD04A" w14:textId="77777777">
        <w:tc>
          <w:tcPr>
            <w:tcW w:w="2200" w:type="dxa"/>
            <w:tcBorders>
              <w:top w:val="single" w:sz="1" w:space="0" w:color="C5D8F0"/>
              <w:left w:val="single" w:sz="1" w:space="0" w:color="C5D8F0"/>
              <w:bottom w:val="single" w:sz="1" w:space="0" w:color="C5D8F0"/>
              <w:right w:val="single" w:sz="1" w:space="0" w:color="C5D8F0"/>
            </w:tcBorders>
            <w:shd w:val="clear" w:color="auto" w:fill="1565C0"/>
            <w:tcMar>
              <w:top w:w="80" w:type="dxa"/>
              <w:left w:w="140" w:type="dxa"/>
              <w:bottom w:w="80" w:type="dxa"/>
              <w:right w:w="140" w:type="dxa"/>
            </w:tcMar>
          </w:tcPr>
          <w:p w14:paraId="58131415" w14:textId="77777777" w:rsidR="0072728D" w:rsidRDefault="00000000">
            <w:r>
              <w:rPr>
                <w:b/>
                <w:bCs/>
                <w:color w:val="FFFFFF"/>
                <w:sz w:val="18"/>
                <w:szCs w:val="18"/>
              </w:rPr>
              <w:t>Status</w:t>
            </w:r>
          </w:p>
        </w:tc>
        <w:tc>
          <w:tcPr>
            <w:tcW w:w="71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6EF63C7F" w14:textId="77777777" w:rsidR="0072728D" w:rsidRDefault="00000000">
            <w:r>
              <w:rPr>
                <w:sz w:val="18"/>
                <w:szCs w:val="18"/>
              </w:rPr>
              <w:t>Ready for Development</w:t>
            </w:r>
          </w:p>
        </w:tc>
      </w:tr>
    </w:tbl>
    <w:p w14:paraId="63F2A655" w14:textId="77777777" w:rsidR="0072728D" w:rsidRDefault="0072728D">
      <w:pPr>
        <w:spacing w:before="60" w:after="60"/>
      </w:pPr>
    </w:p>
    <w:p w14:paraId="6EE40A08" w14:textId="77777777" w:rsidR="0072728D" w:rsidRDefault="00000000">
      <w:pPr>
        <w:pStyle w:val="Heading1"/>
        <w:pBdr>
          <w:bottom w:val="single" w:sz="4" w:space="2" w:color="00B0D8"/>
        </w:pBdr>
        <w:shd w:val="clear" w:color="auto" w:fill="0D2B5E"/>
      </w:pPr>
      <w:bookmarkStart w:id="0" w:name="_Toc230463421"/>
      <w:r>
        <w:t>Table of Contents</w:t>
      </w:r>
      <w:bookmarkEnd w:id="0"/>
    </w:p>
    <w:p w14:paraId="3D61B81D" w14:textId="77777777" w:rsidR="0072728D" w:rsidRDefault="0072728D">
      <w:pPr>
        <w:spacing w:before="60" w:after="60"/>
      </w:pPr>
    </w:p>
    <w:sdt>
      <w:sdtPr>
        <w:alias w:val="Table of Contents"/>
        <w:id w:val="-1092317075"/>
      </w:sdtPr>
      <w:sdtContent>
        <w:p w14:paraId="4FB3731C" w14:textId="165685AF" w:rsidR="0003695E" w:rsidRDefault="00000000">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fldChar w:fldCharType="begin"/>
          </w:r>
          <w:r>
            <w:instrText>TOC \h \o "1-4" \t "Heading 1,1,Heading 2,2,Heading 3,3"</w:instrText>
          </w:r>
          <w:r>
            <w:fldChar w:fldCharType="separate"/>
          </w:r>
          <w:hyperlink w:anchor="_Toc230463421" w:history="1">
            <w:r w:rsidR="0003695E" w:rsidRPr="00502AB5">
              <w:rPr>
                <w:rStyle w:val="Hyperlink"/>
                <w:noProof/>
              </w:rPr>
              <w:t>Table of Contents</w:t>
            </w:r>
            <w:r w:rsidR="0003695E">
              <w:rPr>
                <w:noProof/>
              </w:rPr>
              <w:tab/>
            </w:r>
            <w:r w:rsidR="0003695E">
              <w:rPr>
                <w:noProof/>
              </w:rPr>
              <w:fldChar w:fldCharType="begin"/>
            </w:r>
            <w:r w:rsidR="0003695E">
              <w:rPr>
                <w:noProof/>
              </w:rPr>
              <w:instrText xml:space="preserve"> PAGEREF _Toc230463421 \h </w:instrText>
            </w:r>
            <w:r w:rsidR="0003695E">
              <w:rPr>
                <w:noProof/>
              </w:rPr>
            </w:r>
            <w:r w:rsidR="0003695E">
              <w:rPr>
                <w:noProof/>
              </w:rPr>
              <w:fldChar w:fldCharType="separate"/>
            </w:r>
            <w:r w:rsidR="0003695E">
              <w:rPr>
                <w:noProof/>
              </w:rPr>
              <w:t>2</w:t>
            </w:r>
            <w:r w:rsidR="0003695E">
              <w:rPr>
                <w:noProof/>
              </w:rPr>
              <w:fldChar w:fldCharType="end"/>
            </w:r>
          </w:hyperlink>
        </w:p>
        <w:p w14:paraId="3253CB25" w14:textId="65A57D34" w:rsidR="0003695E" w:rsidRDefault="0003695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22" w:history="1">
            <w:r w:rsidRPr="00502AB5">
              <w:rPr>
                <w:rStyle w:val="Hyperlink"/>
                <w:noProof/>
              </w:rPr>
              <w:t>1. Executive Overview</w:t>
            </w:r>
            <w:r>
              <w:rPr>
                <w:noProof/>
              </w:rPr>
              <w:tab/>
            </w:r>
            <w:r>
              <w:rPr>
                <w:noProof/>
              </w:rPr>
              <w:fldChar w:fldCharType="begin"/>
            </w:r>
            <w:r>
              <w:rPr>
                <w:noProof/>
              </w:rPr>
              <w:instrText xml:space="preserve"> PAGEREF _Toc230463422 \h </w:instrText>
            </w:r>
            <w:r>
              <w:rPr>
                <w:noProof/>
              </w:rPr>
            </w:r>
            <w:r>
              <w:rPr>
                <w:noProof/>
              </w:rPr>
              <w:fldChar w:fldCharType="separate"/>
            </w:r>
            <w:r>
              <w:rPr>
                <w:noProof/>
              </w:rPr>
              <w:t>6</w:t>
            </w:r>
            <w:r>
              <w:rPr>
                <w:noProof/>
              </w:rPr>
              <w:fldChar w:fldCharType="end"/>
            </w:r>
          </w:hyperlink>
        </w:p>
        <w:p w14:paraId="53A51957" w14:textId="41668E89" w:rsidR="0003695E" w:rsidRDefault="0003695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23" w:history="1">
            <w:r w:rsidRPr="00502AB5">
              <w:rPr>
                <w:rStyle w:val="Hyperlink"/>
                <w:noProof/>
              </w:rPr>
              <w:t>2. Vision &amp; Strategic Objectives</w:t>
            </w:r>
            <w:r>
              <w:rPr>
                <w:noProof/>
              </w:rPr>
              <w:tab/>
            </w:r>
            <w:r>
              <w:rPr>
                <w:noProof/>
              </w:rPr>
              <w:fldChar w:fldCharType="begin"/>
            </w:r>
            <w:r>
              <w:rPr>
                <w:noProof/>
              </w:rPr>
              <w:instrText xml:space="preserve"> PAGEREF _Toc230463423 \h </w:instrText>
            </w:r>
            <w:r>
              <w:rPr>
                <w:noProof/>
              </w:rPr>
            </w:r>
            <w:r>
              <w:rPr>
                <w:noProof/>
              </w:rPr>
              <w:fldChar w:fldCharType="separate"/>
            </w:r>
            <w:r>
              <w:rPr>
                <w:noProof/>
              </w:rPr>
              <w:t>6</w:t>
            </w:r>
            <w:r>
              <w:rPr>
                <w:noProof/>
              </w:rPr>
              <w:fldChar w:fldCharType="end"/>
            </w:r>
          </w:hyperlink>
        </w:p>
        <w:p w14:paraId="7FCA02B5" w14:textId="6E929B7F"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24" w:history="1">
            <w:r w:rsidRPr="00502AB5">
              <w:rPr>
                <w:rStyle w:val="Hyperlink"/>
                <w:noProof/>
              </w:rPr>
              <w:t>2.1 Strategic Goals</w:t>
            </w:r>
            <w:r>
              <w:rPr>
                <w:noProof/>
              </w:rPr>
              <w:tab/>
            </w:r>
            <w:r>
              <w:rPr>
                <w:noProof/>
              </w:rPr>
              <w:fldChar w:fldCharType="begin"/>
            </w:r>
            <w:r>
              <w:rPr>
                <w:noProof/>
              </w:rPr>
              <w:instrText xml:space="preserve"> PAGEREF _Toc230463424 \h </w:instrText>
            </w:r>
            <w:r>
              <w:rPr>
                <w:noProof/>
              </w:rPr>
            </w:r>
            <w:r>
              <w:rPr>
                <w:noProof/>
              </w:rPr>
              <w:fldChar w:fldCharType="separate"/>
            </w:r>
            <w:r>
              <w:rPr>
                <w:noProof/>
              </w:rPr>
              <w:t>6</w:t>
            </w:r>
            <w:r>
              <w:rPr>
                <w:noProof/>
              </w:rPr>
              <w:fldChar w:fldCharType="end"/>
            </w:r>
          </w:hyperlink>
        </w:p>
        <w:p w14:paraId="03D6CD5F" w14:textId="64A92DB4"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25" w:history="1">
            <w:r w:rsidRPr="00502AB5">
              <w:rPr>
                <w:rStyle w:val="Hyperlink"/>
                <w:noProof/>
              </w:rPr>
              <w:t>2.2 Competitive Differentiation</w:t>
            </w:r>
            <w:r>
              <w:rPr>
                <w:noProof/>
              </w:rPr>
              <w:tab/>
            </w:r>
            <w:r>
              <w:rPr>
                <w:noProof/>
              </w:rPr>
              <w:fldChar w:fldCharType="begin"/>
            </w:r>
            <w:r>
              <w:rPr>
                <w:noProof/>
              </w:rPr>
              <w:instrText xml:space="preserve"> PAGEREF _Toc230463425 \h </w:instrText>
            </w:r>
            <w:r>
              <w:rPr>
                <w:noProof/>
              </w:rPr>
            </w:r>
            <w:r>
              <w:rPr>
                <w:noProof/>
              </w:rPr>
              <w:fldChar w:fldCharType="separate"/>
            </w:r>
            <w:r>
              <w:rPr>
                <w:noProof/>
              </w:rPr>
              <w:t>6</w:t>
            </w:r>
            <w:r>
              <w:rPr>
                <w:noProof/>
              </w:rPr>
              <w:fldChar w:fldCharType="end"/>
            </w:r>
          </w:hyperlink>
        </w:p>
        <w:p w14:paraId="6291737A" w14:textId="64C43B67" w:rsidR="0003695E" w:rsidRDefault="0003695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26" w:history="1">
            <w:r w:rsidRPr="00502AB5">
              <w:rPr>
                <w:rStyle w:val="Hyperlink"/>
                <w:noProof/>
              </w:rPr>
              <w:t>3. Product Scope</w:t>
            </w:r>
            <w:r>
              <w:rPr>
                <w:noProof/>
              </w:rPr>
              <w:tab/>
            </w:r>
            <w:r>
              <w:rPr>
                <w:noProof/>
              </w:rPr>
              <w:fldChar w:fldCharType="begin"/>
            </w:r>
            <w:r>
              <w:rPr>
                <w:noProof/>
              </w:rPr>
              <w:instrText xml:space="preserve"> PAGEREF _Toc230463426 \h </w:instrText>
            </w:r>
            <w:r>
              <w:rPr>
                <w:noProof/>
              </w:rPr>
            </w:r>
            <w:r>
              <w:rPr>
                <w:noProof/>
              </w:rPr>
              <w:fldChar w:fldCharType="separate"/>
            </w:r>
            <w:r>
              <w:rPr>
                <w:noProof/>
              </w:rPr>
              <w:t>7</w:t>
            </w:r>
            <w:r>
              <w:rPr>
                <w:noProof/>
              </w:rPr>
              <w:fldChar w:fldCharType="end"/>
            </w:r>
          </w:hyperlink>
        </w:p>
        <w:p w14:paraId="0107F17B" w14:textId="2F2FAFF6"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27" w:history="1">
            <w:r w:rsidRPr="00502AB5">
              <w:rPr>
                <w:rStyle w:val="Hyperlink"/>
                <w:noProof/>
              </w:rPr>
              <w:t>3.1 Deployment Targets</w:t>
            </w:r>
            <w:r>
              <w:rPr>
                <w:noProof/>
              </w:rPr>
              <w:tab/>
            </w:r>
            <w:r>
              <w:rPr>
                <w:noProof/>
              </w:rPr>
              <w:fldChar w:fldCharType="begin"/>
            </w:r>
            <w:r>
              <w:rPr>
                <w:noProof/>
              </w:rPr>
              <w:instrText xml:space="preserve"> PAGEREF _Toc230463427 \h </w:instrText>
            </w:r>
            <w:r>
              <w:rPr>
                <w:noProof/>
              </w:rPr>
            </w:r>
            <w:r>
              <w:rPr>
                <w:noProof/>
              </w:rPr>
              <w:fldChar w:fldCharType="separate"/>
            </w:r>
            <w:r>
              <w:rPr>
                <w:noProof/>
              </w:rPr>
              <w:t>7</w:t>
            </w:r>
            <w:r>
              <w:rPr>
                <w:noProof/>
              </w:rPr>
              <w:fldChar w:fldCharType="end"/>
            </w:r>
          </w:hyperlink>
        </w:p>
        <w:p w14:paraId="28C7AD37" w14:textId="2D7ED59C"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28" w:history="1">
            <w:r w:rsidRPr="00502AB5">
              <w:rPr>
                <w:rStyle w:val="Hyperlink"/>
                <w:noProof/>
              </w:rPr>
              <w:t>3.2 Capability Domains</w:t>
            </w:r>
            <w:r>
              <w:rPr>
                <w:noProof/>
              </w:rPr>
              <w:tab/>
            </w:r>
            <w:r>
              <w:rPr>
                <w:noProof/>
              </w:rPr>
              <w:fldChar w:fldCharType="begin"/>
            </w:r>
            <w:r>
              <w:rPr>
                <w:noProof/>
              </w:rPr>
              <w:instrText xml:space="preserve"> PAGEREF _Toc230463428 \h </w:instrText>
            </w:r>
            <w:r>
              <w:rPr>
                <w:noProof/>
              </w:rPr>
            </w:r>
            <w:r>
              <w:rPr>
                <w:noProof/>
              </w:rPr>
              <w:fldChar w:fldCharType="separate"/>
            </w:r>
            <w:r>
              <w:rPr>
                <w:noProof/>
              </w:rPr>
              <w:t>7</w:t>
            </w:r>
            <w:r>
              <w:rPr>
                <w:noProof/>
              </w:rPr>
              <w:fldChar w:fldCharType="end"/>
            </w:r>
          </w:hyperlink>
        </w:p>
        <w:p w14:paraId="0F4CCCEF" w14:textId="1DD8AC7B" w:rsidR="0003695E" w:rsidRDefault="0003695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29" w:history="1">
            <w:r w:rsidRPr="00502AB5">
              <w:rPr>
                <w:rStyle w:val="Hyperlink"/>
                <w:noProof/>
              </w:rPr>
              <w:t>4. Functional Architecture</w:t>
            </w:r>
            <w:r>
              <w:rPr>
                <w:noProof/>
              </w:rPr>
              <w:tab/>
            </w:r>
            <w:r>
              <w:rPr>
                <w:noProof/>
              </w:rPr>
              <w:fldChar w:fldCharType="begin"/>
            </w:r>
            <w:r>
              <w:rPr>
                <w:noProof/>
              </w:rPr>
              <w:instrText xml:space="preserve"> PAGEREF _Toc230463429 \h </w:instrText>
            </w:r>
            <w:r>
              <w:rPr>
                <w:noProof/>
              </w:rPr>
            </w:r>
            <w:r>
              <w:rPr>
                <w:noProof/>
              </w:rPr>
              <w:fldChar w:fldCharType="separate"/>
            </w:r>
            <w:r>
              <w:rPr>
                <w:noProof/>
              </w:rPr>
              <w:t>7</w:t>
            </w:r>
            <w:r>
              <w:rPr>
                <w:noProof/>
              </w:rPr>
              <w:fldChar w:fldCharType="end"/>
            </w:r>
          </w:hyperlink>
        </w:p>
        <w:p w14:paraId="105EA36A" w14:textId="5146BD03" w:rsidR="0003695E" w:rsidRDefault="0003695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30" w:history="1">
            <w:r w:rsidRPr="00502AB5">
              <w:rPr>
                <w:rStyle w:val="Hyperlink"/>
                <w:noProof/>
              </w:rPr>
              <w:t>5. Endpoint Agent Core Capabilities</w:t>
            </w:r>
            <w:r>
              <w:rPr>
                <w:noProof/>
              </w:rPr>
              <w:tab/>
            </w:r>
            <w:r>
              <w:rPr>
                <w:noProof/>
              </w:rPr>
              <w:fldChar w:fldCharType="begin"/>
            </w:r>
            <w:r>
              <w:rPr>
                <w:noProof/>
              </w:rPr>
              <w:instrText xml:space="preserve"> PAGEREF _Toc230463430 \h </w:instrText>
            </w:r>
            <w:r>
              <w:rPr>
                <w:noProof/>
              </w:rPr>
            </w:r>
            <w:r>
              <w:rPr>
                <w:noProof/>
              </w:rPr>
              <w:fldChar w:fldCharType="separate"/>
            </w:r>
            <w:r>
              <w:rPr>
                <w:noProof/>
              </w:rPr>
              <w:t>8</w:t>
            </w:r>
            <w:r>
              <w:rPr>
                <w:noProof/>
              </w:rPr>
              <w:fldChar w:fldCharType="end"/>
            </w:r>
          </w:hyperlink>
        </w:p>
        <w:p w14:paraId="19AFC648" w14:textId="7418CBE0"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31" w:history="1">
            <w:r w:rsidRPr="00502AB5">
              <w:rPr>
                <w:rStyle w:val="Hyperlink"/>
                <w:noProof/>
              </w:rPr>
              <w:t>5.1 Continuous Telemetry Monitoring</w:t>
            </w:r>
            <w:r>
              <w:rPr>
                <w:noProof/>
              </w:rPr>
              <w:tab/>
            </w:r>
            <w:r>
              <w:rPr>
                <w:noProof/>
              </w:rPr>
              <w:fldChar w:fldCharType="begin"/>
            </w:r>
            <w:r>
              <w:rPr>
                <w:noProof/>
              </w:rPr>
              <w:instrText xml:space="preserve"> PAGEREF _Toc230463431 \h </w:instrText>
            </w:r>
            <w:r>
              <w:rPr>
                <w:noProof/>
              </w:rPr>
            </w:r>
            <w:r>
              <w:rPr>
                <w:noProof/>
              </w:rPr>
              <w:fldChar w:fldCharType="separate"/>
            </w:r>
            <w:r>
              <w:rPr>
                <w:noProof/>
              </w:rPr>
              <w:t>8</w:t>
            </w:r>
            <w:r>
              <w:rPr>
                <w:noProof/>
              </w:rPr>
              <w:fldChar w:fldCharType="end"/>
            </w:r>
          </w:hyperlink>
        </w:p>
        <w:p w14:paraId="07566CCC" w14:textId="4A834235"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32" w:history="1">
            <w:r w:rsidRPr="00502AB5">
              <w:rPr>
                <w:rStyle w:val="Hyperlink"/>
                <w:noProof/>
              </w:rPr>
              <w:t>5.2 Device Health Scoring Engine</w:t>
            </w:r>
            <w:r>
              <w:rPr>
                <w:noProof/>
              </w:rPr>
              <w:tab/>
            </w:r>
            <w:r>
              <w:rPr>
                <w:noProof/>
              </w:rPr>
              <w:fldChar w:fldCharType="begin"/>
            </w:r>
            <w:r>
              <w:rPr>
                <w:noProof/>
              </w:rPr>
              <w:instrText xml:space="preserve"> PAGEREF _Toc230463432 \h </w:instrText>
            </w:r>
            <w:r>
              <w:rPr>
                <w:noProof/>
              </w:rPr>
            </w:r>
            <w:r>
              <w:rPr>
                <w:noProof/>
              </w:rPr>
              <w:fldChar w:fldCharType="separate"/>
            </w:r>
            <w:r>
              <w:rPr>
                <w:noProof/>
              </w:rPr>
              <w:t>8</w:t>
            </w:r>
            <w:r>
              <w:rPr>
                <w:noProof/>
              </w:rPr>
              <w:fldChar w:fldCharType="end"/>
            </w:r>
          </w:hyperlink>
        </w:p>
        <w:p w14:paraId="19988586" w14:textId="3026E8C5"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33" w:history="1">
            <w:r w:rsidRPr="00502AB5">
              <w:rPr>
                <w:rStyle w:val="Hyperlink"/>
                <w:noProof/>
              </w:rPr>
              <w:t>5.3 Remote Diagnostics &amp; Troubleshooting</w:t>
            </w:r>
            <w:r>
              <w:rPr>
                <w:noProof/>
              </w:rPr>
              <w:tab/>
            </w:r>
            <w:r>
              <w:rPr>
                <w:noProof/>
              </w:rPr>
              <w:fldChar w:fldCharType="begin"/>
            </w:r>
            <w:r>
              <w:rPr>
                <w:noProof/>
              </w:rPr>
              <w:instrText xml:space="preserve"> PAGEREF _Toc230463433 \h </w:instrText>
            </w:r>
            <w:r>
              <w:rPr>
                <w:noProof/>
              </w:rPr>
            </w:r>
            <w:r>
              <w:rPr>
                <w:noProof/>
              </w:rPr>
              <w:fldChar w:fldCharType="separate"/>
            </w:r>
            <w:r>
              <w:rPr>
                <w:noProof/>
              </w:rPr>
              <w:t>9</w:t>
            </w:r>
            <w:r>
              <w:rPr>
                <w:noProof/>
              </w:rPr>
              <w:fldChar w:fldCharType="end"/>
            </w:r>
          </w:hyperlink>
        </w:p>
        <w:p w14:paraId="0B471261" w14:textId="60ABF244"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34" w:history="1">
            <w:r w:rsidRPr="00502AB5">
              <w:rPr>
                <w:rStyle w:val="Hyperlink"/>
                <w:noProof/>
              </w:rPr>
              <w:t>5.4 Offline Operation Support</w:t>
            </w:r>
            <w:r>
              <w:rPr>
                <w:noProof/>
              </w:rPr>
              <w:tab/>
            </w:r>
            <w:r>
              <w:rPr>
                <w:noProof/>
              </w:rPr>
              <w:fldChar w:fldCharType="begin"/>
            </w:r>
            <w:r>
              <w:rPr>
                <w:noProof/>
              </w:rPr>
              <w:instrText xml:space="preserve"> PAGEREF _Toc230463434 \h </w:instrText>
            </w:r>
            <w:r>
              <w:rPr>
                <w:noProof/>
              </w:rPr>
            </w:r>
            <w:r>
              <w:rPr>
                <w:noProof/>
              </w:rPr>
              <w:fldChar w:fldCharType="separate"/>
            </w:r>
            <w:r>
              <w:rPr>
                <w:noProof/>
              </w:rPr>
              <w:t>9</w:t>
            </w:r>
            <w:r>
              <w:rPr>
                <w:noProof/>
              </w:rPr>
              <w:fldChar w:fldCharType="end"/>
            </w:r>
          </w:hyperlink>
        </w:p>
        <w:p w14:paraId="4098C0E8" w14:textId="4708AEC0" w:rsidR="0003695E" w:rsidRDefault="0003695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35" w:history="1">
            <w:r w:rsidRPr="00502AB5">
              <w:rPr>
                <w:rStyle w:val="Hyperlink"/>
                <w:noProof/>
              </w:rPr>
              <w:t>6. Hardware Attestation &amp; Warranty Governance</w:t>
            </w:r>
            <w:r>
              <w:rPr>
                <w:noProof/>
              </w:rPr>
              <w:tab/>
            </w:r>
            <w:r>
              <w:rPr>
                <w:noProof/>
              </w:rPr>
              <w:fldChar w:fldCharType="begin"/>
            </w:r>
            <w:r>
              <w:rPr>
                <w:noProof/>
              </w:rPr>
              <w:instrText xml:space="preserve"> PAGEREF _Toc230463435 \h </w:instrText>
            </w:r>
            <w:r>
              <w:rPr>
                <w:noProof/>
              </w:rPr>
            </w:r>
            <w:r>
              <w:rPr>
                <w:noProof/>
              </w:rPr>
              <w:fldChar w:fldCharType="separate"/>
            </w:r>
            <w:r>
              <w:rPr>
                <w:noProof/>
              </w:rPr>
              <w:t>9</w:t>
            </w:r>
            <w:r>
              <w:rPr>
                <w:noProof/>
              </w:rPr>
              <w:fldChar w:fldCharType="end"/>
            </w:r>
          </w:hyperlink>
        </w:p>
        <w:p w14:paraId="3F2D662D" w14:textId="285F054E"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36" w:history="1">
            <w:r w:rsidRPr="00502AB5">
              <w:rPr>
                <w:rStyle w:val="Hyperlink"/>
                <w:noProof/>
              </w:rPr>
              <w:t>6.1 Hardware Baseline Fingerprint</w:t>
            </w:r>
            <w:r>
              <w:rPr>
                <w:noProof/>
              </w:rPr>
              <w:tab/>
            </w:r>
            <w:r>
              <w:rPr>
                <w:noProof/>
              </w:rPr>
              <w:fldChar w:fldCharType="begin"/>
            </w:r>
            <w:r>
              <w:rPr>
                <w:noProof/>
              </w:rPr>
              <w:instrText xml:space="preserve"> PAGEREF _Toc230463436 \h </w:instrText>
            </w:r>
            <w:r>
              <w:rPr>
                <w:noProof/>
              </w:rPr>
            </w:r>
            <w:r>
              <w:rPr>
                <w:noProof/>
              </w:rPr>
              <w:fldChar w:fldCharType="separate"/>
            </w:r>
            <w:r>
              <w:rPr>
                <w:noProof/>
              </w:rPr>
              <w:t>9</w:t>
            </w:r>
            <w:r>
              <w:rPr>
                <w:noProof/>
              </w:rPr>
              <w:fldChar w:fldCharType="end"/>
            </w:r>
          </w:hyperlink>
        </w:p>
        <w:p w14:paraId="4BB59F11" w14:textId="2702D5DB"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37" w:history="1">
            <w:r w:rsidRPr="00502AB5">
              <w:rPr>
                <w:rStyle w:val="Hyperlink"/>
                <w:noProof/>
              </w:rPr>
              <w:t>6.2 Continuous Hardware Validation</w:t>
            </w:r>
            <w:r>
              <w:rPr>
                <w:noProof/>
              </w:rPr>
              <w:tab/>
            </w:r>
            <w:r>
              <w:rPr>
                <w:noProof/>
              </w:rPr>
              <w:fldChar w:fldCharType="begin"/>
            </w:r>
            <w:r>
              <w:rPr>
                <w:noProof/>
              </w:rPr>
              <w:instrText xml:space="preserve"> PAGEREF _Toc230463437 \h </w:instrText>
            </w:r>
            <w:r>
              <w:rPr>
                <w:noProof/>
              </w:rPr>
            </w:r>
            <w:r>
              <w:rPr>
                <w:noProof/>
              </w:rPr>
              <w:fldChar w:fldCharType="separate"/>
            </w:r>
            <w:r>
              <w:rPr>
                <w:noProof/>
              </w:rPr>
              <w:t>10</w:t>
            </w:r>
            <w:r>
              <w:rPr>
                <w:noProof/>
              </w:rPr>
              <w:fldChar w:fldCharType="end"/>
            </w:r>
          </w:hyperlink>
        </w:p>
        <w:p w14:paraId="11A43D66" w14:textId="62E35581"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38" w:history="1">
            <w:r w:rsidRPr="00502AB5">
              <w:rPr>
                <w:rStyle w:val="Hyperlink"/>
                <w:noProof/>
              </w:rPr>
              <w:t>6.3 Authorised Hardware Change Workflow</w:t>
            </w:r>
            <w:r>
              <w:rPr>
                <w:noProof/>
              </w:rPr>
              <w:tab/>
            </w:r>
            <w:r>
              <w:rPr>
                <w:noProof/>
              </w:rPr>
              <w:fldChar w:fldCharType="begin"/>
            </w:r>
            <w:r>
              <w:rPr>
                <w:noProof/>
              </w:rPr>
              <w:instrText xml:space="preserve"> PAGEREF _Toc230463438 \h </w:instrText>
            </w:r>
            <w:r>
              <w:rPr>
                <w:noProof/>
              </w:rPr>
            </w:r>
            <w:r>
              <w:rPr>
                <w:noProof/>
              </w:rPr>
              <w:fldChar w:fldCharType="separate"/>
            </w:r>
            <w:r>
              <w:rPr>
                <w:noProof/>
              </w:rPr>
              <w:t>10</w:t>
            </w:r>
            <w:r>
              <w:rPr>
                <w:noProof/>
              </w:rPr>
              <w:fldChar w:fldCharType="end"/>
            </w:r>
          </w:hyperlink>
        </w:p>
        <w:p w14:paraId="64D42CF2" w14:textId="251B9956"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39" w:history="1">
            <w:r w:rsidRPr="00502AB5">
              <w:rPr>
                <w:rStyle w:val="Hyperlink"/>
                <w:noProof/>
              </w:rPr>
              <w:t>6.4 Warranty State Machine</w:t>
            </w:r>
            <w:r>
              <w:rPr>
                <w:noProof/>
              </w:rPr>
              <w:tab/>
            </w:r>
            <w:r>
              <w:rPr>
                <w:noProof/>
              </w:rPr>
              <w:fldChar w:fldCharType="begin"/>
            </w:r>
            <w:r>
              <w:rPr>
                <w:noProof/>
              </w:rPr>
              <w:instrText xml:space="preserve"> PAGEREF _Toc230463439 \h </w:instrText>
            </w:r>
            <w:r>
              <w:rPr>
                <w:noProof/>
              </w:rPr>
            </w:r>
            <w:r>
              <w:rPr>
                <w:noProof/>
              </w:rPr>
              <w:fldChar w:fldCharType="separate"/>
            </w:r>
            <w:r>
              <w:rPr>
                <w:noProof/>
              </w:rPr>
              <w:t>10</w:t>
            </w:r>
            <w:r>
              <w:rPr>
                <w:noProof/>
              </w:rPr>
              <w:fldChar w:fldCharType="end"/>
            </w:r>
          </w:hyperlink>
        </w:p>
        <w:p w14:paraId="3ACD3747" w14:textId="6C1B23B3" w:rsidR="0003695E" w:rsidRDefault="0003695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40" w:history="1">
            <w:r w:rsidRPr="00502AB5">
              <w:rPr>
                <w:rStyle w:val="Hyperlink"/>
                <w:noProof/>
              </w:rPr>
              <w:t>7. Subscription Enforcement Architecture</w:t>
            </w:r>
            <w:r>
              <w:rPr>
                <w:noProof/>
              </w:rPr>
              <w:tab/>
            </w:r>
            <w:r>
              <w:rPr>
                <w:noProof/>
              </w:rPr>
              <w:fldChar w:fldCharType="begin"/>
            </w:r>
            <w:r>
              <w:rPr>
                <w:noProof/>
              </w:rPr>
              <w:instrText xml:space="preserve"> PAGEREF _Toc230463440 \h </w:instrText>
            </w:r>
            <w:r>
              <w:rPr>
                <w:noProof/>
              </w:rPr>
            </w:r>
            <w:r>
              <w:rPr>
                <w:noProof/>
              </w:rPr>
              <w:fldChar w:fldCharType="separate"/>
            </w:r>
            <w:r>
              <w:rPr>
                <w:noProof/>
              </w:rPr>
              <w:t>11</w:t>
            </w:r>
            <w:r>
              <w:rPr>
                <w:noProof/>
              </w:rPr>
              <w:fldChar w:fldCharType="end"/>
            </w:r>
          </w:hyperlink>
        </w:p>
        <w:p w14:paraId="6DCE5FD4" w14:textId="6680E826"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41" w:history="1">
            <w:r w:rsidRPr="00502AB5">
              <w:rPr>
                <w:rStyle w:val="Hyperlink"/>
                <w:noProof/>
              </w:rPr>
              <w:t>7.1 Subscription States &amp; Agent Behaviour</w:t>
            </w:r>
            <w:r>
              <w:rPr>
                <w:noProof/>
              </w:rPr>
              <w:tab/>
            </w:r>
            <w:r>
              <w:rPr>
                <w:noProof/>
              </w:rPr>
              <w:fldChar w:fldCharType="begin"/>
            </w:r>
            <w:r>
              <w:rPr>
                <w:noProof/>
              </w:rPr>
              <w:instrText xml:space="preserve"> PAGEREF _Toc230463441 \h </w:instrText>
            </w:r>
            <w:r>
              <w:rPr>
                <w:noProof/>
              </w:rPr>
            </w:r>
            <w:r>
              <w:rPr>
                <w:noProof/>
              </w:rPr>
              <w:fldChar w:fldCharType="separate"/>
            </w:r>
            <w:r>
              <w:rPr>
                <w:noProof/>
              </w:rPr>
              <w:t>11</w:t>
            </w:r>
            <w:r>
              <w:rPr>
                <w:noProof/>
              </w:rPr>
              <w:fldChar w:fldCharType="end"/>
            </w:r>
          </w:hyperlink>
        </w:p>
        <w:p w14:paraId="213F3B55" w14:textId="71584339"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42" w:history="1">
            <w:r w:rsidRPr="00502AB5">
              <w:rPr>
                <w:rStyle w:val="Hyperlink"/>
                <w:noProof/>
              </w:rPr>
              <w:t>7.2 Entitlement Validation Logic</w:t>
            </w:r>
            <w:r>
              <w:rPr>
                <w:noProof/>
              </w:rPr>
              <w:tab/>
            </w:r>
            <w:r>
              <w:rPr>
                <w:noProof/>
              </w:rPr>
              <w:fldChar w:fldCharType="begin"/>
            </w:r>
            <w:r>
              <w:rPr>
                <w:noProof/>
              </w:rPr>
              <w:instrText xml:space="preserve"> PAGEREF _Toc230463442 \h </w:instrText>
            </w:r>
            <w:r>
              <w:rPr>
                <w:noProof/>
              </w:rPr>
            </w:r>
            <w:r>
              <w:rPr>
                <w:noProof/>
              </w:rPr>
              <w:fldChar w:fldCharType="separate"/>
            </w:r>
            <w:r>
              <w:rPr>
                <w:noProof/>
              </w:rPr>
              <w:t>11</w:t>
            </w:r>
            <w:r>
              <w:rPr>
                <w:noProof/>
              </w:rPr>
              <w:fldChar w:fldCharType="end"/>
            </w:r>
          </w:hyperlink>
        </w:p>
        <w:p w14:paraId="11D3F456" w14:textId="44B36DE6"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43" w:history="1">
            <w:r w:rsidRPr="00502AB5">
              <w:rPr>
                <w:rStyle w:val="Hyperlink"/>
                <w:noProof/>
              </w:rPr>
              <w:t>7.3 Offline Entitlement Caching</w:t>
            </w:r>
            <w:r>
              <w:rPr>
                <w:noProof/>
              </w:rPr>
              <w:tab/>
            </w:r>
            <w:r>
              <w:rPr>
                <w:noProof/>
              </w:rPr>
              <w:fldChar w:fldCharType="begin"/>
            </w:r>
            <w:r>
              <w:rPr>
                <w:noProof/>
              </w:rPr>
              <w:instrText xml:space="preserve"> PAGEREF _Toc230463443 \h </w:instrText>
            </w:r>
            <w:r>
              <w:rPr>
                <w:noProof/>
              </w:rPr>
            </w:r>
            <w:r>
              <w:rPr>
                <w:noProof/>
              </w:rPr>
              <w:fldChar w:fldCharType="separate"/>
            </w:r>
            <w:r>
              <w:rPr>
                <w:noProof/>
              </w:rPr>
              <w:t>12</w:t>
            </w:r>
            <w:r>
              <w:rPr>
                <w:noProof/>
              </w:rPr>
              <w:fldChar w:fldCharType="end"/>
            </w:r>
          </w:hyperlink>
        </w:p>
        <w:p w14:paraId="0B515386" w14:textId="3B6CE4B8" w:rsidR="0003695E" w:rsidRDefault="0003695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44" w:history="1">
            <w:r w:rsidRPr="00502AB5">
              <w:rPr>
                <w:rStyle w:val="Hyperlink"/>
                <w:noProof/>
              </w:rPr>
              <w:t>8. AI &amp; Lifecycle Intelligence</w:t>
            </w:r>
            <w:r>
              <w:rPr>
                <w:noProof/>
              </w:rPr>
              <w:tab/>
            </w:r>
            <w:r>
              <w:rPr>
                <w:noProof/>
              </w:rPr>
              <w:fldChar w:fldCharType="begin"/>
            </w:r>
            <w:r>
              <w:rPr>
                <w:noProof/>
              </w:rPr>
              <w:instrText xml:space="preserve"> PAGEREF _Toc230463444 \h </w:instrText>
            </w:r>
            <w:r>
              <w:rPr>
                <w:noProof/>
              </w:rPr>
            </w:r>
            <w:r>
              <w:rPr>
                <w:noProof/>
              </w:rPr>
              <w:fldChar w:fldCharType="separate"/>
            </w:r>
            <w:r>
              <w:rPr>
                <w:noProof/>
              </w:rPr>
              <w:t>12</w:t>
            </w:r>
            <w:r>
              <w:rPr>
                <w:noProof/>
              </w:rPr>
              <w:fldChar w:fldCharType="end"/>
            </w:r>
          </w:hyperlink>
        </w:p>
        <w:p w14:paraId="49FDEBB5" w14:textId="212FF111"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45" w:history="1">
            <w:r w:rsidRPr="00502AB5">
              <w:rPr>
                <w:rStyle w:val="Hyperlink"/>
                <w:noProof/>
              </w:rPr>
              <w:t>8.1 AI Model Architecture</w:t>
            </w:r>
            <w:r>
              <w:rPr>
                <w:noProof/>
              </w:rPr>
              <w:tab/>
            </w:r>
            <w:r>
              <w:rPr>
                <w:noProof/>
              </w:rPr>
              <w:fldChar w:fldCharType="begin"/>
            </w:r>
            <w:r>
              <w:rPr>
                <w:noProof/>
              </w:rPr>
              <w:instrText xml:space="preserve"> PAGEREF _Toc230463445 \h </w:instrText>
            </w:r>
            <w:r>
              <w:rPr>
                <w:noProof/>
              </w:rPr>
            </w:r>
            <w:r>
              <w:rPr>
                <w:noProof/>
              </w:rPr>
              <w:fldChar w:fldCharType="separate"/>
            </w:r>
            <w:r>
              <w:rPr>
                <w:noProof/>
              </w:rPr>
              <w:t>12</w:t>
            </w:r>
            <w:r>
              <w:rPr>
                <w:noProof/>
              </w:rPr>
              <w:fldChar w:fldCharType="end"/>
            </w:r>
          </w:hyperlink>
        </w:p>
        <w:p w14:paraId="2D486927" w14:textId="7A551DE4"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46" w:history="1">
            <w:r w:rsidRPr="00502AB5">
              <w:rPr>
                <w:rStyle w:val="Hyperlink"/>
                <w:noProof/>
              </w:rPr>
              <w:t>8.2 On-Device ONNX Inference</w:t>
            </w:r>
            <w:r>
              <w:rPr>
                <w:noProof/>
              </w:rPr>
              <w:tab/>
            </w:r>
            <w:r>
              <w:rPr>
                <w:noProof/>
              </w:rPr>
              <w:fldChar w:fldCharType="begin"/>
            </w:r>
            <w:r>
              <w:rPr>
                <w:noProof/>
              </w:rPr>
              <w:instrText xml:space="preserve"> PAGEREF _Toc230463446 \h </w:instrText>
            </w:r>
            <w:r>
              <w:rPr>
                <w:noProof/>
              </w:rPr>
            </w:r>
            <w:r>
              <w:rPr>
                <w:noProof/>
              </w:rPr>
              <w:fldChar w:fldCharType="separate"/>
            </w:r>
            <w:r>
              <w:rPr>
                <w:noProof/>
              </w:rPr>
              <w:t>12</w:t>
            </w:r>
            <w:r>
              <w:rPr>
                <w:noProof/>
              </w:rPr>
              <w:fldChar w:fldCharType="end"/>
            </w:r>
          </w:hyperlink>
        </w:p>
        <w:p w14:paraId="4DF6D44F" w14:textId="00739861"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47" w:history="1">
            <w:r w:rsidRPr="00502AB5">
              <w:rPr>
                <w:rStyle w:val="Hyperlink"/>
                <w:noProof/>
              </w:rPr>
              <w:t>8.3 Lifecycle Decision Engine Output</w:t>
            </w:r>
            <w:r>
              <w:rPr>
                <w:noProof/>
              </w:rPr>
              <w:tab/>
            </w:r>
            <w:r>
              <w:rPr>
                <w:noProof/>
              </w:rPr>
              <w:fldChar w:fldCharType="begin"/>
            </w:r>
            <w:r>
              <w:rPr>
                <w:noProof/>
              </w:rPr>
              <w:instrText xml:space="preserve"> PAGEREF _Toc230463447 \h </w:instrText>
            </w:r>
            <w:r>
              <w:rPr>
                <w:noProof/>
              </w:rPr>
            </w:r>
            <w:r>
              <w:rPr>
                <w:noProof/>
              </w:rPr>
              <w:fldChar w:fldCharType="separate"/>
            </w:r>
            <w:r>
              <w:rPr>
                <w:noProof/>
              </w:rPr>
              <w:t>13</w:t>
            </w:r>
            <w:r>
              <w:rPr>
                <w:noProof/>
              </w:rPr>
              <w:fldChar w:fldCharType="end"/>
            </w:r>
          </w:hyperlink>
        </w:p>
        <w:p w14:paraId="113BBE0F" w14:textId="1AF1EB02" w:rsidR="0003695E" w:rsidRDefault="0003695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48" w:history="1">
            <w:r w:rsidRPr="00502AB5">
              <w:rPr>
                <w:rStyle w:val="Hyperlink"/>
                <w:noProof/>
              </w:rPr>
              <w:t>9. Self-Healing &amp; Automation Framework</w:t>
            </w:r>
            <w:r>
              <w:rPr>
                <w:noProof/>
              </w:rPr>
              <w:tab/>
            </w:r>
            <w:r>
              <w:rPr>
                <w:noProof/>
              </w:rPr>
              <w:fldChar w:fldCharType="begin"/>
            </w:r>
            <w:r>
              <w:rPr>
                <w:noProof/>
              </w:rPr>
              <w:instrText xml:space="preserve"> PAGEREF _Toc230463448 \h </w:instrText>
            </w:r>
            <w:r>
              <w:rPr>
                <w:noProof/>
              </w:rPr>
            </w:r>
            <w:r>
              <w:rPr>
                <w:noProof/>
              </w:rPr>
              <w:fldChar w:fldCharType="separate"/>
            </w:r>
            <w:r>
              <w:rPr>
                <w:noProof/>
              </w:rPr>
              <w:t>13</w:t>
            </w:r>
            <w:r>
              <w:rPr>
                <w:noProof/>
              </w:rPr>
              <w:fldChar w:fldCharType="end"/>
            </w:r>
          </w:hyperlink>
        </w:p>
        <w:p w14:paraId="3BF6F361" w14:textId="749A1B6C"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49" w:history="1">
            <w:r w:rsidRPr="00502AB5">
              <w:rPr>
                <w:rStyle w:val="Hyperlink"/>
                <w:noProof/>
              </w:rPr>
              <w:t>9.1 Autonomous Remediation Capabilities</w:t>
            </w:r>
            <w:r>
              <w:rPr>
                <w:noProof/>
              </w:rPr>
              <w:tab/>
            </w:r>
            <w:r>
              <w:rPr>
                <w:noProof/>
              </w:rPr>
              <w:fldChar w:fldCharType="begin"/>
            </w:r>
            <w:r>
              <w:rPr>
                <w:noProof/>
              </w:rPr>
              <w:instrText xml:space="preserve"> PAGEREF _Toc230463449 \h </w:instrText>
            </w:r>
            <w:r>
              <w:rPr>
                <w:noProof/>
              </w:rPr>
            </w:r>
            <w:r>
              <w:rPr>
                <w:noProof/>
              </w:rPr>
              <w:fldChar w:fldCharType="separate"/>
            </w:r>
            <w:r>
              <w:rPr>
                <w:noProof/>
              </w:rPr>
              <w:t>13</w:t>
            </w:r>
            <w:r>
              <w:rPr>
                <w:noProof/>
              </w:rPr>
              <w:fldChar w:fldCharType="end"/>
            </w:r>
          </w:hyperlink>
        </w:p>
        <w:p w14:paraId="0BE3B758" w14:textId="3F0ABE2E"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50" w:history="1">
            <w:r w:rsidRPr="00502AB5">
              <w:rPr>
                <w:rStyle w:val="Hyperlink"/>
                <w:noProof/>
              </w:rPr>
              <w:t>9.2 ADE Approval Workflows</w:t>
            </w:r>
            <w:r>
              <w:rPr>
                <w:noProof/>
              </w:rPr>
              <w:tab/>
            </w:r>
            <w:r>
              <w:rPr>
                <w:noProof/>
              </w:rPr>
              <w:fldChar w:fldCharType="begin"/>
            </w:r>
            <w:r>
              <w:rPr>
                <w:noProof/>
              </w:rPr>
              <w:instrText xml:space="preserve"> PAGEREF _Toc230463450 \h </w:instrText>
            </w:r>
            <w:r>
              <w:rPr>
                <w:noProof/>
              </w:rPr>
            </w:r>
            <w:r>
              <w:rPr>
                <w:noProof/>
              </w:rPr>
              <w:fldChar w:fldCharType="separate"/>
            </w:r>
            <w:r>
              <w:rPr>
                <w:noProof/>
              </w:rPr>
              <w:t>14</w:t>
            </w:r>
            <w:r>
              <w:rPr>
                <w:noProof/>
              </w:rPr>
              <w:fldChar w:fldCharType="end"/>
            </w:r>
          </w:hyperlink>
        </w:p>
        <w:p w14:paraId="39FD5C0C" w14:textId="0E820F0C" w:rsidR="0003695E" w:rsidRDefault="0003695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51" w:history="1">
            <w:r w:rsidRPr="00502AB5">
              <w:rPr>
                <w:rStyle w:val="Hyperlink"/>
                <w:noProof/>
              </w:rPr>
              <w:t>10. Windows Agent Architecture</w:t>
            </w:r>
            <w:r>
              <w:rPr>
                <w:noProof/>
              </w:rPr>
              <w:tab/>
            </w:r>
            <w:r>
              <w:rPr>
                <w:noProof/>
              </w:rPr>
              <w:fldChar w:fldCharType="begin"/>
            </w:r>
            <w:r>
              <w:rPr>
                <w:noProof/>
              </w:rPr>
              <w:instrText xml:space="preserve"> PAGEREF _Toc230463451 \h </w:instrText>
            </w:r>
            <w:r>
              <w:rPr>
                <w:noProof/>
              </w:rPr>
            </w:r>
            <w:r>
              <w:rPr>
                <w:noProof/>
              </w:rPr>
              <w:fldChar w:fldCharType="separate"/>
            </w:r>
            <w:r>
              <w:rPr>
                <w:noProof/>
              </w:rPr>
              <w:t>14</w:t>
            </w:r>
            <w:r>
              <w:rPr>
                <w:noProof/>
              </w:rPr>
              <w:fldChar w:fldCharType="end"/>
            </w:r>
          </w:hyperlink>
        </w:p>
        <w:p w14:paraId="47C11139" w14:textId="2F147D95"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52" w:history="1">
            <w:r w:rsidRPr="00502AB5">
              <w:rPr>
                <w:rStyle w:val="Hyperlink"/>
                <w:noProof/>
              </w:rPr>
              <w:t>10.1 Windows Service Architecture</w:t>
            </w:r>
            <w:r>
              <w:rPr>
                <w:noProof/>
              </w:rPr>
              <w:tab/>
            </w:r>
            <w:r>
              <w:rPr>
                <w:noProof/>
              </w:rPr>
              <w:fldChar w:fldCharType="begin"/>
            </w:r>
            <w:r>
              <w:rPr>
                <w:noProof/>
              </w:rPr>
              <w:instrText xml:space="preserve"> PAGEREF _Toc230463452 \h </w:instrText>
            </w:r>
            <w:r>
              <w:rPr>
                <w:noProof/>
              </w:rPr>
            </w:r>
            <w:r>
              <w:rPr>
                <w:noProof/>
              </w:rPr>
              <w:fldChar w:fldCharType="separate"/>
            </w:r>
            <w:r>
              <w:rPr>
                <w:noProof/>
              </w:rPr>
              <w:t>14</w:t>
            </w:r>
            <w:r>
              <w:rPr>
                <w:noProof/>
              </w:rPr>
              <w:fldChar w:fldCharType="end"/>
            </w:r>
          </w:hyperlink>
        </w:p>
        <w:p w14:paraId="54BEA1E1" w14:textId="06AB0070"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53" w:history="1">
            <w:r w:rsidRPr="00502AB5">
              <w:rPr>
                <w:rStyle w:val="Hyperlink"/>
                <w:noProof/>
              </w:rPr>
              <w:t>10.2 Windows Telemetry Sources</w:t>
            </w:r>
            <w:r>
              <w:rPr>
                <w:noProof/>
              </w:rPr>
              <w:tab/>
            </w:r>
            <w:r>
              <w:rPr>
                <w:noProof/>
              </w:rPr>
              <w:fldChar w:fldCharType="begin"/>
            </w:r>
            <w:r>
              <w:rPr>
                <w:noProof/>
              </w:rPr>
              <w:instrText xml:space="preserve"> PAGEREF _Toc230463453 \h </w:instrText>
            </w:r>
            <w:r>
              <w:rPr>
                <w:noProof/>
              </w:rPr>
            </w:r>
            <w:r>
              <w:rPr>
                <w:noProof/>
              </w:rPr>
              <w:fldChar w:fldCharType="separate"/>
            </w:r>
            <w:r>
              <w:rPr>
                <w:noProof/>
              </w:rPr>
              <w:t>15</w:t>
            </w:r>
            <w:r>
              <w:rPr>
                <w:noProof/>
              </w:rPr>
              <w:fldChar w:fldCharType="end"/>
            </w:r>
          </w:hyperlink>
        </w:p>
        <w:p w14:paraId="30551D57" w14:textId="511241D1"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54" w:history="1">
            <w:r w:rsidRPr="00502AB5">
              <w:rPr>
                <w:rStyle w:val="Hyperlink"/>
                <w:noProof/>
              </w:rPr>
              <w:t>10.3 Anti-Tamper Protection</w:t>
            </w:r>
            <w:r>
              <w:rPr>
                <w:noProof/>
              </w:rPr>
              <w:tab/>
            </w:r>
            <w:r>
              <w:rPr>
                <w:noProof/>
              </w:rPr>
              <w:fldChar w:fldCharType="begin"/>
            </w:r>
            <w:r>
              <w:rPr>
                <w:noProof/>
              </w:rPr>
              <w:instrText xml:space="preserve"> PAGEREF _Toc230463454 \h </w:instrText>
            </w:r>
            <w:r>
              <w:rPr>
                <w:noProof/>
              </w:rPr>
            </w:r>
            <w:r>
              <w:rPr>
                <w:noProof/>
              </w:rPr>
              <w:fldChar w:fldCharType="separate"/>
            </w:r>
            <w:r>
              <w:rPr>
                <w:noProof/>
              </w:rPr>
              <w:t>15</w:t>
            </w:r>
            <w:r>
              <w:rPr>
                <w:noProof/>
              </w:rPr>
              <w:fldChar w:fldCharType="end"/>
            </w:r>
          </w:hyperlink>
        </w:p>
        <w:p w14:paraId="4C535BF6" w14:textId="295FB393" w:rsidR="0003695E" w:rsidRDefault="0003695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55" w:history="1">
            <w:r w:rsidRPr="00502AB5">
              <w:rPr>
                <w:rStyle w:val="Hyperlink"/>
                <w:noProof/>
              </w:rPr>
              <w:t>11. macOS Agent Architecture</w:t>
            </w:r>
            <w:r>
              <w:rPr>
                <w:noProof/>
              </w:rPr>
              <w:tab/>
            </w:r>
            <w:r>
              <w:rPr>
                <w:noProof/>
              </w:rPr>
              <w:fldChar w:fldCharType="begin"/>
            </w:r>
            <w:r>
              <w:rPr>
                <w:noProof/>
              </w:rPr>
              <w:instrText xml:space="preserve"> PAGEREF _Toc230463455 \h </w:instrText>
            </w:r>
            <w:r>
              <w:rPr>
                <w:noProof/>
              </w:rPr>
            </w:r>
            <w:r>
              <w:rPr>
                <w:noProof/>
              </w:rPr>
              <w:fldChar w:fldCharType="separate"/>
            </w:r>
            <w:r>
              <w:rPr>
                <w:noProof/>
              </w:rPr>
              <w:t>15</w:t>
            </w:r>
            <w:r>
              <w:rPr>
                <w:noProof/>
              </w:rPr>
              <w:fldChar w:fldCharType="end"/>
            </w:r>
          </w:hyperlink>
        </w:p>
        <w:p w14:paraId="34FBBF8A" w14:textId="520E1FBE"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56" w:history="1">
            <w:r w:rsidRPr="00502AB5">
              <w:rPr>
                <w:rStyle w:val="Hyperlink"/>
                <w:noProof/>
              </w:rPr>
              <w:t>11.1 macOS Daemon Architecture</w:t>
            </w:r>
            <w:r>
              <w:rPr>
                <w:noProof/>
              </w:rPr>
              <w:tab/>
            </w:r>
            <w:r>
              <w:rPr>
                <w:noProof/>
              </w:rPr>
              <w:fldChar w:fldCharType="begin"/>
            </w:r>
            <w:r>
              <w:rPr>
                <w:noProof/>
              </w:rPr>
              <w:instrText xml:space="preserve"> PAGEREF _Toc230463456 \h </w:instrText>
            </w:r>
            <w:r>
              <w:rPr>
                <w:noProof/>
              </w:rPr>
            </w:r>
            <w:r>
              <w:rPr>
                <w:noProof/>
              </w:rPr>
              <w:fldChar w:fldCharType="separate"/>
            </w:r>
            <w:r>
              <w:rPr>
                <w:noProof/>
              </w:rPr>
              <w:t>15</w:t>
            </w:r>
            <w:r>
              <w:rPr>
                <w:noProof/>
              </w:rPr>
              <w:fldChar w:fldCharType="end"/>
            </w:r>
          </w:hyperlink>
        </w:p>
        <w:p w14:paraId="38EFDC70" w14:textId="159579A0"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57" w:history="1">
            <w:r w:rsidRPr="00502AB5">
              <w:rPr>
                <w:rStyle w:val="Hyperlink"/>
                <w:noProof/>
              </w:rPr>
              <w:t>11.2 macOS Telemetry Sources</w:t>
            </w:r>
            <w:r>
              <w:rPr>
                <w:noProof/>
              </w:rPr>
              <w:tab/>
            </w:r>
            <w:r>
              <w:rPr>
                <w:noProof/>
              </w:rPr>
              <w:fldChar w:fldCharType="begin"/>
            </w:r>
            <w:r>
              <w:rPr>
                <w:noProof/>
              </w:rPr>
              <w:instrText xml:space="preserve"> PAGEREF _Toc230463457 \h </w:instrText>
            </w:r>
            <w:r>
              <w:rPr>
                <w:noProof/>
              </w:rPr>
            </w:r>
            <w:r>
              <w:rPr>
                <w:noProof/>
              </w:rPr>
              <w:fldChar w:fldCharType="separate"/>
            </w:r>
            <w:r>
              <w:rPr>
                <w:noProof/>
              </w:rPr>
              <w:t>16</w:t>
            </w:r>
            <w:r>
              <w:rPr>
                <w:noProof/>
              </w:rPr>
              <w:fldChar w:fldCharType="end"/>
            </w:r>
          </w:hyperlink>
        </w:p>
        <w:p w14:paraId="64E87D37" w14:textId="7DE6EA55" w:rsidR="0003695E" w:rsidRDefault="0003695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58" w:history="1">
            <w:r w:rsidRPr="00502AB5">
              <w:rPr>
                <w:rStyle w:val="Hyperlink"/>
                <w:noProof/>
              </w:rPr>
              <w:t>12. iOS / MDM Architecture</w:t>
            </w:r>
            <w:r>
              <w:rPr>
                <w:noProof/>
              </w:rPr>
              <w:tab/>
            </w:r>
            <w:r>
              <w:rPr>
                <w:noProof/>
              </w:rPr>
              <w:fldChar w:fldCharType="begin"/>
            </w:r>
            <w:r>
              <w:rPr>
                <w:noProof/>
              </w:rPr>
              <w:instrText xml:space="preserve"> PAGEREF _Toc230463458 \h </w:instrText>
            </w:r>
            <w:r>
              <w:rPr>
                <w:noProof/>
              </w:rPr>
            </w:r>
            <w:r>
              <w:rPr>
                <w:noProof/>
              </w:rPr>
              <w:fldChar w:fldCharType="separate"/>
            </w:r>
            <w:r>
              <w:rPr>
                <w:noProof/>
              </w:rPr>
              <w:t>16</w:t>
            </w:r>
            <w:r>
              <w:rPr>
                <w:noProof/>
              </w:rPr>
              <w:fldChar w:fldCharType="end"/>
            </w:r>
          </w:hyperlink>
        </w:p>
        <w:p w14:paraId="4618A097" w14:textId="2DEC7861" w:rsidR="0003695E" w:rsidRDefault="0003695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59" w:history="1">
            <w:r w:rsidRPr="00502AB5">
              <w:rPr>
                <w:rStyle w:val="Hyperlink"/>
                <w:noProof/>
              </w:rPr>
              <w:t>13. Cloud Command Center Integration</w:t>
            </w:r>
            <w:r>
              <w:rPr>
                <w:noProof/>
              </w:rPr>
              <w:tab/>
            </w:r>
            <w:r>
              <w:rPr>
                <w:noProof/>
              </w:rPr>
              <w:fldChar w:fldCharType="begin"/>
            </w:r>
            <w:r>
              <w:rPr>
                <w:noProof/>
              </w:rPr>
              <w:instrText xml:space="preserve"> PAGEREF _Toc230463459 \h </w:instrText>
            </w:r>
            <w:r>
              <w:rPr>
                <w:noProof/>
              </w:rPr>
            </w:r>
            <w:r>
              <w:rPr>
                <w:noProof/>
              </w:rPr>
              <w:fldChar w:fldCharType="separate"/>
            </w:r>
            <w:r>
              <w:rPr>
                <w:noProof/>
              </w:rPr>
              <w:t>16</w:t>
            </w:r>
            <w:r>
              <w:rPr>
                <w:noProof/>
              </w:rPr>
              <w:fldChar w:fldCharType="end"/>
            </w:r>
          </w:hyperlink>
        </w:p>
        <w:p w14:paraId="39D59321" w14:textId="307E19DC"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60" w:history="1">
            <w:r w:rsidRPr="00502AB5">
              <w:rPr>
                <w:rStyle w:val="Hyperlink"/>
                <w:noProof/>
              </w:rPr>
              <w:t>13.1 Command Center Components</w:t>
            </w:r>
            <w:r>
              <w:rPr>
                <w:noProof/>
              </w:rPr>
              <w:tab/>
            </w:r>
            <w:r>
              <w:rPr>
                <w:noProof/>
              </w:rPr>
              <w:fldChar w:fldCharType="begin"/>
            </w:r>
            <w:r>
              <w:rPr>
                <w:noProof/>
              </w:rPr>
              <w:instrText xml:space="preserve"> PAGEREF _Toc230463460 \h </w:instrText>
            </w:r>
            <w:r>
              <w:rPr>
                <w:noProof/>
              </w:rPr>
            </w:r>
            <w:r>
              <w:rPr>
                <w:noProof/>
              </w:rPr>
              <w:fldChar w:fldCharType="separate"/>
            </w:r>
            <w:r>
              <w:rPr>
                <w:noProof/>
              </w:rPr>
              <w:t>16</w:t>
            </w:r>
            <w:r>
              <w:rPr>
                <w:noProof/>
              </w:rPr>
              <w:fldChar w:fldCharType="end"/>
            </w:r>
          </w:hyperlink>
        </w:p>
        <w:p w14:paraId="517A1D66" w14:textId="19F27C86"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61" w:history="1">
            <w:r w:rsidRPr="00502AB5">
              <w:rPr>
                <w:rStyle w:val="Hyperlink"/>
                <w:noProof/>
              </w:rPr>
              <w:t>13.2 Telemetry Protocol</w:t>
            </w:r>
            <w:r>
              <w:rPr>
                <w:noProof/>
              </w:rPr>
              <w:tab/>
            </w:r>
            <w:r>
              <w:rPr>
                <w:noProof/>
              </w:rPr>
              <w:fldChar w:fldCharType="begin"/>
            </w:r>
            <w:r>
              <w:rPr>
                <w:noProof/>
              </w:rPr>
              <w:instrText xml:space="preserve"> PAGEREF _Toc230463461 \h </w:instrText>
            </w:r>
            <w:r>
              <w:rPr>
                <w:noProof/>
              </w:rPr>
            </w:r>
            <w:r>
              <w:rPr>
                <w:noProof/>
              </w:rPr>
              <w:fldChar w:fldCharType="separate"/>
            </w:r>
            <w:r>
              <w:rPr>
                <w:noProof/>
              </w:rPr>
              <w:t>17</w:t>
            </w:r>
            <w:r>
              <w:rPr>
                <w:noProof/>
              </w:rPr>
              <w:fldChar w:fldCharType="end"/>
            </w:r>
          </w:hyperlink>
        </w:p>
        <w:p w14:paraId="54C6A5AC" w14:textId="3E723EFE" w:rsidR="0003695E" w:rsidRDefault="0003695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62" w:history="1">
            <w:r w:rsidRPr="00502AB5">
              <w:rPr>
                <w:rStyle w:val="Hyperlink"/>
                <w:noProof/>
              </w:rPr>
              <w:t>14. Security Architecture</w:t>
            </w:r>
            <w:r>
              <w:rPr>
                <w:noProof/>
              </w:rPr>
              <w:tab/>
            </w:r>
            <w:r>
              <w:rPr>
                <w:noProof/>
              </w:rPr>
              <w:fldChar w:fldCharType="begin"/>
            </w:r>
            <w:r>
              <w:rPr>
                <w:noProof/>
              </w:rPr>
              <w:instrText xml:space="preserve"> PAGEREF _Toc230463462 \h </w:instrText>
            </w:r>
            <w:r>
              <w:rPr>
                <w:noProof/>
              </w:rPr>
            </w:r>
            <w:r>
              <w:rPr>
                <w:noProof/>
              </w:rPr>
              <w:fldChar w:fldCharType="separate"/>
            </w:r>
            <w:r>
              <w:rPr>
                <w:noProof/>
              </w:rPr>
              <w:t>17</w:t>
            </w:r>
            <w:r>
              <w:rPr>
                <w:noProof/>
              </w:rPr>
              <w:fldChar w:fldCharType="end"/>
            </w:r>
          </w:hyperlink>
        </w:p>
        <w:p w14:paraId="63CEAC98" w14:textId="2EE701A3"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63" w:history="1">
            <w:r w:rsidRPr="00502AB5">
              <w:rPr>
                <w:rStyle w:val="Hyperlink"/>
                <w:noProof/>
              </w:rPr>
              <w:t>14.1 Security Principles</w:t>
            </w:r>
            <w:r>
              <w:rPr>
                <w:noProof/>
              </w:rPr>
              <w:tab/>
            </w:r>
            <w:r>
              <w:rPr>
                <w:noProof/>
              </w:rPr>
              <w:fldChar w:fldCharType="begin"/>
            </w:r>
            <w:r>
              <w:rPr>
                <w:noProof/>
              </w:rPr>
              <w:instrText xml:space="preserve"> PAGEREF _Toc230463463 \h </w:instrText>
            </w:r>
            <w:r>
              <w:rPr>
                <w:noProof/>
              </w:rPr>
            </w:r>
            <w:r>
              <w:rPr>
                <w:noProof/>
              </w:rPr>
              <w:fldChar w:fldCharType="separate"/>
            </w:r>
            <w:r>
              <w:rPr>
                <w:noProof/>
              </w:rPr>
              <w:t>17</w:t>
            </w:r>
            <w:r>
              <w:rPr>
                <w:noProof/>
              </w:rPr>
              <w:fldChar w:fldCharType="end"/>
            </w:r>
          </w:hyperlink>
        </w:p>
        <w:p w14:paraId="0AC03FC1" w14:textId="1BD39AB2"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64" w:history="1">
            <w:r w:rsidRPr="00502AB5">
              <w:rPr>
                <w:rStyle w:val="Hyperlink"/>
                <w:noProof/>
              </w:rPr>
              <w:t>14.2 TPM-Backed Device Identity</w:t>
            </w:r>
            <w:r>
              <w:rPr>
                <w:noProof/>
              </w:rPr>
              <w:tab/>
            </w:r>
            <w:r>
              <w:rPr>
                <w:noProof/>
              </w:rPr>
              <w:fldChar w:fldCharType="begin"/>
            </w:r>
            <w:r>
              <w:rPr>
                <w:noProof/>
              </w:rPr>
              <w:instrText xml:space="preserve"> PAGEREF _Toc230463464 \h </w:instrText>
            </w:r>
            <w:r>
              <w:rPr>
                <w:noProof/>
              </w:rPr>
            </w:r>
            <w:r>
              <w:rPr>
                <w:noProof/>
              </w:rPr>
              <w:fldChar w:fldCharType="separate"/>
            </w:r>
            <w:r>
              <w:rPr>
                <w:noProof/>
              </w:rPr>
              <w:t>17</w:t>
            </w:r>
            <w:r>
              <w:rPr>
                <w:noProof/>
              </w:rPr>
              <w:fldChar w:fldCharType="end"/>
            </w:r>
          </w:hyperlink>
        </w:p>
        <w:p w14:paraId="0C5A7E3F" w14:textId="499573D1"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65" w:history="1">
            <w:r w:rsidRPr="00502AB5">
              <w:rPr>
                <w:rStyle w:val="Hyperlink"/>
                <w:noProof/>
              </w:rPr>
              <w:t>14.3 AI Governance &amp; Responsible AI</w:t>
            </w:r>
            <w:r>
              <w:rPr>
                <w:noProof/>
              </w:rPr>
              <w:tab/>
            </w:r>
            <w:r>
              <w:rPr>
                <w:noProof/>
              </w:rPr>
              <w:fldChar w:fldCharType="begin"/>
            </w:r>
            <w:r>
              <w:rPr>
                <w:noProof/>
              </w:rPr>
              <w:instrText xml:space="preserve"> PAGEREF _Toc230463465 \h </w:instrText>
            </w:r>
            <w:r>
              <w:rPr>
                <w:noProof/>
              </w:rPr>
            </w:r>
            <w:r>
              <w:rPr>
                <w:noProof/>
              </w:rPr>
              <w:fldChar w:fldCharType="separate"/>
            </w:r>
            <w:r>
              <w:rPr>
                <w:noProof/>
              </w:rPr>
              <w:t>18</w:t>
            </w:r>
            <w:r>
              <w:rPr>
                <w:noProof/>
              </w:rPr>
              <w:fldChar w:fldCharType="end"/>
            </w:r>
          </w:hyperlink>
        </w:p>
        <w:p w14:paraId="06A9F408" w14:textId="73404A94" w:rsidR="0003695E" w:rsidRDefault="0003695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66" w:history="1">
            <w:r w:rsidRPr="00502AB5">
              <w:rPr>
                <w:rStyle w:val="Hyperlink"/>
                <w:noProof/>
              </w:rPr>
              <w:t>15. Multi-Tenant SaaS Architecture</w:t>
            </w:r>
            <w:r>
              <w:rPr>
                <w:noProof/>
              </w:rPr>
              <w:tab/>
            </w:r>
            <w:r>
              <w:rPr>
                <w:noProof/>
              </w:rPr>
              <w:fldChar w:fldCharType="begin"/>
            </w:r>
            <w:r>
              <w:rPr>
                <w:noProof/>
              </w:rPr>
              <w:instrText xml:space="preserve"> PAGEREF _Toc230463466 \h </w:instrText>
            </w:r>
            <w:r>
              <w:rPr>
                <w:noProof/>
              </w:rPr>
            </w:r>
            <w:r>
              <w:rPr>
                <w:noProof/>
              </w:rPr>
              <w:fldChar w:fldCharType="separate"/>
            </w:r>
            <w:r>
              <w:rPr>
                <w:noProof/>
              </w:rPr>
              <w:t>18</w:t>
            </w:r>
            <w:r>
              <w:rPr>
                <w:noProof/>
              </w:rPr>
              <w:fldChar w:fldCharType="end"/>
            </w:r>
          </w:hyperlink>
        </w:p>
        <w:p w14:paraId="410392C6" w14:textId="569E930D" w:rsidR="0003695E" w:rsidRDefault="0003695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67" w:history="1">
            <w:r w:rsidRPr="00502AB5">
              <w:rPr>
                <w:rStyle w:val="Hyperlink"/>
                <w:noProof/>
              </w:rPr>
              <w:t>16. API &amp; Telemetry Standards</w:t>
            </w:r>
            <w:r>
              <w:rPr>
                <w:noProof/>
              </w:rPr>
              <w:tab/>
            </w:r>
            <w:r>
              <w:rPr>
                <w:noProof/>
              </w:rPr>
              <w:fldChar w:fldCharType="begin"/>
            </w:r>
            <w:r>
              <w:rPr>
                <w:noProof/>
              </w:rPr>
              <w:instrText xml:space="preserve"> PAGEREF _Toc230463467 \h </w:instrText>
            </w:r>
            <w:r>
              <w:rPr>
                <w:noProof/>
              </w:rPr>
            </w:r>
            <w:r>
              <w:rPr>
                <w:noProof/>
              </w:rPr>
              <w:fldChar w:fldCharType="separate"/>
            </w:r>
            <w:r>
              <w:rPr>
                <w:noProof/>
              </w:rPr>
              <w:t>18</w:t>
            </w:r>
            <w:r>
              <w:rPr>
                <w:noProof/>
              </w:rPr>
              <w:fldChar w:fldCharType="end"/>
            </w:r>
          </w:hyperlink>
        </w:p>
        <w:p w14:paraId="412294CA" w14:textId="653FFC8F"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68" w:history="1">
            <w:r w:rsidRPr="00502AB5">
              <w:rPr>
                <w:rStyle w:val="Hyperlink"/>
                <w:noProof/>
              </w:rPr>
              <w:t>16.1 Protocols</w:t>
            </w:r>
            <w:r>
              <w:rPr>
                <w:noProof/>
              </w:rPr>
              <w:tab/>
            </w:r>
            <w:r>
              <w:rPr>
                <w:noProof/>
              </w:rPr>
              <w:fldChar w:fldCharType="begin"/>
            </w:r>
            <w:r>
              <w:rPr>
                <w:noProof/>
              </w:rPr>
              <w:instrText xml:space="preserve"> PAGEREF _Toc230463468 \h </w:instrText>
            </w:r>
            <w:r>
              <w:rPr>
                <w:noProof/>
              </w:rPr>
            </w:r>
            <w:r>
              <w:rPr>
                <w:noProof/>
              </w:rPr>
              <w:fldChar w:fldCharType="separate"/>
            </w:r>
            <w:r>
              <w:rPr>
                <w:noProof/>
              </w:rPr>
              <w:t>18</w:t>
            </w:r>
            <w:r>
              <w:rPr>
                <w:noProof/>
              </w:rPr>
              <w:fldChar w:fldCharType="end"/>
            </w:r>
          </w:hyperlink>
        </w:p>
        <w:p w14:paraId="66B2E192" w14:textId="4F6E872A"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69" w:history="1">
            <w:r w:rsidRPr="00502AB5">
              <w:rPr>
                <w:rStyle w:val="Hyperlink"/>
                <w:noProof/>
              </w:rPr>
              <w:t>16.2 Data Standards</w:t>
            </w:r>
            <w:r>
              <w:rPr>
                <w:noProof/>
              </w:rPr>
              <w:tab/>
            </w:r>
            <w:r>
              <w:rPr>
                <w:noProof/>
              </w:rPr>
              <w:fldChar w:fldCharType="begin"/>
            </w:r>
            <w:r>
              <w:rPr>
                <w:noProof/>
              </w:rPr>
              <w:instrText xml:space="preserve"> PAGEREF _Toc230463469 \h </w:instrText>
            </w:r>
            <w:r>
              <w:rPr>
                <w:noProof/>
              </w:rPr>
            </w:r>
            <w:r>
              <w:rPr>
                <w:noProof/>
              </w:rPr>
              <w:fldChar w:fldCharType="separate"/>
            </w:r>
            <w:r>
              <w:rPr>
                <w:noProof/>
              </w:rPr>
              <w:t>19</w:t>
            </w:r>
            <w:r>
              <w:rPr>
                <w:noProof/>
              </w:rPr>
              <w:fldChar w:fldCharType="end"/>
            </w:r>
          </w:hyperlink>
        </w:p>
        <w:p w14:paraId="77849639" w14:textId="78D0A26F"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70" w:history="1">
            <w:r w:rsidRPr="00502AB5">
              <w:rPr>
                <w:rStyle w:val="Hyperlink"/>
                <w:noProof/>
              </w:rPr>
              <w:t>16.3 Streaming Infrastructure</w:t>
            </w:r>
            <w:r>
              <w:rPr>
                <w:noProof/>
              </w:rPr>
              <w:tab/>
            </w:r>
            <w:r>
              <w:rPr>
                <w:noProof/>
              </w:rPr>
              <w:fldChar w:fldCharType="begin"/>
            </w:r>
            <w:r>
              <w:rPr>
                <w:noProof/>
              </w:rPr>
              <w:instrText xml:space="preserve"> PAGEREF _Toc230463470 \h </w:instrText>
            </w:r>
            <w:r>
              <w:rPr>
                <w:noProof/>
              </w:rPr>
            </w:r>
            <w:r>
              <w:rPr>
                <w:noProof/>
              </w:rPr>
              <w:fldChar w:fldCharType="separate"/>
            </w:r>
            <w:r>
              <w:rPr>
                <w:noProof/>
              </w:rPr>
              <w:t>19</w:t>
            </w:r>
            <w:r>
              <w:rPr>
                <w:noProof/>
              </w:rPr>
              <w:fldChar w:fldCharType="end"/>
            </w:r>
          </w:hyperlink>
        </w:p>
        <w:p w14:paraId="3483F009" w14:textId="18D0A175" w:rsidR="0003695E" w:rsidRDefault="0003695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71" w:history="1">
            <w:r w:rsidRPr="00502AB5">
              <w:rPr>
                <w:rStyle w:val="Hyperlink"/>
                <w:noProof/>
              </w:rPr>
              <w:t>17. Recommended Technology Stack &amp; Programming Languages</w:t>
            </w:r>
            <w:r>
              <w:rPr>
                <w:noProof/>
              </w:rPr>
              <w:tab/>
            </w:r>
            <w:r>
              <w:rPr>
                <w:noProof/>
              </w:rPr>
              <w:fldChar w:fldCharType="begin"/>
            </w:r>
            <w:r>
              <w:rPr>
                <w:noProof/>
              </w:rPr>
              <w:instrText xml:space="preserve"> PAGEREF _Toc230463471 \h </w:instrText>
            </w:r>
            <w:r>
              <w:rPr>
                <w:noProof/>
              </w:rPr>
            </w:r>
            <w:r>
              <w:rPr>
                <w:noProof/>
              </w:rPr>
              <w:fldChar w:fldCharType="separate"/>
            </w:r>
            <w:r>
              <w:rPr>
                <w:noProof/>
              </w:rPr>
              <w:t>19</w:t>
            </w:r>
            <w:r>
              <w:rPr>
                <w:noProof/>
              </w:rPr>
              <w:fldChar w:fldCharType="end"/>
            </w:r>
          </w:hyperlink>
        </w:p>
        <w:p w14:paraId="449C4F54" w14:textId="129E523D"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72" w:history="1">
            <w:r w:rsidRPr="00502AB5">
              <w:rPr>
                <w:rStyle w:val="Hyperlink"/>
                <w:noProof/>
              </w:rPr>
              <w:t>17.1 Primary Programming Languages</w:t>
            </w:r>
            <w:r>
              <w:rPr>
                <w:noProof/>
              </w:rPr>
              <w:tab/>
            </w:r>
            <w:r>
              <w:rPr>
                <w:noProof/>
              </w:rPr>
              <w:fldChar w:fldCharType="begin"/>
            </w:r>
            <w:r>
              <w:rPr>
                <w:noProof/>
              </w:rPr>
              <w:instrText xml:space="preserve"> PAGEREF _Toc230463472 \h </w:instrText>
            </w:r>
            <w:r>
              <w:rPr>
                <w:noProof/>
              </w:rPr>
            </w:r>
            <w:r>
              <w:rPr>
                <w:noProof/>
              </w:rPr>
              <w:fldChar w:fldCharType="separate"/>
            </w:r>
            <w:r>
              <w:rPr>
                <w:noProof/>
              </w:rPr>
              <w:t>19</w:t>
            </w:r>
            <w:r>
              <w:rPr>
                <w:noProof/>
              </w:rPr>
              <w:fldChar w:fldCharType="end"/>
            </w:r>
          </w:hyperlink>
        </w:p>
        <w:p w14:paraId="3B9C1CFD" w14:textId="61605EA8"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73" w:history="1">
            <w:r w:rsidRPr="00502AB5">
              <w:rPr>
                <w:rStyle w:val="Hyperlink"/>
                <w:noProof/>
              </w:rPr>
              <w:t>17.2 Why Rust for the Endpoint Agent</w:t>
            </w:r>
            <w:r>
              <w:rPr>
                <w:noProof/>
              </w:rPr>
              <w:tab/>
            </w:r>
            <w:r>
              <w:rPr>
                <w:noProof/>
              </w:rPr>
              <w:fldChar w:fldCharType="begin"/>
            </w:r>
            <w:r>
              <w:rPr>
                <w:noProof/>
              </w:rPr>
              <w:instrText xml:space="preserve"> PAGEREF _Toc230463473 \h </w:instrText>
            </w:r>
            <w:r>
              <w:rPr>
                <w:noProof/>
              </w:rPr>
            </w:r>
            <w:r>
              <w:rPr>
                <w:noProof/>
              </w:rPr>
              <w:fldChar w:fldCharType="separate"/>
            </w:r>
            <w:r>
              <w:rPr>
                <w:noProof/>
              </w:rPr>
              <w:t>19</w:t>
            </w:r>
            <w:r>
              <w:rPr>
                <w:noProof/>
              </w:rPr>
              <w:fldChar w:fldCharType="end"/>
            </w:r>
          </w:hyperlink>
        </w:p>
        <w:p w14:paraId="6F10D6B8" w14:textId="5D08899C" w:rsidR="0003695E" w:rsidRDefault="0003695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74" w:history="1">
            <w:r w:rsidRPr="00502AB5">
              <w:rPr>
                <w:rStyle w:val="Hyperlink"/>
                <w:noProof/>
              </w:rPr>
              <w:t>18. VSCode Development Environment</w:t>
            </w:r>
            <w:r>
              <w:rPr>
                <w:noProof/>
              </w:rPr>
              <w:tab/>
            </w:r>
            <w:r>
              <w:rPr>
                <w:noProof/>
              </w:rPr>
              <w:fldChar w:fldCharType="begin"/>
            </w:r>
            <w:r>
              <w:rPr>
                <w:noProof/>
              </w:rPr>
              <w:instrText xml:space="preserve"> PAGEREF _Toc230463474 \h </w:instrText>
            </w:r>
            <w:r>
              <w:rPr>
                <w:noProof/>
              </w:rPr>
            </w:r>
            <w:r>
              <w:rPr>
                <w:noProof/>
              </w:rPr>
              <w:fldChar w:fldCharType="separate"/>
            </w:r>
            <w:r>
              <w:rPr>
                <w:noProof/>
              </w:rPr>
              <w:t>20</w:t>
            </w:r>
            <w:r>
              <w:rPr>
                <w:noProof/>
              </w:rPr>
              <w:fldChar w:fldCharType="end"/>
            </w:r>
          </w:hyperlink>
        </w:p>
        <w:p w14:paraId="740A559D" w14:textId="67175DC3"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75" w:history="1">
            <w:r w:rsidRPr="00502AB5">
              <w:rPr>
                <w:rStyle w:val="Hyperlink"/>
                <w:noProof/>
              </w:rPr>
              <w:t>18.1 Mandatory VSCode Extensions</w:t>
            </w:r>
            <w:r>
              <w:rPr>
                <w:noProof/>
              </w:rPr>
              <w:tab/>
            </w:r>
            <w:r>
              <w:rPr>
                <w:noProof/>
              </w:rPr>
              <w:fldChar w:fldCharType="begin"/>
            </w:r>
            <w:r>
              <w:rPr>
                <w:noProof/>
              </w:rPr>
              <w:instrText xml:space="preserve"> PAGEREF _Toc230463475 \h </w:instrText>
            </w:r>
            <w:r>
              <w:rPr>
                <w:noProof/>
              </w:rPr>
            </w:r>
            <w:r>
              <w:rPr>
                <w:noProof/>
              </w:rPr>
              <w:fldChar w:fldCharType="separate"/>
            </w:r>
            <w:r>
              <w:rPr>
                <w:noProof/>
              </w:rPr>
              <w:t>20</w:t>
            </w:r>
            <w:r>
              <w:rPr>
                <w:noProof/>
              </w:rPr>
              <w:fldChar w:fldCharType="end"/>
            </w:r>
          </w:hyperlink>
        </w:p>
        <w:p w14:paraId="4B836324" w14:textId="4D5E6566"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76" w:history="1">
            <w:r w:rsidRPr="00502AB5">
              <w:rPr>
                <w:rStyle w:val="Hyperlink"/>
                <w:noProof/>
              </w:rPr>
              <w:t>18.2 Recommended VSCode Workspace Settings</w:t>
            </w:r>
            <w:r>
              <w:rPr>
                <w:noProof/>
              </w:rPr>
              <w:tab/>
            </w:r>
            <w:r>
              <w:rPr>
                <w:noProof/>
              </w:rPr>
              <w:fldChar w:fldCharType="begin"/>
            </w:r>
            <w:r>
              <w:rPr>
                <w:noProof/>
              </w:rPr>
              <w:instrText xml:space="preserve"> PAGEREF _Toc230463476 \h </w:instrText>
            </w:r>
            <w:r>
              <w:rPr>
                <w:noProof/>
              </w:rPr>
            </w:r>
            <w:r>
              <w:rPr>
                <w:noProof/>
              </w:rPr>
              <w:fldChar w:fldCharType="separate"/>
            </w:r>
            <w:r>
              <w:rPr>
                <w:noProof/>
              </w:rPr>
              <w:t>21</w:t>
            </w:r>
            <w:r>
              <w:rPr>
                <w:noProof/>
              </w:rPr>
              <w:fldChar w:fldCharType="end"/>
            </w:r>
          </w:hyperlink>
        </w:p>
        <w:p w14:paraId="0A7F46B4" w14:textId="6BE28CB5" w:rsidR="0003695E" w:rsidRDefault="0003695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77" w:history="1">
            <w:r w:rsidRPr="00502AB5">
              <w:rPr>
                <w:rStyle w:val="Hyperlink"/>
                <w:noProof/>
              </w:rPr>
              <w:t>19. Project Folder Structure</w:t>
            </w:r>
            <w:r>
              <w:rPr>
                <w:noProof/>
              </w:rPr>
              <w:tab/>
            </w:r>
            <w:r>
              <w:rPr>
                <w:noProof/>
              </w:rPr>
              <w:fldChar w:fldCharType="begin"/>
            </w:r>
            <w:r>
              <w:rPr>
                <w:noProof/>
              </w:rPr>
              <w:instrText xml:space="preserve"> PAGEREF _Toc230463477 \h </w:instrText>
            </w:r>
            <w:r>
              <w:rPr>
                <w:noProof/>
              </w:rPr>
            </w:r>
            <w:r>
              <w:rPr>
                <w:noProof/>
              </w:rPr>
              <w:fldChar w:fldCharType="separate"/>
            </w:r>
            <w:r>
              <w:rPr>
                <w:noProof/>
              </w:rPr>
              <w:t>21</w:t>
            </w:r>
            <w:r>
              <w:rPr>
                <w:noProof/>
              </w:rPr>
              <w:fldChar w:fldCharType="end"/>
            </w:r>
          </w:hyperlink>
        </w:p>
        <w:p w14:paraId="4FC82D13" w14:textId="53E062B0"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78" w:history="1">
            <w:r w:rsidRPr="00502AB5">
              <w:rPr>
                <w:rStyle w:val="Hyperlink"/>
                <w:noProof/>
              </w:rPr>
              <w:t>19.1 Root Monorepo Layout</w:t>
            </w:r>
            <w:r>
              <w:rPr>
                <w:noProof/>
              </w:rPr>
              <w:tab/>
            </w:r>
            <w:r>
              <w:rPr>
                <w:noProof/>
              </w:rPr>
              <w:fldChar w:fldCharType="begin"/>
            </w:r>
            <w:r>
              <w:rPr>
                <w:noProof/>
              </w:rPr>
              <w:instrText xml:space="preserve"> PAGEREF _Toc230463478 \h </w:instrText>
            </w:r>
            <w:r>
              <w:rPr>
                <w:noProof/>
              </w:rPr>
            </w:r>
            <w:r>
              <w:rPr>
                <w:noProof/>
              </w:rPr>
              <w:fldChar w:fldCharType="separate"/>
            </w:r>
            <w:r>
              <w:rPr>
                <w:noProof/>
              </w:rPr>
              <w:t>21</w:t>
            </w:r>
            <w:r>
              <w:rPr>
                <w:noProof/>
              </w:rPr>
              <w:fldChar w:fldCharType="end"/>
            </w:r>
          </w:hyperlink>
        </w:p>
        <w:p w14:paraId="4D7608E5" w14:textId="6B75D5D3"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79" w:history="1">
            <w:r w:rsidRPr="00502AB5">
              <w:rPr>
                <w:rStyle w:val="Hyperlink"/>
                <w:noProof/>
              </w:rPr>
              <w:t>19.2 Windows Agent Internal Structure</w:t>
            </w:r>
            <w:r>
              <w:rPr>
                <w:noProof/>
              </w:rPr>
              <w:tab/>
            </w:r>
            <w:r>
              <w:rPr>
                <w:noProof/>
              </w:rPr>
              <w:fldChar w:fldCharType="begin"/>
            </w:r>
            <w:r>
              <w:rPr>
                <w:noProof/>
              </w:rPr>
              <w:instrText xml:space="preserve"> PAGEREF _Toc230463479 \h </w:instrText>
            </w:r>
            <w:r>
              <w:rPr>
                <w:noProof/>
              </w:rPr>
            </w:r>
            <w:r>
              <w:rPr>
                <w:noProof/>
              </w:rPr>
              <w:fldChar w:fldCharType="separate"/>
            </w:r>
            <w:r>
              <w:rPr>
                <w:noProof/>
              </w:rPr>
              <w:t>22</w:t>
            </w:r>
            <w:r>
              <w:rPr>
                <w:noProof/>
              </w:rPr>
              <w:fldChar w:fldCharType="end"/>
            </w:r>
          </w:hyperlink>
        </w:p>
        <w:p w14:paraId="44400E9C" w14:textId="62AD8587" w:rsidR="0003695E" w:rsidRDefault="0003695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80" w:history="1">
            <w:r w:rsidRPr="00502AB5">
              <w:rPr>
                <w:rStyle w:val="Hyperlink"/>
                <w:noProof/>
              </w:rPr>
              <w:t>20. Windows MSI Installer Architecture</w:t>
            </w:r>
            <w:r>
              <w:rPr>
                <w:noProof/>
              </w:rPr>
              <w:tab/>
            </w:r>
            <w:r>
              <w:rPr>
                <w:noProof/>
              </w:rPr>
              <w:fldChar w:fldCharType="begin"/>
            </w:r>
            <w:r>
              <w:rPr>
                <w:noProof/>
              </w:rPr>
              <w:instrText xml:space="preserve"> PAGEREF _Toc230463480 \h </w:instrText>
            </w:r>
            <w:r>
              <w:rPr>
                <w:noProof/>
              </w:rPr>
            </w:r>
            <w:r>
              <w:rPr>
                <w:noProof/>
              </w:rPr>
              <w:fldChar w:fldCharType="separate"/>
            </w:r>
            <w:r>
              <w:rPr>
                <w:noProof/>
              </w:rPr>
              <w:t>23</w:t>
            </w:r>
            <w:r>
              <w:rPr>
                <w:noProof/>
              </w:rPr>
              <w:fldChar w:fldCharType="end"/>
            </w:r>
          </w:hyperlink>
        </w:p>
        <w:p w14:paraId="687D5335" w14:textId="329E9DFC"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81" w:history="1">
            <w:r w:rsidRPr="00502AB5">
              <w:rPr>
                <w:rStyle w:val="Hyperlink"/>
                <w:noProof/>
              </w:rPr>
              <w:t>20.1 MSI Build Pipeline</w:t>
            </w:r>
            <w:r>
              <w:rPr>
                <w:noProof/>
              </w:rPr>
              <w:tab/>
            </w:r>
            <w:r>
              <w:rPr>
                <w:noProof/>
              </w:rPr>
              <w:fldChar w:fldCharType="begin"/>
            </w:r>
            <w:r>
              <w:rPr>
                <w:noProof/>
              </w:rPr>
              <w:instrText xml:space="preserve"> PAGEREF _Toc230463481 \h </w:instrText>
            </w:r>
            <w:r>
              <w:rPr>
                <w:noProof/>
              </w:rPr>
            </w:r>
            <w:r>
              <w:rPr>
                <w:noProof/>
              </w:rPr>
              <w:fldChar w:fldCharType="separate"/>
            </w:r>
            <w:r>
              <w:rPr>
                <w:noProof/>
              </w:rPr>
              <w:t>23</w:t>
            </w:r>
            <w:r>
              <w:rPr>
                <w:noProof/>
              </w:rPr>
              <w:fldChar w:fldCharType="end"/>
            </w:r>
          </w:hyperlink>
        </w:p>
        <w:p w14:paraId="2AEDFE9C" w14:textId="7BC60F8E"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82" w:history="1">
            <w:r w:rsidRPr="00502AB5">
              <w:rPr>
                <w:rStyle w:val="Hyperlink"/>
                <w:noProof/>
              </w:rPr>
              <w:t>20.2 WiX Installer Capabilities</w:t>
            </w:r>
            <w:r>
              <w:rPr>
                <w:noProof/>
              </w:rPr>
              <w:tab/>
            </w:r>
            <w:r>
              <w:rPr>
                <w:noProof/>
              </w:rPr>
              <w:fldChar w:fldCharType="begin"/>
            </w:r>
            <w:r>
              <w:rPr>
                <w:noProof/>
              </w:rPr>
              <w:instrText xml:space="preserve"> PAGEREF _Toc230463482 \h </w:instrText>
            </w:r>
            <w:r>
              <w:rPr>
                <w:noProof/>
              </w:rPr>
            </w:r>
            <w:r>
              <w:rPr>
                <w:noProof/>
              </w:rPr>
              <w:fldChar w:fldCharType="separate"/>
            </w:r>
            <w:r>
              <w:rPr>
                <w:noProof/>
              </w:rPr>
              <w:t>23</w:t>
            </w:r>
            <w:r>
              <w:rPr>
                <w:noProof/>
              </w:rPr>
              <w:fldChar w:fldCharType="end"/>
            </w:r>
          </w:hyperlink>
        </w:p>
        <w:p w14:paraId="074D5ECC" w14:textId="25648D11"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83" w:history="1">
            <w:r w:rsidRPr="00502AB5">
              <w:rPr>
                <w:rStyle w:val="Hyperlink"/>
                <w:noProof/>
              </w:rPr>
              <w:t>20.3 Enterprise Deployment Methods</w:t>
            </w:r>
            <w:r>
              <w:rPr>
                <w:noProof/>
              </w:rPr>
              <w:tab/>
            </w:r>
            <w:r>
              <w:rPr>
                <w:noProof/>
              </w:rPr>
              <w:fldChar w:fldCharType="begin"/>
            </w:r>
            <w:r>
              <w:rPr>
                <w:noProof/>
              </w:rPr>
              <w:instrText xml:space="preserve"> PAGEREF _Toc230463483 \h </w:instrText>
            </w:r>
            <w:r>
              <w:rPr>
                <w:noProof/>
              </w:rPr>
            </w:r>
            <w:r>
              <w:rPr>
                <w:noProof/>
              </w:rPr>
              <w:fldChar w:fldCharType="separate"/>
            </w:r>
            <w:r>
              <w:rPr>
                <w:noProof/>
              </w:rPr>
              <w:t>23</w:t>
            </w:r>
            <w:r>
              <w:rPr>
                <w:noProof/>
              </w:rPr>
              <w:fldChar w:fldCharType="end"/>
            </w:r>
          </w:hyperlink>
        </w:p>
        <w:p w14:paraId="3E3A6D75" w14:textId="7FECDB20" w:rsidR="0003695E" w:rsidRDefault="0003695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84" w:history="1">
            <w:r w:rsidRPr="00502AB5">
              <w:rPr>
                <w:rStyle w:val="Hyperlink"/>
                <w:noProof/>
              </w:rPr>
              <w:t>21. System Tray Application Architecture</w:t>
            </w:r>
            <w:r>
              <w:rPr>
                <w:noProof/>
              </w:rPr>
              <w:tab/>
            </w:r>
            <w:r>
              <w:rPr>
                <w:noProof/>
              </w:rPr>
              <w:fldChar w:fldCharType="begin"/>
            </w:r>
            <w:r>
              <w:rPr>
                <w:noProof/>
              </w:rPr>
              <w:instrText xml:space="preserve"> PAGEREF _Toc230463484 \h </w:instrText>
            </w:r>
            <w:r>
              <w:rPr>
                <w:noProof/>
              </w:rPr>
            </w:r>
            <w:r>
              <w:rPr>
                <w:noProof/>
              </w:rPr>
              <w:fldChar w:fldCharType="separate"/>
            </w:r>
            <w:r>
              <w:rPr>
                <w:noProof/>
              </w:rPr>
              <w:t>24</w:t>
            </w:r>
            <w:r>
              <w:rPr>
                <w:noProof/>
              </w:rPr>
              <w:fldChar w:fldCharType="end"/>
            </w:r>
          </w:hyperlink>
        </w:p>
        <w:p w14:paraId="628607EE" w14:textId="4A8E7031"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85" w:history="1">
            <w:r w:rsidRPr="00502AB5">
              <w:rPr>
                <w:rStyle w:val="Hyperlink"/>
                <w:noProof/>
              </w:rPr>
              <w:t>21.1 Tray Icon States</w:t>
            </w:r>
            <w:r>
              <w:rPr>
                <w:noProof/>
              </w:rPr>
              <w:tab/>
            </w:r>
            <w:r>
              <w:rPr>
                <w:noProof/>
              </w:rPr>
              <w:fldChar w:fldCharType="begin"/>
            </w:r>
            <w:r>
              <w:rPr>
                <w:noProof/>
              </w:rPr>
              <w:instrText xml:space="preserve"> PAGEREF _Toc230463485 \h </w:instrText>
            </w:r>
            <w:r>
              <w:rPr>
                <w:noProof/>
              </w:rPr>
            </w:r>
            <w:r>
              <w:rPr>
                <w:noProof/>
              </w:rPr>
              <w:fldChar w:fldCharType="separate"/>
            </w:r>
            <w:r>
              <w:rPr>
                <w:noProof/>
              </w:rPr>
              <w:t>24</w:t>
            </w:r>
            <w:r>
              <w:rPr>
                <w:noProof/>
              </w:rPr>
              <w:fldChar w:fldCharType="end"/>
            </w:r>
          </w:hyperlink>
        </w:p>
        <w:p w14:paraId="4AEB1AEA" w14:textId="31E59229" w:rsidR="0003695E" w:rsidRDefault="0003695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86" w:history="1">
            <w:r w:rsidRPr="00502AB5">
              <w:rPr>
                <w:rStyle w:val="Hyperlink"/>
                <w:noProof/>
              </w:rPr>
              <w:t>22. Endpoint Agent UI / UX Design</w:t>
            </w:r>
            <w:r>
              <w:rPr>
                <w:noProof/>
              </w:rPr>
              <w:tab/>
            </w:r>
            <w:r>
              <w:rPr>
                <w:noProof/>
              </w:rPr>
              <w:fldChar w:fldCharType="begin"/>
            </w:r>
            <w:r>
              <w:rPr>
                <w:noProof/>
              </w:rPr>
              <w:instrText xml:space="preserve"> PAGEREF _Toc230463486 \h </w:instrText>
            </w:r>
            <w:r>
              <w:rPr>
                <w:noProof/>
              </w:rPr>
            </w:r>
            <w:r>
              <w:rPr>
                <w:noProof/>
              </w:rPr>
              <w:fldChar w:fldCharType="separate"/>
            </w:r>
            <w:r>
              <w:rPr>
                <w:noProof/>
              </w:rPr>
              <w:t>25</w:t>
            </w:r>
            <w:r>
              <w:rPr>
                <w:noProof/>
              </w:rPr>
              <w:fldChar w:fldCharType="end"/>
            </w:r>
          </w:hyperlink>
        </w:p>
        <w:p w14:paraId="38745A9A" w14:textId="56353ADD"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87" w:history="1">
            <w:r w:rsidRPr="00502AB5">
              <w:rPr>
                <w:rStyle w:val="Hyperlink"/>
                <w:noProof/>
              </w:rPr>
              <w:t>22.1 Dashboard Panels</w:t>
            </w:r>
            <w:r>
              <w:rPr>
                <w:noProof/>
              </w:rPr>
              <w:tab/>
            </w:r>
            <w:r>
              <w:rPr>
                <w:noProof/>
              </w:rPr>
              <w:fldChar w:fldCharType="begin"/>
            </w:r>
            <w:r>
              <w:rPr>
                <w:noProof/>
              </w:rPr>
              <w:instrText xml:space="preserve"> PAGEREF _Toc230463487 \h </w:instrText>
            </w:r>
            <w:r>
              <w:rPr>
                <w:noProof/>
              </w:rPr>
            </w:r>
            <w:r>
              <w:rPr>
                <w:noProof/>
              </w:rPr>
              <w:fldChar w:fldCharType="separate"/>
            </w:r>
            <w:r>
              <w:rPr>
                <w:noProof/>
              </w:rPr>
              <w:t>25</w:t>
            </w:r>
            <w:r>
              <w:rPr>
                <w:noProof/>
              </w:rPr>
              <w:fldChar w:fldCharType="end"/>
            </w:r>
          </w:hyperlink>
        </w:p>
        <w:p w14:paraId="62C48662" w14:textId="0EC12458"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88" w:history="1">
            <w:r w:rsidRPr="00502AB5">
              <w:rPr>
                <w:rStyle w:val="Hyperlink"/>
                <w:noProof/>
              </w:rPr>
              <w:t>22.2 Tauri + React UI Stack</w:t>
            </w:r>
            <w:r>
              <w:rPr>
                <w:noProof/>
              </w:rPr>
              <w:tab/>
            </w:r>
            <w:r>
              <w:rPr>
                <w:noProof/>
              </w:rPr>
              <w:fldChar w:fldCharType="begin"/>
            </w:r>
            <w:r>
              <w:rPr>
                <w:noProof/>
              </w:rPr>
              <w:instrText xml:space="preserve"> PAGEREF _Toc230463488 \h </w:instrText>
            </w:r>
            <w:r>
              <w:rPr>
                <w:noProof/>
              </w:rPr>
            </w:r>
            <w:r>
              <w:rPr>
                <w:noProof/>
              </w:rPr>
              <w:fldChar w:fldCharType="separate"/>
            </w:r>
            <w:r>
              <w:rPr>
                <w:noProof/>
              </w:rPr>
              <w:t>25</w:t>
            </w:r>
            <w:r>
              <w:rPr>
                <w:noProof/>
              </w:rPr>
              <w:fldChar w:fldCharType="end"/>
            </w:r>
          </w:hyperlink>
        </w:p>
        <w:p w14:paraId="28643F89" w14:textId="55763651" w:rsidR="0003695E" w:rsidRDefault="0003695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89" w:history="1">
            <w:r w:rsidRPr="00502AB5">
              <w:rPr>
                <w:rStyle w:val="Hyperlink"/>
                <w:noProof/>
              </w:rPr>
              <w:t>23. Deployment &amp; Scalability</w:t>
            </w:r>
            <w:r>
              <w:rPr>
                <w:noProof/>
              </w:rPr>
              <w:tab/>
            </w:r>
            <w:r>
              <w:rPr>
                <w:noProof/>
              </w:rPr>
              <w:fldChar w:fldCharType="begin"/>
            </w:r>
            <w:r>
              <w:rPr>
                <w:noProof/>
              </w:rPr>
              <w:instrText xml:space="preserve"> PAGEREF _Toc230463489 \h </w:instrText>
            </w:r>
            <w:r>
              <w:rPr>
                <w:noProof/>
              </w:rPr>
            </w:r>
            <w:r>
              <w:rPr>
                <w:noProof/>
              </w:rPr>
              <w:fldChar w:fldCharType="separate"/>
            </w:r>
            <w:r>
              <w:rPr>
                <w:noProof/>
              </w:rPr>
              <w:t>26</w:t>
            </w:r>
            <w:r>
              <w:rPr>
                <w:noProof/>
              </w:rPr>
              <w:fldChar w:fldCharType="end"/>
            </w:r>
          </w:hyperlink>
        </w:p>
        <w:p w14:paraId="28E62DC2" w14:textId="53A0A347"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90" w:history="1">
            <w:r w:rsidRPr="00502AB5">
              <w:rPr>
                <w:rStyle w:val="Hyperlink"/>
                <w:noProof/>
              </w:rPr>
              <w:t>23.1 Cloud Architecture</w:t>
            </w:r>
            <w:r>
              <w:rPr>
                <w:noProof/>
              </w:rPr>
              <w:tab/>
            </w:r>
            <w:r>
              <w:rPr>
                <w:noProof/>
              </w:rPr>
              <w:fldChar w:fldCharType="begin"/>
            </w:r>
            <w:r>
              <w:rPr>
                <w:noProof/>
              </w:rPr>
              <w:instrText xml:space="preserve"> PAGEREF _Toc230463490 \h </w:instrText>
            </w:r>
            <w:r>
              <w:rPr>
                <w:noProof/>
              </w:rPr>
            </w:r>
            <w:r>
              <w:rPr>
                <w:noProof/>
              </w:rPr>
              <w:fldChar w:fldCharType="separate"/>
            </w:r>
            <w:r>
              <w:rPr>
                <w:noProof/>
              </w:rPr>
              <w:t>26</w:t>
            </w:r>
            <w:r>
              <w:rPr>
                <w:noProof/>
              </w:rPr>
              <w:fldChar w:fldCharType="end"/>
            </w:r>
          </w:hyperlink>
        </w:p>
        <w:p w14:paraId="21762DCA" w14:textId="4F4D8A07" w:rsidR="0003695E" w:rsidRDefault="0003695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91" w:history="1">
            <w:r w:rsidRPr="00502AB5">
              <w:rPr>
                <w:rStyle w:val="Hyperlink"/>
                <w:noProof/>
              </w:rPr>
              <w:t>24. Compliance &amp; ESG</w:t>
            </w:r>
            <w:r>
              <w:rPr>
                <w:noProof/>
              </w:rPr>
              <w:tab/>
            </w:r>
            <w:r>
              <w:rPr>
                <w:noProof/>
              </w:rPr>
              <w:fldChar w:fldCharType="begin"/>
            </w:r>
            <w:r>
              <w:rPr>
                <w:noProof/>
              </w:rPr>
              <w:instrText xml:space="preserve"> PAGEREF _Toc230463491 \h </w:instrText>
            </w:r>
            <w:r>
              <w:rPr>
                <w:noProof/>
              </w:rPr>
            </w:r>
            <w:r>
              <w:rPr>
                <w:noProof/>
              </w:rPr>
              <w:fldChar w:fldCharType="separate"/>
            </w:r>
            <w:r>
              <w:rPr>
                <w:noProof/>
              </w:rPr>
              <w:t>26</w:t>
            </w:r>
            <w:r>
              <w:rPr>
                <w:noProof/>
              </w:rPr>
              <w:fldChar w:fldCharType="end"/>
            </w:r>
          </w:hyperlink>
        </w:p>
        <w:p w14:paraId="4DC76EB5" w14:textId="7BAA1FC2"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92" w:history="1">
            <w:r w:rsidRPr="00502AB5">
              <w:rPr>
                <w:rStyle w:val="Hyperlink"/>
                <w:noProof/>
              </w:rPr>
              <w:t>24.1 Regulatory Compliance</w:t>
            </w:r>
            <w:r>
              <w:rPr>
                <w:noProof/>
              </w:rPr>
              <w:tab/>
            </w:r>
            <w:r>
              <w:rPr>
                <w:noProof/>
              </w:rPr>
              <w:fldChar w:fldCharType="begin"/>
            </w:r>
            <w:r>
              <w:rPr>
                <w:noProof/>
              </w:rPr>
              <w:instrText xml:space="preserve"> PAGEREF _Toc230463492 \h </w:instrText>
            </w:r>
            <w:r>
              <w:rPr>
                <w:noProof/>
              </w:rPr>
            </w:r>
            <w:r>
              <w:rPr>
                <w:noProof/>
              </w:rPr>
              <w:fldChar w:fldCharType="separate"/>
            </w:r>
            <w:r>
              <w:rPr>
                <w:noProof/>
              </w:rPr>
              <w:t>26</w:t>
            </w:r>
            <w:r>
              <w:rPr>
                <w:noProof/>
              </w:rPr>
              <w:fldChar w:fldCharType="end"/>
            </w:r>
          </w:hyperlink>
        </w:p>
        <w:p w14:paraId="76EEE4CD" w14:textId="07BC668D"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93" w:history="1">
            <w:r w:rsidRPr="00502AB5">
              <w:rPr>
                <w:rStyle w:val="Hyperlink"/>
                <w:noProof/>
              </w:rPr>
              <w:t>24.2 ESG Lifecycle Intelligence</w:t>
            </w:r>
            <w:r>
              <w:rPr>
                <w:noProof/>
              </w:rPr>
              <w:tab/>
            </w:r>
            <w:r>
              <w:rPr>
                <w:noProof/>
              </w:rPr>
              <w:fldChar w:fldCharType="begin"/>
            </w:r>
            <w:r>
              <w:rPr>
                <w:noProof/>
              </w:rPr>
              <w:instrText xml:space="preserve"> PAGEREF _Toc230463493 \h </w:instrText>
            </w:r>
            <w:r>
              <w:rPr>
                <w:noProof/>
              </w:rPr>
            </w:r>
            <w:r>
              <w:rPr>
                <w:noProof/>
              </w:rPr>
              <w:fldChar w:fldCharType="separate"/>
            </w:r>
            <w:r>
              <w:rPr>
                <w:noProof/>
              </w:rPr>
              <w:t>27</w:t>
            </w:r>
            <w:r>
              <w:rPr>
                <w:noProof/>
              </w:rPr>
              <w:fldChar w:fldCharType="end"/>
            </w:r>
          </w:hyperlink>
        </w:p>
        <w:p w14:paraId="45CC7E83" w14:textId="41854ECB" w:rsidR="0003695E" w:rsidRDefault="0003695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94" w:history="1">
            <w:r w:rsidRPr="00502AB5">
              <w:rPr>
                <w:rStyle w:val="Hyperlink"/>
                <w:noProof/>
              </w:rPr>
              <w:t>25. ADE Operations Integration</w:t>
            </w:r>
            <w:r>
              <w:rPr>
                <w:noProof/>
              </w:rPr>
              <w:tab/>
            </w:r>
            <w:r>
              <w:rPr>
                <w:noProof/>
              </w:rPr>
              <w:fldChar w:fldCharType="begin"/>
            </w:r>
            <w:r>
              <w:rPr>
                <w:noProof/>
              </w:rPr>
              <w:instrText xml:space="preserve"> PAGEREF _Toc230463494 \h </w:instrText>
            </w:r>
            <w:r>
              <w:rPr>
                <w:noProof/>
              </w:rPr>
            </w:r>
            <w:r>
              <w:rPr>
                <w:noProof/>
              </w:rPr>
              <w:fldChar w:fldCharType="separate"/>
            </w:r>
            <w:r>
              <w:rPr>
                <w:noProof/>
              </w:rPr>
              <w:t>27</w:t>
            </w:r>
            <w:r>
              <w:rPr>
                <w:noProof/>
              </w:rPr>
              <w:fldChar w:fldCharType="end"/>
            </w:r>
          </w:hyperlink>
        </w:p>
        <w:p w14:paraId="511E531C" w14:textId="730F0A09"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95" w:history="1">
            <w:r w:rsidRPr="00502AB5">
              <w:rPr>
                <w:rStyle w:val="Hyperlink"/>
                <w:noProof/>
              </w:rPr>
              <w:t>25.1 ADE Responsibilities</w:t>
            </w:r>
            <w:r>
              <w:rPr>
                <w:noProof/>
              </w:rPr>
              <w:tab/>
            </w:r>
            <w:r>
              <w:rPr>
                <w:noProof/>
              </w:rPr>
              <w:fldChar w:fldCharType="begin"/>
            </w:r>
            <w:r>
              <w:rPr>
                <w:noProof/>
              </w:rPr>
              <w:instrText xml:space="preserve"> PAGEREF _Toc230463495 \h </w:instrText>
            </w:r>
            <w:r>
              <w:rPr>
                <w:noProof/>
              </w:rPr>
            </w:r>
            <w:r>
              <w:rPr>
                <w:noProof/>
              </w:rPr>
              <w:fldChar w:fldCharType="separate"/>
            </w:r>
            <w:r>
              <w:rPr>
                <w:noProof/>
              </w:rPr>
              <w:t>27</w:t>
            </w:r>
            <w:r>
              <w:rPr>
                <w:noProof/>
              </w:rPr>
              <w:fldChar w:fldCharType="end"/>
            </w:r>
          </w:hyperlink>
        </w:p>
        <w:p w14:paraId="13674C1D" w14:textId="73F36E5C"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96" w:history="1">
            <w:r w:rsidRPr="00502AB5">
              <w:rPr>
                <w:rStyle w:val="Hyperlink"/>
                <w:noProof/>
              </w:rPr>
              <w:t>25.2 ADE Console Features</w:t>
            </w:r>
            <w:r>
              <w:rPr>
                <w:noProof/>
              </w:rPr>
              <w:tab/>
            </w:r>
            <w:r>
              <w:rPr>
                <w:noProof/>
              </w:rPr>
              <w:fldChar w:fldCharType="begin"/>
            </w:r>
            <w:r>
              <w:rPr>
                <w:noProof/>
              </w:rPr>
              <w:instrText xml:space="preserve"> PAGEREF _Toc230463496 \h </w:instrText>
            </w:r>
            <w:r>
              <w:rPr>
                <w:noProof/>
              </w:rPr>
            </w:r>
            <w:r>
              <w:rPr>
                <w:noProof/>
              </w:rPr>
              <w:fldChar w:fldCharType="separate"/>
            </w:r>
            <w:r>
              <w:rPr>
                <w:noProof/>
              </w:rPr>
              <w:t>27</w:t>
            </w:r>
            <w:r>
              <w:rPr>
                <w:noProof/>
              </w:rPr>
              <w:fldChar w:fldCharType="end"/>
            </w:r>
          </w:hyperlink>
        </w:p>
        <w:p w14:paraId="7CDFC06F" w14:textId="3F7AEC90" w:rsidR="0003695E" w:rsidRDefault="0003695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97" w:history="1">
            <w:r w:rsidRPr="00502AB5">
              <w:rPr>
                <w:rStyle w:val="Hyperlink"/>
                <w:noProof/>
              </w:rPr>
              <w:t>26. CI/CD &amp; Build Pipeline</w:t>
            </w:r>
            <w:r>
              <w:rPr>
                <w:noProof/>
              </w:rPr>
              <w:tab/>
            </w:r>
            <w:r>
              <w:rPr>
                <w:noProof/>
              </w:rPr>
              <w:fldChar w:fldCharType="begin"/>
            </w:r>
            <w:r>
              <w:rPr>
                <w:noProof/>
              </w:rPr>
              <w:instrText xml:space="preserve"> PAGEREF _Toc230463497 \h </w:instrText>
            </w:r>
            <w:r>
              <w:rPr>
                <w:noProof/>
              </w:rPr>
            </w:r>
            <w:r>
              <w:rPr>
                <w:noProof/>
              </w:rPr>
              <w:fldChar w:fldCharType="separate"/>
            </w:r>
            <w:r>
              <w:rPr>
                <w:noProof/>
              </w:rPr>
              <w:t>27</w:t>
            </w:r>
            <w:r>
              <w:rPr>
                <w:noProof/>
              </w:rPr>
              <w:fldChar w:fldCharType="end"/>
            </w:r>
          </w:hyperlink>
        </w:p>
        <w:p w14:paraId="2EE6629A" w14:textId="3E600F13"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98" w:history="1">
            <w:r w:rsidRPr="00502AB5">
              <w:rPr>
                <w:rStyle w:val="Hyperlink"/>
                <w:noProof/>
              </w:rPr>
              <w:t>26.1 Build Pipeline Stages</w:t>
            </w:r>
            <w:r>
              <w:rPr>
                <w:noProof/>
              </w:rPr>
              <w:tab/>
            </w:r>
            <w:r>
              <w:rPr>
                <w:noProof/>
              </w:rPr>
              <w:fldChar w:fldCharType="begin"/>
            </w:r>
            <w:r>
              <w:rPr>
                <w:noProof/>
              </w:rPr>
              <w:instrText xml:space="preserve"> PAGEREF _Toc230463498 \h </w:instrText>
            </w:r>
            <w:r>
              <w:rPr>
                <w:noProof/>
              </w:rPr>
            </w:r>
            <w:r>
              <w:rPr>
                <w:noProof/>
              </w:rPr>
              <w:fldChar w:fldCharType="separate"/>
            </w:r>
            <w:r>
              <w:rPr>
                <w:noProof/>
              </w:rPr>
              <w:t>28</w:t>
            </w:r>
            <w:r>
              <w:rPr>
                <w:noProof/>
              </w:rPr>
              <w:fldChar w:fldCharType="end"/>
            </w:r>
          </w:hyperlink>
        </w:p>
        <w:p w14:paraId="57618696" w14:textId="57E7B14B" w:rsidR="0003695E" w:rsidRDefault="0003695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499" w:history="1">
            <w:r w:rsidRPr="00502AB5">
              <w:rPr>
                <w:rStyle w:val="Hyperlink"/>
                <w:noProof/>
              </w:rPr>
              <w:t>27. Product Roadmap</w:t>
            </w:r>
            <w:r>
              <w:rPr>
                <w:noProof/>
              </w:rPr>
              <w:tab/>
            </w:r>
            <w:r>
              <w:rPr>
                <w:noProof/>
              </w:rPr>
              <w:fldChar w:fldCharType="begin"/>
            </w:r>
            <w:r>
              <w:rPr>
                <w:noProof/>
              </w:rPr>
              <w:instrText xml:space="preserve"> PAGEREF _Toc230463499 \h </w:instrText>
            </w:r>
            <w:r>
              <w:rPr>
                <w:noProof/>
              </w:rPr>
            </w:r>
            <w:r>
              <w:rPr>
                <w:noProof/>
              </w:rPr>
              <w:fldChar w:fldCharType="separate"/>
            </w:r>
            <w:r>
              <w:rPr>
                <w:noProof/>
              </w:rPr>
              <w:t>28</w:t>
            </w:r>
            <w:r>
              <w:rPr>
                <w:noProof/>
              </w:rPr>
              <w:fldChar w:fldCharType="end"/>
            </w:r>
          </w:hyperlink>
        </w:p>
        <w:p w14:paraId="5374FDC2" w14:textId="27671673"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500" w:history="1">
            <w:r w:rsidRPr="00502AB5">
              <w:rPr>
                <w:rStyle w:val="Hyperlink"/>
                <w:noProof/>
              </w:rPr>
              <w:t>Phase 1 — Foundation (Months 1–9)</w:t>
            </w:r>
            <w:r>
              <w:rPr>
                <w:noProof/>
              </w:rPr>
              <w:tab/>
            </w:r>
            <w:r>
              <w:rPr>
                <w:noProof/>
              </w:rPr>
              <w:fldChar w:fldCharType="begin"/>
            </w:r>
            <w:r>
              <w:rPr>
                <w:noProof/>
              </w:rPr>
              <w:instrText xml:space="preserve"> PAGEREF _Toc230463500 \h </w:instrText>
            </w:r>
            <w:r>
              <w:rPr>
                <w:noProof/>
              </w:rPr>
            </w:r>
            <w:r>
              <w:rPr>
                <w:noProof/>
              </w:rPr>
              <w:fldChar w:fldCharType="separate"/>
            </w:r>
            <w:r>
              <w:rPr>
                <w:noProof/>
              </w:rPr>
              <w:t>28</w:t>
            </w:r>
            <w:r>
              <w:rPr>
                <w:noProof/>
              </w:rPr>
              <w:fldChar w:fldCharType="end"/>
            </w:r>
          </w:hyperlink>
        </w:p>
        <w:p w14:paraId="4A37F070" w14:textId="612AA865"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501" w:history="1">
            <w:r w:rsidRPr="00502AB5">
              <w:rPr>
                <w:rStyle w:val="Hyperlink"/>
                <w:noProof/>
              </w:rPr>
              <w:t>Phase 2 — Intelligence (Months 9–18)</w:t>
            </w:r>
            <w:r>
              <w:rPr>
                <w:noProof/>
              </w:rPr>
              <w:tab/>
            </w:r>
            <w:r>
              <w:rPr>
                <w:noProof/>
              </w:rPr>
              <w:fldChar w:fldCharType="begin"/>
            </w:r>
            <w:r>
              <w:rPr>
                <w:noProof/>
              </w:rPr>
              <w:instrText xml:space="preserve"> PAGEREF _Toc230463501 \h </w:instrText>
            </w:r>
            <w:r>
              <w:rPr>
                <w:noProof/>
              </w:rPr>
            </w:r>
            <w:r>
              <w:rPr>
                <w:noProof/>
              </w:rPr>
              <w:fldChar w:fldCharType="separate"/>
            </w:r>
            <w:r>
              <w:rPr>
                <w:noProof/>
              </w:rPr>
              <w:t>28</w:t>
            </w:r>
            <w:r>
              <w:rPr>
                <w:noProof/>
              </w:rPr>
              <w:fldChar w:fldCharType="end"/>
            </w:r>
          </w:hyperlink>
        </w:p>
        <w:p w14:paraId="5F0FE748" w14:textId="41866A09"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502" w:history="1">
            <w:r w:rsidRPr="00502AB5">
              <w:rPr>
                <w:rStyle w:val="Hyperlink"/>
                <w:noProof/>
              </w:rPr>
              <w:t>Phase 3 — Autonomy (Months 18–36)</w:t>
            </w:r>
            <w:r>
              <w:rPr>
                <w:noProof/>
              </w:rPr>
              <w:tab/>
            </w:r>
            <w:r>
              <w:rPr>
                <w:noProof/>
              </w:rPr>
              <w:fldChar w:fldCharType="begin"/>
            </w:r>
            <w:r>
              <w:rPr>
                <w:noProof/>
              </w:rPr>
              <w:instrText xml:space="preserve"> PAGEREF _Toc230463502 \h </w:instrText>
            </w:r>
            <w:r>
              <w:rPr>
                <w:noProof/>
              </w:rPr>
            </w:r>
            <w:r>
              <w:rPr>
                <w:noProof/>
              </w:rPr>
              <w:fldChar w:fldCharType="separate"/>
            </w:r>
            <w:r>
              <w:rPr>
                <w:noProof/>
              </w:rPr>
              <w:t>29</w:t>
            </w:r>
            <w:r>
              <w:rPr>
                <w:noProof/>
              </w:rPr>
              <w:fldChar w:fldCharType="end"/>
            </w:r>
          </w:hyperlink>
        </w:p>
        <w:p w14:paraId="002892E5" w14:textId="513A71F6" w:rsidR="0003695E" w:rsidRDefault="0003695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503" w:history="1">
            <w:r w:rsidRPr="00502AB5">
              <w:rPr>
                <w:rStyle w:val="Hyperlink"/>
                <w:noProof/>
              </w:rPr>
              <w:t>28. KPIs &amp; Success Metrics</w:t>
            </w:r>
            <w:r>
              <w:rPr>
                <w:noProof/>
              </w:rPr>
              <w:tab/>
            </w:r>
            <w:r>
              <w:rPr>
                <w:noProof/>
              </w:rPr>
              <w:fldChar w:fldCharType="begin"/>
            </w:r>
            <w:r>
              <w:rPr>
                <w:noProof/>
              </w:rPr>
              <w:instrText xml:space="preserve"> PAGEREF _Toc230463503 \h </w:instrText>
            </w:r>
            <w:r>
              <w:rPr>
                <w:noProof/>
              </w:rPr>
            </w:r>
            <w:r>
              <w:rPr>
                <w:noProof/>
              </w:rPr>
              <w:fldChar w:fldCharType="separate"/>
            </w:r>
            <w:r>
              <w:rPr>
                <w:noProof/>
              </w:rPr>
              <w:t>29</w:t>
            </w:r>
            <w:r>
              <w:rPr>
                <w:noProof/>
              </w:rPr>
              <w:fldChar w:fldCharType="end"/>
            </w:r>
          </w:hyperlink>
        </w:p>
        <w:p w14:paraId="2F981796" w14:textId="1A5E62C1" w:rsidR="0003695E" w:rsidRDefault="0003695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504" w:history="1">
            <w:r w:rsidRPr="00502AB5">
              <w:rPr>
                <w:rStyle w:val="Hyperlink"/>
                <w:noProof/>
              </w:rPr>
              <w:t>29. Future Enhancements</w:t>
            </w:r>
            <w:r>
              <w:rPr>
                <w:noProof/>
              </w:rPr>
              <w:tab/>
            </w:r>
            <w:r>
              <w:rPr>
                <w:noProof/>
              </w:rPr>
              <w:fldChar w:fldCharType="begin"/>
            </w:r>
            <w:r>
              <w:rPr>
                <w:noProof/>
              </w:rPr>
              <w:instrText xml:space="preserve"> PAGEREF _Toc230463504 \h </w:instrText>
            </w:r>
            <w:r>
              <w:rPr>
                <w:noProof/>
              </w:rPr>
            </w:r>
            <w:r>
              <w:rPr>
                <w:noProof/>
              </w:rPr>
              <w:fldChar w:fldCharType="separate"/>
            </w:r>
            <w:r>
              <w:rPr>
                <w:noProof/>
              </w:rPr>
              <w:t>30</w:t>
            </w:r>
            <w:r>
              <w:rPr>
                <w:noProof/>
              </w:rPr>
              <w:fldChar w:fldCharType="end"/>
            </w:r>
          </w:hyperlink>
        </w:p>
        <w:p w14:paraId="78CD9867" w14:textId="28A45845"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505" w:history="1">
            <w:r w:rsidRPr="00502AB5">
              <w:rPr>
                <w:rStyle w:val="Hyperlink"/>
                <w:noProof/>
              </w:rPr>
              <w:t>Visual AI Hardware Diagnostics</w:t>
            </w:r>
            <w:r>
              <w:rPr>
                <w:noProof/>
              </w:rPr>
              <w:tab/>
            </w:r>
            <w:r>
              <w:rPr>
                <w:noProof/>
              </w:rPr>
              <w:fldChar w:fldCharType="begin"/>
            </w:r>
            <w:r>
              <w:rPr>
                <w:noProof/>
              </w:rPr>
              <w:instrText xml:space="preserve"> PAGEREF _Toc230463505 \h </w:instrText>
            </w:r>
            <w:r>
              <w:rPr>
                <w:noProof/>
              </w:rPr>
            </w:r>
            <w:r>
              <w:rPr>
                <w:noProof/>
              </w:rPr>
              <w:fldChar w:fldCharType="separate"/>
            </w:r>
            <w:r>
              <w:rPr>
                <w:noProof/>
              </w:rPr>
              <w:t>30</w:t>
            </w:r>
            <w:r>
              <w:rPr>
                <w:noProof/>
              </w:rPr>
              <w:fldChar w:fldCharType="end"/>
            </w:r>
          </w:hyperlink>
        </w:p>
        <w:p w14:paraId="025C9784" w14:textId="45C94B7A"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506" w:history="1">
            <w:r w:rsidRPr="00502AB5">
              <w:rPr>
                <w:rStyle w:val="Hyperlink"/>
                <w:noProof/>
              </w:rPr>
              <w:t>Cryptographic Device Passport</w:t>
            </w:r>
            <w:r>
              <w:rPr>
                <w:noProof/>
              </w:rPr>
              <w:tab/>
            </w:r>
            <w:r>
              <w:rPr>
                <w:noProof/>
              </w:rPr>
              <w:fldChar w:fldCharType="begin"/>
            </w:r>
            <w:r>
              <w:rPr>
                <w:noProof/>
              </w:rPr>
              <w:instrText xml:space="preserve"> PAGEREF _Toc230463506 \h </w:instrText>
            </w:r>
            <w:r>
              <w:rPr>
                <w:noProof/>
              </w:rPr>
            </w:r>
            <w:r>
              <w:rPr>
                <w:noProof/>
              </w:rPr>
              <w:fldChar w:fldCharType="separate"/>
            </w:r>
            <w:r>
              <w:rPr>
                <w:noProof/>
              </w:rPr>
              <w:t>30</w:t>
            </w:r>
            <w:r>
              <w:rPr>
                <w:noProof/>
              </w:rPr>
              <w:fldChar w:fldCharType="end"/>
            </w:r>
          </w:hyperlink>
        </w:p>
        <w:p w14:paraId="352D4C3D" w14:textId="6FB400C1"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507" w:history="1">
            <w:r w:rsidRPr="00502AB5">
              <w:rPr>
                <w:rStyle w:val="Hyperlink"/>
                <w:noProof/>
              </w:rPr>
              <w:t>Blockchain Lifecycle Audit</w:t>
            </w:r>
            <w:r>
              <w:rPr>
                <w:noProof/>
              </w:rPr>
              <w:tab/>
            </w:r>
            <w:r>
              <w:rPr>
                <w:noProof/>
              </w:rPr>
              <w:fldChar w:fldCharType="begin"/>
            </w:r>
            <w:r>
              <w:rPr>
                <w:noProof/>
              </w:rPr>
              <w:instrText xml:space="preserve"> PAGEREF _Toc230463507 \h </w:instrText>
            </w:r>
            <w:r>
              <w:rPr>
                <w:noProof/>
              </w:rPr>
            </w:r>
            <w:r>
              <w:rPr>
                <w:noProof/>
              </w:rPr>
              <w:fldChar w:fldCharType="separate"/>
            </w:r>
            <w:r>
              <w:rPr>
                <w:noProof/>
              </w:rPr>
              <w:t>30</w:t>
            </w:r>
            <w:r>
              <w:rPr>
                <w:noProof/>
              </w:rPr>
              <w:fldChar w:fldCharType="end"/>
            </w:r>
          </w:hyperlink>
        </w:p>
        <w:p w14:paraId="25D29D3A" w14:textId="4A5F34CB"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508" w:history="1">
            <w:r w:rsidRPr="00502AB5">
              <w:rPr>
                <w:rStyle w:val="Hyperlink"/>
                <w:noProof/>
              </w:rPr>
              <w:t>AI Fraud Detection Engine</w:t>
            </w:r>
            <w:r>
              <w:rPr>
                <w:noProof/>
              </w:rPr>
              <w:tab/>
            </w:r>
            <w:r>
              <w:rPr>
                <w:noProof/>
              </w:rPr>
              <w:fldChar w:fldCharType="begin"/>
            </w:r>
            <w:r>
              <w:rPr>
                <w:noProof/>
              </w:rPr>
              <w:instrText xml:space="preserve"> PAGEREF _Toc230463508 \h </w:instrText>
            </w:r>
            <w:r>
              <w:rPr>
                <w:noProof/>
              </w:rPr>
            </w:r>
            <w:r>
              <w:rPr>
                <w:noProof/>
              </w:rPr>
              <w:fldChar w:fldCharType="separate"/>
            </w:r>
            <w:r>
              <w:rPr>
                <w:noProof/>
              </w:rPr>
              <w:t>30</w:t>
            </w:r>
            <w:r>
              <w:rPr>
                <w:noProof/>
              </w:rPr>
              <w:fldChar w:fldCharType="end"/>
            </w:r>
          </w:hyperlink>
        </w:p>
        <w:p w14:paraId="1BE6751E" w14:textId="6142C565"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509" w:history="1">
            <w:r w:rsidRPr="00502AB5">
              <w:rPr>
                <w:rStyle w:val="Hyperlink"/>
                <w:noProof/>
              </w:rPr>
              <w:t>Autonomous Refresh Procurement</w:t>
            </w:r>
            <w:r>
              <w:rPr>
                <w:noProof/>
              </w:rPr>
              <w:tab/>
            </w:r>
            <w:r>
              <w:rPr>
                <w:noProof/>
              </w:rPr>
              <w:fldChar w:fldCharType="begin"/>
            </w:r>
            <w:r>
              <w:rPr>
                <w:noProof/>
              </w:rPr>
              <w:instrText xml:space="preserve"> PAGEREF _Toc230463509 \h </w:instrText>
            </w:r>
            <w:r>
              <w:rPr>
                <w:noProof/>
              </w:rPr>
            </w:r>
            <w:r>
              <w:rPr>
                <w:noProof/>
              </w:rPr>
              <w:fldChar w:fldCharType="separate"/>
            </w:r>
            <w:r>
              <w:rPr>
                <w:noProof/>
              </w:rPr>
              <w:t>30</w:t>
            </w:r>
            <w:r>
              <w:rPr>
                <w:noProof/>
              </w:rPr>
              <w:fldChar w:fldCharType="end"/>
            </w:r>
          </w:hyperlink>
        </w:p>
        <w:p w14:paraId="7327B877" w14:textId="40CABDFB"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510" w:history="1">
            <w:r w:rsidRPr="00502AB5">
              <w:rPr>
                <w:rStyle w:val="Hyperlink"/>
                <w:noProof/>
              </w:rPr>
              <w:t>Circular Economy Marketplace Integration</w:t>
            </w:r>
            <w:r>
              <w:rPr>
                <w:noProof/>
              </w:rPr>
              <w:tab/>
            </w:r>
            <w:r>
              <w:rPr>
                <w:noProof/>
              </w:rPr>
              <w:fldChar w:fldCharType="begin"/>
            </w:r>
            <w:r>
              <w:rPr>
                <w:noProof/>
              </w:rPr>
              <w:instrText xml:space="preserve"> PAGEREF _Toc230463510 \h </w:instrText>
            </w:r>
            <w:r>
              <w:rPr>
                <w:noProof/>
              </w:rPr>
            </w:r>
            <w:r>
              <w:rPr>
                <w:noProof/>
              </w:rPr>
              <w:fldChar w:fldCharType="separate"/>
            </w:r>
            <w:r>
              <w:rPr>
                <w:noProof/>
              </w:rPr>
              <w:t>30</w:t>
            </w:r>
            <w:r>
              <w:rPr>
                <w:noProof/>
              </w:rPr>
              <w:fldChar w:fldCharType="end"/>
            </w:r>
          </w:hyperlink>
        </w:p>
        <w:p w14:paraId="55DCB2C0" w14:textId="0B5F655D" w:rsidR="0003695E" w:rsidRDefault="0003695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511" w:history="1">
            <w:r w:rsidRPr="00502AB5">
              <w:rPr>
                <w:rStyle w:val="Hyperlink"/>
                <w:noProof/>
              </w:rPr>
              <w:t>30. Secure Remote Desktop Assistance &amp; Remote Control Architecture</w:t>
            </w:r>
            <w:r>
              <w:rPr>
                <w:noProof/>
              </w:rPr>
              <w:tab/>
            </w:r>
            <w:r>
              <w:rPr>
                <w:noProof/>
              </w:rPr>
              <w:fldChar w:fldCharType="begin"/>
            </w:r>
            <w:r>
              <w:rPr>
                <w:noProof/>
              </w:rPr>
              <w:instrText xml:space="preserve"> PAGEREF _Toc230463511 \h </w:instrText>
            </w:r>
            <w:r>
              <w:rPr>
                <w:noProof/>
              </w:rPr>
            </w:r>
            <w:r>
              <w:rPr>
                <w:noProof/>
              </w:rPr>
              <w:fldChar w:fldCharType="separate"/>
            </w:r>
            <w:r>
              <w:rPr>
                <w:noProof/>
              </w:rPr>
              <w:t>31</w:t>
            </w:r>
            <w:r>
              <w:rPr>
                <w:noProof/>
              </w:rPr>
              <w:fldChar w:fldCharType="end"/>
            </w:r>
          </w:hyperlink>
        </w:p>
        <w:p w14:paraId="0EC263F8" w14:textId="1C4858B7"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512" w:history="1">
            <w:r w:rsidRPr="00502AB5">
              <w:rPr>
                <w:rStyle w:val="Hyperlink"/>
                <w:noProof/>
              </w:rPr>
              <w:t>30.1 Strategic Rationale &amp; Competitive Context</w:t>
            </w:r>
            <w:r>
              <w:rPr>
                <w:noProof/>
              </w:rPr>
              <w:tab/>
            </w:r>
            <w:r>
              <w:rPr>
                <w:noProof/>
              </w:rPr>
              <w:fldChar w:fldCharType="begin"/>
            </w:r>
            <w:r>
              <w:rPr>
                <w:noProof/>
              </w:rPr>
              <w:instrText xml:space="preserve"> PAGEREF _Toc230463512 \h </w:instrText>
            </w:r>
            <w:r>
              <w:rPr>
                <w:noProof/>
              </w:rPr>
            </w:r>
            <w:r>
              <w:rPr>
                <w:noProof/>
              </w:rPr>
              <w:fldChar w:fldCharType="separate"/>
            </w:r>
            <w:r>
              <w:rPr>
                <w:noProof/>
              </w:rPr>
              <w:t>31</w:t>
            </w:r>
            <w:r>
              <w:rPr>
                <w:noProof/>
              </w:rPr>
              <w:fldChar w:fldCharType="end"/>
            </w:r>
          </w:hyperlink>
        </w:p>
        <w:p w14:paraId="5281CA01" w14:textId="360C622E"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513" w:history="1">
            <w:r w:rsidRPr="00502AB5">
              <w:rPr>
                <w:rStyle w:val="Hyperlink"/>
                <w:noProof/>
              </w:rPr>
              <w:t>30.2 Remote Assistance Workflow — Step by Step</w:t>
            </w:r>
            <w:r>
              <w:rPr>
                <w:noProof/>
              </w:rPr>
              <w:tab/>
            </w:r>
            <w:r>
              <w:rPr>
                <w:noProof/>
              </w:rPr>
              <w:fldChar w:fldCharType="begin"/>
            </w:r>
            <w:r>
              <w:rPr>
                <w:noProof/>
              </w:rPr>
              <w:instrText xml:space="preserve"> PAGEREF _Toc230463513 \h </w:instrText>
            </w:r>
            <w:r>
              <w:rPr>
                <w:noProof/>
              </w:rPr>
            </w:r>
            <w:r>
              <w:rPr>
                <w:noProof/>
              </w:rPr>
              <w:fldChar w:fldCharType="separate"/>
            </w:r>
            <w:r>
              <w:rPr>
                <w:noProof/>
              </w:rPr>
              <w:t>31</w:t>
            </w:r>
            <w:r>
              <w:rPr>
                <w:noProof/>
              </w:rPr>
              <w:fldChar w:fldCharType="end"/>
            </w:r>
          </w:hyperlink>
        </w:p>
        <w:p w14:paraId="582F68F2" w14:textId="12893FE8"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514" w:history="1">
            <w:r w:rsidRPr="00502AB5">
              <w:rPr>
                <w:rStyle w:val="Hyperlink"/>
                <w:noProof/>
              </w:rPr>
              <w:t>30.3 Remote Session Security Controls</w:t>
            </w:r>
            <w:r>
              <w:rPr>
                <w:noProof/>
              </w:rPr>
              <w:tab/>
            </w:r>
            <w:r>
              <w:rPr>
                <w:noProof/>
              </w:rPr>
              <w:fldChar w:fldCharType="begin"/>
            </w:r>
            <w:r>
              <w:rPr>
                <w:noProof/>
              </w:rPr>
              <w:instrText xml:space="preserve"> PAGEREF _Toc230463514 \h </w:instrText>
            </w:r>
            <w:r>
              <w:rPr>
                <w:noProof/>
              </w:rPr>
            </w:r>
            <w:r>
              <w:rPr>
                <w:noProof/>
              </w:rPr>
              <w:fldChar w:fldCharType="separate"/>
            </w:r>
            <w:r>
              <w:rPr>
                <w:noProof/>
              </w:rPr>
              <w:t>32</w:t>
            </w:r>
            <w:r>
              <w:rPr>
                <w:noProof/>
              </w:rPr>
              <w:fldChar w:fldCharType="end"/>
            </w:r>
          </w:hyperlink>
        </w:p>
        <w:p w14:paraId="2DD9EAED" w14:textId="6885BF96"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515" w:history="1">
            <w:r w:rsidRPr="00502AB5">
              <w:rPr>
                <w:rStyle w:val="Hyperlink"/>
                <w:noProof/>
              </w:rPr>
              <w:t>30.4 Technology Stack — Remote Assistance</w:t>
            </w:r>
            <w:r>
              <w:rPr>
                <w:noProof/>
              </w:rPr>
              <w:tab/>
            </w:r>
            <w:r>
              <w:rPr>
                <w:noProof/>
              </w:rPr>
              <w:fldChar w:fldCharType="begin"/>
            </w:r>
            <w:r>
              <w:rPr>
                <w:noProof/>
              </w:rPr>
              <w:instrText xml:space="preserve"> PAGEREF _Toc230463515 \h </w:instrText>
            </w:r>
            <w:r>
              <w:rPr>
                <w:noProof/>
              </w:rPr>
            </w:r>
            <w:r>
              <w:rPr>
                <w:noProof/>
              </w:rPr>
              <w:fldChar w:fldCharType="separate"/>
            </w:r>
            <w:r>
              <w:rPr>
                <w:noProof/>
              </w:rPr>
              <w:t>32</w:t>
            </w:r>
            <w:r>
              <w:rPr>
                <w:noProof/>
              </w:rPr>
              <w:fldChar w:fldCharType="end"/>
            </w:r>
          </w:hyperlink>
        </w:p>
        <w:p w14:paraId="1C1645DD" w14:textId="0A32B297"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516" w:history="1">
            <w:r w:rsidRPr="00502AB5">
              <w:rPr>
                <w:rStyle w:val="Hyperlink"/>
                <w:noProof/>
              </w:rPr>
              <w:t>30.5 Rust Remote Session Controller — Code Example</w:t>
            </w:r>
            <w:r>
              <w:rPr>
                <w:noProof/>
              </w:rPr>
              <w:tab/>
            </w:r>
            <w:r>
              <w:rPr>
                <w:noProof/>
              </w:rPr>
              <w:fldChar w:fldCharType="begin"/>
            </w:r>
            <w:r>
              <w:rPr>
                <w:noProof/>
              </w:rPr>
              <w:instrText xml:space="preserve"> PAGEREF _Toc230463516 \h </w:instrText>
            </w:r>
            <w:r>
              <w:rPr>
                <w:noProof/>
              </w:rPr>
            </w:r>
            <w:r>
              <w:rPr>
                <w:noProof/>
              </w:rPr>
              <w:fldChar w:fldCharType="separate"/>
            </w:r>
            <w:r>
              <w:rPr>
                <w:noProof/>
              </w:rPr>
              <w:t>33</w:t>
            </w:r>
            <w:r>
              <w:rPr>
                <w:noProof/>
              </w:rPr>
              <w:fldChar w:fldCharType="end"/>
            </w:r>
          </w:hyperlink>
        </w:p>
        <w:p w14:paraId="1D82F8DE" w14:textId="748D3E4E"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517" w:history="1">
            <w:r w:rsidRPr="00502AB5">
              <w:rPr>
                <w:rStyle w:val="Hyperlink"/>
                <w:noProof/>
              </w:rPr>
              <w:t>30.6 User Experience Design — Remote Assistance</w:t>
            </w:r>
            <w:r>
              <w:rPr>
                <w:noProof/>
              </w:rPr>
              <w:tab/>
            </w:r>
            <w:r>
              <w:rPr>
                <w:noProof/>
              </w:rPr>
              <w:fldChar w:fldCharType="begin"/>
            </w:r>
            <w:r>
              <w:rPr>
                <w:noProof/>
              </w:rPr>
              <w:instrText xml:space="preserve"> PAGEREF _Toc230463517 \h </w:instrText>
            </w:r>
            <w:r>
              <w:rPr>
                <w:noProof/>
              </w:rPr>
            </w:r>
            <w:r>
              <w:rPr>
                <w:noProof/>
              </w:rPr>
              <w:fldChar w:fldCharType="separate"/>
            </w:r>
            <w:r>
              <w:rPr>
                <w:noProof/>
              </w:rPr>
              <w:t>34</w:t>
            </w:r>
            <w:r>
              <w:rPr>
                <w:noProof/>
              </w:rPr>
              <w:fldChar w:fldCharType="end"/>
            </w:r>
          </w:hyperlink>
        </w:p>
        <w:p w14:paraId="44921E5C" w14:textId="26167E37"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518" w:history="1">
            <w:r w:rsidRPr="00502AB5">
              <w:rPr>
                <w:rStyle w:val="Hyperlink"/>
                <w:noProof/>
              </w:rPr>
              <w:t>30.7 Unattended Server &amp; Infrastructure Mode</w:t>
            </w:r>
            <w:r>
              <w:rPr>
                <w:noProof/>
              </w:rPr>
              <w:tab/>
            </w:r>
            <w:r>
              <w:rPr>
                <w:noProof/>
              </w:rPr>
              <w:fldChar w:fldCharType="begin"/>
            </w:r>
            <w:r>
              <w:rPr>
                <w:noProof/>
              </w:rPr>
              <w:instrText xml:space="preserve"> PAGEREF _Toc230463518 \h </w:instrText>
            </w:r>
            <w:r>
              <w:rPr>
                <w:noProof/>
              </w:rPr>
            </w:r>
            <w:r>
              <w:rPr>
                <w:noProof/>
              </w:rPr>
              <w:fldChar w:fldCharType="separate"/>
            </w:r>
            <w:r>
              <w:rPr>
                <w:noProof/>
              </w:rPr>
              <w:t>34</w:t>
            </w:r>
            <w:r>
              <w:rPr>
                <w:noProof/>
              </w:rPr>
              <w:fldChar w:fldCharType="end"/>
            </w:r>
          </w:hyperlink>
        </w:p>
        <w:p w14:paraId="34A394BA" w14:textId="1254337F"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519" w:history="1">
            <w:r w:rsidRPr="00502AB5">
              <w:rPr>
                <w:rStyle w:val="Hyperlink"/>
                <w:noProof/>
              </w:rPr>
              <w:t>30.8 Project Folder Structure — Remote Assistance Module</w:t>
            </w:r>
            <w:r>
              <w:rPr>
                <w:noProof/>
              </w:rPr>
              <w:tab/>
            </w:r>
            <w:r>
              <w:rPr>
                <w:noProof/>
              </w:rPr>
              <w:fldChar w:fldCharType="begin"/>
            </w:r>
            <w:r>
              <w:rPr>
                <w:noProof/>
              </w:rPr>
              <w:instrText xml:space="preserve"> PAGEREF _Toc230463519 \h </w:instrText>
            </w:r>
            <w:r>
              <w:rPr>
                <w:noProof/>
              </w:rPr>
            </w:r>
            <w:r>
              <w:rPr>
                <w:noProof/>
              </w:rPr>
              <w:fldChar w:fldCharType="separate"/>
            </w:r>
            <w:r>
              <w:rPr>
                <w:noProof/>
              </w:rPr>
              <w:t>34</w:t>
            </w:r>
            <w:r>
              <w:rPr>
                <w:noProof/>
              </w:rPr>
              <w:fldChar w:fldCharType="end"/>
            </w:r>
          </w:hyperlink>
        </w:p>
        <w:p w14:paraId="028D6D3B" w14:textId="49974B85" w:rsidR="0003695E" w:rsidRDefault="0003695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520" w:history="1">
            <w:r w:rsidRPr="00502AB5">
              <w:rPr>
                <w:rStyle w:val="Hyperlink"/>
                <w:noProof/>
              </w:rPr>
              <w:t>31. Autonomous Agent Self-Update &amp; Upgrade Architecture</w:t>
            </w:r>
            <w:r>
              <w:rPr>
                <w:noProof/>
              </w:rPr>
              <w:tab/>
            </w:r>
            <w:r>
              <w:rPr>
                <w:noProof/>
              </w:rPr>
              <w:fldChar w:fldCharType="begin"/>
            </w:r>
            <w:r>
              <w:rPr>
                <w:noProof/>
              </w:rPr>
              <w:instrText xml:space="preserve"> PAGEREF _Toc230463520 \h </w:instrText>
            </w:r>
            <w:r>
              <w:rPr>
                <w:noProof/>
              </w:rPr>
            </w:r>
            <w:r>
              <w:rPr>
                <w:noProof/>
              </w:rPr>
              <w:fldChar w:fldCharType="separate"/>
            </w:r>
            <w:r>
              <w:rPr>
                <w:noProof/>
              </w:rPr>
              <w:t>35</w:t>
            </w:r>
            <w:r>
              <w:rPr>
                <w:noProof/>
              </w:rPr>
              <w:fldChar w:fldCharType="end"/>
            </w:r>
          </w:hyperlink>
        </w:p>
        <w:p w14:paraId="06A412C1" w14:textId="455B1E1B"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521" w:history="1">
            <w:r w:rsidRPr="00502AB5">
              <w:rPr>
                <w:rStyle w:val="Hyperlink"/>
                <w:noProof/>
              </w:rPr>
              <w:t>31.1 Strategic Importance of Self-Update</w:t>
            </w:r>
            <w:r>
              <w:rPr>
                <w:noProof/>
              </w:rPr>
              <w:tab/>
            </w:r>
            <w:r>
              <w:rPr>
                <w:noProof/>
              </w:rPr>
              <w:fldChar w:fldCharType="begin"/>
            </w:r>
            <w:r>
              <w:rPr>
                <w:noProof/>
              </w:rPr>
              <w:instrText xml:space="preserve"> PAGEREF _Toc230463521 \h </w:instrText>
            </w:r>
            <w:r>
              <w:rPr>
                <w:noProof/>
              </w:rPr>
            </w:r>
            <w:r>
              <w:rPr>
                <w:noProof/>
              </w:rPr>
              <w:fldChar w:fldCharType="separate"/>
            </w:r>
            <w:r>
              <w:rPr>
                <w:noProof/>
              </w:rPr>
              <w:t>35</w:t>
            </w:r>
            <w:r>
              <w:rPr>
                <w:noProof/>
              </w:rPr>
              <w:fldChar w:fldCharType="end"/>
            </w:r>
          </w:hyperlink>
        </w:p>
        <w:p w14:paraId="5F7030EF" w14:textId="0CEC1D02"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522" w:history="1">
            <w:r w:rsidRPr="00502AB5">
              <w:rPr>
                <w:rStyle w:val="Hyperlink"/>
                <w:noProof/>
              </w:rPr>
              <w:t>31.2 Self-Update Workflow — Step by Step</w:t>
            </w:r>
            <w:r>
              <w:rPr>
                <w:noProof/>
              </w:rPr>
              <w:tab/>
            </w:r>
            <w:r>
              <w:rPr>
                <w:noProof/>
              </w:rPr>
              <w:fldChar w:fldCharType="begin"/>
            </w:r>
            <w:r>
              <w:rPr>
                <w:noProof/>
              </w:rPr>
              <w:instrText xml:space="preserve"> PAGEREF _Toc230463522 \h </w:instrText>
            </w:r>
            <w:r>
              <w:rPr>
                <w:noProof/>
              </w:rPr>
            </w:r>
            <w:r>
              <w:rPr>
                <w:noProof/>
              </w:rPr>
              <w:fldChar w:fldCharType="separate"/>
            </w:r>
            <w:r>
              <w:rPr>
                <w:noProof/>
              </w:rPr>
              <w:t>35</w:t>
            </w:r>
            <w:r>
              <w:rPr>
                <w:noProof/>
              </w:rPr>
              <w:fldChar w:fldCharType="end"/>
            </w:r>
          </w:hyperlink>
        </w:p>
        <w:p w14:paraId="6E1221D8" w14:textId="7679C2FB"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523" w:history="1">
            <w:r w:rsidRPr="00502AB5">
              <w:rPr>
                <w:rStyle w:val="Hyperlink"/>
                <w:noProof/>
              </w:rPr>
              <w:t>31.3 Update Deployment Rings</w:t>
            </w:r>
            <w:r>
              <w:rPr>
                <w:noProof/>
              </w:rPr>
              <w:tab/>
            </w:r>
            <w:r>
              <w:rPr>
                <w:noProof/>
              </w:rPr>
              <w:fldChar w:fldCharType="begin"/>
            </w:r>
            <w:r>
              <w:rPr>
                <w:noProof/>
              </w:rPr>
              <w:instrText xml:space="preserve"> PAGEREF _Toc230463523 \h </w:instrText>
            </w:r>
            <w:r>
              <w:rPr>
                <w:noProof/>
              </w:rPr>
            </w:r>
            <w:r>
              <w:rPr>
                <w:noProof/>
              </w:rPr>
              <w:fldChar w:fldCharType="separate"/>
            </w:r>
            <w:r>
              <w:rPr>
                <w:noProof/>
              </w:rPr>
              <w:t>36</w:t>
            </w:r>
            <w:r>
              <w:rPr>
                <w:noProof/>
              </w:rPr>
              <w:fldChar w:fldCharType="end"/>
            </w:r>
          </w:hyperlink>
        </w:p>
        <w:p w14:paraId="48A95501" w14:textId="289A1789"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524" w:history="1">
            <w:r w:rsidRPr="00502AB5">
              <w:rPr>
                <w:rStyle w:val="Hyperlink"/>
                <w:noProof/>
              </w:rPr>
              <w:t>31.4 Update Security Architecture</w:t>
            </w:r>
            <w:r>
              <w:rPr>
                <w:noProof/>
              </w:rPr>
              <w:tab/>
            </w:r>
            <w:r>
              <w:rPr>
                <w:noProof/>
              </w:rPr>
              <w:fldChar w:fldCharType="begin"/>
            </w:r>
            <w:r>
              <w:rPr>
                <w:noProof/>
              </w:rPr>
              <w:instrText xml:space="preserve"> PAGEREF _Toc230463524 \h </w:instrText>
            </w:r>
            <w:r>
              <w:rPr>
                <w:noProof/>
              </w:rPr>
            </w:r>
            <w:r>
              <w:rPr>
                <w:noProof/>
              </w:rPr>
              <w:fldChar w:fldCharType="separate"/>
            </w:r>
            <w:r>
              <w:rPr>
                <w:noProof/>
              </w:rPr>
              <w:t>36</w:t>
            </w:r>
            <w:r>
              <w:rPr>
                <w:noProof/>
              </w:rPr>
              <w:fldChar w:fldCharType="end"/>
            </w:r>
          </w:hyperlink>
        </w:p>
        <w:p w14:paraId="232ED2D1" w14:textId="37AA1DF5"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525" w:history="1">
            <w:r w:rsidRPr="00502AB5">
              <w:rPr>
                <w:rStyle w:val="Hyperlink"/>
                <w:noProof/>
              </w:rPr>
              <w:t>31.5 Signed Update Manifest — JSON Schema</w:t>
            </w:r>
            <w:r>
              <w:rPr>
                <w:noProof/>
              </w:rPr>
              <w:tab/>
            </w:r>
            <w:r>
              <w:rPr>
                <w:noProof/>
              </w:rPr>
              <w:fldChar w:fldCharType="begin"/>
            </w:r>
            <w:r>
              <w:rPr>
                <w:noProof/>
              </w:rPr>
              <w:instrText xml:space="preserve"> PAGEREF _Toc230463525 \h </w:instrText>
            </w:r>
            <w:r>
              <w:rPr>
                <w:noProof/>
              </w:rPr>
            </w:r>
            <w:r>
              <w:rPr>
                <w:noProof/>
              </w:rPr>
              <w:fldChar w:fldCharType="separate"/>
            </w:r>
            <w:r>
              <w:rPr>
                <w:noProof/>
              </w:rPr>
              <w:t>37</w:t>
            </w:r>
            <w:r>
              <w:rPr>
                <w:noProof/>
              </w:rPr>
              <w:fldChar w:fldCharType="end"/>
            </w:r>
          </w:hyperlink>
        </w:p>
        <w:p w14:paraId="565A7264" w14:textId="449CBB41"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526" w:history="1">
            <w:r w:rsidRPr="00502AB5">
              <w:rPr>
                <w:rStyle w:val="Hyperlink"/>
                <w:noProof/>
              </w:rPr>
              <w:t>31.6 Rust Self-Updater Service — Code Example</w:t>
            </w:r>
            <w:r>
              <w:rPr>
                <w:noProof/>
              </w:rPr>
              <w:tab/>
            </w:r>
            <w:r>
              <w:rPr>
                <w:noProof/>
              </w:rPr>
              <w:fldChar w:fldCharType="begin"/>
            </w:r>
            <w:r>
              <w:rPr>
                <w:noProof/>
              </w:rPr>
              <w:instrText xml:space="preserve"> PAGEREF _Toc230463526 \h </w:instrText>
            </w:r>
            <w:r>
              <w:rPr>
                <w:noProof/>
              </w:rPr>
            </w:r>
            <w:r>
              <w:rPr>
                <w:noProof/>
              </w:rPr>
              <w:fldChar w:fldCharType="separate"/>
            </w:r>
            <w:r>
              <w:rPr>
                <w:noProof/>
              </w:rPr>
              <w:t>37</w:t>
            </w:r>
            <w:r>
              <w:rPr>
                <w:noProof/>
              </w:rPr>
              <w:fldChar w:fldCharType="end"/>
            </w:r>
          </w:hyperlink>
        </w:p>
        <w:p w14:paraId="66E357B1" w14:textId="68E8EA25"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527" w:history="1">
            <w:r w:rsidRPr="00502AB5">
              <w:rPr>
                <w:rStyle w:val="Hyperlink"/>
                <w:noProof/>
              </w:rPr>
              <w:t>31.7 User-Facing Update Notifications</w:t>
            </w:r>
            <w:r>
              <w:rPr>
                <w:noProof/>
              </w:rPr>
              <w:tab/>
            </w:r>
            <w:r>
              <w:rPr>
                <w:noProof/>
              </w:rPr>
              <w:fldChar w:fldCharType="begin"/>
            </w:r>
            <w:r>
              <w:rPr>
                <w:noProof/>
              </w:rPr>
              <w:instrText xml:space="preserve"> PAGEREF _Toc230463527 \h </w:instrText>
            </w:r>
            <w:r>
              <w:rPr>
                <w:noProof/>
              </w:rPr>
            </w:r>
            <w:r>
              <w:rPr>
                <w:noProof/>
              </w:rPr>
              <w:fldChar w:fldCharType="separate"/>
            </w:r>
            <w:r>
              <w:rPr>
                <w:noProof/>
              </w:rPr>
              <w:t>38</w:t>
            </w:r>
            <w:r>
              <w:rPr>
                <w:noProof/>
              </w:rPr>
              <w:fldChar w:fldCharType="end"/>
            </w:r>
          </w:hyperlink>
        </w:p>
        <w:p w14:paraId="3AA81AAF" w14:textId="174BD0FA"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528" w:history="1">
            <w:r w:rsidRPr="00502AB5">
              <w:rPr>
                <w:rStyle w:val="Hyperlink"/>
                <w:noProof/>
              </w:rPr>
              <w:t>31.8 ADE Enterprise Update Governance</w:t>
            </w:r>
            <w:r>
              <w:rPr>
                <w:noProof/>
              </w:rPr>
              <w:tab/>
            </w:r>
            <w:r>
              <w:rPr>
                <w:noProof/>
              </w:rPr>
              <w:fldChar w:fldCharType="begin"/>
            </w:r>
            <w:r>
              <w:rPr>
                <w:noProof/>
              </w:rPr>
              <w:instrText xml:space="preserve"> PAGEREF _Toc230463528 \h </w:instrText>
            </w:r>
            <w:r>
              <w:rPr>
                <w:noProof/>
              </w:rPr>
            </w:r>
            <w:r>
              <w:rPr>
                <w:noProof/>
              </w:rPr>
              <w:fldChar w:fldCharType="separate"/>
            </w:r>
            <w:r>
              <w:rPr>
                <w:noProof/>
              </w:rPr>
              <w:t>39</w:t>
            </w:r>
            <w:r>
              <w:rPr>
                <w:noProof/>
              </w:rPr>
              <w:fldChar w:fldCharType="end"/>
            </w:r>
          </w:hyperlink>
        </w:p>
        <w:p w14:paraId="5E148F4D" w14:textId="60AF7246"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529" w:history="1">
            <w:r w:rsidRPr="00502AB5">
              <w:rPr>
                <w:rStyle w:val="Hyperlink"/>
                <w:noProof/>
              </w:rPr>
              <w:t>31.9 Project Folder Structure — Self-Update Module</w:t>
            </w:r>
            <w:r>
              <w:rPr>
                <w:noProof/>
              </w:rPr>
              <w:tab/>
            </w:r>
            <w:r>
              <w:rPr>
                <w:noProof/>
              </w:rPr>
              <w:fldChar w:fldCharType="begin"/>
            </w:r>
            <w:r>
              <w:rPr>
                <w:noProof/>
              </w:rPr>
              <w:instrText xml:space="preserve"> PAGEREF _Toc230463529 \h </w:instrText>
            </w:r>
            <w:r>
              <w:rPr>
                <w:noProof/>
              </w:rPr>
            </w:r>
            <w:r>
              <w:rPr>
                <w:noProof/>
              </w:rPr>
              <w:fldChar w:fldCharType="separate"/>
            </w:r>
            <w:r>
              <w:rPr>
                <w:noProof/>
              </w:rPr>
              <w:t>39</w:t>
            </w:r>
            <w:r>
              <w:rPr>
                <w:noProof/>
              </w:rPr>
              <w:fldChar w:fldCharType="end"/>
            </w:r>
          </w:hyperlink>
        </w:p>
        <w:p w14:paraId="55CA741C" w14:textId="69159DD9" w:rsidR="0003695E" w:rsidRDefault="0003695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530" w:history="1">
            <w:r w:rsidRPr="00502AB5">
              <w:rPr>
                <w:rStyle w:val="Hyperlink"/>
                <w:noProof/>
              </w:rPr>
              <w:t>32. V5 Enhanced Architecture — Complete Component Map</w:t>
            </w:r>
            <w:r>
              <w:rPr>
                <w:noProof/>
              </w:rPr>
              <w:tab/>
            </w:r>
            <w:r>
              <w:rPr>
                <w:noProof/>
              </w:rPr>
              <w:fldChar w:fldCharType="begin"/>
            </w:r>
            <w:r>
              <w:rPr>
                <w:noProof/>
              </w:rPr>
              <w:instrText xml:space="preserve"> PAGEREF _Toc230463530 \h </w:instrText>
            </w:r>
            <w:r>
              <w:rPr>
                <w:noProof/>
              </w:rPr>
            </w:r>
            <w:r>
              <w:rPr>
                <w:noProof/>
              </w:rPr>
              <w:fldChar w:fldCharType="separate"/>
            </w:r>
            <w:r>
              <w:rPr>
                <w:noProof/>
              </w:rPr>
              <w:t>39</w:t>
            </w:r>
            <w:r>
              <w:rPr>
                <w:noProof/>
              </w:rPr>
              <w:fldChar w:fldCharType="end"/>
            </w:r>
          </w:hyperlink>
        </w:p>
        <w:p w14:paraId="52D528AB" w14:textId="52F80651"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531" w:history="1">
            <w:r w:rsidRPr="00502AB5">
              <w:rPr>
                <w:rStyle w:val="Hyperlink"/>
                <w:noProof/>
              </w:rPr>
              <w:t>32.1 Updated Competitive Differentiation (V5)</w:t>
            </w:r>
            <w:r>
              <w:rPr>
                <w:noProof/>
              </w:rPr>
              <w:tab/>
            </w:r>
            <w:r>
              <w:rPr>
                <w:noProof/>
              </w:rPr>
              <w:fldChar w:fldCharType="begin"/>
            </w:r>
            <w:r>
              <w:rPr>
                <w:noProof/>
              </w:rPr>
              <w:instrText xml:space="preserve"> PAGEREF _Toc230463531 \h </w:instrText>
            </w:r>
            <w:r>
              <w:rPr>
                <w:noProof/>
              </w:rPr>
            </w:r>
            <w:r>
              <w:rPr>
                <w:noProof/>
              </w:rPr>
              <w:fldChar w:fldCharType="separate"/>
            </w:r>
            <w:r>
              <w:rPr>
                <w:noProof/>
              </w:rPr>
              <w:t>40</w:t>
            </w:r>
            <w:r>
              <w:rPr>
                <w:noProof/>
              </w:rPr>
              <w:fldChar w:fldCharType="end"/>
            </w:r>
          </w:hyperlink>
        </w:p>
        <w:p w14:paraId="5686016F" w14:textId="64175F0C"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532" w:history="1">
            <w:r w:rsidRPr="00502AB5">
              <w:rPr>
                <w:rStyle w:val="Hyperlink"/>
                <w:noProof/>
              </w:rPr>
              <w:t>32.2 Updated Product Roadmap — V5 Phase Inclusions</w:t>
            </w:r>
            <w:r>
              <w:rPr>
                <w:noProof/>
              </w:rPr>
              <w:tab/>
            </w:r>
            <w:r>
              <w:rPr>
                <w:noProof/>
              </w:rPr>
              <w:fldChar w:fldCharType="begin"/>
            </w:r>
            <w:r>
              <w:rPr>
                <w:noProof/>
              </w:rPr>
              <w:instrText xml:space="preserve"> PAGEREF _Toc230463532 \h </w:instrText>
            </w:r>
            <w:r>
              <w:rPr>
                <w:noProof/>
              </w:rPr>
            </w:r>
            <w:r>
              <w:rPr>
                <w:noProof/>
              </w:rPr>
              <w:fldChar w:fldCharType="separate"/>
            </w:r>
            <w:r>
              <w:rPr>
                <w:noProof/>
              </w:rPr>
              <w:t>40</w:t>
            </w:r>
            <w:r>
              <w:rPr>
                <w:noProof/>
              </w:rPr>
              <w:fldChar w:fldCharType="end"/>
            </w:r>
          </w:hyperlink>
        </w:p>
        <w:p w14:paraId="6DF1ECF1" w14:textId="54D7D794" w:rsidR="0003695E" w:rsidRDefault="0003695E">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533" w:history="1">
            <w:r w:rsidRPr="00502AB5">
              <w:rPr>
                <w:rStyle w:val="Hyperlink"/>
                <w:noProof/>
              </w:rPr>
              <w:t>32.3 Updated KPIs — V5 Complete Metrics</w:t>
            </w:r>
            <w:r>
              <w:rPr>
                <w:noProof/>
              </w:rPr>
              <w:tab/>
            </w:r>
            <w:r>
              <w:rPr>
                <w:noProof/>
              </w:rPr>
              <w:fldChar w:fldCharType="begin"/>
            </w:r>
            <w:r>
              <w:rPr>
                <w:noProof/>
              </w:rPr>
              <w:instrText xml:space="preserve"> PAGEREF _Toc230463533 \h </w:instrText>
            </w:r>
            <w:r>
              <w:rPr>
                <w:noProof/>
              </w:rPr>
            </w:r>
            <w:r>
              <w:rPr>
                <w:noProof/>
              </w:rPr>
              <w:fldChar w:fldCharType="separate"/>
            </w:r>
            <w:r>
              <w:rPr>
                <w:noProof/>
              </w:rPr>
              <w:t>42</w:t>
            </w:r>
            <w:r>
              <w:rPr>
                <w:noProof/>
              </w:rPr>
              <w:fldChar w:fldCharType="end"/>
            </w:r>
          </w:hyperlink>
        </w:p>
        <w:p w14:paraId="751BCFC9" w14:textId="0A036705" w:rsidR="0003695E" w:rsidRDefault="0003695E">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0463534" w:history="1">
            <w:r w:rsidRPr="00502AB5">
              <w:rPr>
                <w:rStyle w:val="Hyperlink"/>
                <w:noProof/>
              </w:rPr>
              <w:t>33. DOCUMENT SIGN-OFF</w:t>
            </w:r>
            <w:r>
              <w:rPr>
                <w:noProof/>
              </w:rPr>
              <w:tab/>
            </w:r>
            <w:r>
              <w:rPr>
                <w:noProof/>
              </w:rPr>
              <w:fldChar w:fldCharType="begin"/>
            </w:r>
            <w:r>
              <w:rPr>
                <w:noProof/>
              </w:rPr>
              <w:instrText xml:space="preserve"> PAGEREF _Toc230463534 \h </w:instrText>
            </w:r>
            <w:r>
              <w:rPr>
                <w:noProof/>
              </w:rPr>
            </w:r>
            <w:r>
              <w:rPr>
                <w:noProof/>
              </w:rPr>
              <w:fldChar w:fldCharType="separate"/>
            </w:r>
            <w:r>
              <w:rPr>
                <w:noProof/>
              </w:rPr>
              <w:t>43</w:t>
            </w:r>
            <w:r>
              <w:rPr>
                <w:noProof/>
              </w:rPr>
              <w:fldChar w:fldCharType="end"/>
            </w:r>
          </w:hyperlink>
        </w:p>
        <w:p w14:paraId="40D2DF64" w14:textId="46FF4423" w:rsidR="0072728D" w:rsidRDefault="00000000">
          <w:r>
            <w:fldChar w:fldCharType="end"/>
          </w:r>
        </w:p>
      </w:sdtContent>
    </w:sdt>
    <w:p w14:paraId="74D0C695" w14:textId="77777777" w:rsidR="0072728D" w:rsidRDefault="00000000">
      <w:r>
        <w:br w:type="page"/>
      </w:r>
    </w:p>
    <w:p w14:paraId="085F385F" w14:textId="77777777" w:rsidR="0072728D" w:rsidRDefault="00000000">
      <w:pPr>
        <w:pStyle w:val="Heading1"/>
        <w:pBdr>
          <w:bottom w:val="single" w:sz="4" w:space="2" w:color="00B0D8"/>
        </w:pBdr>
        <w:shd w:val="clear" w:color="auto" w:fill="0D2B5E"/>
      </w:pPr>
      <w:bookmarkStart w:id="1" w:name="_Toc230463422"/>
      <w:r>
        <w:lastRenderedPageBreak/>
        <w:t>1. Executive Overview</w:t>
      </w:r>
      <w:bookmarkEnd w:id="1"/>
    </w:p>
    <w:p w14:paraId="480239E7" w14:textId="77777777" w:rsidR="0072728D" w:rsidRDefault="00000000">
      <w:pPr>
        <w:spacing w:before="80" w:after="80"/>
      </w:pPr>
      <w:r>
        <w:t>The Casterly Endpoint Agent Platform represents the most advanced iteration of enterprise endpoint lifecycle governance ever conceived for the India and APAC managed services market. This is not merely an IT monitoring tool — it is a persistent, AI-native lifecycle companion that combines the robustness of enterprise security agents with the intelligence of predictive lifecycle analytics.</w:t>
      </w:r>
    </w:p>
    <w:p w14:paraId="18741EE6" w14:textId="77777777" w:rsidR="0072728D" w:rsidRDefault="00000000">
      <w:pPr>
        <w:spacing w:before="80" w:after="80"/>
      </w:pPr>
      <w:r>
        <w:t>Operating continuously across laptops, desktops, servers, and managed devices, the Casterly Lifecycle Protection Agent (CLPA) delivers hardware attestation, warranty enforcement, subscription governance, autonomous remediation, ESG lifecycle intelligence, and predictive AI diagnostics — all within a single, tamper-resistant, cryptographically secured agent runtime.</w:t>
      </w:r>
    </w:p>
    <w:p w14:paraId="39D21813" w14:textId="77777777" w:rsidR="0072728D" w:rsidRDefault="00000000">
      <w:pPr>
        <w:spacing w:before="80" w:after="80"/>
      </w:pPr>
      <w:r>
        <w:t>Unlike traditional RMM agents that limit themselves to passive monitoring, the CLPA actively protects device integrity, validates warranty compliance, controls subscription entitlements, and integrates directly with the Casterly AI Command Center to enable real-time operational governance.</w:t>
      </w:r>
    </w:p>
    <w:p w14:paraId="4BF2656C" w14:textId="77777777" w:rsidR="0072728D" w:rsidRDefault="007272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728D" w14:paraId="343343D1" w14:textId="77777777">
        <w:tc>
          <w:tcPr>
            <w:tcW w:w="0" w:type="auto"/>
            <w:tcBorders>
              <w:top w:val="none" w:sz="0" w:space="0" w:color="FFFFFF"/>
              <w:left w:val="none" w:sz="0" w:space="0" w:color="FFFFFF"/>
              <w:bottom w:val="none" w:sz="0" w:space="0" w:color="FFFFFF"/>
              <w:right w:val="none" w:sz="0" w:space="0" w:color="FFFFFF"/>
            </w:tcBorders>
            <w:shd w:val="clear" w:color="auto" w:fill="0D2B5E"/>
            <w:tcMar>
              <w:top w:w="100" w:type="dxa"/>
              <w:left w:w="200" w:type="dxa"/>
              <w:bottom w:w="100" w:type="dxa"/>
              <w:right w:w="200" w:type="dxa"/>
            </w:tcMar>
          </w:tcPr>
          <w:p w14:paraId="2D29B5E1" w14:textId="77777777" w:rsidR="0072728D" w:rsidRDefault="00000000">
            <w:r>
              <w:rPr>
                <w:b/>
                <w:bCs/>
                <w:color w:val="FFFFFF"/>
              </w:rPr>
              <w:t>Platform Identity at a Glance</w:t>
            </w:r>
          </w:p>
        </w:tc>
      </w:tr>
      <w:tr w:rsidR="0072728D" w14:paraId="5A542A9D"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2DBD82EB" w14:textId="77777777" w:rsidR="0072728D" w:rsidRDefault="00000000">
            <w:r>
              <w:rPr>
                <w:sz w:val="19"/>
                <w:szCs w:val="19"/>
              </w:rPr>
              <w:t xml:space="preserve">  Product Name  :  Casterly Lifecycle Protection Agent (CLPA)</w:t>
            </w:r>
          </w:p>
        </w:tc>
      </w:tr>
      <w:tr w:rsidR="0072728D" w14:paraId="472E89D5" w14:textId="77777777">
        <w:tc>
          <w:tcPr>
            <w:tcW w:w="0" w:type="auto"/>
            <w:tcBorders>
              <w:top w:val="none" w:sz="0" w:space="0" w:color="FFFFFF"/>
              <w:left w:val="none" w:sz="0" w:space="0" w:color="FFFFFF"/>
              <w:bottom w:val="none" w:sz="0" w:space="0" w:color="FFFFFF"/>
              <w:right w:val="none" w:sz="0" w:space="0" w:color="FFFFFF"/>
            </w:tcBorders>
            <w:shd w:val="clear" w:color="auto" w:fill="EEF5FF"/>
            <w:tcMar>
              <w:top w:w="80" w:type="dxa"/>
              <w:left w:w="200" w:type="dxa"/>
              <w:bottom w:w="80" w:type="dxa"/>
              <w:right w:w="200" w:type="dxa"/>
            </w:tcMar>
          </w:tcPr>
          <w:p w14:paraId="69F3C08B" w14:textId="77777777" w:rsidR="0072728D" w:rsidRDefault="00000000">
            <w:r>
              <w:rPr>
                <w:sz w:val="19"/>
                <w:szCs w:val="19"/>
              </w:rPr>
              <w:t xml:space="preserve">  Category      :  AI-Native Lifecycle Governance &amp; Endpoint Protection Platform</w:t>
            </w:r>
          </w:p>
        </w:tc>
      </w:tr>
      <w:tr w:rsidR="0072728D" w14:paraId="17DA7A46"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5F6A9B73" w14:textId="77777777" w:rsidR="0072728D" w:rsidRDefault="00000000">
            <w:r>
              <w:rPr>
                <w:sz w:val="19"/>
                <w:szCs w:val="19"/>
              </w:rPr>
              <w:t xml:space="preserve">  Agent Codename:  Project CLPA</w:t>
            </w:r>
          </w:p>
        </w:tc>
      </w:tr>
      <w:tr w:rsidR="0072728D" w14:paraId="71F5BD54" w14:textId="77777777">
        <w:tc>
          <w:tcPr>
            <w:tcW w:w="0" w:type="auto"/>
            <w:tcBorders>
              <w:top w:val="none" w:sz="0" w:space="0" w:color="FFFFFF"/>
              <w:left w:val="none" w:sz="0" w:space="0" w:color="FFFFFF"/>
              <w:bottom w:val="none" w:sz="0" w:space="0" w:color="FFFFFF"/>
              <w:right w:val="none" w:sz="0" w:space="0" w:color="FFFFFF"/>
            </w:tcBorders>
            <w:shd w:val="clear" w:color="auto" w:fill="EEF5FF"/>
            <w:tcMar>
              <w:top w:w="80" w:type="dxa"/>
              <w:left w:w="200" w:type="dxa"/>
              <w:bottom w:w="80" w:type="dxa"/>
              <w:right w:w="200" w:type="dxa"/>
            </w:tcMar>
          </w:tcPr>
          <w:p w14:paraId="33918DB2" w14:textId="77777777" w:rsidR="0072728D" w:rsidRDefault="00000000">
            <w:r>
              <w:rPr>
                <w:sz w:val="19"/>
                <w:szCs w:val="19"/>
              </w:rPr>
              <w:t xml:space="preserve">  Deployment OS :  Windows 10/11, macOS 13+, iOS 16+ (via MDM)</w:t>
            </w:r>
          </w:p>
        </w:tc>
      </w:tr>
      <w:tr w:rsidR="0072728D" w14:paraId="266F2768"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7B6D2D48" w14:textId="77777777" w:rsidR="0072728D" w:rsidRDefault="00000000">
            <w:r>
              <w:rPr>
                <w:sz w:val="19"/>
                <w:szCs w:val="19"/>
              </w:rPr>
              <w:t xml:space="preserve">  Backend Cloud :  Microsoft Azure (Primary), AWS (Secondary)</w:t>
            </w:r>
          </w:p>
        </w:tc>
      </w:tr>
      <w:tr w:rsidR="0072728D" w14:paraId="00B37214" w14:textId="77777777">
        <w:tc>
          <w:tcPr>
            <w:tcW w:w="0" w:type="auto"/>
            <w:tcBorders>
              <w:top w:val="none" w:sz="0" w:space="0" w:color="FFFFFF"/>
              <w:left w:val="none" w:sz="0" w:space="0" w:color="FFFFFF"/>
              <w:bottom w:val="none" w:sz="0" w:space="0" w:color="FFFFFF"/>
              <w:right w:val="none" w:sz="0" w:space="0" w:color="FFFFFF"/>
            </w:tcBorders>
            <w:shd w:val="clear" w:color="auto" w:fill="EEF5FF"/>
            <w:tcMar>
              <w:top w:w="80" w:type="dxa"/>
              <w:left w:w="200" w:type="dxa"/>
              <w:bottom w:w="80" w:type="dxa"/>
              <w:right w:w="200" w:type="dxa"/>
            </w:tcMar>
          </w:tcPr>
          <w:p w14:paraId="11478B30" w14:textId="77777777" w:rsidR="0072728D" w:rsidRDefault="00000000">
            <w:r>
              <w:rPr>
                <w:sz w:val="19"/>
                <w:szCs w:val="19"/>
              </w:rPr>
              <w:t xml:space="preserve">  Licence Model :  Subscription-governed, Multi-tenant SaaS</w:t>
            </w:r>
          </w:p>
        </w:tc>
      </w:tr>
      <w:tr w:rsidR="0072728D" w14:paraId="5B03EEF0"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7F2C213C" w14:textId="77777777" w:rsidR="0072728D" w:rsidRDefault="00000000">
            <w:r>
              <w:rPr>
                <w:sz w:val="19"/>
                <w:szCs w:val="19"/>
              </w:rPr>
              <w:t xml:space="preserve">  Target Scale  :  20,000 endpoints (Phase 1) → 50,000+ endpoints (Month 24)</w:t>
            </w:r>
          </w:p>
        </w:tc>
      </w:tr>
    </w:tbl>
    <w:p w14:paraId="40F24108" w14:textId="77777777" w:rsidR="0072728D" w:rsidRDefault="0072728D">
      <w:pPr>
        <w:spacing w:before="60" w:after="60"/>
      </w:pPr>
    </w:p>
    <w:p w14:paraId="28B5B390" w14:textId="77777777" w:rsidR="0072728D" w:rsidRDefault="00000000">
      <w:pPr>
        <w:pStyle w:val="Heading1"/>
        <w:pBdr>
          <w:bottom w:val="single" w:sz="4" w:space="2" w:color="00B0D8"/>
        </w:pBdr>
        <w:shd w:val="clear" w:color="auto" w:fill="0D2B5E"/>
      </w:pPr>
      <w:bookmarkStart w:id="2" w:name="_Toc230463423"/>
      <w:r>
        <w:t>2. Vision &amp; Strategic Objectives</w:t>
      </w:r>
      <w:bookmarkEnd w:id="2"/>
    </w:p>
    <w:p w14:paraId="5DB6651E" w14:textId="77777777" w:rsidR="0072728D" w:rsidRDefault="00000000">
      <w:pPr>
        <w:spacing w:before="80" w:after="80"/>
      </w:pPr>
      <w:r>
        <w:t>Casterly's platform vision is to build India's first AI-native endpoint lifecycle operating system — one that transforms how enterprises govern, maintain, predict, and optimise the full lifecycle of every managed device. The platform must simultaneously address operational observability, sustainability accountability, financial governance, and autonomous IT operations.</w:t>
      </w:r>
    </w:p>
    <w:p w14:paraId="39520684" w14:textId="77777777" w:rsidR="0072728D" w:rsidRDefault="0072728D">
      <w:pPr>
        <w:spacing w:before="60" w:after="60"/>
      </w:pPr>
    </w:p>
    <w:p w14:paraId="1AD0CEE5" w14:textId="77777777" w:rsidR="0072728D" w:rsidRDefault="00000000">
      <w:pPr>
        <w:pStyle w:val="Heading2"/>
        <w:pBdr>
          <w:bottom w:val="single" w:sz="3" w:space="1" w:color="1565C0"/>
        </w:pBdr>
      </w:pPr>
      <w:bookmarkStart w:id="3" w:name="_Toc230463424"/>
      <w:r>
        <w:t>2.1 Strategic Goals</w:t>
      </w:r>
      <w:bookmarkEnd w:id="3"/>
    </w:p>
    <w:p w14:paraId="579DF1F8" w14:textId="77777777" w:rsidR="0072728D" w:rsidRDefault="00000000">
      <w:pPr>
        <w:pStyle w:val="ListParagraph"/>
        <w:numPr>
          <w:ilvl w:val="0"/>
          <w:numId w:val="2"/>
        </w:numPr>
        <w:spacing w:before="60" w:after="60"/>
      </w:pPr>
      <w:r>
        <w:t>24×7 AI-assisted endpoint visibility across the full device fleet</w:t>
      </w:r>
    </w:p>
    <w:p w14:paraId="61589B92" w14:textId="77777777" w:rsidR="0072728D" w:rsidRDefault="00000000">
      <w:pPr>
        <w:pStyle w:val="ListParagraph"/>
        <w:numPr>
          <w:ilvl w:val="0"/>
          <w:numId w:val="2"/>
        </w:numPr>
        <w:spacing w:before="60" w:after="60"/>
      </w:pPr>
      <w:r>
        <w:t>Autonomous anomaly detection and self-healing remediation</w:t>
      </w:r>
    </w:p>
    <w:p w14:paraId="1F552022" w14:textId="77777777" w:rsidR="0072728D" w:rsidRDefault="00000000">
      <w:pPr>
        <w:pStyle w:val="ListParagraph"/>
        <w:numPr>
          <w:ilvl w:val="0"/>
          <w:numId w:val="2"/>
        </w:numPr>
        <w:spacing w:before="60" w:after="60"/>
      </w:pPr>
      <w:r>
        <w:t>Cryptographic hardware attestation and tamper detection</w:t>
      </w:r>
    </w:p>
    <w:p w14:paraId="1FBE8801" w14:textId="77777777" w:rsidR="0072728D" w:rsidRDefault="00000000">
      <w:pPr>
        <w:pStyle w:val="ListParagraph"/>
        <w:numPr>
          <w:ilvl w:val="0"/>
          <w:numId w:val="2"/>
        </w:numPr>
        <w:spacing w:before="60" w:after="60"/>
      </w:pPr>
      <w:r>
        <w:t>Subscription-based lifecycle protection with antivirus-like persistence</w:t>
      </w:r>
    </w:p>
    <w:p w14:paraId="6B74450F" w14:textId="77777777" w:rsidR="0072728D" w:rsidRDefault="00000000">
      <w:pPr>
        <w:pStyle w:val="ListParagraph"/>
        <w:numPr>
          <w:ilvl w:val="0"/>
          <w:numId w:val="2"/>
        </w:numPr>
        <w:spacing w:before="60" w:after="60"/>
      </w:pPr>
      <w:r>
        <w:t>AI-driven repair, refurbishment, and refresh optimisation</w:t>
      </w:r>
    </w:p>
    <w:p w14:paraId="668A4137" w14:textId="77777777" w:rsidR="0072728D" w:rsidRDefault="00000000">
      <w:pPr>
        <w:pStyle w:val="ListParagraph"/>
        <w:numPr>
          <w:ilvl w:val="0"/>
          <w:numId w:val="2"/>
        </w:numPr>
        <w:spacing w:before="60" w:after="60"/>
      </w:pPr>
      <w:r>
        <w:t>ESG-aware lifecycle intelligence and carbon accounting</w:t>
      </w:r>
    </w:p>
    <w:p w14:paraId="60F4C30E" w14:textId="77777777" w:rsidR="0072728D" w:rsidRDefault="00000000">
      <w:pPr>
        <w:pStyle w:val="ListParagraph"/>
        <w:numPr>
          <w:ilvl w:val="0"/>
          <w:numId w:val="2"/>
        </w:numPr>
        <w:spacing w:before="60" w:after="60"/>
      </w:pPr>
      <w:r>
        <w:t>ADE (AI-Driven Engineer)-assisted operational governance</w:t>
      </w:r>
    </w:p>
    <w:p w14:paraId="28EBD564" w14:textId="77777777" w:rsidR="0072728D" w:rsidRDefault="00000000">
      <w:pPr>
        <w:pStyle w:val="ListParagraph"/>
        <w:numPr>
          <w:ilvl w:val="0"/>
          <w:numId w:val="2"/>
        </w:numPr>
        <w:spacing w:before="60" w:after="60"/>
      </w:pPr>
      <w:r>
        <w:t>Hardware warranty enforcement with full audit trails</w:t>
      </w:r>
    </w:p>
    <w:p w14:paraId="7A6626FB" w14:textId="77777777" w:rsidR="0072728D" w:rsidRDefault="0072728D">
      <w:pPr>
        <w:spacing w:before="60" w:after="60"/>
      </w:pPr>
    </w:p>
    <w:p w14:paraId="3BF25A3A" w14:textId="77777777" w:rsidR="0072728D" w:rsidRDefault="00000000">
      <w:pPr>
        <w:pStyle w:val="Heading2"/>
        <w:pBdr>
          <w:bottom w:val="single" w:sz="3" w:space="1" w:color="1565C0"/>
        </w:pBdr>
      </w:pPr>
      <w:bookmarkStart w:id="4" w:name="_Toc230463425"/>
      <w:r>
        <w:t>2.2 Competitive Differentiation</w:t>
      </w:r>
      <w:bookmarkEnd w:id="4"/>
    </w:p>
    <w:p w14:paraId="5B7C4467" w14:textId="77777777" w:rsidR="0072728D" w:rsidRDefault="00000000">
      <w:pPr>
        <w:spacing w:before="80" w:after="80"/>
      </w:pPr>
      <w:r>
        <w:t>The CLPA occupies a unique market position that no single incumbent fully addresses:</w:t>
      </w:r>
    </w:p>
    <w:p w14:paraId="4958FB62" w14:textId="77777777" w:rsidR="0072728D" w:rsidRDefault="007272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72728D" w14:paraId="236B975C" w14:textId="77777777">
        <w:tc>
          <w:tcPr>
            <w:tcW w:w="2800" w:type="dxa"/>
            <w:tcBorders>
              <w:top w:val="single" w:sz="1" w:space="0" w:color="C5D8F0"/>
              <w:left w:val="single" w:sz="1" w:space="0" w:color="C5D8F0"/>
              <w:bottom w:val="single" w:sz="1" w:space="0" w:color="C5D8F0"/>
              <w:right w:val="single" w:sz="1" w:space="0" w:color="C5D8F0"/>
            </w:tcBorders>
            <w:shd w:val="clear" w:color="auto" w:fill="0D2B5E"/>
            <w:tcMar>
              <w:top w:w="100" w:type="dxa"/>
              <w:left w:w="140" w:type="dxa"/>
              <w:bottom w:w="100" w:type="dxa"/>
              <w:right w:w="140" w:type="dxa"/>
            </w:tcMar>
          </w:tcPr>
          <w:p w14:paraId="75B0C1E1" w14:textId="77777777" w:rsidR="0072728D" w:rsidRDefault="00000000">
            <w:r>
              <w:rPr>
                <w:b/>
                <w:bCs/>
                <w:color w:val="FFFFFF"/>
                <w:sz w:val="18"/>
                <w:szCs w:val="18"/>
              </w:rPr>
              <w:t>Capability</w:t>
            </w:r>
          </w:p>
        </w:tc>
        <w:tc>
          <w:tcPr>
            <w:tcW w:w="2400" w:type="dxa"/>
            <w:tcBorders>
              <w:top w:val="single" w:sz="1" w:space="0" w:color="C5D8F0"/>
              <w:left w:val="single" w:sz="1" w:space="0" w:color="C5D8F0"/>
              <w:bottom w:val="single" w:sz="1" w:space="0" w:color="C5D8F0"/>
              <w:right w:val="single" w:sz="1" w:space="0" w:color="C5D8F0"/>
            </w:tcBorders>
            <w:shd w:val="clear" w:color="auto" w:fill="0D2B5E"/>
            <w:tcMar>
              <w:top w:w="100" w:type="dxa"/>
              <w:left w:w="140" w:type="dxa"/>
              <w:bottom w:w="100" w:type="dxa"/>
              <w:right w:w="140" w:type="dxa"/>
            </w:tcMar>
          </w:tcPr>
          <w:p w14:paraId="190AC86E" w14:textId="77777777" w:rsidR="0072728D" w:rsidRDefault="00000000">
            <w:r>
              <w:rPr>
                <w:b/>
                <w:bCs/>
                <w:color w:val="FFFFFF"/>
                <w:sz w:val="18"/>
                <w:szCs w:val="18"/>
              </w:rPr>
              <w:t>Incumbents Cover?</w:t>
            </w:r>
          </w:p>
        </w:tc>
        <w:tc>
          <w:tcPr>
            <w:tcW w:w="4160" w:type="dxa"/>
            <w:tcBorders>
              <w:top w:val="single" w:sz="1" w:space="0" w:color="C5D8F0"/>
              <w:left w:val="single" w:sz="1" w:space="0" w:color="C5D8F0"/>
              <w:bottom w:val="single" w:sz="1" w:space="0" w:color="C5D8F0"/>
              <w:right w:val="single" w:sz="1" w:space="0" w:color="C5D8F0"/>
            </w:tcBorders>
            <w:shd w:val="clear" w:color="auto" w:fill="0D2B5E"/>
            <w:tcMar>
              <w:top w:w="100" w:type="dxa"/>
              <w:left w:w="140" w:type="dxa"/>
              <w:bottom w:w="100" w:type="dxa"/>
              <w:right w:w="140" w:type="dxa"/>
            </w:tcMar>
          </w:tcPr>
          <w:p w14:paraId="4DB7E8D2" w14:textId="77777777" w:rsidR="0072728D" w:rsidRDefault="00000000">
            <w:r>
              <w:rPr>
                <w:b/>
                <w:bCs/>
                <w:color w:val="FFFFFF"/>
                <w:sz w:val="18"/>
                <w:szCs w:val="18"/>
              </w:rPr>
              <w:t>CLPA Advantage</w:t>
            </w:r>
          </w:p>
        </w:tc>
      </w:tr>
      <w:tr w:rsidR="0072728D" w14:paraId="4D9149FC"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719A5A71" w14:textId="77777777" w:rsidR="0072728D" w:rsidRDefault="00000000">
            <w:r>
              <w:rPr>
                <w:sz w:val="18"/>
                <w:szCs w:val="18"/>
              </w:rPr>
              <w:t>Endpoint Monitoring</w:t>
            </w:r>
          </w:p>
        </w:tc>
        <w:tc>
          <w:tcPr>
            <w:tcW w:w="24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498C9FD4" w14:textId="77777777" w:rsidR="0072728D" w:rsidRDefault="00000000">
            <w:r>
              <w:rPr>
                <w:sz w:val="18"/>
                <w:szCs w:val="18"/>
              </w:rPr>
              <w:t>Partial (RMM tools)</w:t>
            </w:r>
          </w:p>
        </w:tc>
        <w:tc>
          <w:tcPr>
            <w:tcW w:w="41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32DC6EBE" w14:textId="77777777" w:rsidR="0072728D" w:rsidRDefault="00000000">
            <w:r>
              <w:rPr>
                <w:sz w:val="18"/>
                <w:szCs w:val="18"/>
              </w:rPr>
              <w:t>AI-predictive + lifecycle-aware</w:t>
            </w:r>
          </w:p>
        </w:tc>
      </w:tr>
      <w:tr w:rsidR="0072728D" w14:paraId="0DCE54A9"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59D03604" w14:textId="77777777" w:rsidR="0072728D" w:rsidRDefault="00000000">
            <w:r>
              <w:rPr>
                <w:sz w:val="18"/>
                <w:szCs w:val="18"/>
              </w:rPr>
              <w:t>Security Protection</w:t>
            </w:r>
          </w:p>
        </w:tc>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23B51FC1" w14:textId="77777777" w:rsidR="0072728D" w:rsidRDefault="00000000">
            <w:r>
              <w:rPr>
                <w:sz w:val="18"/>
                <w:szCs w:val="18"/>
              </w:rPr>
              <w:t>Yes (EDR/AV)</w:t>
            </w:r>
          </w:p>
        </w:tc>
        <w:tc>
          <w:tcPr>
            <w:tcW w:w="4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769002F4" w14:textId="77777777" w:rsidR="0072728D" w:rsidRDefault="00000000">
            <w:r>
              <w:rPr>
                <w:sz w:val="18"/>
                <w:szCs w:val="18"/>
              </w:rPr>
              <w:t>Combined with lifecycle governance</w:t>
            </w:r>
          </w:p>
        </w:tc>
      </w:tr>
      <w:tr w:rsidR="0072728D" w14:paraId="57C326DC"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3F92A159" w14:textId="77777777" w:rsidR="0072728D" w:rsidRDefault="00000000">
            <w:r>
              <w:rPr>
                <w:sz w:val="18"/>
                <w:szCs w:val="18"/>
              </w:rPr>
              <w:t>Hardware Attestation</w:t>
            </w:r>
          </w:p>
        </w:tc>
        <w:tc>
          <w:tcPr>
            <w:tcW w:w="24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7744B7E2" w14:textId="77777777" w:rsidR="0072728D" w:rsidRDefault="00000000">
            <w:r>
              <w:rPr>
                <w:sz w:val="18"/>
                <w:szCs w:val="18"/>
              </w:rPr>
              <w:t>No</w:t>
            </w:r>
          </w:p>
        </w:tc>
        <w:tc>
          <w:tcPr>
            <w:tcW w:w="41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224F502A" w14:textId="77777777" w:rsidR="0072728D" w:rsidRDefault="00000000">
            <w:r>
              <w:rPr>
                <w:sz w:val="18"/>
                <w:szCs w:val="18"/>
              </w:rPr>
              <w:t>Cryptographic baseline + TPM enforcement</w:t>
            </w:r>
          </w:p>
        </w:tc>
      </w:tr>
      <w:tr w:rsidR="0072728D" w14:paraId="6D52BEDE"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74B6AA53" w14:textId="77777777" w:rsidR="0072728D" w:rsidRDefault="00000000">
            <w:r>
              <w:rPr>
                <w:sz w:val="18"/>
                <w:szCs w:val="18"/>
              </w:rPr>
              <w:t>Warranty Governance</w:t>
            </w:r>
          </w:p>
        </w:tc>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1EB11B47" w14:textId="77777777" w:rsidR="0072728D" w:rsidRDefault="00000000">
            <w:r>
              <w:rPr>
                <w:sz w:val="18"/>
                <w:szCs w:val="18"/>
              </w:rPr>
              <w:t>No</w:t>
            </w:r>
          </w:p>
        </w:tc>
        <w:tc>
          <w:tcPr>
            <w:tcW w:w="4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0B7046A4" w14:textId="77777777" w:rsidR="0072728D" w:rsidRDefault="00000000">
            <w:r>
              <w:rPr>
                <w:sz w:val="18"/>
                <w:szCs w:val="18"/>
              </w:rPr>
              <w:t>Automated void/enforce + ADE approval</w:t>
            </w:r>
          </w:p>
        </w:tc>
      </w:tr>
      <w:tr w:rsidR="0072728D" w14:paraId="7307605B"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1A713AD2" w14:textId="77777777" w:rsidR="0072728D" w:rsidRDefault="00000000">
            <w:r>
              <w:rPr>
                <w:sz w:val="18"/>
                <w:szCs w:val="18"/>
              </w:rPr>
              <w:t>Subscription Control</w:t>
            </w:r>
          </w:p>
        </w:tc>
        <w:tc>
          <w:tcPr>
            <w:tcW w:w="24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04EA3A9F" w14:textId="77777777" w:rsidR="0072728D" w:rsidRDefault="00000000">
            <w:r>
              <w:rPr>
                <w:sz w:val="18"/>
                <w:szCs w:val="18"/>
              </w:rPr>
              <w:t>Partial</w:t>
            </w:r>
          </w:p>
        </w:tc>
        <w:tc>
          <w:tcPr>
            <w:tcW w:w="41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28D79F4F" w14:textId="77777777" w:rsidR="0072728D" w:rsidRDefault="00000000">
            <w:r>
              <w:rPr>
                <w:sz w:val="18"/>
                <w:szCs w:val="18"/>
              </w:rPr>
              <w:t>Antivirus-style persistent enforcement</w:t>
            </w:r>
          </w:p>
        </w:tc>
      </w:tr>
      <w:tr w:rsidR="0072728D" w14:paraId="6ADE7D8C"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7D0867E9" w14:textId="77777777" w:rsidR="0072728D" w:rsidRDefault="00000000">
            <w:r>
              <w:rPr>
                <w:sz w:val="18"/>
                <w:szCs w:val="18"/>
              </w:rPr>
              <w:t>ESG Lifecycle Scoring</w:t>
            </w:r>
          </w:p>
        </w:tc>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4687425E" w14:textId="77777777" w:rsidR="0072728D" w:rsidRDefault="00000000">
            <w:r>
              <w:rPr>
                <w:sz w:val="18"/>
                <w:szCs w:val="18"/>
              </w:rPr>
              <w:t>No</w:t>
            </w:r>
          </w:p>
        </w:tc>
        <w:tc>
          <w:tcPr>
            <w:tcW w:w="4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4E09D934" w14:textId="77777777" w:rsidR="0072728D" w:rsidRDefault="00000000">
            <w:r>
              <w:rPr>
                <w:sz w:val="18"/>
                <w:szCs w:val="18"/>
              </w:rPr>
              <w:t>Carbon + e-waste + RUL integrated</w:t>
            </w:r>
          </w:p>
        </w:tc>
      </w:tr>
      <w:tr w:rsidR="0072728D" w14:paraId="40241F05"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74836602" w14:textId="77777777" w:rsidR="0072728D" w:rsidRDefault="00000000">
            <w:r>
              <w:rPr>
                <w:sz w:val="18"/>
                <w:szCs w:val="18"/>
              </w:rPr>
              <w:t>Refurbishment Intelligence</w:t>
            </w:r>
          </w:p>
        </w:tc>
        <w:tc>
          <w:tcPr>
            <w:tcW w:w="24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6FED4832" w14:textId="77777777" w:rsidR="0072728D" w:rsidRDefault="00000000">
            <w:r>
              <w:rPr>
                <w:sz w:val="18"/>
                <w:szCs w:val="18"/>
              </w:rPr>
              <w:t>No</w:t>
            </w:r>
          </w:p>
        </w:tc>
        <w:tc>
          <w:tcPr>
            <w:tcW w:w="41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7CF78E89" w14:textId="77777777" w:rsidR="0072728D" w:rsidRDefault="00000000">
            <w:r>
              <w:rPr>
                <w:sz w:val="18"/>
                <w:szCs w:val="18"/>
              </w:rPr>
              <w:t>AI grading + resale value prediction</w:t>
            </w:r>
          </w:p>
        </w:tc>
      </w:tr>
      <w:tr w:rsidR="0072728D" w14:paraId="79980D59"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44C6E965" w14:textId="77777777" w:rsidR="0072728D" w:rsidRDefault="00000000">
            <w:r>
              <w:rPr>
                <w:sz w:val="18"/>
                <w:szCs w:val="18"/>
              </w:rPr>
              <w:t>Self-Healing Automation</w:t>
            </w:r>
          </w:p>
        </w:tc>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1DF494B8" w14:textId="77777777" w:rsidR="0072728D" w:rsidRDefault="00000000">
            <w:r>
              <w:rPr>
                <w:sz w:val="18"/>
                <w:szCs w:val="18"/>
              </w:rPr>
              <w:t>Partial</w:t>
            </w:r>
          </w:p>
        </w:tc>
        <w:tc>
          <w:tcPr>
            <w:tcW w:w="4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4AFA2631" w14:textId="77777777" w:rsidR="0072728D" w:rsidRDefault="00000000">
            <w:r>
              <w:rPr>
                <w:sz w:val="18"/>
                <w:szCs w:val="18"/>
              </w:rPr>
              <w:t>ADE-governed autonomous remediation</w:t>
            </w:r>
          </w:p>
        </w:tc>
      </w:tr>
    </w:tbl>
    <w:p w14:paraId="59451095" w14:textId="77777777" w:rsidR="0072728D" w:rsidRDefault="0072728D">
      <w:pPr>
        <w:spacing w:before="60" w:after="60"/>
      </w:pPr>
    </w:p>
    <w:p w14:paraId="499A0AB5" w14:textId="77777777" w:rsidR="0072728D" w:rsidRDefault="00000000">
      <w:pPr>
        <w:pStyle w:val="Heading1"/>
        <w:pBdr>
          <w:bottom w:val="single" w:sz="4" w:space="2" w:color="00B0D8"/>
        </w:pBdr>
        <w:shd w:val="clear" w:color="auto" w:fill="0D2B5E"/>
      </w:pPr>
      <w:bookmarkStart w:id="5" w:name="_Toc230463426"/>
      <w:r>
        <w:t>3. Product Scope</w:t>
      </w:r>
      <w:bookmarkEnd w:id="5"/>
    </w:p>
    <w:p w14:paraId="35998EC8" w14:textId="77777777" w:rsidR="0072728D" w:rsidRDefault="00000000">
      <w:pPr>
        <w:spacing w:before="80" w:after="80"/>
      </w:pPr>
      <w:r>
        <w:t>The CLPA v3 covers the following deployment targets and capability domains:</w:t>
      </w:r>
    </w:p>
    <w:p w14:paraId="5F075E01" w14:textId="77777777" w:rsidR="0072728D" w:rsidRDefault="0072728D">
      <w:pPr>
        <w:spacing w:before="60" w:after="60"/>
      </w:pPr>
    </w:p>
    <w:p w14:paraId="38AE33EA" w14:textId="77777777" w:rsidR="0072728D" w:rsidRDefault="00000000">
      <w:pPr>
        <w:pStyle w:val="Heading2"/>
        <w:pBdr>
          <w:bottom w:val="single" w:sz="3" w:space="1" w:color="1565C0"/>
        </w:pBdr>
      </w:pPr>
      <w:bookmarkStart w:id="6" w:name="_Toc230463427"/>
      <w:r>
        <w:t>3.1 Deployment Targets</w:t>
      </w:r>
      <w:bookmarkEnd w:id="6"/>
    </w:p>
    <w:p w14:paraId="0E0A72E6" w14:textId="77777777" w:rsidR="0072728D" w:rsidRDefault="00000000">
      <w:pPr>
        <w:pStyle w:val="ListParagraph"/>
        <w:numPr>
          <w:ilvl w:val="0"/>
          <w:numId w:val="2"/>
        </w:numPr>
        <w:spacing w:before="60" w:after="60"/>
      </w:pPr>
      <w:r>
        <w:t>Windows endpoint agent — primary enterprise deployment</w:t>
      </w:r>
    </w:p>
    <w:p w14:paraId="41E6A1B2" w14:textId="77777777" w:rsidR="0072728D" w:rsidRDefault="00000000">
      <w:pPr>
        <w:pStyle w:val="ListParagraph"/>
        <w:numPr>
          <w:ilvl w:val="0"/>
          <w:numId w:val="2"/>
        </w:numPr>
        <w:spacing w:before="60" w:after="60"/>
      </w:pPr>
      <w:r>
        <w:t>macOS endpoint agent — executive and creative fleet</w:t>
      </w:r>
    </w:p>
    <w:p w14:paraId="47D5EFB9" w14:textId="77777777" w:rsidR="0072728D" w:rsidRDefault="00000000">
      <w:pPr>
        <w:pStyle w:val="ListParagraph"/>
        <w:numPr>
          <w:ilvl w:val="0"/>
          <w:numId w:val="2"/>
        </w:numPr>
        <w:spacing w:before="60" w:after="60"/>
      </w:pPr>
      <w:r>
        <w:t>iOS / iPadOS — managed via MDM protocol integration</w:t>
      </w:r>
    </w:p>
    <w:p w14:paraId="755A5FAD" w14:textId="77777777" w:rsidR="0072728D" w:rsidRDefault="00000000">
      <w:pPr>
        <w:pStyle w:val="ListParagraph"/>
        <w:numPr>
          <w:ilvl w:val="0"/>
          <w:numId w:val="2"/>
        </w:numPr>
        <w:spacing w:before="60" w:after="60"/>
      </w:pPr>
      <w:r>
        <w:t>Cloud Command Center integration — telemetry ingestion and governance</w:t>
      </w:r>
    </w:p>
    <w:p w14:paraId="27155707" w14:textId="77777777" w:rsidR="0072728D" w:rsidRDefault="00000000">
      <w:pPr>
        <w:pStyle w:val="ListParagraph"/>
        <w:numPr>
          <w:ilvl w:val="0"/>
          <w:numId w:val="2"/>
        </w:numPr>
        <w:spacing w:before="60" w:after="60"/>
      </w:pPr>
      <w:r>
        <w:t>AI telemetry analytics — on-device ONNX + cloud AI</w:t>
      </w:r>
    </w:p>
    <w:p w14:paraId="78B85FA9" w14:textId="77777777" w:rsidR="0072728D" w:rsidRDefault="0072728D">
      <w:pPr>
        <w:spacing w:before="60" w:after="60"/>
      </w:pPr>
    </w:p>
    <w:p w14:paraId="543AD878" w14:textId="77777777" w:rsidR="0072728D" w:rsidRDefault="00000000">
      <w:pPr>
        <w:pStyle w:val="Heading2"/>
        <w:pBdr>
          <w:bottom w:val="single" w:sz="3" w:space="1" w:color="1565C0"/>
        </w:pBdr>
      </w:pPr>
      <w:bookmarkStart w:id="7" w:name="_Toc230463428"/>
      <w:r>
        <w:t>3.2 Capability Domains</w:t>
      </w:r>
      <w:bookmarkEnd w:id="7"/>
    </w:p>
    <w:p w14:paraId="708F5A05" w14:textId="77777777" w:rsidR="0072728D" w:rsidRDefault="00000000">
      <w:pPr>
        <w:pStyle w:val="ListParagraph"/>
        <w:numPr>
          <w:ilvl w:val="0"/>
          <w:numId w:val="2"/>
        </w:numPr>
        <w:spacing w:before="60" w:after="60"/>
      </w:pPr>
      <w:r>
        <w:t>Hardware inventory management and lifecycle tracking</w:t>
      </w:r>
    </w:p>
    <w:p w14:paraId="467D5745" w14:textId="77777777" w:rsidR="0072728D" w:rsidRDefault="00000000">
      <w:pPr>
        <w:pStyle w:val="ListParagraph"/>
        <w:numPr>
          <w:ilvl w:val="0"/>
          <w:numId w:val="2"/>
        </w:numPr>
        <w:spacing w:before="60" w:after="60"/>
      </w:pPr>
      <w:r>
        <w:t>Hardware attestation, fingerprinting, and tamper detection</w:t>
      </w:r>
    </w:p>
    <w:p w14:paraId="5189C9CF" w14:textId="77777777" w:rsidR="0072728D" w:rsidRDefault="00000000">
      <w:pPr>
        <w:pStyle w:val="ListParagraph"/>
        <w:numPr>
          <w:ilvl w:val="0"/>
          <w:numId w:val="2"/>
        </w:numPr>
        <w:spacing w:before="60" w:after="60"/>
      </w:pPr>
      <w:r>
        <w:t>Warranty enforcement and authorised change management</w:t>
      </w:r>
    </w:p>
    <w:p w14:paraId="2E0FD893" w14:textId="77777777" w:rsidR="0072728D" w:rsidRDefault="00000000">
      <w:pPr>
        <w:pStyle w:val="ListParagraph"/>
        <w:numPr>
          <w:ilvl w:val="0"/>
          <w:numId w:val="2"/>
        </w:numPr>
        <w:spacing w:before="60" w:after="60"/>
      </w:pPr>
      <w:r>
        <w:t>Subscription lifecycle enforcement</w:t>
      </w:r>
    </w:p>
    <w:p w14:paraId="30F45918" w14:textId="77777777" w:rsidR="0072728D" w:rsidRDefault="00000000">
      <w:pPr>
        <w:pStyle w:val="ListParagraph"/>
        <w:numPr>
          <w:ilvl w:val="0"/>
          <w:numId w:val="2"/>
        </w:numPr>
        <w:spacing w:before="60" w:after="60"/>
      </w:pPr>
      <w:r>
        <w:t>AI diagnostics: RUL prediction, failure forecasting, health scoring</w:t>
      </w:r>
    </w:p>
    <w:p w14:paraId="290AB175" w14:textId="77777777" w:rsidR="0072728D" w:rsidRDefault="00000000">
      <w:pPr>
        <w:pStyle w:val="ListParagraph"/>
        <w:numPr>
          <w:ilvl w:val="0"/>
          <w:numId w:val="2"/>
        </w:numPr>
        <w:spacing w:before="60" w:after="60"/>
      </w:pPr>
      <w:r>
        <w:t>Autonomous self-healing and remediation</w:t>
      </w:r>
    </w:p>
    <w:p w14:paraId="1A4690C6" w14:textId="77777777" w:rsidR="0072728D" w:rsidRDefault="00000000">
      <w:pPr>
        <w:pStyle w:val="ListParagraph"/>
        <w:numPr>
          <w:ilvl w:val="0"/>
          <w:numId w:val="2"/>
        </w:numPr>
        <w:spacing w:before="60" w:after="60"/>
      </w:pPr>
      <w:r>
        <w:t>ESG telemetry collection and carbon impact scoring</w:t>
      </w:r>
    </w:p>
    <w:p w14:paraId="202CC968" w14:textId="77777777" w:rsidR="0072728D" w:rsidRDefault="00000000">
      <w:pPr>
        <w:pStyle w:val="ListParagraph"/>
        <w:numPr>
          <w:ilvl w:val="0"/>
          <w:numId w:val="2"/>
        </w:numPr>
        <w:spacing w:before="60" w:after="60"/>
      </w:pPr>
      <w:r>
        <w:t>ADE governance workflows and human-in-the-loop approval</w:t>
      </w:r>
    </w:p>
    <w:p w14:paraId="71376D93" w14:textId="77777777" w:rsidR="0072728D" w:rsidRDefault="00000000">
      <w:pPr>
        <w:pStyle w:val="ListParagraph"/>
        <w:numPr>
          <w:ilvl w:val="0"/>
          <w:numId w:val="2"/>
        </w:numPr>
        <w:spacing w:before="60" w:after="60"/>
      </w:pPr>
      <w:r>
        <w:t>Multi-tenant SaaS platform — Bronze, Silver, Gold, Platinum tiers</w:t>
      </w:r>
    </w:p>
    <w:p w14:paraId="76739596" w14:textId="77777777" w:rsidR="0072728D" w:rsidRDefault="0072728D">
      <w:pPr>
        <w:spacing w:before="60" w:after="60"/>
      </w:pPr>
    </w:p>
    <w:p w14:paraId="4B3E9EFE" w14:textId="77777777" w:rsidR="0072728D" w:rsidRDefault="00000000">
      <w:pPr>
        <w:pStyle w:val="Heading1"/>
        <w:pBdr>
          <w:bottom w:val="single" w:sz="4" w:space="2" w:color="00B0D8"/>
        </w:pBdr>
        <w:shd w:val="clear" w:color="auto" w:fill="0D2B5E"/>
      </w:pPr>
      <w:bookmarkStart w:id="8" w:name="_Toc230463429"/>
      <w:r>
        <w:t>4. Functional Architecture</w:t>
      </w:r>
      <w:bookmarkEnd w:id="8"/>
    </w:p>
    <w:p w14:paraId="3C6647B9" w14:textId="77777777" w:rsidR="0072728D" w:rsidRDefault="00000000">
      <w:pPr>
        <w:spacing w:before="80" w:after="80"/>
      </w:pPr>
      <w:r>
        <w:t>The CLPA is designed as an eight-layer functional architecture, ensuring clean separation of concerns between data collection, intelligence, governance, and orchestration:</w:t>
      </w:r>
    </w:p>
    <w:p w14:paraId="3ADA48B1" w14:textId="77777777" w:rsidR="0072728D" w:rsidRDefault="007272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2728D" w14:paraId="7DD9280B" w14:textId="77777777">
        <w:tc>
          <w:tcPr>
            <w:tcW w:w="280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632388E3" w14:textId="77777777" w:rsidR="0072728D" w:rsidRDefault="00000000">
            <w:r>
              <w:rPr>
                <w:b/>
                <w:bCs/>
                <w:color w:val="FFFFFF"/>
                <w:sz w:val="19"/>
                <w:szCs w:val="19"/>
              </w:rPr>
              <w:lastRenderedPageBreak/>
              <w:t>Layer</w:t>
            </w:r>
          </w:p>
        </w:tc>
        <w:tc>
          <w:tcPr>
            <w:tcW w:w="656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65475D74" w14:textId="77777777" w:rsidR="0072728D" w:rsidRDefault="00000000">
            <w:r>
              <w:rPr>
                <w:b/>
                <w:bCs/>
                <w:color w:val="FFFFFF"/>
                <w:sz w:val="19"/>
                <w:szCs w:val="19"/>
              </w:rPr>
              <w:t>Function</w:t>
            </w:r>
          </w:p>
        </w:tc>
      </w:tr>
      <w:tr w:rsidR="0072728D" w14:paraId="3DB7CB24"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0EE22656" w14:textId="77777777" w:rsidR="0072728D" w:rsidRDefault="00000000">
            <w:r>
              <w:rPr>
                <w:sz w:val="19"/>
                <w:szCs w:val="19"/>
              </w:rPr>
              <w:t>Layer 1 — Endpoint Runtime</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14E559EE" w14:textId="77777777" w:rsidR="0072728D" w:rsidRDefault="00000000">
            <w:r>
              <w:rPr>
                <w:sz w:val="19"/>
                <w:szCs w:val="19"/>
              </w:rPr>
              <w:t>Low-level OS service: Windows NT Service / macOS launchd daemon</w:t>
            </w:r>
          </w:p>
        </w:tc>
      </w:tr>
      <w:tr w:rsidR="0072728D" w14:paraId="73A86BC7"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4EF8E916" w14:textId="77777777" w:rsidR="0072728D" w:rsidRDefault="00000000">
            <w:r>
              <w:rPr>
                <w:sz w:val="19"/>
                <w:szCs w:val="19"/>
              </w:rPr>
              <w:t>Layer 2 — Telemetry Collection</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3E12D5FF" w14:textId="77777777" w:rsidR="0072728D" w:rsidRDefault="00000000">
            <w:r>
              <w:rPr>
                <w:sz w:val="19"/>
                <w:szCs w:val="19"/>
              </w:rPr>
              <w:t>Hardware, software, performance, ESG, and usage data collection</w:t>
            </w:r>
          </w:p>
        </w:tc>
      </w:tr>
      <w:tr w:rsidR="0072728D" w14:paraId="760AB350"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1F3BB0D3" w14:textId="77777777" w:rsidR="0072728D" w:rsidRDefault="00000000">
            <w:r>
              <w:rPr>
                <w:sz w:val="19"/>
                <w:szCs w:val="19"/>
              </w:rPr>
              <w:t>Layer 3 — AI Inference</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4FFB481F" w14:textId="77777777" w:rsidR="0072728D" w:rsidRDefault="00000000">
            <w:r>
              <w:rPr>
                <w:sz w:val="19"/>
                <w:szCs w:val="19"/>
              </w:rPr>
              <w:t>On-device ONNX models for health scoring, anomaly detection, RUL</w:t>
            </w:r>
          </w:p>
        </w:tc>
      </w:tr>
      <w:tr w:rsidR="0072728D" w14:paraId="02F6C009"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138DED0A" w14:textId="77777777" w:rsidR="0072728D" w:rsidRDefault="00000000">
            <w:r>
              <w:rPr>
                <w:sz w:val="19"/>
                <w:szCs w:val="19"/>
              </w:rPr>
              <w:t>Layer 4 — Policy &amp; Compliance</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46CB5E8A" w14:textId="77777777" w:rsidR="0072728D" w:rsidRDefault="00000000">
            <w:r>
              <w:rPr>
                <w:sz w:val="19"/>
                <w:szCs w:val="19"/>
              </w:rPr>
              <w:t>Subscription validation, warranty enforcement, policy application</w:t>
            </w:r>
          </w:p>
        </w:tc>
      </w:tr>
      <w:tr w:rsidR="0072728D" w14:paraId="47FBC155"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4F31BBF6" w14:textId="77777777" w:rsidR="0072728D" w:rsidRDefault="00000000">
            <w:r>
              <w:rPr>
                <w:sz w:val="19"/>
                <w:szCs w:val="19"/>
              </w:rPr>
              <w:t>Layer 5 — Orchestration</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4204AA08" w14:textId="77777777" w:rsidR="0072728D" w:rsidRDefault="00000000">
            <w:r>
              <w:rPr>
                <w:sz w:val="19"/>
                <w:szCs w:val="19"/>
              </w:rPr>
              <w:t>Self-healing workflows, ADE governance, remediation execution</w:t>
            </w:r>
          </w:p>
        </w:tc>
      </w:tr>
      <w:tr w:rsidR="0072728D" w14:paraId="04AE690A"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2034BE36" w14:textId="77777777" w:rsidR="0072728D" w:rsidRDefault="00000000">
            <w:r>
              <w:rPr>
                <w:sz w:val="19"/>
                <w:szCs w:val="19"/>
              </w:rPr>
              <w:t>Layer 6 — Command Center Integration</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2271D969" w14:textId="77777777" w:rsidR="0072728D" w:rsidRDefault="00000000">
            <w:r>
              <w:rPr>
                <w:sz w:val="19"/>
                <w:szCs w:val="19"/>
              </w:rPr>
              <w:t>MQTT/HTTPS telemetry push, bidirectional command channel</w:t>
            </w:r>
          </w:p>
        </w:tc>
      </w:tr>
      <w:tr w:rsidR="0072728D" w14:paraId="591E0D40"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32005A95" w14:textId="77777777" w:rsidR="0072728D" w:rsidRDefault="00000000">
            <w:r>
              <w:rPr>
                <w:sz w:val="19"/>
                <w:szCs w:val="19"/>
              </w:rPr>
              <w:t>Layer 7 — ADE Governance</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529FD793" w14:textId="77777777" w:rsidR="0072728D" w:rsidRDefault="00000000">
            <w:r>
              <w:rPr>
                <w:sz w:val="19"/>
                <w:szCs w:val="19"/>
              </w:rPr>
              <w:t>Human approval workflows, escalation, lifecycle state management</w:t>
            </w:r>
          </w:p>
        </w:tc>
      </w:tr>
      <w:tr w:rsidR="0072728D" w14:paraId="3C98B6D7"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70EF2AD6" w14:textId="77777777" w:rsidR="0072728D" w:rsidRDefault="00000000">
            <w:r>
              <w:rPr>
                <w:sz w:val="19"/>
                <w:szCs w:val="19"/>
              </w:rPr>
              <w:t>Layer 8 — Subscription &amp; Warranty</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224B44BC" w14:textId="77777777" w:rsidR="0072728D" w:rsidRDefault="00000000">
            <w:r>
              <w:rPr>
                <w:sz w:val="19"/>
                <w:szCs w:val="19"/>
              </w:rPr>
              <w:t>Entitlement validation, hardware change detection, audit logging</w:t>
            </w:r>
          </w:p>
        </w:tc>
      </w:tr>
    </w:tbl>
    <w:p w14:paraId="49AB2814" w14:textId="77777777" w:rsidR="0072728D" w:rsidRDefault="0072728D">
      <w:pPr>
        <w:spacing w:before="60" w:after="60"/>
      </w:pPr>
    </w:p>
    <w:p w14:paraId="462D562A" w14:textId="77777777" w:rsidR="0072728D" w:rsidRDefault="00000000">
      <w:pPr>
        <w:spacing w:before="80" w:after="80"/>
      </w:pPr>
      <w:r>
        <w:t>The architecture is intentionally designed as a multi-tenant SaaS-enabled lifecycle intelligence platform, where each enterprise customer occupies an isolated tenant pod governed by dedicated ADE teams. All data is encrypted at rest and in transit using AES-256 and mutual TLS authentication.</w:t>
      </w:r>
    </w:p>
    <w:p w14:paraId="544F6D5C" w14:textId="77777777" w:rsidR="0072728D" w:rsidRDefault="0072728D">
      <w:pPr>
        <w:spacing w:before="60" w:after="60"/>
      </w:pPr>
    </w:p>
    <w:p w14:paraId="0623560A" w14:textId="77777777" w:rsidR="0072728D" w:rsidRDefault="00000000">
      <w:pPr>
        <w:pStyle w:val="Heading1"/>
        <w:pBdr>
          <w:bottom w:val="single" w:sz="4" w:space="2" w:color="00B0D8"/>
        </w:pBdr>
        <w:shd w:val="clear" w:color="auto" w:fill="0D2B5E"/>
      </w:pPr>
      <w:bookmarkStart w:id="9" w:name="_Toc230463430"/>
      <w:r>
        <w:t>5. Endpoint Agent Core Capabilities</w:t>
      </w:r>
      <w:bookmarkEnd w:id="9"/>
    </w:p>
    <w:p w14:paraId="14A87B87" w14:textId="77777777" w:rsidR="0072728D" w:rsidRDefault="00000000">
      <w:pPr>
        <w:spacing w:before="80" w:after="80"/>
      </w:pPr>
      <w:r>
        <w:t>At its core, the CLPA must perform the following functions with enterprise-grade reliability, security, and performance:</w:t>
      </w:r>
    </w:p>
    <w:p w14:paraId="1E979EDF" w14:textId="77777777" w:rsidR="0072728D" w:rsidRDefault="0072728D">
      <w:pPr>
        <w:spacing w:before="60" w:after="60"/>
      </w:pPr>
    </w:p>
    <w:p w14:paraId="39B686A9" w14:textId="77777777" w:rsidR="0072728D" w:rsidRDefault="00000000">
      <w:pPr>
        <w:pStyle w:val="Heading2"/>
        <w:pBdr>
          <w:bottom w:val="single" w:sz="3" w:space="1" w:color="1565C0"/>
        </w:pBdr>
      </w:pPr>
      <w:bookmarkStart w:id="10" w:name="_Toc230463431"/>
      <w:r>
        <w:t>5.1 Continuous Telemetry Monitoring</w:t>
      </w:r>
      <w:bookmarkEnd w:id="10"/>
    </w:p>
    <w:p w14:paraId="2A58DD55" w14:textId="77777777" w:rsidR="0072728D" w:rsidRDefault="00000000">
      <w:pPr>
        <w:spacing w:before="80" w:after="80"/>
      </w:pPr>
      <w:r>
        <w:t>The agent collects real-time telemetry across all hardware and software dimensions at configurable intervals. All telemetry is compressed, encrypted, and streamed to the Command Center via MQTT over TLS. Local caching ensures data integrity during intermittent connectivity.</w:t>
      </w:r>
    </w:p>
    <w:p w14:paraId="2E2FDAD9" w14:textId="77777777" w:rsidR="0072728D" w:rsidRDefault="00000000">
      <w:pPr>
        <w:pStyle w:val="ListParagraph"/>
        <w:numPr>
          <w:ilvl w:val="0"/>
          <w:numId w:val="2"/>
        </w:numPr>
        <w:spacing w:before="60" w:after="60"/>
      </w:pPr>
      <w:r>
        <w:t>CPU usage, temperature, and frequency telemetry</w:t>
      </w:r>
    </w:p>
    <w:p w14:paraId="7CEB8FEB" w14:textId="77777777" w:rsidR="0072728D" w:rsidRDefault="00000000">
      <w:pPr>
        <w:pStyle w:val="ListParagraph"/>
        <w:numPr>
          <w:ilvl w:val="0"/>
          <w:numId w:val="2"/>
        </w:numPr>
        <w:spacing w:before="60" w:after="60"/>
      </w:pPr>
      <w:r>
        <w:t>RAM health, allocation, and memory pressure metrics</w:t>
      </w:r>
    </w:p>
    <w:p w14:paraId="73FD2972" w14:textId="77777777" w:rsidR="0072728D" w:rsidRDefault="00000000">
      <w:pPr>
        <w:pStyle w:val="ListParagraph"/>
        <w:numPr>
          <w:ilvl w:val="0"/>
          <w:numId w:val="2"/>
        </w:numPr>
        <w:spacing w:before="60" w:after="60"/>
      </w:pPr>
      <w:r>
        <w:t>SSD / HDD SMART data: wear level, reallocated sectors, read error rates</w:t>
      </w:r>
    </w:p>
    <w:p w14:paraId="522BFD03" w14:textId="77777777" w:rsidR="0072728D" w:rsidRDefault="00000000">
      <w:pPr>
        <w:pStyle w:val="ListParagraph"/>
        <w:numPr>
          <w:ilvl w:val="0"/>
          <w:numId w:val="2"/>
        </w:numPr>
        <w:spacing w:before="60" w:after="60"/>
      </w:pPr>
      <w:r>
        <w:t>Battery: charge cycles, capacity degradation, thermal profile</w:t>
      </w:r>
    </w:p>
    <w:p w14:paraId="7C964D01" w14:textId="77777777" w:rsidR="0072728D" w:rsidRDefault="00000000">
      <w:pPr>
        <w:pStyle w:val="ListParagraph"/>
        <w:numPr>
          <w:ilvl w:val="0"/>
          <w:numId w:val="2"/>
        </w:numPr>
        <w:spacing w:before="60" w:after="60"/>
      </w:pPr>
      <w:r>
        <w:t>Network: interface health, throughput, packet loss, connectivity state</w:t>
      </w:r>
    </w:p>
    <w:p w14:paraId="2D15154D" w14:textId="77777777" w:rsidR="0072728D" w:rsidRDefault="00000000">
      <w:pPr>
        <w:pStyle w:val="ListParagraph"/>
        <w:numPr>
          <w:ilvl w:val="0"/>
          <w:numId w:val="2"/>
        </w:numPr>
        <w:spacing w:before="60" w:after="60"/>
      </w:pPr>
      <w:r>
        <w:t>Application crash logs, event viewer integration, ETW monitoring</w:t>
      </w:r>
    </w:p>
    <w:p w14:paraId="1CDF0138" w14:textId="77777777" w:rsidR="0072728D" w:rsidRDefault="00000000">
      <w:pPr>
        <w:pStyle w:val="ListParagraph"/>
        <w:numPr>
          <w:ilvl w:val="0"/>
          <w:numId w:val="2"/>
        </w:numPr>
        <w:spacing w:before="60" w:after="60"/>
      </w:pPr>
      <w:r>
        <w:t>User activity patterns (anonymised) for workload classification</w:t>
      </w:r>
    </w:p>
    <w:p w14:paraId="323E7771" w14:textId="77777777" w:rsidR="0072728D" w:rsidRDefault="0072728D">
      <w:pPr>
        <w:spacing w:before="60" w:after="60"/>
      </w:pPr>
    </w:p>
    <w:p w14:paraId="21790970" w14:textId="77777777" w:rsidR="0072728D" w:rsidRDefault="00000000">
      <w:pPr>
        <w:pStyle w:val="Heading2"/>
        <w:pBdr>
          <w:bottom w:val="single" w:sz="3" w:space="1" w:color="1565C0"/>
        </w:pBdr>
      </w:pPr>
      <w:bookmarkStart w:id="11" w:name="_Toc230463432"/>
      <w:r>
        <w:t>5.2 Device Health Scoring Engine</w:t>
      </w:r>
      <w:bookmarkEnd w:id="11"/>
    </w:p>
    <w:p w14:paraId="3B6BC9EE" w14:textId="77777777" w:rsidR="0072728D" w:rsidRDefault="00000000">
      <w:pPr>
        <w:spacing w:before="80" w:after="80"/>
      </w:pPr>
      <w:r>
        <w:t>Every managed device receives a composite health score on a 0–100 scale, recomputed every 15 minutes. The score is a weighted aggregate of hardware, software, security, and lifecycle dimensions.</w:t>
      </w:r>
    </w:p>
    <w:p w14:paraId="312E8ACD" w14:textId="77777777" w:rsidR="0072728D" w:rsidRDefault="007272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2728D" w14:paraId="2FC75629" w14:textId="77777777">
        <w:tc>
          <w:tcPr>
            <w:tcW w:w="350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618F9E0E" w14:textId="77777777" w:rsidR="0072728D" w:rsidRDefault="00000000">
            <w:r>
              <w:rPr>
                <w:b/>
                <w:bCs/>
                <w:color w:val="FFFFFF"/>
                <w:sz w:val="19"/>
                <w:szCs w:val="19"/>
              </w:rPr>
              <w:t>Health Dimension</w:t>
            </w:r>
          </w:p>
        </w:tc>
        <w:tc>
          <w:tcPr>
            <w:tcW w:w="586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5DAF7925" w14:textId="77777777" w:rsidR="0072728D" w:rsidRDefault="00000000">
            <w:r>
              <w:rPr>
                <w:b/>
                <w:bCs/>
                <w:color w:val="FFFFFF"/>
                <w:sz w:val="19"/>
                <w:szCs w:val="19"/>
              </w:rPr>
              <w:t>Weight / Contribution</w:t>
            </w:r>
          </w:p>
        </w:tc>
      </w:tr>
      <w:tr w:rsidR="0072728D" w14:paraId="178D03DB" w14:textId="77777777">
        <w:tc>
          <w:tcPr>
            <w:tcW w:w="35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0D4134F2" w14:textId="77777777" w:rsidR="0072728D" w:rsidRDefault="00000000">
            <w:r>
              <w:rPr>
                <w:sz w:val="19"/>
                <w:szCs w:val="19"/>
              </w:rPr>
              <w:t>Hardware Integrity Score</w:t>
            </w:r>
          </w:p>
        </w:tc>
        <w:tc>
          <w:tcPr>
            <w:tcW w:w="58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1998D76C" w14:textId="77777777" w:rsidR="0072728D" w:rsidRDefault="00000000">
            <w:r>
              <w:rPr>
                <w:sz w:val="19"/>
                <w:szCs w:val="19"/>
              </w:rPr>
              <w:t>30%</w:t>
            </w:r>
          </w:p>
        </w:tc>
      </w:tr>
      <w:tr w:rsidR="0072728D" w14:paraId="259810C9" w14:textId="77777777">
        <w:tc>
          <w:tcPr>
            <w:tcW w:w="3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17D9B630" w14:textId="77777777" w:rsidR="0072728D" w:rsidRDefault="00000000">
            <w:r>
              <w:rPr>
                <w:sz w:val="19"/>
                <w:szCs w:val="19"/>
              </w:rPr>
              <w:lastRenderedPageBreak/>
              <w:t>Battery &amp; Power Health</w:t>
            </w:r>
          </w:p>
        </w:tc>
        <w:tc>
          <w:tcPr>
            <w:tcW w:w="58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162F09CF" w14:textId="77777777" w:rsidR="0072728D" w:rsidRDefault="00000000">
            <w:r>
              <w:rPr>
                <w:sz w:val="19"/>
                <w:szCs w:val="19"/>
              </w:rPr>
              <w:t>15%</w:t>
            </w:r>
          </w:p>
        </w:tc>
      </w:tr>
      <w:tr w:rsidR="0072728D" w14:paraId="4AEF3BAF" w14:textId="77777777">
        <w:tc>
          <w:tcPr>
            <w:tcW w:w="35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55C8A68A" w14:textId="77777777" w:rsidR="0072728D" w:rsidRDefault="00000000">
            <w:r>
              <w:rPr>
                <w:sz w:val="19"/>
                <w:szCs w:val="19"/>
              </w:rPr>
              <w:t>Storage Wear &amp; Reliability</w:t>
            </w:r>
          </w:p>
        </w:tc>
        <w:tc>
          <w:tcPr>
            <w:tcW w:w="58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0DA9ECD4" w14:textId="77777777" w:rsidR="0072728D" w:rsidRDefault="00000000">
            <w:r>
              <w:rPr>
                <w:sz w:val="19"/>
                <w:szCs w:val="19"/>
              </w:rPr>
              <w:t>20%</w:t>
            </w:r>
          </w:p>
        </w:tc>
      </w:tr>
      <w:tr w:rsidR="0072728D" w14:paraId="1653C588" w14:textId="77777777">
        <w:tc>
          <w:tcPr>
            <w:tcW w:w="3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56D18B07" w14:textId="77777777" w:rsidR="0072728D" w:rsidRDefault="00000000">
            <w:r>
              <w:rPr>
                <w:sz w:val="19"/>
                <w:szCs w:val="19"/>
              </w:rPr>
              <w:t>OS &amp; Software Health</w:t>
            </w:r>
          </w:p>
        </w:tc>
        <w:tc>
          <w:tcPr>
            <w:tcW w:w="58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3FCF7F4F" w14:textId="77777777" w:rsidR="0072728D" w:rsidRDefault="00000000">
            <w:r>
              <w:rPr>
                <w:sz w:val="19"/>
                <w:szCs w:val="19"/>
              </w:rPr>
              <w:t>15%</w:t>
            </w:r>
          </w:p>
        </w:tc>
      </w:tr>
      <w:tr w:rsidR="0072728D" w14:paraId="2D139761" w14:textId="77777777">
        <w:tc>
          <w:tcPr>
            <w:tcW w:w="35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26CD9EFE" w14:textId="77777777" w:rsidR="0072728D" w:rsidRDefault="00000000">
            <w:r>
              <w:rPr>
                <w:sz w:val="19"/>
                <w:szCs w:val="19"/>
              </w:rPr>
              <w:t>Thermal Performance</w:t>
            </w:r>
          </w:p>
        </w:tc>
        <w:tc>
          <w:tcPr>
            <w:tcW w:w="58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39592CAC" w14:textId="77777777" w:rsidR="0072728D" w:rsidRDefault="00000000">
            <w:r>
              <w:rPr>
                <w:sz w:val="19"/>
                <w:szCs w:val="19"/>
              </w:rPr>
              <w:t>10%</w:t>
            </w:r>
          </w:p>
        </w:tc>
      </w:tr>
      <w:tr w:rsidR="0072728D" w14:paraId="6C6C73D6" w14:textId="77777777">
        <w:tc>
          <w:tcPr>
            <w:tcW w:w="3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63A3365C" w14:textId="77777777" w:rsidR="0072728D" w:rsidRDefault="00000000">
            <w:r>
              <w:rPr>
                <w:sz w:val="19"/>
                <w:szCs w:val="19"/>
              </w:rPr>
              <w:t>Security &amp; Compliance</w:t>
            </w:r>
          </w:p>
        </w:tc>
        <w:tc>
          <w:tcPr>
            <w:tcW w:w="58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07694443" w14:textId="77777777" w:rsidR="0072728D" w:rsidRDefault="00000000">
            <w:r>
              <w:rPr>
                <w:sz w:val="19"/>
                <w:szCs w:val="19"/>
              </w:rPr>
              <w:t>10%</w:t>
            </w:r>
          </w:p>
        </w:tc>
      </w:tr>
    </w:tbl>
    <w:p w14:paraId="17A4CD1C" w14:textId="77777777" w:rsidR="0072728D" w:rsidRDefault="0072728D">
      <w:pPr>
        <w:spacing w:before="60" w:after="60"/>
      </w:pPr>
    </w:p>
    <w:p w14:paraId="285D6219" w14:textId="77777777" w:rsidR="0072728D" w:rsidRDefault="00000000">
      <w:pPr>
        <w:pStyle w:val="Heading2"/>
        <w:pBdr>
          <w:bottom w:val="single" w:sz="3" w:space="1" w:color="1565C0"/>
        </w:pBdr>
      </w:pPr>
      <w:bookmarkStart w:id="12" w:name="_Toc230463433"/>
      <w:r>
        <w:t>5.3 Remote Diagnostics &amp; Troubleshooting</w:t>
      </w:r>
      <w:bookmarkEnd w:id="12"/>
    </w:p>
    <w:p w14:paraId="21891208" w14:textId="77777777" w:rsidR="0072728D" w:rsidRDefault="00000000">
      <w:pPr>
        <w:pStyle w:val="ListParagraph"/>
        <w:numPr>
          <w:ilvl w:val="0"/>
          <w:numId w:val="2"/>
        </w:numPr>
        <w:spacing w:before="60" w:after="60"/>
      </w:pPr>
      <w:r>
        <w:t>ADE-initiated remote diagnostic workflows</w:t>
      </w:r>
    </w:p>
    <w:p w14:paraId="2285722F" w14:textId="77777777" w:rsidR="0072728D" w:rsidRDefault="00000000">
      <w:pPr>
        <w:pStyle w:val="ListParagraph"/>
        <w:numPr>
          <w:ilvl w:val="0"/>
          <w:numId w:val="2"/>
        </w:numPr>
        <w:spacing w:before="60" w:after="60"/>
      </w:pPr>
      <w:r>
        <w:t>Automated log collection and encrypted transmission</w:t>
      </w:r>
    </w:p>
    <w:p w14:paraId="747A2E2B" w14:textId="77777777" w:rsidR="0072728D" w:rsidRDefault="00000000">
      <w:pPr>
        <w:pStyle w:val="ListParagraph"/>
        <w:numPr>
          <w:ilvl w:val="0"/>
          <w:numId w:val="2"/>
        </w:numPr>
        <w:spacing w:before="60" w:after="60"/>
      </w:pPr>
      <w:r>
        <w:t>Network path analysis and DNS resolution diagnostics</w:t>
      </w:r>
    </w:p>
    <w:p w14:paraId="0E4A1133" w14:textId="77777777" w:rsidR="0072728D" w:rsidRDefault="00000000">
      <w:pPr>
        <w:pStyle w:val="ListParagraph"/>
        <w:numPr>
          <w:ilvl w:val="0"/>
          <w:numId w:val="2"/>
        </w:numPr>
        <w:spacing w:before="60" w:after="60"/>
      </w:pPr>
      <w:r>
        <w:t>Application health checks for Microsoft 365, Teams, VPN clients</w:t>
      </w:r>
    </w:p>
    <w:p w14:paraId="4A828275" w14:textId="77777777" w:rsidR="0072728D" w:rsidRDefault="00000000">
      <w:pPr>
        <w:pStyle w:val="ListParagraph"/>
        <w:numPr>
          <w:ilvl w:val="0"/>
          <w:numId w:val="2"/>
        </w:numPr>
        <w:spacing w:before="60" w:after="60"/>
      </w:pPr>
      <w:r>
        <w:t>BIOS / firmware version validation against approved baselines</w:t>
      </w:r>
    </w:p>
    <w:p w14:paraId="0BD38D70" w14:textId="77777777" w:rsidR="0072728D" w:rsidRDefault="0072728D">
      <w:pPr>
        <w:spacing w:before="60" w:after="60"/>
      </w:pPr>
    </w:p>
    <w:p w14:paraId="4DE5A760" w14:textId="77777777" w:rsidR="0072728D" w:rsidRDefault="00000000">
      <w:pPr>
        <w:pStyle w:val="Heading2"/>
        <w:pBdr>
          <w:bottom w:val="single" w:sz="3" w:space="1" w:color="1565C0"/>
        </w:pBdr>
      </w:pPr>
      <w:bookmarkStart w:id="13" w:name="_Toc230463434"/>
      <w:r>
        <w:t>5.4 Offline Operation Support</w:t>
      </w:r>
      <w:bookmarkEnd w:id="13"/>
    </w:p>
    <w:p w14:paraId="7E52F5B9" w14:textId="77777777" w:rsidR="0072728D" w:rsidRDefault="00000000">
      <w:pPr>
        <w:spacing w:before="80" w:after="80"/>
      </w:pPr>
      <w:r>
        <w:t>The agent must operate autonomously during network outages. A signed offline entitlement token (valid up to 72 hours) is cached locally and cryptographically verified by the TPM to prevent bypass.</w:t>
      </w:r>
    </w:p>
    <w:p w14:paraId="4FA9B0F8" w14:textId="77777777" w:rsidR="0072728D" w:rsidRDefault="0072728D">
      <w:pPr>
        <w:spacing w:before="60" w:after="60"/>
      </w:pPr>
    </w:p>
    <w:p w14:paraId="3BF6F030" w14:textId="77777777" w:rsidR="0072728D" w:rsidRDefault="00000000">
      <w:pPr>
        <w:pStyle w:val="Heading1"/>
        <w:pBdr>
          <w:bottom w:val="single" w:sz="4" w:space="2" w:color="00B0D8"/>
        </w:pBdr>
        <w:shd w:val="clear" w:color="auto" w:fill="0D2B5E"/>
      </w:pPr>
      <w:bookmarkStart w:id="14" w:name="_Toc230463435"/>
      <w:r>
        <w:t>6. Hardware Attestation &amp; Warranty Governance</w:t>
      </w:r>
      <w:bookmarkEnd w:id="14"/>
    </w:p>
    <w:p w14:paraId="0B692FF7" w14:textId="77777777" w:rsidR="0072728D" w:rsidRDefault="00000000">
      <w:pPr>
        <w:spacing w:before="80" w:after="80"/>
      </w:pPr>
      <w:r>
        <w:t>Hardware attestation is the most strategically differentiated capability of the CLPA. It creates a cryptographic, tamper-evident record of every device's physical configuration — and automatically enforces lifecycle and warranty consequences when unauthorised modifications occur.</w:t>
      </w:r>
    </w:p>
    <w:p w14:paraId="5D61D7FE" w14:textId="77777777" w:rsidR="0072728D" w:rsidRDefault="0072728D">
      <w:pPr>
        <w:spacing w:before="60" w:after="60"/>
      </w:pPr>
    </w:p>
    <w:p w14:paraId="0DA80D22" w14:textId="77777777" w:rsidR="0072728D" w:rsidRDefault="00000000">
      <w:pPr>
        <w:pStyle w:val="Heading2"/>
        <w:pBdr>
          <w:bottom w:val="single" w:sz="3" w:space="1" w:color="1565C0"/>
        </w:pBdr>
      </w:pPr>
      <w:bookmarkStart w:id="15" w:name="_Toc230463436"/>
      <w:r>
        <w:t>6.1 Hardware Baseline Fingerprint</w:t>
      </w:r>
      <w:bookmarkEnd w:id="15"/>
    </w:p>
    <w:p w14:paraId="030C8D60" w14:textId="77777777" w:rsidR="0072728D" w:rsidRDefault="00000000">
      <w:pPr>
        <w:spacing w:before="80" w:after="80"/>
      </w:pPr>
      <w:r>
        <w:t>During initial device enrolment, the agent creates a comprehensive hardware fingerprint that captures every identifiable component. This fingerprint is cryptographically signed using the device TPM, stored locally in a tamper-resistant store, and synchronised to the Command Center's immutable audit database.</w:t>
      </w:r>
    </w:p>
    <w:p w14:paraId="13983BF3" w14:textId="77777777" w:rsidR="0072728D" w:rsidRDefault="0072728D">
      <w:pPr>
        <w:spacing w:before="60" w:after="60"/>
      </w:pPr>
    </w:p>
    <w:p w14:paraId="524082DD" w14:textId="77777777" w:rsidR="0072728D" w:rsidRDefault="00000000">
      <w:pPr>
        <w:shd w:val="clear" w:color="auto" w:fill="0A1628"/>
        <w:ind w:left="360"/>
      </w:pPr>
      <w:r>
        <w:rPr>
          <w:rFonts w:ascii="Courier New" w:eastAsia="Courier New" w:hAnsi="Courier New" w:cs="Courier New"/>
          <w:color w:val="D4E6FF"/>
          <w:sz w:val="18"/>
          <w:szCs w:val="18"/>
        </w:rPr>
        <w:t>// Hardware Fingerprint JSON Structure</w:t>
      </w:r>
    </w:p>
    <w:p w14:paraId="0FE941DD" w14:textId="77777777" w:rsidR="0072728D" w:rsidRDefault="00000000">
      <w:pPr>
        <w:shd w:val="clear" w:color="auto" w:fill="0A1628"/>
        <w:ind w:left="360"/>
      </w:pPr>
      <w:r>
        <w:rPr>
          <w:rFonts w:ascii="Courier New" w:eastAsia="Courier New" w:hAnsi="Courier New" w:cs="Courier New"/>
          <w:color w:val="D4E6FF"/>
          <w:sz w:val="18"/>
          <w:szCs w:val="18"/>
        </w:rPr>
        <w:t>{</w:t>
      </w:r>
    </w:p>
    <w:p w14:paraId="02906C24" w14:textId="77777777" w:rsidR="0072728D" w:rsidRDefault="00000000">
      <w:pPr>
        <w:shd w:val="clear" w:color="auto" w:fill="0A1628"/>
        <w:ind w:left="360"/>
      </w:pPr>
      <w:r>
        <w:rPr>
          <w:rFonts w:ascii="Courier New" w:eastAsia="Courier New" w:hAnsi="Courier New" w:cs="Courier New"/>
          <w:color w:val="D4E6FF"/>
          <w:sz w:val="18"/>
          <w:szCs w:val="18"/>
        </w:rPr>
        <w:t xml:space="preserve">  "device_id": "CAST-0001",</w:t>
      </w:r>
    </w:p>
    <w:p w14:paraId="79916509" w14:textId="77777777" w:rsidR="0072728D" w:rsidRDefault="00000000">
      <w:pPr>
        <w:shd w:val="clear" w:color="auto" w:fill="0A1628"/>
        <w:ind w:left="360"/>
      </w:pPr>
      <w:r>
        <w:rPr>
          <w:rFonts w:ascii="Courier New" w:eastAsia="Courier New" w:hAnsi="Courier New" w:cs="Courier New"/>
          <w:color w:val="D4E6FF"/>
          <w:sz w:val="18"/>
          <w:szCs w:val="18"/>
        </w:rPr>
        <w:t xml:space="preserve">  "enrolled_at": "2025-01-15T09:30:00Z",</w:t>
      </w:r>
    </w:p>
    <w:p w14:paraId="59DE00CF" w14:textId="77777777" w:rsidR="0072728D" w:rsidRDefault="00000000">
      <w:pPr>
        <w:shd w:val="clear" w:color="auto" w:fill="0A1628"/>
        <w:ind w:left="360"/>
      </w:pPr>
      <w:r>
        <w:rPr>
          <w:rFonts w:ascii="Courier New" w:eastAsia="Courier New" w:hAnsi="Courier New" w:cs="Courier New"/>
          <w:color w:val="D4E6FF"/>
          <w:sz w:val="18"/>
          <w:szCs w:val="18"/>
        </w:rPr>
        <w:t xml:space="preserve">  "fingerprint_version": "2.1",</w:t>
      </w:r>
    </w:p>
    <w:p w14:paraId="34D1DD64" w14:textId="77777777" w:rsidR="0072728D" w:rsidRDefault="00000000">
      <w:pPr>
        <w:shd w:val="clear" w:color="auto" w:fill="0A1628"/>
        <w:ind w:left="360"/>
      </w:pPr>
      <w:r>
        <w:rPr>
          <w:rFonts w:ascii="Courier New" w:eastAsia="Courier New" w:hAnsi="Courier New" w:cs="Courier New"/>
          <w:color w:val="D4E6FF"/>
          <w:sz w:val="18"/>
          <w:szCs w:val="18"/>
        </w:rPr>
        <w:t xml:space="preserve">  "components": {</w:t>
      </w:r>
    </w:p>
    <w:p w14:paraId="72271726" w14:textId="77777777" w:rsidR="0072728D" w:rsidRDefault="00000000">
      <w:pPr>
        <w:shd w:val="clear" w:color="auto" w:fill="0A1628"/>
        <w:ind w:left="360"/>
      </w:pPr>
      <w:r>
        <w:rPr>
          <w:rFonts w:ascii="Courier New" w:eastAsia="Courier New" w:hAnsi="Courier New" w:cs="Courier New"/>
          <w:color w:val="D4E6FF"/>
          <w:sz w:val="18"/>
          <w:szCs w:val="18"/>
        </w:rPr>
        <w:t xml:space="preserve">    "motherboard": { "serial": "MB-XYZ123", "uuid": "550e8400-e29b-41d4-a716-446655440000" },</w:t>
      </w:r>
    </w:p>
    <w:p w14:paraId="60AFF421" w14:textId="77777777" w:rsidR="0072728D" w:rsidRDefault="00000000">
      <w:pPr>
        <w:shd w:val="clear" w:color="auto" w:fill="0A1628"/>
        <w:ind w:left="360"/>
      </w:pPr>
      <w:r>
        <w:rPr>
          <w:rFonts w:ascii="Courier New" w:eastAsia="Courier New" w:hAnsi="Courier New" w:cs="Courier New"/>
          <w:color w:val="D4E6FF"/>
          <w:sz w:val="18"/>
          <w:szCs w:val="18"/>
        </w:rPr>
        <w:t xml:space="preserve">    "cpu":         { "model": "Intel Core i7-1265U", "stepping": "C0", "id": "BFEBFBFF000906A4" },</w:t>
      </w:r>
    </w:p>
    <w:p w14:paraId="59358269" w14:textId="77777777" w:rsidR="0072728D" w:rsidRDefault="00000000">
      <w:pPr>
        <w:shd w:val="clear" w:color="auto" w:fill="0A1628"/>
        <w:ind w:left="360"/>
      </w:pPr>
      <w:r>
        <w:rPr>
          <w:rFonts w:ascii="Courier New" w:eastAsia="Courier New" w:hAnsi="Courier New" w:cs="Courier New"/>
          <w:color w:val="D4E6FF"/>
          <w:sz w:val="18"/>
          <w:szCs w:val="18"/>
        </w:rPr>
        <w:t xml:space="preserve">    "ram": [</w:t>
      </w:r>
    </w:p>
    <w:p w14:paraId="74D8C99D" w14:textId="77777777" w:rsidR="0072728D" w:rsidRDefault="00000000">
      <w:pPr>
        <w:shd w:val="clear" w:color="auto" w:fill="0A1628"/>
        <w:ind w:left="360"/>
      </w:pPr>
      <w:r>
        <w:rPr>
          <w:rFonts w:ascii="Courier New" w:eastAsia="Courier New" w:hAnsi="Courier New" w:cs="Courier New"/>
          <w:color w:val="D4E6FF"/>
          <w:sz w:val="18"/>
          <w:szCs w:val="18"/>
        </w:rPr>
        <w:t xml:space="preserve">      { "slot": 0, "serial": "RAM001AAB", "size_gb": 16, "speed_mhz": 4800 },</w:t>
      </w:r>
    </w:p>
    <w:p w14:paraId="3BBB7336" w14:textId="77777777" w:rsidR="0072728D" w:rsidRDefault="00000000">
      <w:pPr>
        <w:shd w:val="clear" w:color="auto" w:fill="0A1628"/>
        <w:ind w:left="360"/>
      </w:pPr>
      <w:r>
        <w:rPr>
          <w:rFonts w:ascii="Courier New" w:eastAsia="Courier New" w:hAnsi="Courier New" w:cs="Courier New"/>
          <w:color w:val="D4E6FF"/>
          <w:sz w:val="18"/>
          <w:szCs w:val="18"/>
        </w:rPr>
        <w:t xml:space="preserve">      { "slot": 1, "serial": "RAM002AAB", "size_gb": 16, "speed_mhz": 4800 }</w:t>
      </w:r>
    </w:p>
    <w:p w14:paraId="213FBD1B" w14:textId="77777777" w:rsidR="0072728D" w:rsidRDefault="00000000">
      <w:pPr>
        <w:shd w:val="clear" w:color="auto" w:fill="0A1628"/>
        <w:ind w:left="360"/>
      </w:pPr>
      <w:r>
        <w:rPr>
          <w:rFonts w:ascii="Courier New" w:eastAsia="Courier New" w:hAnsi="Courier New" w:cs="Courier New"/>
          <w:color w:val="D4E6FF"/>
          <w:sz w:val="18"/>
          <w:szCs w:val="18"/>
        </w:rPr>
        <w:t xml:space="preserve">    ],</w:t>
      </w:r>
    </w:p>
    <w:p w14:paraId="25466A29" w14:textId="77777777" w:rsidR="0072728D" w:rsidRDefault="00000000">
      <w:pPr>
        <w:shd w:val="clear" w:color="auto" w:fill="0A1628"/>
        <w:ind w:left="360"/>
      </w:pPr>
      <w:r>
        <w:rPr>
          <w:rFonts w:ascii="Courier New" w:eastAsia="Courier New" w:hAnsi="Courier New" w:cs="Courier New"/>
          <w:color w:val="D4E6FF"/>
          <w:sz w:val="18"/>
          <w:szCs w:val="18"/>
        </w:rPr>
        <w:t xml:space="preserve">    "storage": [</w:t>
      </w:r>
    </w:p>
    <w:p w14:paraId="196366F6" w14:textId="77777777" w:rsidR="0072728D" w:rsidRDefault="00000000">
      <w:pPr>
        <w:shd w:val="clear" w:color="auto" w:fill="0A1628"/>
        <w:ind w:left="360"/>
      </w:pPr>
      <w:r>
        <w:rPr>
          <w:rFonts w:ascii="Courier New" w:eastAsia="Courier New" w:hAnsi="Courier New" w:cs="Courier New"/>
          <w:color w:val="D4E6FF"/>
          <w:sz w:val="18"/>
          <w:szCs w:val="18"/>
        </w:rPr>
        <w:t xml:space="preserve">      { "serial": "SSD99887XYZ", "model": "Samsung 990 Pro 1TB", "smart_id": "SSD-CAST-001" }</w:t>
      </w:r>
    </w:p>
    <w:p w14:paraId="1571AA76" w14:textId="77777777" w:rsidR="0072728D" w:rsidRDefault="00000000">
      <w:pPr>
        <w:shd w:val="clear" w:color="auto" w:fill="0A1628"/>
        <w:ind w:left="360"/>
      </w:pPr>
      <w:r>
        <w:rPr>
          <w:rFonts w:ascii="Courier New" w:eastAsia="Courier New" w:hAnsi="Courier New" w:cs="Courier New"/>
          <w:color w:val="D4E6FF"/>
          <w:sz w:val="18"/>
          <w:szCs w:val="18"/>
        </w:rPr>
        <w:t xml:space="preserve">    ],</w:t>
      </w:r>
    </w:p>
    <w:p w14:paraId="44A52218" w14:textId="77777777" w:rsidR="0072728D" w:rsidRDefault="00000000">
      <w:pPr>
        <w:shd w:val="clear" w:color="auto" w:fill="0A1628"/>
        <w:ind w:left="360"/>
      </w:pPr>
      <w:r>
        <w:rPr>
          <w:rFonts w:ascii="Courier New" w:eastAsia="Courier New" w:hAnsi="Courier New" w:cs="Courier New"/>
          <w:color w:val="D4E6FF"/>
          <w:sz w:val="18"/>
          <w:szCs w:val="18"/>
        </w:rPr>
        <w:lastRenderedPageBreak/>
        <w:t xml:space="preserve">    "battery":  { "serial": "BAT88373", "design_mwh": 72000, "cycles_at_enrol": 14 },</w:t>
      </w:r>
    </w:p>
    <w:p w14:paraId="0E19D986" w14:textId="77777777" w:rsidR="0072728D" w:rsidRDefault="00000000">
      <w:pPr>
        <w:shd w:val="clear" w:color="auto" w:fill="0A1628"/>
        <w:ind w:left="360"/>
      </w:pPr>
      <w:r>
        <w:rPr>
          <w:rFonts w:ascii="Courier New" w:eastAsia="Courier New" w:hAnsi="Courier New" w:cs="Courier New"/>
          <w:color w:val="D4E6FF"/>
          <w:sz w:val="18"/>
          <w:szCs w:val="18"/>
        </w:rPr>
        <w:t xml:space="preserve">    "bios":     { "version": "1.8.0", "hash": "SHA256:ABCD1234EFGH5678" },</w:t>
      </w:r>
    </w:p>
    <w:p w14:paraId="10BAA540" w14:textId="77777777" w:rsidR="0072728D" w:rsidRDefault="00000000">
      <w:pPr>
        <w:shd w:val="clear" w:color="auto" w:fill="0A1628"/>
        <w:ind w:left="360"/>
      </w:pPr>
      <w:r>
        <w:rPr>
          <w:rFonts w:ascii="Courier New" w:eastAsia="Courier New" w:hAnsi="Courier New" w:cs="Courier New"/>
          <w:color w:val="D4E6FF"/>
          <w:sz w:val="18"/>
          <w:szCs w:val="18"/>
        </w:rPr>
        <w:t xml:space="preserve">    "tpm":      { "version": "2.0", "identity": "EK-CERT-XXXX" },</w:t>
      </w:r>
    </w:p>
    <w:p w14:paraId="63624B3C" w14:textId="77777777" w:rsidR="0072728D" w:rsidRDefault="00000000">
      <w:pPr>
        <w:shd w:val="clear" w:color="auto" w:fill="0A1628"/>
        <w:ind w:left="360"/>
      </w:pPr>
      <w:r>
        <w:rPr>
          <w:rFonts w:ascii="Courier New" w:eastAsia="Courier New" w:hAnsi="Courier New" w:cs="Courier New"/>
          <w:color w:val="D4E6FF"/>
          <w:sz w:val="18"/>
          <w:szCs w:val="18"/>
        </w:rPr>
        <w:t xml:space="preserve">    "gpu":      { "serial": "GPU-INT-001", "model": "Intel Iris Xe" },</w:t>
      </w:r>
    </w:p>
    <w:p w14:paraId="4CED2579" w14:textId="77777777" w:rsidR="0072728D" w:rsidRDefault="00000000">
      <w:pPr>
        <w:shd w:val="clear" w:color="auto" w:fill="0A1628"/>
        <w:ind w:left="360"/>
      </w:pPr>
      <w:r>
        <w:rPr>
          <w:rFonts w:ascii="Courier New" w:eastAsia="Courier New" w:hAnsi="Courier New" w:cs="Courier New"/>
          <w:color w:val="D4E6FF"/>
          <w:sz w:val="18"/>
          <w:szCs w:val="18"/>
        </w:rPr>
        <w:t xml:space="preserve">    "wifi_mac": "A4:C3:F0:12:34:56"</w:t>
      </w:r>
    </w:p>
    <w:p w14:paraId="40C36348" w14:textId="77777777" w:rsidR="0072728D" w:rsidRDefault="00000000">
      <w:pPr>
        <w:shd w:val="clear" w:color="auto" w:fill="0A1628"/>
        <w:ind w:left="360"/>
      </w:pPr>
      <w:r>
        <w:rPr>
          <w:rFonts w:ascii="Courier New" w:eastAsia="Courier New" w:hAnsi="Courier New" w:cs="Courier New"/>
          <w:color w:val="D4E6FF"/>
          <w:sz w:val="18"/>
          <w:szCs w:val="18"/>
        </w:rPr>
        <w:t xml:space="preserve">  },</w:t>
      </w:r>
    </w:p>
    <w:p w14:paraId="22C49035" w14:textId="77777777" w:rsidR="0072728D" w:rsidRDefault="00000000">
      <w:pPr>
        <w:shd w:val="clear" w:color="auto" w:fill="0A1628"/>
        <w:ind w:left="360"/>
      </w:pPr>
      <w:r>
        <w:rPr>
          <w:rFonts w:ascii="Courier New" w:eastAsia="Courier New" w:hAnsi="Courier New" w:cs="Courier New"/>
          <w:color w:val="D4E6FF"/>
          <w:sz w:val="18"/>
          <w:szCs w:val="18"/>
        </w:rPr>
        <w:t xml:space="preserve">  "tpm_signature": "TPM2_SIGN:base64encodedSignatureHere=="</w:t>
      </w:r>
    </w:p>
    <w:p w14:paraId="69DD0CEE" w14:textId="77777777" w:rsidR="0072728D" w:rsidRDefault="00000000">
      <w:pPr>
        <w:shd w:val="clear" w:color="auto" w:fill="0A1628"/>
        <w:ind w:left="360"/>
      </w:pPr>
      <w:r>
        <w:rPr>
          <w:rFonts w:ascii="Courier New" w:eastAsia="Courier New" w:hAnsi="Courier New" w:cs="Courier New"/>
          <w:color w:val="D4E6FF"/>
          <w:sz w:val="18"/>
          <w:szCs w:val="18"/>
        </w:rPr>
        <w:t>}</w:t>
      </w:r>
    </w:p>
    <w:p w14:paraId="6045F1D5" w14:textId="77777777" w:rsidR="0072728D" w:rsidRDefault="0072728D">
      <w:pPr>
        <w:spacing w:before="60" w:after="60"/>
      </w:pPr>
    </w:p>
    <w:p w14:paraId="765B5D61" w14:textId="77777777" w:rsidR="0072728D" w:rsidRDefault="00000000">
      <w:pPr>
        <w:pStyle w:val="Heading2"/>
        <w:pBdr>
          <w:bottom w:val="single" w:sz="3" w:space="1" w:color="1565C0"/>
        </w:pBdr>
      </w:pPr>
      <w:bookmarkStart w:id="16" w:name="_Toc230463437"/>
      <w:r>
        <w:t>6.2 Continuous Hardware Validation</w:t>
      </w:r>
      <w:bookmarkEnd w:id="16"/>
    </w:p>
    <w:p w14:paraId="2A1A4CBF" w14:textId="77777777" w:rsidR="0072728D" w:rsidRDefault="00000000">
      <w:pPr>
        <w:spacing w:before="80" w:after="80"/>
      </w:pPr>
      <w:r>
        <w:t>The agent runs hardware validation scans every 30 minutes and on every system wake event. Each scan compares the live hardware state against the authorised baseline and generates a tamper incident for any deviation.</w:t>
      </w:r>
    </w:p>
    <w:p w14:paraId="4DFF14A0" w14:textId="77777777" w:rsidR="0072728D" w:rsidRDefault="007272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72728D" w14:paraId="6E583E18" w14:textId="77777777">
        <w:tc>
          <w:tcPr>
            <w:tcW w:w="2400" w:type="dxa"/>
            <w:tcBorders>
              <w:top w:val="single" w:sz="1" w:space="0" w:color="C5D8F0"/>
              <w:left w:val="single" w:sz="1" w:space="0" w:color="C5D8F0"/>
              <w:bottom w:val="single" w:sz="1" w:space="0" w:color="C5D8F0"/>
              <w:right w:val="single" w:sz="1" w:space="0" w:color="C5D8F0"/>
            </w:tcBorders>
            <w:shd w:val="clear" w:color="auto" w:fill="0D2B5E"/>
            <w:tcMar>
              <w:top w:w="100" w:type="dxa"/>
              <w:left w:w="140" w:type="dxa"/>
              <w:bottom w:w="100" w:type="dxa"/>
              <w:right w:w="140" w:type="dxa"/>
            </w:tcMar>
          </w:tcPr>
          <w:p w14:paraId="4DC724C7" w14:textId="77777777" w:rsidR="0072728D" w:rsidRDefault="00000000">
            <w:r>
              <w:rPr>
                <w:b/>
                <w:bCs/>
                <w:color w:val="FFFFFF"/>
                <w:sz w:val="18"/>
                <w:szCs w:val="18"/>
              </w:rPr>
              <w:t>Hardware Event</w:t>
            </w:r>
          </w:p>
        </w:tc>
        <w:tc>
          <w:tcPr>
            <w:tcW w:w="2800" w:type="dxa"/>
            <w:tcBorders>
              <w:top w:val="single" w:sz="1" w:space="0" w:color="C5D8F0"/>
              <w:left w:val="single" w:sz="1" w:space="0" w:color="C5D8F0"/>
              <w:bottom w:val="single" w:sz="1" w:space="0" w:color="C5D8F0"/>
              <w:right w:val="single" w:sz="1" w:space="0" w:color="C5D8F0"/>
            </w:tcBorders>
            <w:shd w:val="clear" w:color="auto" w:fill="0D2B5E"/>
            <w:tcMar>
              <w:top w:w="100" w:type="dxa"/>
              <w:left w:w="140" w:type="dxa"/>
              <w:bottom w:w="100" w:type="dxa"/>
              <w:right w:w="140" w:type="dxa"/>
            </w:tcMar>
          </w:tcPr>
          <w:p w14:paraId="6BDABA49" w14:textId="77777777" w:rsidR="0072728D" w:rsidRDefault="00000000">
            <w:r>
              <w:rPr>
                <w:b/>
                <w:bCs/>
                <w:color w:val="FFFFFF"/>
                <w:sz w:val="18"/>
                <w:szCs w:val="18"/>
              </w:rPr>
              <w:t>Detection Trigger</w:t>
            </w:r>
          </w:p>
        </w:tc>
        <w:tc>
          <w:tcPr>
            <w:tcW w:w="4160" w:type="dxa"/>
            <w:tcBorders>
              <w:top w:val="single" w:sz="1" w:space="0" w:color="C5D8F0"/>
              <w:left w:val="single" w:sz="1" w:space="0" w:color="C5D8F0"/>
              <w:bottom w:val="single" w:sz="1" w:space="0" w:color="C5D8F0"/>
              <w:right w:val="single" w:sz="1" w:space="0" w:color="C5D8F0"/>
            </w:tcBorders>
            <w:shd w:val="clear" w:color="auto" w:fill="0D2B5E"/>
            <w:tcMar>
              <w:top w:w="100" w:type="dxa"/>
              <w:left w:w="140" w:type="dxa"/>
              <w:bottom w:w="100" w:type="dxa"/>
              <w:right w:w="140" w:type="dxa"/>
            </w:tcMar>
          </w:tcPr>
          <w:p w14:paraId="4129741C" w14:textId="77777777" w:rsidR="0072728D" w:rsidRDefault="00000000">
            <w:r>
              <w:rPr>
                <w:b/>
                <w:bCs/>
                <w:color w:val="FFFFFF"/>
                <w:sz w:val="18"/>
                <w:szCs w:val="18"/>
              </w:rPr>
              <w:t>Automatic Action</w:t>
            </w:r>
          </w:p>
        </w:tc>
      </w:tr>
      <w:tr w:rsidR="0072728D" w14:paraId="362FB373" w14:textId="77777777">
        <w:tc>
          <w:tcPr>
            <w:tcW w:w="24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4A531C73" w14:textId="77777777" w:rsidR="0072728D" w:rsidRDefault="00000000">
            <w:r>
              <w:rPr>
                <w:sz w:val="18"/>
                <w:szCs w:val="18"/>
              </w:rPr>
              <w:t>RAM module replaced/added</w:t>
            </w:r>
          </w:p>
        </w:tc>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717739D2" w14:textId="77777777" w:rsidR="0072728D" w:rsidRDefault="00000000">
            <w:r>
              <w:rPr>
                <w:sz w:val="18"/>
                <w:szCs w:val="18"/>
              </w:rPr>
              <w:t>Serial mismatch</w:t>
            </w:r>
          </w:p>
        </w:tc>
        <w:tc>
          <w:tcPr>
            <w:tcW w:w="41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05F22986" w14:textId="77777777" w:rsidR="0072728D" w:rsidRDefault="00000000">
            <w:r>
              <w:rPr>
                <w:sz w:val="18"/>
                <w:szCs w:val="18"/>
              </w:rPr>
              <w:t>Flag incident → ADE alert</w:t>
            </w:r>
          </w:p>
        </w:tc>
      </w:tr>
      <w:tr w:rsidR="0072728D" w14:paraId="31B26F5A" w14:textId="77777777">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5F041E57" w14:textId="77777777" w:rsidR="0072728D" w:rsidRDefault="00000000">
            <w:r>
              <w:rPr>
                <w:sz w:val="18"/>
                <w:szCs w:val="18"/>
              </w:rPr>
              <w:t>SSD swapped</w:t>
            </w:r>
          </w:p>
        </w:tc>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3C0CC819" w14:textId="77777777" w:rsidR="0072728D" w:rsidRDefault="00000000">
            <w:r>
              <w:rPr>
                <w:sz w:val="18"/>
                <w:szCs w:val="18"/>
              </w:rPr>
              <w:t>SMART serial mismatch</w:t>
            </w:r>
          </w:p>
        </w:tc>
        <w:tc>
          <w:tcPr>
            <w:tcW w:w="4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51652E6A" w14:textId="77777777" w:rsidR="0072728D" w:rsidRDefault="00000000">
            <w:r>
              <w:rPr>
                <w:sz w:val="18"/>
                <w:szCs w:val="18"/>
              </w:rPr>
              <w:t>Flag tamper → warranty review</w:t>
            </w:r>
          </w:p>
        </w:tc>
      </w:tr>
      <w:tr w:rsidR="0072728D" w14:paraId="4583D199" w14:textId="77777777">
        <w:tc>
          <w:tcPr>
            <w:tcW w:w="24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2566972E" w14:textId="77777777" w:rsidR="0072728D" w:rsidRDefault="00000000">
            <w:r>
              <w:rPr>
                <w:sz w:val="18"/>
                <w:szCs w:val="18"/>
              </w:rPr>
              <w:t>Battery replaced</w:t>
            </w:r>
          </w:p>
        </w:tc>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6BC27E20" w14:textId="77777777" w:rsidR="0072728D" w:rsidRDefault="00000000">
            <w:r>
              <w:rPr>
                <w:sz w:val="18"/>
                <w:szCs w:val="18"/>
              </w:rPr>
              <w:t>Serial + cycle reset</w:t>
            </w:r>
          </w:p>
        </w:tc>
        <w:tc>
          <w:tcPr>
            <w:tcW w:w="41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1F6D773B" w14:textId="77777777" w:rsidR="0072728D" w:rsidRDefault="00000000">
            <w:r>
              <w:rPr>
                <w:sz w:val="18"/>
                <w:szCs w:val="18"/>
              </w:rPr>
              <w:t>Flag unauthorised service</w:t>
            </w:r>
          </w:p>
        </w:tc>
      </w:tr>
      <w:tr w:rsidR="0072728D" w14:paraId="792FBE5A" w14:textId="77777777">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6D0CB924" w14:textId="77777777" w:rsidR="0072728D" w:rsidRDefault="00000000">
            <w:r>
              <w:rPr>
                <w:sz w:val="18"/>
                <w:szCs w:val="18"/>
              </w:rPr>
              <w:t>BIOS flashed</w:t>
            </w:r>
          </w:p>
        </w:tc>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1C277CC3" w14:textId="77777777" w:rsidR="0072728D" w:rsidRDefault="00000000">
            <w:r>
              <w:rPr>
                <w:sz w:val="18"/>
                <w:szCs w:val="18"/>
              </w:rPr>
              <w:t>Hash mismatch</w:t>
            </w:r>
          </w:p>
        </w:tc>
        <w:tc>
          <w:tcPr>
            <w:tcW w:w="4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31EA00DC" w14:textId="77777777" w:rsidR="0072728D" w:rsidRDefault="00000000">
            <w:r>
              <w:rPr>
                <w:sz w:val="18"/>
                <w:szCs w:val="18"/>
              </w:rPr>
              <w:t>Critical incident → escalate</w:t>
            </w:r>
          </w:p>
        </w:tc>
      </w:tr>
      <w:tr w:rsidR="0072728D" w14:paraId="69308937" w14:textId="77777777">
        <w:tc>
          <w:tcPr>
            <w:tcW w:w="24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37A67902" w14:textId="77777777" w:rsidR="0072728D" w:rsidRDefault="00000000">
            <w:r>
              <w:rPr>
                <w:sz w:val="18"/>
                <w:szCs w:val="18"/>
              </w:rPr>
              <w:t>TPM cleared</w:t>
            </w:r>
          </w:p>
        </w:tc>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087D1460" w14:textId="77777777" w:rsidR="0072728D" w:rsidRDefault="00000000">
            <w:r>
              <w:rPr>
                <w:sz w:val="18"/>
                <w:szCs w:val="18"/>
              </w:rPr>
              <w:t>EK identity change</w:t>
            </w:r>
          </w:p>
        </w:tc>
        <w:tc>
          <w:tcPr>
            <w:tcW w:w="41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418367C3" w14:textId="77777777" w:rsidR="0072728D" w:rsidRDefault="00000000">
            <w:r>
              <w:rPr>
                <w:sz w:val="18"/>
                <w:szCs w:val="18"/>
              </w:rPr>
              <w:t>Security breach alert</w:t>
            </w:r>
          </w:p>
        </w:tc>
      </w:tr>
      <w:tr w:rsidR="0072728D" w14:paraId="5CFD7A94" w14:textId="77777777">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060CF9F8" w14:textId="77777777" w:rsidR="0072728D" w:rsidRDefault="00000000">
            <w:r>
              <w:rPr>
                <w:sz w:val="18"/>
                <w:szCs w:val="18"/>
              </w:rPr>
              <w:t>GPU swapped</w:t>
            </w:r>
          </w:p>
        </w:tc>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3ADE63A7" w14:textId="77777777" w:rsidR="0072728D" w:rsidRDefault="00000000">
            <w:r>
              <w:rPr>
                <w:sz w:val="18"/>
                <w:szCs w:val="18"/>
              </w:rPr>
              <w:t>Serial mismatch</w:t>
            </w:r>
          </w:p>
        </w:tc>
        <w:tc>
          <w:tcPr>
            <w:tcW w:w="4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00A1DF3B" w14:textId="77777777" w:rsidR="0072728D" w:rsidRDefault="00000000">
            <w:r>
              <w:rPr>
                <w:sz w:val="18"/>
                <w:szCs w:val="18"/>
              </w:rPr>
              <w:t>Hardware deviation incident</w:t>
            </w:r>
          </w:p>
        </w:tc>
      </w:tr>
      <w:tr w:rsidR="0072728D" w14:paraId="530A3BFE" w14:textId="77777777">
        <w:tc>
          <w:tcPr>
            <w:tcW w:w="24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035456B0" w14:textId="77777777" w:rsidR="0072728D" w:rsidRDefault="00000000">
            <w:r>
              <w:rPr>
                <w:sz w:val="18"/>
                <w:szCs w:val="18"/>
              </w:rPr>
              <w:t>Motherboard replaced</w:t>
            </w:r>
          </w:p>
        </w:tc>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558E517D" w14:textId="77777777" w:rsidR="0072728D" w:rsidRDefault="00000000">
            <w:r>
              <w:rPr>
                <w:sz w:val="18"/>
                <w:szCs w:val="18"/>
              </w:rPr>
              <w:t>UUID / serial mismatch</w:t>
            </w:r>
          </w:p>
        </w:tc>
        <w:tc>
          <w:tcPr>
            <w:tcW w:w="41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4FD9010D" w14:textId="77777777" w:rsidR="0072728D" w:rsidRDefault="00000000">
            <w:r>
              <w:rPr>
                <w:sz w:val="18"/>
                <w:szCs w:val="18"/>
              </w:rPr>
              <w:t>Full re-enrolment required</w:t>
            </w:r>
          </w:p>
        </w:tc>
      </w:tr>
    </w:tbl>
    <w:p w14:paraId="4AAC6B2B" w14:textId="77777777" w:rsidR="0072728D" w:rsidRDefault="0072728D">
      <w:pPr>
        <w:spacing w:before="60" w:after="60"/>
      </w:pPr>
    </w:p>
    <w:p w14:paraId="5398400A" w14:textId="77777777" w:rsidR="0072728D" w:rsidRDefault="00000000">
      <w:pPr>
        <w:pStyle w:val="Heading2"/>
        <w:pBdr>
          <w:bottom w:val="single" w:sz="3" w:space="1" w:color="1565C0"/>
        </w:pBdr>
      </w:pPr>
      <w:bookmarkStart w:id="17" w:name="_Toc230463438"/>
      <w:r>
        <w:t>6.3 Authorised Hardware Change Workflow</w:t>
      </w:r>
      <w:bookmarkEnd w:id="17"/>
    </w:p>
    <w:p w14:paraId="12DD9D4C" w14:textId="77777777" w:rsidR="0072728D" w:rsidRDefault="00000000">
      <w:pPr>
        <w:spacing w:before="80" w:after="80"/>
      </w:pPr>
      <w:r>
        <w:t>Not all hardware changes are malicious or unauthorised. The platform provides a formal authorisation framework to accommodate legitimate repairs, upgrades, and component replacements performed by certified Casterly technicians.</w:t>
      </w:r>
    </w:p>
    <w:p w14:paraId="5AE82208" w14:textId="77777777" w:rsidR="0072728D" w:rsidRDefault="0072728D">
      <w:pPr>
        <w:spacing w:before="60" w:after="60"/>
      </w:pPr>
    </w:p>
    <w:p w14:paraId="166E7A4E" w14:textId="77777777" w:rsidR="0072728D" w:rsidRDefault="00000000">
      <w:pPr>
        <w:shd w:val="clear" w:color="auto" w:fill="0A1628"/>
        <w:ind w:left="360"/>
      </w:pPr>
      <w:r>
        <w:rPr>
          <w:rFonts w:ascii="Courier New" w:eastAsia="Courier New" w:hAnsi="Courier New" w:cs="Courier New"/>
          <w:color w:val="D4E6FF"/>
          <w:sz w:val="18"/>
          <w:szCs w:val="18"/>
        </w:rPr>
        <w:t>// Authorisation Token — Signed by Command Center</w:t>
      </w:r>
    </w:p>
    <w:p w14:paraId="2756BD4E" w14:textId="77777777" w:rsidR="0072728D" w:rsidRDefault="00000000">
      <w:pPr>
        <w:shd w:val="clear" w:color="auto" w:fill="0A1628"/>
        <w:ind w:left="360"/>
      </w:pPr>
      <w:r>
        <w:rPr>
          <w:rFonts w:ascii="Courier New" w:eastAsia="Courier New" w:hAnsi="Courier New" w:cs="Courier New"/>
          <w:color w:val="D4E6FF"/>
          <w:sz w:val="18"/>
          <w:szCs w:val="18"/>
        </w:rPr>
        <w:t>{</w:t>
      </w:r>
    </w:p>
    <w:p w14:paraId="45A9314D" w14:textId="77777777" w:rsidR="0072728D" w:rsidRDefault="00000000">
      <w:pPr>
        <w:shd w:val="clear" w:color="auto" w:fill="0A1628"/>
        <w:ind w:left="360"/>
      </w:pPr>
      <w:r>
        <w:rPr>
          <w:rFonts w:ascii="Courier New" w:eastAsia="Courier New" w:hAnsi="Courier New" w:cs="Courier New"/>
          <w:color w:val="D4E6FF"/>
          <w:sz w:val="18"/>
          <w:szCs w:val="18"/>
        </w:rPr>
        <w:t xml:space="preserve">  "token_id":       "AUTH-2025-001",</w:t>
      </w:r>
    </w:p>
    <w:p w14:paraId="06D53A42" w14:textId="77777777" w:rsidR="0072728D" w:rsidRDefault="00000000">
      <w:pPr>
        <w:shd w:val="clear" w:color="auto" w:fill="0A1628"/>
        <w:ind w:left="360"/>
      </w:pPr>
      <w:r>
        <w:rPr>
          <w:rFonts w:ascii="Courier New" w:eastAsia="Courier New" w:hAnsi="Courier New" w:cs="Courier New"/>
          <w:color w:val="D4E6FF"/>
          <w:sz w:val="18"/>
          <w:szCs w:val="18"/>
        </w:rPr>
        <w:t xml:space="preserve">  "device_id":      "CAST-001",</w:t>
      </w:r>
    </w:p>
    <w:p w14:paraId="3D289CF1" w14:textId="77777777" w:rsidR="0072728D" w:rsidRDefault="00000000">
      <w:pPr>
        <w:shd w:val="clear" w:color="auto" w:fill="0A1628"/>
        <w:ind w:left="360"/>
      </w:pPr>
      <w:r>
        <w:rPr>
          <w:rFonts w:ascii="Courier New" w:eastAsia="Courier New" w:hAnsi="Courier New" w:cs="Courier New"/>
          <w:color w:val="D4E6FF"/>
          <w:sz w:val="18"/>
          <w:szCs w:val="18"/>
        </w:rPr>
        <w:t xml:space="preserve">  "approved_change":"SSD_REPLACEMENT",</w:t>
      </w:r>
    </w:p>
    <w:p w14:paraId="5A198E69" w14:textId="77777777" w:rsidR="0072728D" w:rsidRDefault="00000000">
      <w:pPr>
        <w:shd w:val="clear" w:color="auto" w:fill="0A1628"/>
        <w:ind w:left="360"/>
      </w:pPr>
      <w:r>
        <w:rPr>
          <w:rFonts w:ascii="Courier New" w:eastAsia="Courier New" w:hAnsi="Courier New" w:cs="Courier New"/>
          <w:color w:val="D4E6FF"/>
          <w:sz w:val="18"/>
          <w:szCs w:val="18"/>
        </w:rPr>
        <w:t xml:space="preserve">  "old_component":  "SSD99887XYZ",</w:t>
      </w:r>
    </w:p>
    <w:p w14:paraId="21792937" w14:textId="77777777" w:rsidR="0072728D" w:rsidRDefault="00000000">
      <w:pPr>
        <w:shd w:val="clear" w:color="auto" w:fill="0A1628"/>
        <w:ind w:left="360"/>
      </w:pPr>
      <w:r>
        <w:rPr>
          <w:rFonts w:ascii="Courier New" w:eastAsia="Courier New" w:hAnsi="Courier New" w:cs="Courier New"/>
          <w:color w:val="D4E6FF"/>
          <w:sz w:val="18"/>
          <w:szCs w:val="18"/>
        </w:rPr>
        <w:t xml:space="preserve">  "new_component":  "SSD112233ABC",</w:t>
      </w:r>
    </w:p>
    <w:p w14:paraId="402ED901" w14:textId="77777777" w:rsidR="0072728D" w:rsidRDefault="00000000">
      <w:pPr>
        <w:shd w:val="clear" w:color="auto" w:fill="0A1628"/>
        <w:ind w:left="360"/>
      </w:pPr>
      <w:r>
        <w:rPr>
          <w:rFonts w:ascii="Courier New" w:eastAsia="Courier New" w:hAnsi="Courier New" w:cs="Courier New"/>
          <w:color w:val="D4E6FF"/>
          <w:sz w:val="18"/>
          <w:szCs w:val="18"/>
        </w:rPr>
        <w:t xml:space="preserve">  "authorised_by":  "ADE-778",</w:t>
      </w:r>
    </w:p>
    <w:p w14:paraId="6047D3C7" w14:textId="77777777" w:rsidR="0072728D" w:rsidRDefault="00000000">
      <w:pPr>
        <w:shd w:val="clear" w:color="auto" w:fill="0A1628"/>
        <w:ind w:left="360"/>
      </w:pPr>
      <w:r>
        <w:rPr>
          <w:rFonts w:ascii="Courier New" w:eastAsia="Courier New" w:hAnsi="Courier New" w:cs="Courier New"/>
          <w:color w:val="D4E6FF"/>
          <w:sz w:val="18"/>
          <w:szCs w:val="18"/>
        </w:rPr>
        <w:t xml:space="preserve">  "valid_from":     "2025-07-01T08:00:00Z",</w:t>
      </w:r>
    </w:p>
    <w:p w14:paraId="3E946005" w14:textId="77777777" w:rsidR="0072728D" w:rsidRDefault="00000000">
      <w:pPr>
        <w:shd w:val="clear" w:color="auto" w:fill="0A1628"/>
        <w:ind w:left="360"/>
      </w:pPr>
      <w:r>
        <w:rPr>
          <w:rFonts w:ascii="Courier New" w:eastAsia="Courier New" w:hAnsi="Courier New" w:cs="Courier New"/>
          <w:color w:val="D4E6FF"/>
          <w:sz w:val="18"/>
          <w:szCs w:val="18"/>
        </w:rPr>
        <w:t xml:space="preserve">  "valid_until":    "2025-07-01T18:00:00Z",</w:t>
      </w:r>
    </w:p>
    <w:p w14:paraId="5D347AC7" w14:textId="77777777" w:rsidR="0072728D" w:rsidRDefault="00000000">
      <w:pPr>
        <w:shd w:val="clear" w:color="auto" w:fill="0A1628"/>
        <w:ind w:left="360"/>
      </w:pPr>
      <w:r>
        <w:rPr>
          <w:rFonts w:ascii="Courier New" w:eastAsia="Courier New" w:hAnsi="Courier New" w:cs="Courier New"/>
          <w:color w:val="D4E6FF"/>
          <w:sz w:val="18"/>
          <w:szCs w:val="18"/>
        </w:rPr>
        <w:t xml:space="preserve">  "signature":      "ECDSA-P256:base64Signature=="</w:t>
      </w:r>
    </w:p>
    <w:p w14:paraId="415711C3" w14:textId="77777777" w:rsidR="0072728D" w:rsidRDefault="00000000">
      <w:pPr>
        <w:shd w:val="clear" w:color="auto" w:fill="0A1628"/>
        <w:ind w:left="360"/>
      </w:pPr>
      <w:r>
        <w:rPr>
          <w:rFonts w:ascii="Courier New" w:eastAsia="Courier New" w:hAnsi="Courier New" w:cs="Courier New"/>
          <w:color w:val="D4E6FF"/>
          <w:sz w:val="18"/>
          <w:szCs w:val="18"/>
        </w:rPr>
        <w:t>}</w:t>
      </w:r>
    </w:p>
    <w:p w14:paraId="44514E24" w14:textId="77777777" w:rsidR="0072728D" w:rsidRDefault="0072728D">
      <w:pPr>
        <w:spacing w:before="60" w:after="60"/>
      </w:pPr>
    </w:p>
    <w:p w14:paraId="7E2F8EEB" w14:textId="77777777" w:rsidR="0072728D" w:rsidRDefault="00000000">
      <w:pPr>
        <w:spacing w:before="80" w:after="80"/>
      </w:pPr>
      <w:r>
        <w:t>When the agent detects a hardware change, it checks the authorisation database before raising a tamper incident. If a valid signed token exists for the change, the agent updates the baseline silently and generates an authorised maintenance audit log. The new hardware fingerprint is submitted to the Command Center for baseline update.</w:t>
      </w:r>
    </w:p>
    <w:p w14:paraId="018AD765" w14:textId="77777777" w:rsidR="0072728D" w:rsidRDefault="0072728D">
      <w:pPr>
        <w:spacing w:before="60" w:after="60"/>
      </w:pPr>
    </w:p>
    <w:p w14:paraId="4675E148" w14:textId="77777777" w:rsidR="0072728D" w:rsidRDefault="00000000">
      <w:pPr>
        <w:pStyle w:val="Heading2"/>
        <w:pBdr>
          <w:bottom w:val="single" w:sz="3" w:space="1" w:color="1565C0"/>
        </w:pBdr>
      </w:pPr>
      <w:bookmarkStart w:id="18" w:name="_Toc230463439"/>
      <w:r>
        <w:t>6.4 Warranty State Machine</w:t>
      </w:r>
      <w:bookmarkEnd w:id="18"/>
    </w:p>
    <w:p w14:paraId="33506BB6" w14:textId="77777777" w:rsidR="0072728D" w:rsidRDefault="007272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2728D" w14:paraId="48696ED9" w14:textId="77777777">
        <w:tc>
          <w:tcPr>
            <w:tcW w:w="220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2F410148" w14:textId="77777777" w:rsidR="0072728D" w:rsidRDefault="00000000">
            <w:r>
              <w:rPr>
                <w:b/>
                <w:bCs/>
                <w:color w:val="FFFFFF"/>
                <w:sz w:val="19"/>
                <w:szCs w:val="19"/>
              </w:rPr>
              <w:t>Warranty State</w:t>
            </w:r>
          </w:p>
        </w:tc>
        <w:tc>
          <w:tcPr>
            <w:tcW w:w="716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6BDAEAAA" w14:textId="77777777" w:rsidR="0072728D" w:rsidRDefault="00000000">
            <w:r>
              <w:rPr>
                <w:b/>
                <w:bCs/>
                <w:color w:val="FFFFFF"/>
                <w:sz w:val="19"/>
                <w:szCs w:val="19"/>
              </w:rPr>
              <w:t>Trigger &amp; Consequence</w:t>
            </w:r>
          </w:p>
        </w:tc>
      </w:tr>
      <w:tr w:rsidR="0072728D" w14:paraId="1BAC03EC" w14:textId="77777777">
        <w:tc>
          <w:tcPr>
            <w:tcW w:w="22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0FCE54AD" w14:textId="77777777" w:rsidR="0072728D" w:rsidRDefault="00000000">
            <w:r>
              <w:rPr>
                <w:sz w:val="19"/>
                <w:szCs w:val="19"/>
              </w:rPr>
              <w:t>Active</w:t>
            </w:r>
          </w:p>
        </w:tc>
        <w:tc>
          <w:tcPr>
            <w:tcW w:w="71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79931C27" w14:textId="77777777" w:rsidR="0072728D" w:rsidRDefault="00000000">
            <w:r>
              <w:rPr>
                <w:sz w:val="19"/>
                <w:szCs w:val="19"/>
              </w:rPr>
              <w:t>Baseline intact, subscription valid — full support entitlement</w:t>
            </w:r>
          </w:p>
        </w:tc>
      </w:tr>
      <w:tr w:rsidR="0072728D" w14:paraId="2CBD1222" w14:textId="77777777">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311F4309" w14:textId="77777777" w:rsidR="0072728D" w:rsidRDefault="00000000">
            <w:r>
              <w:rPr>
                <w:sz w:val="19"/>
                <w:szCs w:val="19"/>
              </w:rPr>
              <w:t>Warning</w:t>
            </w:r>
          </w:p>
        </w:tc>
        <w:tc>
          <w:tcPr>
            <w:tcW w:w="7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175B82FE" w14:textId="77777777" w:rsidR="0072728D" w:rsidRDefault="00000000">
            <w:r>
              <w:rPr>
                <w:sz w:val="19"/>
                <w:szCs w:val="19"/>
              </w:rPr>
              <w:t>Minor deviation detected — ADE notified, investigation initiated</w:t>
            </w:r>
          </w:p>
        </w:tc>
      </w:tr>
      <w:tr w:rsidR="0072728D" w14:paraId="02716795" w14:textId="77777777">
        <w:tc>
          <w:tcPr>
            <w:tcW w:w="22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6C6D5D3E" w14:textId="77777777" w:rsidR="0072728D" w:rsidRDefault="00000000">
            <w:r>
              <w:rPr>
                <w:sz w:val="19"/>
                <w:szCs w:val="19"/>
              </w:rPr>
              <w:t>Under Review</w:t>
            </w:r>
          </w:p>
        </w:tc>
        <w:tc>
          <w:tcPr>
            <w:tcW w:w="71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3A9F0AE3" w14:textId="77777777" w:rsidR="0072728D" w:rsidRDefault="00000000">
            <w:r>
              <w:rPr>
                <w:sz w:val="19"/>
                <w:szCs w:val="19"/>
              </w:rPr>
              <w:t>Formal ADE verification in progress — limited support</w:t>
            </w:r>
          </w:p>
        </w:tc>
      </w:tr>
      <w:tr w:rsidR="0072728D" w14:paraId="368C6137" w14:textId="77777777">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539F6CAF" w14:textId="77777777" w:rsidR="0072728D" w:rsidRDefault="00000000">
            <w:r>
              <w:rPr>
                <w:sz w:val="19"/>
                <w:szCs w:val="19"/>
              </w:rPr>
              <w:t>Voided</w:t>
            </w:r>
          </w:p>
        </w:tc>
        <w:tc>
          <w:tcPr>
            <w:tcW w:w="7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26196034" w14:textId="77777777" w:rsidR="0072728D" w:rsidRDefault="00000000">
            <w:r>
              <w:rPr>
                <w:sz w:val="19"/>
                <w:szCs w:val="19"/>
              </w:rPr>
              <w:t>Unauthorised modification confirmed — support disabled, incident logged</w:t>
            </w:r>
          </w:p>
        </w:tc>
      </w:tr>
      <w:tr w:rsidR="0072728D" w14:paraId="3D726B24" w14:textId="77777777">
        <w:tc>
          <w:tcPr>
            <w:tcW w:w="22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427A48E8" w14:textId="77777777" w:rsidR="0072728D" w:rsidRDefault="00000000">
            <w:r>
              <w:rPr>
                <w:sz w:val="19"/>
                <w:szCs w:val="19"/>
              </w:rPr>
              <w:t>Expired</w:t>
            </w:r>
          </w:p>
        </w:tc>
        <w:tc>
          <w:tcPr>
            <w:tcW w:w="71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684BC286" w14:textId="77777777" w:rsidR="0072728D" w:rsidRDefault="00000000">
            <w:r>
              <w:rPr>
                <w:sz w:val="19"/>
                <w:szCs w:val="19"/>
              </w:rPr>
              <w:t>Subscription ended — monitoring suspended, AI services disabled</w:t>
            </w:r>
          </w:p>
        </w:tc>
      </w:tr>
    </w:tbl>
    <w:p w14:paraId="69852376" w14:textId="77777777" w:rsidR="0072728D" w:rsidRDefault="0072728D">
      <w:pPr>
        <w:spacing w:before="60" w:after="60"/>
      </w:pPr>
    </w:p>
    <w:p w14:paraId="33AE4879" w14:textId="77777777" w:rsidR="0072728D" w:rsidRDefault="00000000">
      <w:pPr>
        <w:pStyle w:val="Heading1"/>
        <w:pBdr>
          <w:bottom w:val="single" w:sz="4" w:space="2" w:color="00B0D8"/>
        </w:pBdr>
        <w:shd w:val="clear" w:color="auto" w:fill="0D2B5E"/>
      </w:pPr>
      <w:bookmarkStart w:id="19" w:name="_Toc230463440"/>
      <w:r>
        <w:t>7. Subscription Enforcement Architecture</w:t>
      </w:r>
      <w:bookmarkEnd w:id="19"/>
    </w:p>
    <w:p w14:paraId="401F254C" w14:textId="77777777" w:rsidR="0072728D" w:rsidRDefault="00000000">
      <w:pPr>
        <w:spacing w:before="80" w:after="80"/>
      </w:pPr>
      <w:r>
        <w:t>The CLPA operates under a subscription governance model that mirrors enterprise antivirus behaviour. The agent continuously validates its subscription entitlement and degrades functionality gracefully as subscription states change — ensuring Casterly's recurring revenue is protected while user experience remains predictable.</w:t>
      </w:r>
    </w:p>
    <w:p w14:paraId="05E69833" w14:textId="77777777" w:rsidR="0072728D" w:rsidRDefault="0072728D">
      <w:pPr>
        <w:spacing w:before="60" w:after="60"/>
      </w:pPr>
    </w:p>
    <w:p w14:paraId="7A6989DB" w14:textId="77777777" w:rsidR="0072728D" w:rsidRDefault="00000000">
      <w:pPr>
        <w:pStyle w:val="Heading2"/>
        <w:pBdr>
          <w:bottom w:val="single" w:sz="3" w:space="1" w:color="1565C0"/>
        </w:pBdr>
      </w:pPr>
      <w:bookmarkStart w:id="20" w:name="_Toc230463441"/>
      <w:r>
        <w:t>7.1 Subscription States &amp; Agent Behaviour</w:t>
      </w:r>
      <w:bookmarkEnd w:id="20"/>
    </w:p>
    <w:p w14:paraId="3DDA92A4" w14:textId="77777777" w:rsidR="0072728D" w:rsidRDefault="007272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2728D" w14:paraId="028E4A43" w14:textId="77777777">
        <w:tc>
          <w:tcPr>
            <w:tcW w:w="280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05386FA1" w14:textId="77777777" w:rsidR="0072728D" w:rsidRDefault="00000000">
            <w:r>
              <w:rPr>
                <w:b/>
                <w:bCs/>
                <w:color w:val="FFFFFF"/>
                <w:sz w:val="19"/>
                <w:szCs w:val="19"/>
              </w:rPr>
              <w:t>Subscription State</w:t>
            </w:r>
          </w:p>
        </w:tc>
        <w:tc>
          <w:tcPr>
            <w:tcW w:w="656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611F22FE" w14:textId="77777777" w:rsidR="0072728D" w:rsidRDefault="00000000">
            <w:r>
              <w:rPr>
                <w:b/>
                <w:bCs/>
                <w:color w:val="FFFFFF"/>
                <w:sz w:val="19"/>
                <w:szCs w:val="19"/>
              </w:rPr>
              <w:t>Agent Behaviour</w:t>
            </w:r>
          </w:p>
        </w:tc>
      </w:tr>
      <w:tr w:rsidR="0072728D" w14:paraId="1683FFCD"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27C3939B" w14:textId="77777777" w:rsidR="0072728D" w:rsidRDefault="00000000">
            <w:r>
              <w:rPr>
                <w:sz w:val="19"/>
                <w:szCs w:val="19"/>
              </w:rPr>
              <w:t>Active</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15025BAF" w14:textId="77777777" w:rsidR="0072728D" w:rsidRDefault="00000000">
            <w:r>
              <w:rPr>
                <w:sz w:val="19"/>
                <w:szCs w:val="19"/>
              </w:rPr>
              <w:t>Full functionality — all telemetry, AI, and governance active</w:t>
            </w:r>
          </w:p>
        </w:tc>
      </w:tr>
      <w:tr w:rsidR="0072728D" w14:paraId="6349F9FE"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60F909ED" w14:textId="77777777" w:rsidR="0072728D" w:rsidRDefault="00000000">
            <w:r>
              <w:rPr>
                <w:sz w:val="19"/>
                <w:szCs w:val="19"/>
              </w:rPr>
              <w:t>Expiring Soon (30 days)</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4CFEBA9D" w14:textId="77777777" w:rsidR="0072728D" w:rsidRDefault="00000000">
            <w:r>
              <w:rPr>
                <w:sz w:val="19"/>
                <w:szCs w:val="19"/>
              </w:rPr>
              <w:t>Tray notification + email alert — no service degradation</w:t>
            </w:r>
          </w:p>
        </w:tc>
      </w:tr>
      <w:tr w:rsidR="0072728D" w14:paraId="744FBD3C"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280860C3" w14:textId="77777777" w:rsidR="0072728D" w:rsidRDefault="00000000">
            <w:r>
              <w:rPr>
                <w:sz w:val="19"/>
                <w:szCs w:val="19"/>
              </w:rPr>
              <w:t>Expiring Soon (15 days)</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6474EA5C" w14:textId="77777777" w:rsidR="0072728D" w:rsidRDefault="00000000">
            <w:r>
              <w:rPr>
                <w:sz w:val="19"/>
                <w:szCs w:val="19"/>
              </w:rPr>
              <w:t>Elevated alerts — daily reminders to admin and user</w:t>
            </w:r>
          </w:p>
        </w:tc>
      </w:tr>
      <w:tr w:rsidR="0072728D" w14:paraId="4E7ACE89"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321BA3A1" w14:textId="77777777" w:rsidR="0072728D" w:rsidRDefault="00000000">
            <w:r>
              <w:rPr>
                <w:sz w:val="19"/>
                <w:szCs w:val="19"/>
              </w:rPr>
              <w:t>Grace Period (0–7 days post-expiry)</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696122A4" w14:textId="77777777" w:rsidR="0072728D" w:rsidRDefault="00000000">
            <w:r>
              <w:rPr>
                <w:sz w:val="19"/>
                <w:szCs w:val="19"/>
              </w:rPr>
              <w:t>Limited monitoring — warning banners — ADE notified</w:t>
            </w:r>
          </w:p>
        </w:tc>
      </w:tr>
      <w:tr w:rsidR="0072728D" w14:paraId="64E17BF3"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58523941" w14:textId="77777777" w:rsidR="0072728D" w:rsidRDefault="00000000">
            <w:r>
              <w:rPr>
                <w:sz w:val="19"/>
                <w:szCs w:val="19"/>
              </w:rPr>
              <w:t>Expired</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656B6A7F" w14:textId="77777777" w:rsidR="0072728D" w:rsidRDefault="00000000">
            <w:r>
              <w:rPr>
                <w:sz w:val="19"/>
                <w:szCs w:val="19"/>
              </w:rPr>
              <w:t>Telemetry suspended — AI services disabled — tray icon greyed</w:t>
            </w:r>
          </w:p>
        </w:tc>
      </w:tr>
      <w:tr w:rsidR="0072728D" w14:paraId="2321C05F"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395D161C" w14:textId="77777777" w:rsidR="0072728D" w:rsidRDefault="00000000">
            <w:r>
              <w:rPr>
                <w:sz w:val="19"/>
                <w:szCs w:val="19"/>
              </w:rPr>
              <w:t>Suspended (non-payment)</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4325FB2D" w14:textId="77777777" w:rsidR="0072728D" w:rsidRDefault="00000000">
            <w:r>
              <w:rPr>
                <w:sz w:val="19"/>
                <w:szCs w:val="19"/>
              </w:rPr>
              <w:t>All monitoring blocked immediately — Command Center notified</w:t>
            </w:r>
          </w:p>
        </w:tc>
      </w:tr>
      <w:tr w:rsidR="0072728D" w14:paraId="29E31D16"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60DDB9E0" w14:textId="77777777" w:rsidR="0072728D" w:rsidRDefault="00000000">
            <w:r>
              <w:rPr>
                <w:sz w:val="19"/>
                <w:szCs w:val="19"/>
              </w:rPr>
              <w:t>Reinstated</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3530BD83" w14:textId="77777777" w:rsidR="0072728D" w:rsidRDefault="00000000">
            <w:r>
              <w:rPr>
                <w:sz w:val="19"/>
                <w:szCs w:val="19"/>
              </w:rPr>
              <w:t>Full services restored within 60 seconds of activation</w:t>
            </w:r>
          </w:p>
        </w:tc>
      </w:tr>
    </w:tbl>
    <w:p w14:paraId="08DFAE4F" w14:textId="77777777" w:rsidR="0072728D" w:rsidRDefault="0072728D">
      <w:pPr>
        <w:spacing w:before="60" w:after="60"/>
      </w:pPr>
    </w:p>
    <w:p w14:paraId="082ED3F6" w14:textId="77777777" w:rsidR="0072728D" w:rsidRDefault="00000000">
      <w:pPr>
        <w:pStyle w:val="Heading2"/>
        <w:pBdr>
          <w:bottom w:val="single" w:sz="3" w:space="1" w:color="1565C0"/>
        </w:pBdr>
      </w:pPr>
      <w:bookmarkStart w:id="21" w:name="_Toc230463442"/>
      <w:r>
        <w:t>7.2 Entitlement Validation Logic</w:t>
      </w:r>
      <w:bookmarkEnd w:id="21"/>
    </w:p>
    <w:p w14:paraId="07862DE2" w14:textId="77777777" w:rsidR="0072728D" w:rsidRDefault="00000000">
      <w:pPr>
        <w:spacing w:before="80" w:after="80"/>
      </w:pPr>
      <w:r>
        <w:t>The agent validates subscription status every 6 hours via an encrypted HTTPS call to the Casterly entitlement service. A signed offline token is cached locally to support up to 72 hours of operation without connectivity, preventing false expiry triggers during legitimate network outages.</w:t>
      </w:r>
    </w:p>
    <w:p w14:paraId="419ADC57" w14:textId="77777777" w:rsidR="0072728D" w:rsidRDefault="0072728D">
      <w:pPr>
        <w:spacing w:before="60" w:after="60"/>
      </w:pPr>
    </w:p>
    <w:p w14:paraId="6D03DA02" w14:textId="77777777" w:rsidR="0072728D" w:rsidRDefault="00000000">
      <w:pPr>
        <w:shd w:val="clear" w:color="auto" w:fill="0A1628"/>
        <w:ind w:left="360"/>
      </w:pPr>
      <w:r>
        <w:rPr>
          <w:rFonts w:ascii="Courier New" w:eastAsia="Courier New" w:hAnsi="Courier New" w:cs="Courier New"/>
          <w:color w:val="D4E6FF"/>
          <w:sz w:val="18"/>
          <w:szCs w:val="18"/>
        </w:rPr>
        <w:t>// Rust — Subscription Validation Logic</w:t>
      </w:r>
    </w:p>
    <w:p w14:paraId="47CF67DA" w14:textId="77777777" w:rsidR="0072728D" w:rsidRDefault="00000000">
      <w:pPr>
        <w:shd w:val="clear" w:color="auto" w:fill="0A1628"/>
        <w:ind w:left="360"/>
      </w:pPr>
      <w:r>
        <w:rPr>
          <w:rFonts w:ascii="Courier New" w:eastAsia="Courier New" w:hAnsi="Courier New" w:cs="Courier New"/>
          <w:color w:val="D4E6FF"/>
          <w:sz w:val="18"/>
          <w:szCs w:val="18"/>
        </w:rPr>
        <w:t>fn validate_subscription(token: &amp;EntitlementToken) -&gt; SubscriptionState {</w:t>
      </w:r>
    </w:p>
    <w:p w14:paraId="7ACFEA09" w14:textId="77777777" w:rsidR="0072728D" w:rsidRDefault="00000000">
      <w:pPr>
        <w:shd w:val="clear" w:color="auto" w:fill="0A1628"/>
        <w:ind w:left="360"/>
      </w:pPr>
      <w:r>
        <w:rPr>
          <w:rFonts w:ascii="Courier New" w:eastAsia="Courier New" w:hAnsi="Courier New" w:cs="Courier New"/>
          <w:color w:val="D4E6FF"/>
          <w:sz w:val="18"/>
          <w:szCs w:val="18"/>
        </w:rPr>
        <w:t xml:space="preserve">    if token.is_expired() {</w:t>
      </w:r>
    </w:p>
    <w:p w14:paraId="1552654A" w14:textId="77777777" w:rsidR="0072728D" w:rsidRDefault="00000000">
      <w:pPr>
        <w:shd w:val="clear" w:color="auto" w:fill="0A1628"/>
        <w:ind w:left="360"/>
      </w:pPr>
      <w:r>
        <w:rPr>
          <w:rFonts w:ascii="Courier New" w:eastAsia="Courier New" w:hAnsi="Courier New" w:cs="Courier New"/>
          <w:color w:val="D4E6FF"/>
          <w:sz w:val="18"/>
          <w:szCs w:val="18"/>
        </w:rPr>
        <w:t xml:space="preserve">        disable_monitoring();</w:t>
      </w:r>
    </w:p>
    <w:p w14:paraId="150491D7" w14:textId="77777777" w:rsidR="0072728D" w:rsidRDefault="00000000">
      <w:pPr>
        <w:shd w:val="clear" w:color="auto" w:fill="0A1628"/>
        <w:ind w:left="360"/>
      </w:pPr>
      <w:r>
        <w:rPr>
          <w:rFonts w:ascii="Courier New" w:eastAsia="Courier New" w:hAnsi="Courier New" w:cs="Courier New"/>
          <w:color w:val="D4E6FF"/>
          <w:sz w:val="18"/>
          <w:szCs w:val="18"/>
        </w:rPr>
        <w:t xml:space="preserve">        notify_user(NotificationLevel::Critical, "Subscription expired");</w:t>
      </w:r>
    </w:p>
    <w:p w14:paraId="6B5BA34B" w14:textId="77777777" w:rsidR="0072728D" w:rsidRDefault="00000000">
      <w:pPr>
        <w:shd w:val="clear" w:color="auto" w:fill="0A1628"/>
        <w:ind w:left="360"/>
      </w:pPr>
      <w:r>
        <w:rPr>
          <w:rFonts w:ascii="Courier New" w:eastAsia="Courier New" w:hAnsi="Courier New" w:cs="Courier New"/>
          <w:color w:val="D4E6FF"/>
          <w:sz w:val="18"/>
          <w:szCs w:val="18"/>
        </w:rPr>
        <w:t xml:space="preserve">        alert_command_center(AlertType::SubscriptionExpired);</w:t>
      </w:r>
    </w:p>
    <w:p w14:paraId="35946B4F" w14:textId="77777777" w:rsidR="0072728D" w:rsidRDefault="00000000">
      <w:pPr>
        <w:shd w:val="clear" w:color="auto" w:fill="0A1628"/>
        <w:ind w:left="360"/>
      </w:pPr>
      <w:r>
        <w:rPr>
          <w:rFonts w:ascii="Courier New" w:eastAsia="Courier New" w:hAnsi="Courier New" w:cs="Courier New"/>
          <w:color w:val="D4E6FF"/>
          <w:sz w:val="18"/>
          <w:szCs w:val="18"/>
        </w:rPr>
        <w:t xml:space="preserve">        return SubscriptionState::Expired;</w:t>
      </w:r>
    </w:p>
    <w:p w14:paraId="19E5814E" w14:textId="77777777" w:rsidR="0072728D" w:rsidRDefault="00000000">
      <w:pPr>
        <w:shd w:val="clear" w:color="auto" w:fill="0A1628"/>
        <w:ind w:left="360"/>
      </w:pPr>
      <w:r>
        <w:rPr>
          <w:rFonts w:ascii="Courier New" w:eastAsia="Courier New" w:hAnsi="Courier New" w:cs="Courier New"/>
          <w:color w:val="D4E6FF"/>
          <w:sz w:val="18"/>
          <w:szCs w:val="18"/>
        </w:rPr>
        <w:t xml:space="preserve">    }</w:t>
      </w:r>
    </w:p>
    <w:p w14:paraId="149E4B61" w14:textId="77777777" w:rsidR="0072728D" w:rsidRDefault="00000000">
      <w:pPr>
        <w:shd w:val="clear" w:color="auto" w:fill="0A1628"/>
        <w:ind w:left="360"/>
      </w:pPr>
      <w:r>
        <w:rPr>
          <w:rFonts w:ascii="Courier New" w:eastAsia="Courier New" w:hAnsi="Courier New" w:cs="Courier New"/>
          <w:color w:val="D4E6FF"/>
          <w:sz w:val="18"/>
          <w:szCs w:val="18"/>
        </w:rPr>
        <w:t xml:space="preserve">    if token.days_until_expiry() &lt;= 30 {</w:t>
      </w:r>
    </w:p>
    <w:p w14:paraId="17BE8B01" w14:textId="77777777" w:rsidR="0072728D" w:rsidRDefault="00000000">
      <w:pPr>
        <w:shd w:val="clear" w:color="auto" w:fill="0A1628"/>
        <w:ind w:left="360"/>
      </w:pPr>
      <w:r>
        <w:rPr>
          <w:rFonts w:ascii="Courier New" w:eastAsia="Courier New" w:hAnsi="Courier New" w:cs="Courier New"/>
          <w:color w:val="D4E6FF"/>
          <w:sz w:val="18"/>
          <w:szCs w:val="18"/>
        </w:rPr>
        <w:t xml:space="preserve">        notify_user(NotificationLevel::Warning,</w:t>
      </w:r>
    </w:p>
    <w:p w14:paraId="03E752C6" w14:textId="77777777" w:rsidR="0072728D" w:rsidRDefault="00000000">
      <w:pPr>
        <w:shd w:val="clear" w:color="auto" w:fill="0A1628"/>
        <w:ind w:left="360"/>
      </w:pPr>
      <w:r>
        <w:rPr>
          <w:rFonts w:ascii="Courier New" w:eastAsia="Courier New" w:hAnsi="Courier New" w:cs="Courier New"/>
          <w:color w:val="D4E6FF"/>
          <w:sz w:val="18"/>
          <w:szCs w:val="18"/>
        </w:rPr>
        <w:t xml:space="preserve">            &amp;format!("Subscription expires in {} days", token.days_until_expiry()));</w:t>
      </w:r>
    </w:p>
    <w:p w14:paraId="5C5F2C40" w14:textId="77777777" w:rsidR="0072728D" w:rsidRDefault="00000000">
      <w:pPr>
        <w:shd w:val="clear" w:color="auto" w:fill="0A1628"/>
        <w:ind w:left="360"/>
      </w:pPr>
      <w:r>
        <w:rPr>
          <w:rFonts w:ascii="Courier New" w:eastAsia="Courier New" w:hAnsi="Courier New" w:cs="Courier New"/>
          <w:color w:val="D4E6FF"/>
          <w:sz w:val="18"/>
          <w:szCs w:val="18"/>
        </w:rPr>
        <w:lastRenderedPageBreak/>
        <w:t xml:space="preserve">    }</w:t>
      </w:r>
    </w:p>
    <w:p w14:paraId="4A31878A" w14:textId="77777777" w:rsidR="0072728D" w:rsidRDefault="00000000">
      <w:pPr>
        <w:shd w:val="clear" w:color="auto" w:fill="0A1628"/>
        <w:ind w:left="360"/>
      </w:pPr>
      <w:r>
        <w:rPr>
          <w:rFonts w:ascii="Courier New" w:eastAsia="Courier New" w:hAnsi="Courier New" w:cs="Courier New"/>
          <w:color w:val="D4E6FF"/>
          <w:sz w:val="18"/>
          <w:szCs w:val="18"/>
        </w:rPr>
        <w:t xml:space="preserve">    SubscriptionState::Active</w:t>
      </w:r>
    </w:p>
    <w:p w14:paraId="69298F60" w14:textId="77777777" w:rsidR="0072728D" w:rsidRDefault="00000000">
      <w:pPr>
        <w:shd w:val="clear" w:color="auto" w:fill="0A1628"/>
        <w:ind w:left="360"/>
      </w:pPr>
      <w:r>
        <w:rPr>
          <w:rFonts w:ascii="Courier New" w:eastAsia="Courier New" w:hAnsi="Courier New" w:cs="Courier New"/>
          <w:color w:val="D4E6FF"/>
          <w:sz w:val="18"/>
          <w:szCs w:val="18"/>
        </w:rPr>
        <w:t>}</w:t>
      </w:r>
    </w:p>
    <w:p w14:paraId="7A6E3255" w14:textId="77777777" w:rsidR="0072728D" w:rsidRDefault="0072728D">
      <w:pPr>
        <w:spacing w:before="60" w:after="60"/>
      </w:pPr>
    </w:p>
    <w:p w14:paraId="708DECA0" w14:textId="77777777" w:rsidR="0072728D" w:rsidRDefault="00000000">
      <w:pPr>
        <w:pStyle w:val="Heading2"/>
        <w:pBdr>
          <w:bottom w:val="single" w:sz="3" w:space="1" w:color="1565C0"/>
        </w:pBdr>
      </w:pPr>
      <w:bookmarkStart w:id="22" w:name="_Toc230463443"/>
      <w:r>
        <w:t>7.3 Offline Entitlement Caching</w:t>
      </w:r>
      <w:bookmarkEnd w:id="22"/>
    </w:p>
    <w:p w14:paraId="0FBB98CF" w14:textId="77777777" w:rsidR="0072728D" w:rsidRDefault="00000000">
      <w:pPr>
        <w:spacing w:before="80" w:after="80"/>
      </w:pPr>
      <w:r>
        <w:t>Offline entitlement tokens are generated by the Command Center, signed with Casterly's private ECDSA key, and verified locally using the embedded public certificate. The TPM seals the cached token to the device, preventing token portability attacks. Tokens automatically expire after 72 hours of offline operation.</w:t>
      </w:r>
    </w:p>
    <w:p w14:paraId="2AE1F938" w14:textId="77777777" w:rsidR="0072728D" w:rsidRDefault="0072728D">
      <w:pPr>
        <w:spacing w:before="60" w:after="60"/>
      </w:pPr>
    </w:p>
    <w:p w14:paraId="3A229FC7" w14:textId="77777777" w:rsidR="0072728D" w:rsidRDefault="00000000">
      <w:pPr>
        <w:pStyle w:val="Heading1"/>
        <w:pBdr>
          <w:bottom w:val="single" w:sz="4" w:space="2" w:color="00B0D8"/>
        </w:pBdr>
        <w:shd w:val="clear" w:color="auto" w:fill="0D2B5E"/>
      </w:pPr>
      <w:bookmarkStart w:id="23" w:name="_Toc230463444"/>
      <w:r>
        <w:t>8. AI &amp; Lifecycle Intelligence</w:t>
      </w:r>
      <w:bookmarkEnd w:id="23"/>
    </w:p>
    <w:p w14:paraId="5D58653D" w14:textId="77777777" w:rsidR="0072728D" w:rsidRDefault="00000000">
      <w:pPr>
        <w:spacing w:before="80" w:after="80"/>
      </w:pPr>
      <w:r>
        <w:t>The AI intelligence layer is the strategic heart of the CLPA. Unlike traditional monitoring tools that report on current state, the CLPA predicts future device health trajectories, enabling proactive intervention before failures occur and optimising refresh and repair decisions to maximise lifecycle value.</w:t>
      </w:r>
    </w:p>
    <w:p w14:paraId="2330CE19" w14:textId="77777777" w:rsidR="0072728D" w:rsidRDefault="0072728D">
      <w:pPr>
        <w:spacing w:before="60" w:after="60"/>
      </w:pPr>
    </w:p>
    <w:p w14:paraId="225F4F01" w14:textId="77777777" w:rsidR="0072728D" w:rsidRDefault="00000000">
      <w:pPr>
        <w:pStyle w:val="Heading2"/>
        <w:pBdr>
          <w:bottom w:val="single" w:sz="3" w:space="1" w:color="1565C0"/>
        </w:pBdr>
      </w:pPr>
      <w:bookmarkStart w:id="24" w:name="_Toc230463445"/>
      <w:r>
        <w:t>8.1 AI Model Architecture</w:t>
      </w:r>
      <w:bookmarkEnd w:id="24"/>
    </w:p>
    <w:p w14:paraId="3D669C80" w14:textId="77777777" w:rsidR="0072728D" w:rsidRDefault="00000000">
      <w:pPr>
        <w:spacing w:before="80" w:after="80"/>
      </w:pPr>
      <w:r>
        <w:t>AI inference operates across two tiers: a lightweight on-device ONNX runtime for real-time local scoring, and full cloud AI models for complex lifecycle predictions and refurbishment intelligence.</w:t>
      </w:r>
    </w:p>
    <w:p w14:paraId="248EAAC0" w14:textId="77777777" w:rsidR="0072728D" w:rsidRDefault="007272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2728D" w14:paraId="1B679F59" w14:textId="77777777">
        <w:tc>
          <w:tcPr>
            <w:tcW w:w="280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10394FD6" w14:textId="77777777" w:rsidR="0072728D" w:rsidRDefault="00000000">
            <w:r>
              <w:rPr>
                <w:b/>
                <w:bCs/>
                <w:color w:val="FFFFFF"/>
                <w:sz w:val="19"/>
                <w:szCs w:val="19"/>
              </w:rPr>
              <w:t>AI Engine</w:t>
            </w:r>
          </w:p>
        </w:tc>
        <w:tc>
          <w:tcPr>
            <w:tcW w:w="656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01B86E2F" w14:textId="77777777" w:rsidR="0072728D" w:rsidRDefault="00000000">
            <w:r>
              <w:rPr>
                <w:b/>
                <w:bCs/>
                <w:color w:val="FFFFFF"/>
                <w:sz w:val="19"/>
                <w:szCs w:val="19"/>
              </w:rPr>
              <w:t>Function &amp; Models Used</w:t>
            </w:r>
          </w:p>
        </w:tc>
      </w:tr>
      <w:tr w:rsidR="0072728D" w14:paraId="2E8EB958"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7158DB7E" w14:textId="77777777" w:rsidR="0072728D" w:rsidRDefault="00000000">
            <w:r>
              <w:rPr>
                <w:sz w:val="19"/>
                <w:szCs w:val="19"/>
              </w:rPr>
              <w:t>RUL Prediction Engine</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78E97086" w14:textId="77777777" w:rsidR="0072728D" w:rsidRDefault="00000000">
            <w:r>
              <w:rPr>
                <w:sz w:val="19"/>
                <w:szCs w:val="19"/>
              </w:rPr>
              <w:t>Estimates remaining useful life for SSD, battery, and thermal systems using LSTM time-series models trained on SMART data and historical failure rates</w:t>
            </w:r>
          </w:p>
        </w:tc>
      </w:tr>
      <w:tr w:rsidR="0072728D" w14:paraId="196BCEAE"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346937C4" w14:textId="77777777" w:rsidR="0072728D" w:rsidRDefault="00000000">
            <w:r>
              <w:rPr>
                <w:sz w:val="19"/>
                <w:szCs w:val="19"/>
              </w:rPr>
              <w:t>Battery Degradation Model</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438D2907" w14:textId="77777777" w:rsidR="0072728D" w:rsidRDefault="00000000">
            <w:r>
              <w:rPr>
                <w:sz w:val="19"/>
                <w:szCs w:val="19"/>
              </w:rPr>
              <w:t>Predicts capacity fade curve and replacement timing based on charge cycle analysis and calendar aging models</w:t>
            </w:r>
          </w:p>
        </w:tc>
      </w:tr>
      <w:tr w:rsidR="0072728D" w14:paraId="57108D6F"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57E4BA95" w14:textId="77777777" w:rsidR="0072728D" w:rsidRDefault="00000000">
            <w:r>
              <w:rPr>
                <w:sz w:val="19"/>
                <w:szCs w:val="19"/>
              </w:rPr>
              <w:t>Thermal Anomaly Detector</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7CD6CA01" w14:textId="77777777" w:rsidR="0072728D" w:rsidRDefault="00000000">
            <w:r>
              <w:rPr>
                <w:sz w:val="19"/>
                <w:szCs w:val="19"/>
              </w:rPr>
              <w:t>Identifies abnormal thermal patterns using isolation forest and LSTM autoencoder models — flags early CPU/GPU throttling risk</w:t>
            </w:r>
          </w:p>
        </w:tc>
      </w:tr>
      <w:tr w:rsidR="0072728D" w14:paraId="26148B9D"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310ECBF1" w14:textId="77777777" w:rsidR="0072728D" w:rsidRDefault="00000000">
            <w:r>
              <w:rPr>
                <w:sz w:val="19"/>
                <w:szCs w:val="19"/>
              </w:rPr>
              <w:t>Workload Classification AI</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1FB2B69E" w14:textId="77777777" w:rsidR="0072728D" w:rsidRDefault="00000000">
            <w:r>
              <w:rPr>
                <w:sz w:val="19"/>
                <w:szCs w:val="19"/>
              </w:rPr>
              <w:t>Classifies user workload persona (knowledge worker, developer, data analyst) to inform refresh and procurement recommendations</w:t>
            </w:r>
          </w:p>
        </w:tc>
      </w:tr>
      <w:tr w:rsidR="0072728D" w14:paraId="5AFFF885"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7D3CD30F" w14:textId="77777777" w:rsidR="0072728D" w:rsidRDefault="00000000">
            <w:r>
              <w:rPr>
                <w:sz w:val="19"/>
                <w:szCs w:val="19"/>
              </w:rPr>
              <w:t>Repair vs Replace Engine</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2179DC2A" w14:textId="77777777" w:rsidR="0072728D" w:rsidRDefault="00000000">
            <w:r>
              <w:rPr>
                <w:sz w:val="19"/>
                <w:szCs w:val="19"/>
              </w:rPr>
              <w:t>Multi-factor decision model weighing repair cost, residual value, performance metrics, and ESG impact</w:t>
            </w:r>
          </w:p>
        </w:tc>
      </w:tr>
      <w:tr w:rsidR="0072728D" w14:paraId="345D5695"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28EDE82D" w14:textId="77777777" w:rsidR="0072728D" w:rsidRDefault="00000000">
            <w:r>
              <w:rPr>
                <w:sz w:val="19"/>
                <w:szCs w:val="19"/>
              </w:rPr>
              <w:t>Refurbishment Scoring AI</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49F0C25D" w14:textId="77777777" w:rsidR="0072728D" w:rsidRDefault="00000000">
            <w:r>
              <w:rPr>
                <w:sz w:val="19"/>
                <w:szCs w:val="19"/>
              </w:rPr>
              <w:t>Grades device refurbishment potential (A/B/C/D) based on condition, performance, and market demand signals</w:t>
            </w:r>
          </w:p>
        </w:tc>
      </w:tr>
      <w:tr w:rsidR="0072728D" w14:paraId="381FD12D"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7BCF6213" w14:textId="77777777" w:rsidR="0072728D" w:rsidRDefault="00000000">
            <w:r>
              <w:rPr>
                <w:sz w:val="19"/>
                <w:szCs w:val="19"/>
              </w:rPr>
              <w:t>ESG Lifecycle Optimizer</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5DF26BD6" w14:textId="77777777" w:rsidR="0072728D" w:rsidRDefault="00000000">
            <w:r>
              <w:rPr>
                <w:sz w:val="19"/>
                <w:szCs w:val="19"/>
              </w:rPr>
              <w:t>Calculates carbon footprint, e-waste avoidance score, and sustainability grade for each lifecycle decision</w:t>
            </w:r>
          </w:p>
        </w:tc>
      </w:tr>
    </w:tbl>
    <w:p w14:paraId="37A87C6C" w14:textId="77777777" w:rsidR="0072728D" w:rsidRDefault="0072728D">
      <w:pPr>
        <w:spacing w:before="60" w:after="60"/>
      </w:pPr>
    </w:p>
    <w:p w14:paraId="55BA033D" w14:textId="77777777" w:rsidR="0072728D" w:rsidRDefault="00000000">
      <w:pPr>
        <w:pStyle w:val="Heading2"/>
        <w:pBdr>
          <w:bottom w:val="single" w:sz="3" w:space="1" w:color="1565C0"/>
        </w:pBdr>
      </w:pPr>
      <w:bookmarkStart w:id="25" w:name="_Toc230463446"/>
      <w:r>
        <w:t>8.2 On-Device ONNX Inference</w:t>
      </w:r>
      <w:bookmarkEnd w:id="25"/>
    </w:p>
    <w:p w14:paraId="5C1B2A5A" w14:textId="77777777" w:rsidR="0072728D" w:rsidRDefault="00000000">
      <w:pPr>
        <w:shd w:val="clear" w:color="auto" w:fill="0A1628"/>
        <w:ind w:left="360"/>
      </w:pPr>
      <w:r>
        <w:rPr>
          <w:rFonts w:ascii="Courier New" w:eastAsia="Courier New" w:hAnsi="Courier New" w:cs="Courier New"/>
          <w:color w:val="D4E6FF"/>
          <w:sz w:val="18"/>
          <w:szCs w:val="18"/>
        </w:rPr>
        <w:t>// Rust — ONNX Runtime Inference for Battery Health Score</w:t>
      </w:r>
    </w:p>
    <w:p w14:paraId="1934ADD1" w14:textId="77777777" w:rsidR="0072728D" w:rsidRDefault="00000000">
      <w:pPr>
        <w:shd w:val="clear" w:color="auto" w:fill="0A1628"/>
        <w:ind w:left="360"/>
      </w:pPr>
      <w:r>
        <w:rPr>
          <w:rFonts w:ascii="Courier New" w:eastAsia="Courier New" w:hAnsi="Courier New" w:cs="Courier New"/>
          <w:color w:val="D4E6FF"/>
          <w:sz w:val="18"/>
          <w:szCs w:val="18"/>
        </w:rPr>
        <w:t>use ort::{Environment, SessionBuilder, Value};</w:t>
      </w:r>
    </w:p>
    <w:p w14:paraId="14FCECB7" w14:textId="77777777" w:rsidR="0072728D" w:rsidRDefault="0072728D">
      <w:pPr>
        <w:shd w:val="clear" w:color="auto" w:fill="0A1628"/>
        <w:ind w:left="360"/>
      </w:pPr>
    </w:p>
    <w:p w14:paraId="4611EE63" w14:textId="77777777" w:rsidR="0072728D" w:rsidRDefault="00000000">
      <w:pPr>
        <w:shd w:val="clear" w:color="auto" w:fill="0A1628"/>
        <w:ind w:left="360"/>
      </w:pPr>
      <w:r>
        <w:rPr>
          <w:rFonts w:ascii="Courier New" w:eastAsia="Courier New" w:hAnsi="Courier New" w:cs="Courier New"/>
          <w:color w:val="D4E6FF"/>
          <w:sz w:val="18"/>
          <w:szCs w:val="18"/>
        </w:rPr>
        <w:t>pub fn predict_battery_health(features: &amp;[f32]) -&gt; f32 {</w:t>
      </w:r>
    </w:p>
    <w:p w14:paraId="38F337DD" w14:textId="77777777" w:rsidR="0072728D" w:rsidRDefault="00000000">
      <w:pPr>
        <w:shd w:val="clear" w:color="auto" w:fill="0A1628"/>
        <w:ind w:left="360"/>
      </w:pPr>
      <w:r>
        <w:rPr>
          <w:rFonts w:ascii="Courier New" w:eastAsia="Courier New" w:hAnsi="Courier New" w:cs="Courier New"/>
          <w:color w:val="D4E6FF"/>
          <w:sz w:val="18"/>
          <w:szCs w:val="18"/>
        </w:rPr>
        <w:t xml:space="preserve">    let env = Environment::builder().with_name("casterly_ai").build().unwrap();</w:t>
      </w:r>
    </w:p>
    <w:p w14:paraId="65B2E257" w14:textId="77777777" w:rsidR="0072728D" w:rsidRDefault="00000000">
      <w:pPr>
        <w:shd w:val="clear" w:color="auto" w:fill="0A1628"/>
        <w:ind w:left="360"/>
      </w:pPr>
      <w:r>
        <w:rPr>
          <w:rFonts w:ascii="Courier New" w:eastAsia="Courier New" w:hAnsi="Courier New" w:cs="Courier New"/>
          <w:color w:val="D4E6FF"/>
          <w:sz w:val="18"/>
          <w:szCs w:val="18"/>
        </w:rPr>
        <w:t xml:space="preserve">    let session = SessionBuilder::new(&amp;env)</w:t>
      </w:r>
    </w:p>
    <w:p w14:paraId="1AA20145" w14:textId="77777777" w:rsidR="0072728D" w:rsidRDefault="00000000">
      <w:pPr>
        <w:shd w:val="clear" w:color="auto" w:fill="0A1628"/>
        <w:ind w:left="360"/>
      </w:pPr>
      <w:r>
        <w:rPr>
          <w:rFonts w:ascii="Courier New" w:eastAsia="Courier New" w:hAnsi="Courier New" w:cs="Courier New"/>
          <w:color w:val="D4E6FF"/>
          <w:sz w:val="18"/>
          <w:szCs w:val="18"/>
        </w:rPr>
        <w:t xml:space="preserve">        .unwrap()</w:t>
      </w:r>
    </w:p>
    <w:p w14:paraId="5417697D" w14:textId="77777777" w:rsidR="0072728D" w:rsidRDefault="00000000">
      <w:pPr>
        <w:shd w:val="clear" w:color="auto" w:fill="0A1628"/>
        <w:ind w:left="360"/>
      </w:pPr>
      <w:r>
        <w:rPr>
          <w:rFonts w:ascii="Courier New" w:eastAsia="Courier New" w:hAnsi="Courier New" w:cs="Courier New"/>
          <w:color w:val="D4E6FF"/>
          <w:sz w:val="18"/>
          <w:szCs w:val="18"/>
        </w:rPr>
        <w:lastRenderedPageBreak/>
        <w:t xml:space="preserve">        .with_model_from_file("models/battery_health_v2.onnx")</w:t>
      </w:r>
    </w:p>
    <w:p w14:paraId="2136CDCF" w14:textId="77777777" w:rsidR="0072728D" w:rsidRDefault="00000000">
      <w:pPr>
        <w:shd w:val="clear" w:color="auto" w:fill="0A1628"/>
        <w:ind w:left="360"/>
      </w:pPr>
      <w:r>
        <w:rPr>
          <w:rFonts w:ascii="Courier New" w:eastAsia="Courier New" w:hAnsi="Courier New" w:cs="Courier New"/>
          <w:color w:val="D4E6FF"/>
          <w:sz w:val="18"/>
          <w:szCs w:val="18"/>
        </w:rPr>
        <w:t xml:space="preserve">        .unwrap();</w:t>
      </w:r>
    </w:p>
    <w:p w14:paraId="4E82392B" w14:textId="77777777" w:rsidR="0072728D" w:rsidRDefault="0072728D">
      <w:pPr>
        <w:shd w:val="clear" w:color="auto" w:fill="0A1628"/>
        <w:ind w:left="360"/>
      </w:pPr>
    </w:p>
    <w:p w14:paraId="74D7FE96" w14:textId="77777777" w:rsidR="0072728D" w:rsidRDefault="00000000">
      <w:pPr>
        <w:shd w:val="clear" w:color="auto" w:fill="0A1628"/>
        <w:ind w:left="360"/>
      </w:pPr>
      <w:r>
        <w:rPr>
          <w:rFonts w:ascii="Courier New" w:eastAsia="Courier New" w:hAnsi="Courier New" w:cs="Courier New"/>
          <w:color w:val="D4E6FF"/>
          <w:sz w:val="18"/>
          <w:szCs w:val="18"/>
        </w:rPr>
        <w:t xml:space="preserve">    let input = Value::from_array(session.allocator(), &amp;ndarray::arr2(&amp;[features])).unwrap();</w:t>
      </w:r>
    </w:p>
    <w:p w14:paraId="1D4EA3C6" w14:textId="77777777" w:rsidR="0072728D" w:rsidRDefault="00000000">
      <w:pPr>
        <w:shd w:val="clear" w:color="auto" w:fill="0A1628"/>
        <w:ind w:left="360"/>
      </w:pPr>
      <w:r>
        <w:rPr>
          <w:rFonts w:ascii="Courier New" w:eastAsia="Courier New" w:hAnsi="Courier New" w:cs="Courier New"/>
          <w:color w:val="D4E6FF"/>
          <w:sz w:val="18"/>
          <w:szCs w:val="18"/>
        </w:rPr>
        <w:t xml:space="preserve">    let outputs = session.run(vec![input]).unwrap();</w:t>
      </w:r>
    </w:p>
    <w:p w14:paraId="6CEDB054" w14:textId="77777777" w:rsidR="0072728D" w:rsidRDefault="00000000">
      <w:pPr>
        <w:shd w:val="clear" w:color="auto" w:fill="0A1628"/>
        <w:ind w:left="360"/>
      </w:pPr>
      <w:r>
        <w:rPr>
          <w:rFonts w:ascii="Courier New" w:eastAsia="Courier New" w:hAnsi="Courier New" w:cs="Courier New"/>
          <w:color w:val="D4E6FF"/>
          <w:sz w:val="18"/>
          <w:szCs w:val="18"/>
        </w:rPr>
        <w:t xml:space="preserve">    outputs[0].try_extract::&lt;f32&gt;().unwrap().view()[[0, 0]]</w:t>
      </w:r>
    </w:p>
    <w:p w14:paraId="759278B4" w14:textId="77777777" w:rsidR="0072728D" w:rsidRDefault="00000000">
      <w:pPr>
        <w:shd w:val="clear" w:color="auto" w:fill="0A1628"/>
        <w:ind w:left="360"/>
      </w:pPr>
      <w:r>
        <w:rPr>
          <w:rFonts w:ascii="Courier New" w:eastAsia="Courier New" w:hAnsi="Courier New" w:cs="Courier New"/>
          <w:color w:val="D4E6FF"/>
          <w:sz w:val="18"/>
          <w:szCs w:val="18"/>
        </w:rPr>
        <w:t>}</w:t>
      </w:r>
    </w:p>
    <w:p w14:paraId="0F2D8AB4" w14:textId="77777777" w:rsidR="0072728D" w:rsidRDefault="0072728D">
      <w:pPr>
        <w:spacing w:before="60" w:after="60"/>
      </w:pPr>
    </w:p>
    <w:p w14:paraId="612ED1DD" w14:textId="77777777" w:rsidR="0072728D" w:rsidRDefault="00000000">
      <w:pPr>
        <w:pStyle w:val="Heading2"/>
        <w:pBdr>
          <w:bottom w:val="single" w:sz="3" w:space="1" w:color="1565C0"/>
        </w:pBdr>
      </w:pPr>
      <w:bookmarkStart w:id="26" w:name="_Toc230463447"/>
      <w:r>
        <w:t>8.3 Lifecycle Decision Engine Output</w:t>
      </w:r>
      <w:bookmarkEnd w:id="26"/>
    </w:p>
    <w:p w14:paraId="5C35E725" w14:textId="77777777" w:rsidR="0072728D" w:rsidRDefault="00000000">
      <w:pPr>
        <w:spacing w:before="80" w:after="80"/>
      </w:pPr>
      <w:r>
        <w:t>The lifecycle decision engine produces a structured recommendation record for every device at regular intervals. This record feeds directly into ADE operational workflows and executive dashboards.</w:t>
      </w:r>
    </w:p>
    <w:p w14:paraId="1AF16ACF" w14:textId="77777777" w:rsidR="0072728D" w:rsidRDefault="0072728D">
      <w:pPr>
        <w:spacing w:before="60" w:after="60"/>
      </w:pPr>
    </w:p>
    <w:p w14:paraId="3A9B3E0C" w14:textId="77777777" w:rsidR="0072728D" w:rsidRDefault="00000000">
      <w:pPr>
        <w:shd w:val="clear" w:color="auto" w:fill="0A1628"/>
        <w:ind w:left="360"/>
      </w:pPr>
      <w:r>
        <w:rPr>
          <w:rFonts w:ascii="Courier New" w:eastAsia="Courier New" w:hAnsi="Courier New" w:cs="Courier New"/>
          <w:color w:val="D4E6FF"/>
          <w:sz w:val="18"/>
          <w:szCs w:val="18"/>
        </w:rPr>
        <w:t>// Lifecycle Decision Record</w:t>
      </w:r>
    </w:p>
    <w:p w14:paraId="70A82AB2" w14:textId="77777777" w:rsidR="0072728D" w:rsidRDefault="00000000">
      <w:pPr>
        <w:shd w:val="clear" w:color="auto" w:fill="0A1628"/>
        <w:ind w:left="360"/>
      </w:pPr>
      <w:r>
        <w:rPr>
          <w:rFonts w:ascii="Courier New" w:eastAsia="Courier New" w:hAnsi="Courier New" w:cs="Courier New"/>
          <w:color w:val="D4E6FF"/>
          <w:sz w:val="18"/>
          <w:szCs w:val="18"/>
        </w:rPr>
        <w:t>{</w:t>
      </w:r>
    </w:p>
    <w:p w14:paraId="7E7AF4C8" w14:textId="77777777" w:rsidR="0072728D" w:rsidRDefault="00000000">
      <w:pPr>
        <w:shd w:val="clear" w:color="auto" w:fill="0A1628"/>
        <w:ind w:left="360"/>
      </w:pPr>
      <w:r>
        <w:rPr>
          <w:rFonts w:ascii="Courier New" w:eastAsia="Courier New" w:hAnsi="Courier New" w:cs="Courier New"/>
          <w:color w:val="D4E6FF"/>
          <w:sz w:val="18"/>
          <w:szCs w:val="18"/>
        </w:rPr>
        <w:t xml:space="preserve">  "device_id":          "CAST-001",</w:t>
      </w:r>
    </w:p>
    <w:p w14:paraId="4E0DA241" w14:textId="77777777" w:rsidR="0072728D" w:rsidRDefault="00000000">
      <w:pPr>
        <w:shd w:val="clear" w:color="auto" w:fill="0A1628"/>
        <w:ind w:left="360"/>
      </w:pPr>
      <w:r>
        <w:rPr>
          <w:rFonts w:ascii="Courier New" w:eastAsia="Courier New" w:hAnsi="Courier New" w:cs="Courier New"/>
          <w:color w:val="D4E6FF"/>
          <w:sz w:val="18"/>
          <w:szCs w:val="18"/>
        </w:rPr>
        <w:t xml:space="preserve">  "health_score":       72,</w:t>
      </w:r>
    </w:p>
    <w:p w14:paraId="7C166C5B" w14:textId="77777777" w:rsidR="0072728D" w:rsidRDefault="00000000">
      <w:pPr>
        <w:shd w:val="clear" w:color="auto" w:fill="0A1628"/>
        <w:ind w:left="360"/>
      </w:pPr>
      <w:r>
        <w:rPr>
          <w:rFonts w:ascii="Courier New" w:eastAsia="Courier New" w:hAnsi="Courier New" w:cs="Courier New"/>
          <w:color w:val="D4E6FF"/>
          <w:sz w:val="18"/>
          <w:szCs w:val="18"/>
        </w:rPr>
        <w:t xml:space="preserve">  "rul_estimate_days":  { "ssd": 420, "battery": 190, "thermal": 800 },</w:t>
      </w:r>
    </w:p>
    <w:p w14:paraId="0347C99C" w14:textId="77777777" w:rsidR="0072728D" w:rsidRDefault="00000000">
      <w:pPr>
        <w:shd w:val="clear" w:color="auto" w:fill="0A1628"/>
        <w:ind w:left="360"/>
      </w:pPr>
      <w:r>
        <w:rPr>
          <w:rFonts w:ascii="Courier New" w:eastAsia="Courier New" w:hAnsi="Courier New" w:cs="Courier New"/>
          <w:color w:val="D4E6FF"/>
          <w:sz w:val="18"/>
          <w:szCs w:val="18"/>
        </w:rPr>
        <w:t xml:space="preserve">  "recommendation":     "REFURBISH",</w:t>
      </w:r>
    </w:p>
    <w:p w14:paraId="740E2489" w14:textId="77777777" w:rsidR="0072728D" w:rsidRDefault="00000000">
      <w:pPr>
        <w:shd w:val="clear" w:color="auto" w:fill="0A1628"/>
        <w:ind w:left="360"/>
      </w:pPr>
      <w:r>
        <w:rPr>
          <w:rFonts w:ascii="Courier New" w:eastAsia="Courier New" w:hAnsi="Courier New" w:cs="Courier New"/>
          <w:color w:val="D4E6FF"/>
          <w:sz w:val="18"/>
          <w:szCs w:val="18"/>
        </w:rPr>
        <w:t xml:space="preserve">  "confidence":         0.87,</w:t>
      </w:r>
    </w:p>
    <w:p w14:paraId="5D9C84D2" w14:textId="77777777" w:rsidR="0072728D" w:rsidRDefault="00000000">
      <w:pPr>
        <w:shd w:val="clear" w:color="auto" w:fill="0A1628"/>
        <w:ind w:left="360"/>
      </w:pPr>
      <w:r>
        <w:rPr>
          <w:rFonts w:ascii="Courier New" w:eastAsia="Courier New" w:hAnsi="Courier New" w:cs="Courier New"/>
          <w:color w:val="D4E6FF"/>
          <w:sz w:val="18"/>
          <w:szCs w:val="18"/>
        </w:rPr>
        <w:t xml:space="preserve">  "reasoning": [</w:t>
      </w:r>
    </w:p>
    <w:p w14:paraId="58A0502B" w14:textId="77777777" w:rsidR="0072728D" w:rsidRDefault="00000000">
      <w:pPr>
        <w:shd w:val="clear" w:color="auto" w:fill="0A1628"/>
        <w:ind w:left="360"/>
      </w:pPr>
      <w:r>
        <w:rPr>
          <w:rFonts w:ascii="Courier New" w:eastAsia="Courier New" w:hAnsi="Courier New" w:cs="Courier New"/>
          <w:color w:val="D4E6FF"/>
          <w:sz w:val="18"/>
          <w:szCs w:val="18"/>
        </w:rPr>
        <w:t xml:space="preserve">    "Battery capacity at 71% — replacement recommended within 6 months",</w:t>
      </w:r>
    </w:p>
    <w:p w14:paraId="19306055" w14:textId="77777777" w:rsidR="0072728D" w:rsidRDefault="00000000">
      <w:pPr>
        <w:shd w:val="clear" w:color="auto" w:fill="0A1628"/>
        <w:ind w:left="360"/>
      </w:pPr>
      <w:r>
        <w:rPr>
          <w:rFonts w:ascii="Courier New" w:eastAsia="Courier New" w:hAnsi="Courier New" w:cs="Courier New"/>
          <w:color w:val="D4E6FF"/>
          <w:sz w:val="18"/>
          <w:szCs w:val="18"/>
        </w:rPr>
        <w:t xml:space="preserve">    "SSD wear at 68% — above threshold but within acceptable range",</w:t>
      </w:r>
    </w:p>
    <w:p w14:paraId="6FEC6721" w14:textId="77777777" w:rsidR="0072728D" w:rsidRDefault="00000000">
      <w:pPr>
        <w:shd w:val="clear" w:color="auto" w:fill="0A1628"/>
        <w:ind w:left="360"/>
      </w:pPr>
      <w:r>
        <w:rPr>
          <w:rFonts w:ascii="Courier New" w:eastAsia="Courier New" w:hAnsi="Courier New" w:cs="Courier New"/>
          <w:color w:val="D4E6FF"/>
          <w:sz w:val="18"/>
          <w:szCs w:val="18"/>
        </w:rPr>
        <w:t xml:space="preserve">    "Device 3.2 years old — approaching optimal refurbishment window"</w:t>
      </w:r>
    </w:p>
    <w:p w14:paraId="5B3D5D6A" w14:textId="77777777" w:rsidR="0072728D" w:rsidRDefault="00000000">
      <w:pPr>
        <w:shd w:val="clear" w:color="auto" w:fill="0A1628"/>
        <w:ind w:left="360"/>
      </w:pPr>
      <w:r>
        <w:rPr>
          <w:rFonts w:ascii="Courier New" w:eastAsia="Courier New" w:hAnsi="Courier New" w:cs="Courier New"/>
          <w:color w:val="D4E6FF"/>
          <w:sz w:val="18"/>
          <w:szCs w:val="18"/>
        </w:rPr>
        <w:t xml:space="preserve">  ],</w:t>
      </w:r>
    </w:p>
    <w:p w14:paraId="5C35923C" w14:textId="77777777" w:rsidR="0072728D" w:rsidRDefault="00000000">
      <w:pPr>
        <w:shd w:val="clear" w:color="auto" w:fill="0A1628"/>
        <w:ind w:left="360"/>
      </w:pPr>
      <w:r>
        <w:rPr>
          <w:rFonts w:ascii="Courier New" w:eastAsia="Courier New" w:hAnsi="Courier New" w:cs="Courier New"/>
          <w:color w:val="D4E6FF"/>
          <w:sz w:val="18"/>
          <w:szCs w:val="18"/>
        </w:rPr>
        <w:t xml:space="preserve">  "financial": {</w:t>
      </w:r>
    </w:p>
    <w:p w14:paraId="0E37E2C3" w14:textId="77777777" w:rsidR="0072728D" w:rsidRDefault="00000000">
      <w:pPr>
        <w:shd w:val="clear" w:color="auto" w:fill="0A1628"/>
        <w:ind w:left="360"/>
      </w:pPr>
      <w:r>
        <w:rPr>
          <w:rFonts w:ascii="Courier New" w:eastAsia="Courier New" w:hAnsi="Courier New" w:cs="Courier New"/>
          <w:color w:val="D4E6FF"/>
          <w:sz w:val="18"/>
          <w:szCs w:val="18"/>
        </w:rPr>
        <w:t xml:space="preserve">    "repair_cost_estimate": 4500,</w:t>
      </w:r>
    </w:p>
    <w:p w14:paraId="110319F3" w14:textId="77777777" w:rsidR="0072728D" w:rsidRDefault="00000000">
      <w:pPr>
        <w:shd w:val="clear" w:color="auto" w:fill="0A1628"/>
        <w:ind w:left="360"/>
      </w:pPr>
      <w:r>
        <w:rPr>
          <w:rFonts w:ascii="Courier New" w:eastAsia="Courier New" w:hAnsi="Courier New" w:cs="Courier New"/>
          <w:color w:val="D4E6FF"/>
          <w:sz w:val="18"/>
          <w:szCs w:val="18"/>
        </w:rPr>
        <w:t xml:space="preserve">    "residual_value":       12000,</w:t>
      </w:r>
    </w:p>
    <w:p w14:paraId="3F074137" w14:textId="77777777" w:rsidR="0072728D" w:rsidRDefault="00000000">
      <w:pPr>
        <w:shd w:val="clear" w:color="auto" w:fill="0A1628"/>
        <w:ind w:left="360"/>
      </w:pPr>
      <w:r>
        <w:rPr>
          <w:rFonts w:ascii="Courier New" w:eastAsia="Courier New" w:hAnsi="Courier New" w:cs="Courier New"/>
          <w:color w:val="D4E6FF"/>
          <w:sz w:val="18"/>
          <w:szCs w:val="18"/>
        </w:rPr>
        <w:t xml:space="preserve">    "refurb_roi":           "2.1x"</w:t>
      </w:r>
    </w:p>
    <w:p w14:paraId="145DAED4" w14:textId="77777777" w:rsidR="0072728D" w:rsidRDefault="00000000">
      <w:pPr>
        <w:shd w:val="clear" w:color="auto" w:fill="0A1628"/>
        <w:ind w:left="360"/>
      </w:pPr>
      <w:r>
        <w:rPr>
          <w:rFonts w:ascii="Courier New" w:eastAsia="Courier New" w:hAnsi="Courier New" w:cs="Courier New"/>
          <w:color w:val="D4E6FF"/>
          <w:sz w:val="18"/>
          <w:szCs w:val="18"/>
        </w:rPr>
        <w:t xml:space="preserve">  },</w:t>
      </w:r>
    </w:p>
    <w:p w14:paraId="6908B84E" w14:textId="77777777" w:rsidR="0072728D" w:rsidRDefault="00000000">
      <w:pPr>
        <w:shd w:val="clear" w:color="auto" w:fill="0A1628"/>
        <w:ind w:left="360"/>
      </w:pPr>
      <w:r>
        <w:rPr>
          <w:rFonts w:ascii="Courier New" w:eastAsia="Courier New" w:hAnsi="Courier New" w:cs="Courier New"/>
          <w:color w:val="D4E6FF"/>
          <w:sz w:val="18"/>
          <w:szCs w:val="18"/>
        </w:rPr>
        <w:t xml:space="preserve">  "esg": {</w:t>
      </w:r>
    </w:p>
    <w:p w14:paraId="0E937882" w14:textId="77777777" w:rsidR="0072728D" w:rsidRDefault="00000000">
      <w:pPr>
        <w:shd w:val="clear" w:color="auto" w:fill="0A1628"/>
        <w:ind w:left="360"/>
      </w:pPr>
      <w:r>
        <w:rPr>
          <w:rFonts w:ascii="Courier New" w:eastAsia="Courier New" w:hAnsi="Courier New" w:cs="Courier New"/>
          <w:color w:val="D4E6FF"/>
          <w:sz w:val="18"/>
          <w:szCs w:val="18"/>
        </w:rPr>
        <w:t xml:space="preserve">    "carbon_saving_kg": 48.2,</w:t>
      </w:r>
    </w:p>
    <w:p w14:paraId="4A82C37B" w14:textId="77777777" w:rsidR="0072728D" w:rsidRDefault="00000000">
      <w:pPr>
        <w:shd w:val="clear" w:color="auto" w:fill="0A1628"/>
        <w:ind w:left="360"/>
      </w:pPr>
      <w:r>
        <w:rPr>
          <w:rFonts w:ascii="Courier New" w:eastAsia="Courier New" w:hAnsi="Courier New" w:cs="Courier New"/>
          <w:color w:val="D4E6FF"/>
          <w:sz w:val="18"/>
          <w:szCs w:val="18"/>
        </w:rPr>
        <w:t xml:space="preserve">    "ewaste_avoided_kg": 1.8</w:t>
      </w:r>
    </w:p>
    <w:p w14:paraId="15921EA0" w14:textId="77777777" w:rsidR="0072728D" w:rsidRDefault="00000000">
      <w:pPr>
        <w:shd w:val="clear" w:color="auto" w:fill="0A1628"/>
        <w:ind w:left="360"/>
      </w:pPr>
      <w:r>
        <w:rPr>
          <w:rFonts w:ascii="Courier New" w:eastAsia="Courier New" w:hAnsi="Courier New" w:cs="Courier New"/>
          <w:color w:val="D4E6FF"/>
          <w:sz w:val="18"/>
          <w:szCs w:val="18"/>
        </w:rPr>
        <w:t xml:space="preserve">  }</w:t>
      </w:r>
    </w:p>
    <w:p w14:paraId="21ADAAE8" w14:textId="77777777" w:rsidR="0072728D" w:rsidRDefault="00000000">
      <w:pPr>
        <w:shd w:val="clear" w:color="auto" w:fill="0A1628"/>
        <w:ind w:left="360"/>
      </w:pPr>
      <w:r>
        <w:rPr>
          <w:rFonts w:ascii="Courier New" w:eastAsia="Courier New" w:hAnsi="Courier New" w:cs="Courier New"/>
          <w:color w:val="D4E6FF"/>
          <w:sz w:val="18"/>
          <w:szCs w:val="18"/>
        </w:rPr>
        <w:t>}</w:t>
      </w:r>
    </w:p>
    <w:p w14:paraId="1E824466" w14:textId="77777777" w:rsidR="0072728D" w:rsidRDefault="0072728D">
      <w:pPr>
        <w:spacing w:before="60" w:after="60"/>
      </w:pPr>
    </w:p>
    <w:p w14:paraId="0686C6CA" w14:textId="77777777" w:rsidR="0072728D" w:rsidRDefault="00000000">
      <w:pPr>
        <w:pStyle w:val="Heading1"/>
        <w:pBdr>
          <w:bottom w:val="single" w:sz="4" w:space="2" w:color="00B0D8"/>
        </w:pBdr>
        <w:shd w:val="clear" w:color="auto" w:fill="0D2B5E"/>
      </w:pPr>
      <w:bookmarkStart w:id="27" w:name="_Toc230463448"/>
      <w:r>
        <w:t>9. Self-Healing &amp; Automation Framework</w:t>
      </w:r>
      <w:bookmarkEnd w:id="27"/>
    </w:p>
    <w:p w14:paraId="7B84DCAA" w14:textId="77777777" w:rsidR="0072728D" w:rsidRDefault="00000000">
      <w:pPr>
        <w:spacing w:before="80" w:after="80"/>
      </w:pPr>
      <w:r>
        <w:t>The self-healing framework enables the CLPA to resolve common endpoint issues autonomously, without requiring manual ADE intervention. All autonomous actions are governed by signed policy playbooks, logged immutably, and can be scoped by tenant, device group, or subscription tier.</w:t>
      </w:r>
    </w:p>
    <w:p w14:paraId="3312692F" w14:textId="77777777" w:rsidR="0072728D" w:rsidRDefault="0072728D">
      <w:pPr>
        <w:spacing w:before="60" w:after="60"/>
      </w:pPr>
    </w:p>
    <w:p w14:paraId="6459FAA0" w14:textId="77777777" w:rsidR="0072728D" w:rsidRDefault="00000000">
      <w:pPr>
        <w:pStyle w:val="Heading2"/>
        <w:pBdr>
          <w:bottom w:val="single" w:sz="3" w:space="1" w:color="1565C0"/>
        </w:pBdr>
      </w:pPr>
      <w:bookmarkStart w:id="28" w:name="_Toc230463449"/>
      <w:r>
        <w:t>9.1 Autonomous Remediation Capabilities</w:t>
      </w:r>
      <w:bookmarkEnd w:id="28"/>
    </w:p>
    <w:p w14:paraId="6AF0C20F" w14:textId="77777777" w:rsidR="0072728D" w:rsidRDefault="007272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2728D" w14:paraId="21EACD56" w14:textId="77777777">
        <w:tc>
          <w:tcPr>
            <w:tcW w:w="280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3151B5E8" w14:textId="77777777" w:rsidR="0072728D" w:rsidRDefault="00000000">
            <w:r>
              <w:rPr>
                <w:b/>
                <w:bCs/>
                <w:color w:val="FFFFFF"/>
                <w:sz w:val="19"/>
                <w:szCs w:val="19"/>
              </w:rPr>
              <w:t>Remediation Action</w:t>
            </w:r>
          </w:p>
        </w:tc>
        <w:tc>
          <w:tcPr>
            <w:tcW w:w="656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26BC53E2" w14:textId="77777777" w:rsidR="0072728D" w:rsidRDefault="00000000">
            <w:r>
              <w:rPr>
                <w:b/>
                <w:bCs/>
                <w:color w:val="FFFFFF"/>
                <w:sz w:val="19"/>
                <w:szCs w:val="19"/>
              </w:rPr>
              <w:t>Trigger Condition &amp; Automation</w:t>
            </w:r>
          </w:p>
        </w:tc>
      </w:tr>
      <w:tr w:rsidR="0072728D" w14:paraId="03853EA9"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47D4139D" w14:textId="77777777" w:rsidR="0072728D" w:rsidRDefault="00000000">
            <w:r>
              <w:rPr>
                <w:sz w:val="19"/>
                <w:szCs w:val="19"/>
              </w:rPr>
              <w:t>Restart failed Windows services</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2E0150CB" w14:textId="77777777" w:rsidR="0072728D" w:rsidRDefault="00000000">
            <w:r>
              <w:rPr>
                <w:sz w:val="19"/>
                <w:szCs w:val="19"/>
              </w:rPr>
              <w:t>Service health monitor detects stopped critical service → auto-restart with 3-retry policy</w:t>
            </w:r>
          </w:p>
        </w:tc>
      </w:tr>
      <w:tr w:rsidR="0072728D" w14:paraId="340F397C"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29C194BD" w14:textId="77777777" w:rsidR="0072728D" w:rsidRDefault="00000000">
            <w:r>
              <w:rPr>
                <w:sz w:val="19"/>
                <w:szCs w:val="19"/>
              </w:rPr>
              <w:t>Clear Microsoft Teams cache</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0273EB1C" w14:textId="77777777" w:rsidR="0072728D" w:rsidRDefault="00000000">
            <w:r>
              <w:rPr>
                <w:sz w:val="19"/>
                <w:szCs w:val="19"/>
              </w:rPr>
              <w:t>Teams call quality score drops below threshold → guided cache clear + restart</w:t>
            </w:r>
          </w:p>
        </w:tc>
      </w:tr>
      <w:tr w:rsidR="0072728D" w14:paraId="3CF50CED"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471D1940" w14:textId="77777777" w:rsidR="0072728D" w:rsidRDefault="00000000">
            <w:r>
              <w:rPr>
                <w:sz w:val="19"/>
                <w:szCs w:val="19"/>
              </w:rPr>
              <w:t>Repair VPN connectivity</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425E7681" w14:textId="77777777" w:rsidR="0072728D" w:rsidRDefault="00000000">
            <w:r>
              <w:rPr>
                <w:sz w:val="19"/>
                <w:szCs w:val="19"/>
              </w:rPr>
              <w:t>Split-tunnel detection + connectivity test failure → DNS flush + adapter reset</w:t>
            </w:r>
          </w:p>
        </w:tc>
      </w:tr>
      <w:tr w:rsidR="0072728D" w14:paraId="6B240BB9"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1FFDC6AD" w14:textId="77777777" w:rsidR="0072728D" w:rsidRDefault="00000000">
            <w:r>
              <w:rPr>
                <w:sz w:val="19"/>
                <w:szCs w:val="19"/>
              </w:rPr>
              <w:lastRenderedPageBreak/>
              <w:t>OS diagnostic trigger</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65BBA7DF" w14:textId="77777777" w:rsidR="0072728D" w:rsidRDefault="00000000">
            <w:r>
              <w:rPr>
                <w:sz w:val="19"/>
                <w:szCs w:val="19"/>
              </w:rPr>
              <w:t>BSOD event in ETW log → automated minidump collection + upload to Command Center</w:t>
            </w:r>
          </w:p>
        </w:tc>
      </w:tr>
      <w:tr w:rsidR="0072728D" w14:paraId="34DB8608"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60E29FC2" w14:textId="77777777" w:rsidR="0072728D" w:rsidRDefault="00000000">
            <w:r>
              <w:rPr>
                <w:sz w:val="19"/>
                <w:szCs w:val="19"/>
              </w:rPr>
              <w:t>Temp file cleanup</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7117B083" w14:textId="77777777" w:rsidR="0072728D" w:rsidRDefault="00000000">
            <w:r>
              <w:rPr>
                <w:sz w:val="19"/>
                <w:szCs w:val="19"/>
              </w:rPr>
              <w:t>Disk utilisation exceeds 90% → safe temp cleanup + alert if insufficient</w:t>
            </w:r>
          </w:p>
        </w:tc>
      </w:tr>
      <w:tr w:rsidR="0072728D" w14:paraId="6D6E5082"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64B19EDF" w14:textId="77777777" w:rsidR="0072728D" w:rsidRDefault="00000000">
            <w:r>
              <w:rPr>
                <w:sz w:val="19"/>
                <w:szCs w:val="19"/>
              </w:rPr>
              <w:t>DNS cache flush</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0D28B32C" w14:textId="77777777" w:rsidR="0072728D" w:rsidRDefault="00000000">
            <w:r>
              <w:rPr>
                <w:sz w:val="19"/>
                <w:szCs w:val="19"/>
              </w:rPr>
              <w:t>Resolution failure rate exceeds 5% → ipconfig /flushdns + network restart</w:t>
            </w:r>
          </w:p>
        </w:tc>
      </w:tr>
      <w:tr w:rsidR="0072728D" w14:paraId="5342E2A2"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3C138DE7" w14:textId="77777777" w:rsidR="0072728D" w:rsidRDefault="00000000">
            <w:r>
              <w:rPr>
                <w:sz w:val="19"/>
                <w:szCs w:val="19"/>
              </w:rPr>
              <w:t>Certificate renewal</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5537A85D" w14:textId="77777777" w:rsidR="0072728D" w:rsidRDefault="00000000">
            <w:r>
              <w:rPr>
                <w:sz w:val="19"/>
                <w:szCs w:val="19"/>
              </w:rPr>
              <w:t>Expiring client cert detected → SCEP auto-renewal workflow triggered</w:t>
            </w:r>
          </w:p>
        </w:tc>
      </w:tr>
    </w:tbl>
    <w:p w14:paraId="47FD3B71" w14:textId="77777777" w:rsidR="0072728D" w:rsidRDefault="0072728D">
      <w:pPr>
        <w:spacing w:before="60" w:after="60"/>
      </w:pPr>
    </w:p>
    <w:p w14:paraId="58DE28AE" w14:textId="77777777" w:rsidR="0072728D" w:rsidRDefault="00000000">
      <w:pPr>
        <w:shd w:val="clear" w:color="auto" w:fill="0A1628"/>
        <w:ind w:left="360"/>
      </w:pPr>
      <w:r>
        <w:rPr>
          <w:rFonts w:ascii="Courier New" w:eastAsia="Courier New" w:hAnsi="Courier New" w:cs="Courier New"/>
          <w:color w:val="D4E6FF"/>
          <w:sz w:val="18"/>
          <w:szCs w:val="18"/>
        </w:rPr>
        <w:t>// Rust — Self-Healing Orchestrator</w:t>
      </w:r>
    </w:p>
    <w:p w14:paraId="5DCB71C0" w14:textId="77777777" w:rsidR="0072728D" w:rsidRDefault="00000000">
      <w:pPr>
        <w:shd w:val="clear" w:color="auto" w:fill="0A1628"/>
        <w:ind w:left="360"/>
      </w:pPr>
      <w:r>
        <w:rPr>
          <w:rFonts w:ascii="Courier New" w:eastAsia="Courier New" w:hAnsi="Courier New" w:cs="Courier New"/>
          <w:color w:val="D4E6FF"/>
          <w:sz w:val="18"/>
          <w:szCs w:val="18"/>
        </w:rPr>
        <w:t>pub async fn execute_remediation(action: RemediationAction, ctx: &amp;DeviceContext) -&gt; RemediationResult {</w:t>
      </w:r>
    </w:p>
    <w:p w14:paraId="60D7CB15" w14:textId="77777777" w:rsidR="0072728D" w:rsidRDefault="00000000">
      <w:pPr>
        <w:shd w:val="clear" w:color="auto" w:fill="0A1628"/>
        <w:ind w:left="360"/>
      </w:pPr>
      <w:r>
        <w:rPr>
          <w:rFonts w:ascii="Courier New" w:eastAsia="Courier New" w:hAnsi="Courier New" w:cs="Courier New"/>
          <w:color w:val="D4E6FF"/>
          <w:sz w:val="18"/>
          <w:szCs w:val="18"/>
        </w:rPr>
        <w:t xml:space="preserve">    // Validate action is authorised by signed policy</w:t>
      </w:r>
    </w:p>
    <w:p w14:paraId="5196D9E4" w14:textId="77777777" w:rsidR="0072728D" w:rsidRDefault="00000000">
      <w:pPr>
        <w:shd w:val="clear" w:color="auto" w:fill="0A1628"/>
        <w:ind w:left="360"/>
      </w:pPr>
      <w:r>
        <w:rPr>
          <w:rFonts w:ascii="Courier New" w:eastAsia="Courier New" w:hAnsi="Courier New" w:cs="Courier New"/>
          <w:color w:val="D4E6FF"/>
          <w:sz w:val="18"/>
          <w:szCs w:val="18"/>
        </w:rPr>
        <w:t xml:space="preserve">    let policy = PolicyEngine::validate_action(&amp;action, ctx.tenant_id).await?;</w:t>
      </w:r>
    </w:p>
    <w:p w14:paraId="2331E3EF" w14:textId="77777777" w:rsidR="0072728D" w:rsidRDefault="00000000">
      <w:pPr>
        <w:shd w:val="clear" w:color="auto" w:fill="0A1628"/>
        <w:ind w:left="360"/>
      </w:pPr>
      <w:r>
        <w:rPr>
          <w:rFonts w:ascii="Courier New" w:eastAsia="Courier New" w:hAnsi="Courier New" w:cs="Courier New"/>
          <w:color w:val="D4E6FF"/>
          <w:sz w:val="18"/>
          <w:szCs w:val="18"/>
        </w:rPr>
        <w:t xml:space="preserve">    if !policy.allows_autonomous_execution() {</w:t>
      </w:r>
    </w:p>
    <w:p w14:paraId="4C021513" w14:textId="77777777" w:rsidR="0072728D" w:rsidRDefault="00000000">
      <w:pPr>
        <w:shd w:val="clear" w:color="auto" w:fill="0A1628"/>
        <w:ind w:left="360"/>
      </w:pPr>
      <w:r>
        <w:rPr>
          <w:rFonts w:ascii="Courier New" w:eastAsia="Courier New" w:hAnsi="Courier New" w:cs="Courier New"/>
          <w:color w:val="D4E6FF"/>
          <w:sz w:val="18"/>
          <w:szCs w:val="18"/>
        </w:rPr>
        <w:t xml:space="preserve">        return RemediationResult::RequiresADEApproval;</w:t>
      </w:r>
    </w:p>
    <w:p w14:paraId="06EF5E29" w14:textId="77777777" w:rsidR="0072728D" w:rsidRDefault="00000000">
      <w:pPr>
        <w:shd w:val="clear" w:color="auto" w:fill="0A1628"/>
        <w:ind w:left="360"/>
      </w:pPr>
      <w:r>
        <w:rPr>
          <w:rFonts w:ascii="Courier New" w:eastAsia="Courier New" w:hAnsi="Courier New" w:cs="Courier New"/>
          <w:color w:val="D4E6FF"/>
          <w:sz w:val="18"/>
          <w:szCs w:val="18"/>
        </w:rPr>
        <w:t xml:space="preserve">    }</w:t>
      </w:r>
    </w:p>
    <w:p w14:paraId="27FBFFB9" w14:textId="77777777" w:rsidR="0072728D" w:rsidRDefault="0072728D">
      <w:pPr>
        <w:shd w:val="clear" w:color="auto" w:fill="0A1628"/>
        <w:ind w:left="360"/>
      </w:pPr>
    </w:p>
    <w:p w14:paraId="098E11DC" w14:textId="77777777" w:rsidR="0072728D" w:rsidRDefault="00000000">
      <w:pPr>
        <w:shd w:val="clear" w:color="auto" w:fill="0A1628"/>
        <w:ind w:left="360"/>
      </w:pPr>
      <w:r>
        <w:rPr>
          <w:rFonts w:ascii="Courier New" w:eastAsia="Courier New" w:hAnsi="Courier New" w:cs="Courier New"/>
          <w:color w:val="D4E6FF"/>
          <w:sz w:val="18"/>
          <w:szCs w:val="18"/>
        </w:rPr>
        <w:t xml:space="preserve">    let result = match action {</w:t>
      </w:r>
    </w:p>
    <w:p w14:paraId="2A4FDA7F" w14:textId="77777777" w:rsidR="0072728D" w:rsidRDefault="00000000">
      <w:pPr>
        <w:shd w:val="clear" w:color="auto" w:fill="0A1628"/>
        <w:ind w:left="360"/>
      </w:pPr>
      <w:r>
        <w:rPr>
          <w:rFonts w:ascii="Courier New" w:eastAsia="Courier New" w:hAnsi="Courier New" w:cs="Courier New"/>
          <w:color w:val="D4E6FF"/>
          <w:sz w:val="18"/>
          <w:szCs w:val="18"/>
        </w:rPr>
        <w:t xml:space="preserve">        RemediationAction::RestartService(name) =&gt; restart_service(&amp;name).await,</w:t>
      </w:r>
    </w:p>
    <w:p w14:paraId="547E0F1B" w14:textId="77777777" w:rsidR="0072728D" w:rsidRDefault="00000000">
      <w:pPr>
        <w:shd w:val="clear" w:color="auto" w:fill="0A1628"/>
        <w:ind w:left="360"/>
      </w:pPr>
      <w:r>
        <w:rPr>
          <w:rFonts w:ascii="Courier New" w:eastAsia="Courier New" w:hAnsi="Courier New" w:cs="Courier New"/>
          <w:color w:val="D4E6FF"/>
          <w:sz w:val="18"/>
          <w:szCs w:val="18"/>
        </w:rPr>
        <w:t xml:space="preserve">        RemediationAction::ClearTeamsCache      =&gt; clear_teams_cache().await,</w:t>
      </w:r>
    </w:p>
    <w:p w14:paraId="031657E7" w14:textId="77777777" w:rsidR="0072728D" w:rsidRDefault="00000000">
      <w:pPr>
        <w:shd w:val="clear" w:color="auto" w:fill="0A1628"/>
        <w:ind w:left="360"/>
      </w:pPr>
      <w:r>
        <w:rPr>
          <w:rFonts w:ascii="Courier New" w:eastAsia="Courier New" w:hAnsi="Courier New" w:cs="Courier New"/>
          <w:color w:val="D4E6FF"/>
          <w:sz w:val="18"/>
          <w:szCs w:val="18"/>
        </w:rPr>
        <w:t xml:space="preserve">        RemediationAction::FlushDns             =&gt; flush_dns().await,</w:t>
      </w:r>
    </w:p>
    <w:p w14:paraId="0B36EB46" w14:textId="77777777" w:rsidR="0072728D" w:rsidRDefault="00000000">
      <w:pPr>
        <w:shd w:val="clear" w:color="auto" w:fill="0A1628"/>
        <w:ind w:left="360"/>
      </w:pPr>
      <w:r>
        <w:rPr>
          <w:rFonts w:ascii="Courier New" w:eastAsia="Courier New" w:hAnsi="Courier New" w:cs="Courier New"/>
          <w:color w:val="D4E6FF"/>
          <w:sz w:val="18"/>
          <w:szCs w:val="18"/>
        </w:rPr>
        <w:t xml:space="preserve">        RemediationAction::RunDiagnostic(id)    =&gt; run_diagnostic(id).await,</w:t>
      </w:r>
    </w:p>
    <w:p w14:paraId="54EC924E" w14:textId="77777777" w:rsidR="0072728D" w:rsidRDefault="00000000">
      <w:pPr>
        <w:shd w:val="clear" w:color="auto" w:fill="0A1628"/>
        <w:ind w:left="360"/>
      </w:pPr>
      <w:r>
        <w:rPr>
          <w:rFonts w:ascii="Courier New" w:eastAsia="Courier New" w:hAnsi="Courier New" w:cs="Courier New"/>
          <w:color w:val="D4E6FF"/>
          <w:sz w:val="18"/>
          <w:szCs w:val="18"/>
        </w:rPr>
        <w:t xml:space="preserve">        _                                       =&gt; RemediationResult::NotSupported,</w:t>
      </w:r>
    </w:p>
    <w:p w14:paraId="12B59BD0" w14:textId="77777777" w:rsidR="0072728D" w:rsidRDefault="00000000">
      <w:pPr>
        <w:shd w:val="clear" w:color="auto" w:fill="0A1628"/>
        <w:ind w:left="360"/>
      </w:pPr>
      <w:r>
        <w:rPr>
          <w:rFonts w:ascii="Courier New" w:eastAsia="Courier New" w:hAnsi="Courier New" w:cs="Courier New"/>
          <w:color w:val="D4E6FF"/>
          <w:sz w:val="18"/>
          <w:szCs w:val="18"/>
        </w:rPr>
        <w:t xml:space="preserve">    };</w:t>
      </w:r>
    </w:p>
    <w:p w14:paraId="5C272AD1" w14:textId="77777777" w:rsidR="0072728D" w:rsidRDefault="0072728D">
      <w:pPr>
        <w:shd w:val="clear" w:color="auto" w:fill="0A1628"/>
        <w:ind w:left="360"/>
      </w:pPr>
    </w:p>
    <w:p w14:paraId="65A26CDD" w14:textId="77777777" w:rsidR="0072728D" w:rsidRDefault="00000000">
      <w:pPr>
        <w:shd w:val="clear" w:color="auto" w:fill="0A1628"/>
        <w:ind w:left="360"/>
      </w:pPr>
      <w:r>
        <w:rPr>
          <w:rFonts w:ascii="Courier New" w:eastAsia="Courier New" w:hAnsi="Courier New" w:cs="Courier New"/>
          <w:color w:val="D4E6FF"/>
          <w:sz w:val="18"/>
          <w:szCs w:val="18"/>
        </w:rPr>
        <w:t xml:space="preserve">    // Log every action immutably</w:t>
      </w:r>
    </w:p>
    <w:p w14:paraId="23374B6E" w14:textId="77777777" w:rsidR="0072728D" w:rsidRDefault="00000000">
      <w:pPr>
        <w:shd w:val="clear" w:color="auto" w:fill="0A1628"/>
        <w:ind w:left="360"/>
      </w:pPr>
      <w:r>
        <w:rPr>
          <w:rFonts w:ascii="Courier New" w:eastAsia="Courier New" w:hAnsi="Courier New" w:cs="Courier New"/>
          <w:color w:val="D4E6FF"/>
          <w:sz w:val="18"/>
          <w:szCs w:val="18"/>
        </w:rPr>
        <w:t xml:space="preserve">    AuditLog::record(&amp;action, &amp;result, ctx).await;</w:t>
      </w:r>
    </w:p>
    <w:p w14:paraId="1B557914" w14:textId="77777777" w:rsidR="0072728D" w:rsidRDefault="00000000">
      <w:pPr>
        <w:shd w:val="clear" w:color="auto" w:fill="0A1628"/>
        <w:ind w:left="360"/>
      </w:pPr>
      <w:r>
        <w:rPr>
          <w:rFonts w:ascii="Courier New" w:eastAsia="Courier New" w:hAnsi="Courier New" w:cs="Courier New"/>
          <w:color w:val="D4E6FF"/>
          <w:sz w:val="18"/>
          <w:szCs w:val="18"/>
        </w:rPr>
        <w:t xml:space="preserve">    result</w:t>
      </w:r>
    </w:p>
    <w:p w14:paraId="3912BDFF" w14:textId="77777777" w:rsidR="0072728D" w:rsidRDefault="00000000">
      <w:pPr>
        <w:shd w:val="clear" w:color="auto" w:fill="0A1628"/>
        <w:ind w:left="360"/>
      </w:pPr>
      <w:r>
        <w:rPr>
          <w:rFonts w:ascii="Courier New" w:eastAsia="Courier New" w:hAnsi="Courier New" w:cs="Courier New"/>
          <w:color w:val="D4E6FF"/>
          <w:sz w:val="18"/>
          <w:szCs w:val="18"/>
        </w:rPr>
        <w:t>}</w:t>
      </w:r>
    </w:p>
    <w:p w14:paraId="1F0FAF4A" w14:textId="77777777" w:rsidR="0072728D" w:rsidRDefault="0072728D">
      <w:pPr>
        <w:spacing w:before="60" w:after="60"/>
      </w:pPr>
    </w:p>
    <w:p w14:paraId="37C46095" w14:textId="77777777" w:rsidR="0072728D" w:rsidRDefault="00000000">
      <w:pPr>
        <w:pStyle w:val="Heading2"/>
        <w:pBdr>
          <w:bottom w:val="single" w:sz="3" w:space="1" w:color="1565C0"/>
        </w:pBdr>
      </w:pPr>
      <w:bookmarkStart w:id="29" w:name="_Toc230463450"/>
      <w:r>
        <w:t>9.2 ADE Approval Workflows</w:t>
      </w:r>
      <w:bookmarkEnd w:id="29"/>
    </w:p>
    <w:p w14:paraId="03B9FE89" w14:textId="77777777" w:rsidR="0072728D" w:rsidRDefault="00000000">
      <w:pPr>
        <w:spacing w:before="80" w:after="80"/>
      </w:pPr>
      <w:r>
        <w:t>High-impact remediation actions — such as OS reinstallation, data wipe, or firmware update — require explicit ADE approval before execution. The agent queues these actions and waits for a cryptographically signed approval token from the Command Center.</w:t>
      </w:r>
    </w:p>
    <w:p w14:paraId="11668F69" w14:textId="77777777" w:rsidR="0072728D" w:rsidRDefault="0072728D">
      <w:pPr>
        <w:spacing w:before="60" w:after="60"/>
      </w:pPr>
    </w:p>
    <w:p w14:paraId="2698671E" w14:textId="77777777" w:rsidR="0072728D" w:rsidRDefault="00000000">
      <w:pPr>
        <w:pStyle w:val="Heading1"/>
        <w:pBdr>
          <w:bottom w:val="single" w:sz="4" w:space="2" w:color="00B0D8"/>
        </w:pBdr>
        <w:shd w:val="clear" w:color="auto" w:fill="0D2B5E"/>
      </w:pPr>
      <w:bookmarkStart w:id="30" w:name="_Toc230463451"/>
      <w:r>
        <w:t>10. Windows Agent Architecture</w:t>
      </w:r>
      <w:bookmarkEnd w:id="30"/>
    </w:p>
    <w:p w14:paraId="3FB8B7AD" w14:textId="77777777" w:rsidR="0072728D" w:rsidRDefault="00000000">
      <w:pPr>
        <w:spacing w:before="80" w:after="80"/>
      </w:pPr>
      <w:r>
        <w:t>The Windows endpoint agent is built as a low-footprint, high-performance native Windows service written in Rust. It integrates deeply with the Windows operating system through WMI, ETW, PDH, and Win32 APIs, ensuring comprehensive telemetry with minimal system resource impact.</w:t>
      </w:r>
    </w:p>
    <w:p w14:paraId="2C6B3028" w14:textId="77777777" w:rsidR="0072728D" w:rsidRDefault="0072728D">
      <w:pPr>
        <w:spacing w:before="60" w:after="60"/>
      </w:pPr>
    </w:p>
    <w:p w14:paraId="27232CE0" w14:textId="77777777" w:rsidR="0072728D" w:rsidRDefault="00000000">
      <w:pPr>
        <w:pStyle w:val="Heading2"/>
        <w:pBdr>
          <w:bottom w:val="single" w:sz="3" w:space="1" w:color="1565C0"/>
        </w:pBdr>
      </w:pPr>
      <w:bookmarkStart w:id="31" w:name="_Toc230463452"/>
      <w:r>
        <w:t>10.1 Windows Service Architecture</w:t>
      </w:r>
      <w:bookmarkEnd w:id="31"/>
    </w:p>
    <w:p w14:paraId="0B7D45A6" w14:textId="77777777" w:rsidR="0072728D" w:rsidRDefault="00000000">
      <w:pPr>
        <w:spacing w:before="80" w:after="80"/>
      </w:pPr>
      <w:r>
        <w:t>The agent registers as a Windows NT Service (SYSTEM privileges) with automatic startup, failure recovery (restart on failure after 5 seconds), and protected service mode to prevent unauthorised termination.</w:t>
      </w:r>
    </w:p>
    <w:p w14:paraId="5FE5B497" w14:textId="77777777" w:rsidR="0072728D" w:rsidRDefault="0072728D">
      <w:pPr>
        <w:spacing w:before="60" w:after="60"/>
      </w:pPr>
    </w:p>
    <w:p w14:paraId="0A4DE30B" w14:textId="77777777" w:rsidR="0072728D" w:rsidRDefault="00000000">
      <w:pPr>
        <w:shd w:val="clear" w:color="auto" w:fill="0A1628"/>
        <w:ind w:left="360"/>
      </w:pPr>
      <w:r>
        <w:rPr>
          <w:rFonts w:ascii="Courier New" w:eastAsia="Courier New" w:hAnsi="Courier New" w:cs="Courier New"/>
          <w:color w:val="D4E6FF"/>
          <w:sz w:val="18"/>
          <w:szCs w:val="18"/>
        </w:rPr>
        <w:t>// Rust — Windows NT Service Entry Point</w:t>
      </w:r>
    </w:p>
    <w:p w14:paraId="690BDCD5" w14:textId="77777777" w:rsidR="0072728D" w:rsidRDefault="00000000">
      <w:pPr>
        <w:shd w:val="clear" w:color="auto" w:fill="0A1628"/>
        <w:ind w:left="360"/>
      </w:pPr>
      <w:r>
        <w:rPr>
          <w:rFonts w:ascii="Courier New" w:eastAsia="Courier New" w:hAnsi="Courier New" w:cs="Courier New"/>
          <w:color w:val="D4E6FF"/>
          <w:sz w:val="18"/>
          <w:szCs w:val="18"/>
        </w:rPr>
        <w:t>use windows_service::{service_dispatcher, define_windows_service};</w:t>
      </w:r>
    </w:p>
    <w:p w14:paraId="0723CE4B" w14:textId="77777777" w:rsidR="0072728D" w:rsidRDefault="00000000">
      <w:pPr>
        <w:shd w:val="clear" w:color="auto" w:fill="0A1628"/>
        <w:ind w:left="360"/>
      </w:pPr>
      <w:r>
        <w:rPr>
          <w:rFonts w:ascii="Courier New" w:eastAsia="Courier New" w:hAnsi="Courier New" w:cs="Courier New"/>
          <w:color w:val="D4E6FF"/>
          <w:sz w:val="18"/>
          <w:szCs w:val="18"/>
        </w:rPr>
        <w:t>use windows_service::service::{ServiceControl, ServiceStatus, ServiceType, ServiceState};</w:t>
      </w:r>
    </w:p>
    <w:p w14:paraId="03ADD0D7" w14:textId="77777777" w:rsidR="0072728D" w:rsidRDefault="0072728D">
      <w:pPr>
        <w:shd w:val="clear" w:color="auto" w:fill="0A1628"/>
        <w:ind w:left="360"/>
      </w:pPr>
    </w:p>
    <w:p w14:paraId="3E31876C" w14:textId="77777777" w:rsidR="0072728D" w:rsidRDefault="00000000">
      <w:pPr>
        <w:shd w:val="clear" w:color="auto" w:fill="0A1628"/>
        <w:ind w:left="360"/>
      </w:pPr>
      <w:r>
        <w:rPr>
          <w:rFonts w:ascii="Courier New" w:eastAsia="Courier New" w:hAnsi="Courier New" w:cs="Courier New"/>
          <w:color w:val="D4E6FF"/>
          <w:sz w:val="18"/>
          <w:szCs w:val="18"/>
        </w:rPr>
        <w:t>define_windows_service!(ffi_service_main, casterly_service_main);</w:t>
      </w:r>
    </w:p>
    <w:p w14:paraId="0D25005F" w14:textId="77777777" w:rsidR="0072728D" w:rsidRDefault="0072728D">
      <w:pPr>
        <w:shd w:val="clear" w:color="auto" w:fill="0A1628"/>
        <w:ind w:left="360"/>
      </w:pPr>
    </w:p>
    <w:p w14:paraId="5F8BF096" w14:textId="77777777" w:rsidR="0072728D" w:rsidRDefault="00000000">
      <w:pPr>
        <w:shd w:val="clear" w:color="auto" w:fill="0A1628"/>
        <w:ind w:left="360"/>
      </w:pPr>
      <w:r>
        <w:rPr>
          <w:rFonts w:ascii="Courier New" w:eastAsia="Courier New" w:hAnsi="Courier New" w:cs="Courier New"/>
          <w:color w:val="D4E6FF"/>
          <w:sz w:val="18"/>
          <w:szCs w:val="18"/>
        </w:rPr>
        <w:t>fn casterly_service_main(arguments: Vec&lt;OsString&gt;) {</w:t>
      </w:r>
    </w:p>
    <w:p w14:paraId="16998D8D" w14:textId="77777777" w:rsidR="0072728D" w:rsidRDefault="00000000">
      <w:pPr>
        <w:shd w:val="clear" w:color="auto" w:fill="0A1628"/>
        <w:ind w:left="360"/>
      </w:pPr>
      <w:r>
        <w:rPr>
          <w:rFonts w:ascii="Courier New" w:eastAsia="Courier New" w:hAnsi="Courier New" w:cs="Courier New"/>
          <w:color w:val="D4E6FF"/>
          <w:sz w:val="18"/>
          <w:szCs w:val="18"/>
        </w:rPr>
        <w:lastRenderedPageBreak/>
        <w:t xml:space="preserve">    if let Err(e) = run_service(arguments) {</w:t>
      </w:r>
    </w:p>
    <w:p w14:paraId="1BD812A5" w14:textId="77777777" w:rsidR="0072728D" w:rsidRDefault="00000000">
      <w:pPr>
        <w:shd w:val="clear" w:color="auto" w:fill="0A1628"/>
        <w:ind w:left="360"/>
      </w:pPr>
      <w:r>
        <w:rPr>
          <w:rFonts w:ascii="Courier New" w:eastAsia="Courier New" w:hAnsi="Courier New" w:cs="Courier New"/>
          <w:color w:val="D4E6FF"/>
          <w:sz w:val="18"/>
          <w:szCs w:val="18"/>
        </w:rPr>
        <w:t xml:space="preserve">        log::error!("Service failed: {:?}", e);</w:t>
      </w:r>
    </w:p>
    <w:p w14:paraId="4B50152A" w14:textId="77777777" w:rsidR="0072728D" w:rsidRDefault="00000000">
      <w:pPr>
        <w:shd w:val="clear" w:color="auto" w:fill="0A1628"/>
        <w:ind w:left="360"/>
      </w:pPr>
      <w:r>
        <w:rPr>
          <w:rFonts w:ascii="Courier New" w:eastAsia="Courier New" w:hAnsi="Courier New" w:cs="Courier New"/>
          <w:color w:val="D4E6FF"/>
          <w:sz w:val="18"/>
          <w:szCs w:val="18"/>
        </w:rPr>
        <w:t xml:space="preserve">    }</w:t>
      </w:r>
    </w:p>
    <w:p w14:paraId="5A48C233" w14:textId="77777777" w:rsidR="0072728D" w:rsidRDefault="00000000">
      <w:pPr>
        <w:shd w:val="clear" w:color="auto" w:fill="0A1628"/>
        <w:ind w:left="360"/>
      </w:pPr>
      <w:r>
        <w:rPr>
          <w:rFonts w:ascii="Courier New" w:eastAsia="Courier New" w:hAnsi="Courier New" w:cs="Courier New"/>
          <w:color w:val="D4E6FF"/>
          <w:sz w:val="18"/>
          <w:szCs w:val="18"/>
        </w:rPr>
        <w:t>}</w:t>
      </w:r>
    </w:p>
    <w:p w14:paraId="344F057B" w14:textId="77777777" w:rsidR="0072728D" w:rsidRDefault="0072728D">
      <w:pPr>
        <w:shd w:val="clear" w:color="auto" w:fill="0A1628"/>
        <w:ind w:left="360"/>
      </w:pPr>
    </w:p>
    <w:p w14:paraId="56920930" w14:textId="77777777" w:rsidR="0072728D" w:rsidRDefault="00000000">
      <w:pPr>
        <w:shd w:val="clear" w:color="auto" w:fill="0A1628"/>
        <w:ind w:left="360"/>
      </w:pPr>
      <w:r>
        <w:rPr>
          <w:rFonts w:ascii="Courier New" w:eastAsia="Courier New" w:hAnsi="Courier New" w:cs="Courier New"/>
          <w:color w:val="D4E6FF"/>
          <w:sz w:val="18"/>
          <w:szCs w:val="18"/>
        </w:rPr>
        <w:t>fn main() -&gt; windows_service::Result&lt;()&gt; {</w:t>
      </w:r>
    </w:p>
    <w:p w14:paraId="3B77578C" w14:textId="77777777" w:rsidR="0072728D" w:rsidRDefault="00000000">
      <w:pPr>
        <w:shd w:val="clear" w:color="auto" w:fill="0A1628"/>
        <w:ind w:left="360"/>
      </w:pPr>
      <w:r>
        <w:rPr>
          <w:rFonts w:ascii="Courier New" w:eastAsia="Courier New" w:hAnsi="Courier New" w:cs="Courier New"/>
          <w:color w:val="D4E6FF"/>
          <w:sz w:val="18"/>
          <w:szCs w:val="18"/>
        </w:rPr>
        <w:t xml:space="preserve">    service_dispatcher::start("CasterlyLifecycleAgent", ffi_service_main)?;</w:t>
      </w:r>
    </w:p>
    <w:p w14:paraId="6C6658EB" w14:textId="77777777" w:rsidR="0072728D" w:rsidRDefault="00000000">
      <w:pPr>
        <w:shd w:val="clear" w:color="auto" w:fill="0A1628"/>
        <w:ind w:left="360"/>
      </w:pPr>
      <w:r>
        <w:rPr>
          <w:rFonts w:ascii="Courier New" w:eastAsia="Courier New" w:hAnsi="Courier New" w:cs="Courier New"/>
          <w:color w:val="D4E6FF"/>
          <w:sz w:val="18"/>
          <w:szCs w:val="18"/>
        </w:rPr>
        <w:t xml:space="preserve">    Ok(())</w:t>
      </w:r>
    </w:p>
    <w:p w14:paraId="2D6E1F04" w14:textId="77777777" w:rsidR="0072728D" w:rsidRDefault="00000000">
      <w:pPr>
        <w:shd w:val="clear" w:color="auto" w:fill="0A1628"/>
        <w:ind w:left="360"/>
      </w:pPr>
      <w:r>
        <w:rPr>
          <w:rFonts w:ascii="Courier New" w:eastAsia="Courier New" w:hAnsi="Courier New" w:cs="Courier New"/>
          <w:color w:val="D4E6FF"/>
          <w:sz w:val="18"/>
          <w:szCs w:val="18"/>
        </w:rPr>
        <w:t>}</w:t>
      </w:r>
    </w:p>
    <w:p w14:paraId="74A8A8CD" w14:textId="77777777" w:rsidR="0072728D" w:rsidRDefault="0072728D">
      <w:pPr>
        <w:spacing w:before="60" w:after="60"/>
      </w:pPr>
    </w:p>
    <w:p w14:paraId="0560C433" w14:textId="77777777" w:rsidR="0072728D" w:rsidRDefault="00000000">
      <w:pPr>
        <w:pStyle w:val="Heading2"/>
        <w:pBdr>
          <w:bottom w:val="single" w:sz="3" w:space="1" w:color="1565C0"/>
        </w:pBdr>
      </w:pPr>
      <w:bookmarkStart w:id="32" w:name="_Toc230463453"/>
      <w:r>
        <w:t>10.2 Windows Telemetry Sources</w:t>
      </w:r>
      <w:bookmarkEnd w:id="32"/>
    </w:p>
    <w:p w14:paraId="6C539897" w14:textId="77777777" w:rsidR="0072728D" w:rsidRDefault="00000000">
      <w:pPr>
        <w:pStyle w:val="ListParagraph"/>
        <w:numPr>
          <w:ilvl w:val="0"/>
          <w:numId w:val="2"/>
        </w:numPr>
        <w:spacing w:before="60" w:after="60"/>
      </w:pPr>
      <w:r>
        <w:t>WMI (Windows Management Instrumentation) — hardware inventory, BIOS data, disk info</w:t>
      </w:r>
    </w:p>
    <w:p w14:paraId="5E11BE4F" w14:textId="77777777" w:rsidR="0072728D" w:rsidRDefault="00000000">
      <w:pPr>
        <w:pStyle w:val="ListParagraph"/>
        <w:numPr>
          <w:ilvl w:val="0"/>
          <w:numId w:val="2"/>
        </w:numPr>
        <w:spacing w:before="60" w:after="60"/>
      </w:pPr>
      <w:r>
        <w:t>ETW (Event Tracing for Windows) — crash events, security events, kernel events</w:t>
      </w:r>
    </w:p>
    <w:p w14:paraId="69BEB470" w14:textId="77777777" w:rsidR="0072728D" w:rsidRDefault="00000000">
      <w:pPr>
        <w:pStyle w:val="ListParagraph"/>
        <w:numPr>
          <w:ilvl w:val="0"/>
          <w:numId w:val="2"/>
        </w:numPr>
        <w:spacing w:before="60" w:after="60"/>
      </w:pPr>
      <w:r>
        <w:t>PDH (Performance Data Helper) — CPU, memory, disk, network counters</w:t>
      </w:r>
    </w:p>
    <w:p w14:paraId="541D216D" w14:textId="77777777" w:rsidR="0072728D" w:rsidRDefault="00000000">
      <w:pPr>
        <w:pStyle w:val="ListParagraph"/>
        <w:numPr>
          <w:ilvl w:val="0"/>
          <w:numId w:val="2"/>
        </w:numPr>
        <w:spacing w:before="60" w:after="60"/>
      </w:pPr>
      <w:r>
        <w:t>DeviceIoControl — SMART data from storage devices</w:t>
      </w:r>
    </w:p>
    <w:p w14:paraId="7C982C49" w14:textId="77777777" w:rsidR="0072728D" w:rsidRDefault="00000000">
      <w:pPr>
        <w:pStyle w:val="ListParagraph"/>
        <w:numPr>
          <w:ilvl w:val="0"/>
          <w:numId w:val="2"/>
        </w:numPr>
        <w:spacing w:before="60" w:after="60"/>
      </w:pPr>
      <w:r>
        <w:t>Win32 Battery API — capacity, charge rate, cycle count, health</w:t>
      </w:r>
    </w:p>
    <w:p w14:paraId="74E7D69D" w14:textId="77777777" w:rsidR="0072728D" w:rsidRDefault="00000000">
      <w:pPr>
        <w:pStyle w:val="ListParagraph"/>
        <w:numPr>
          <w:ilvl w:val="0"/>
          <w:numId w:val="2"/>
        </w:numPr>
        <w:spacing w:before="60" w:after="60"/>
      </w:pPr>
      <w:r>
        <w:t>PowerShell via IPC — remediation execution, policy enforcement</w:t>
      </w:r>
    </w:p>
    <w:p w14:paraId="7D214D07" w14:textId="77777777" w:rsidR="0072728D" w:rsidRDefault="00000000">
      <w:pPr>
        <w:pStyle w:val="ListParagraph"/>
        <w:numPr>
          <w:ilvl w:val="0"/>
          <w:numId w:val="2"/>
        </w:numPr>
        <w:spacing w:before="60" w:after="60"/>
      </w:pPr>
      <w:r>
        <w:t>Registry — software inventory, OS configuration, licence state</w:t>
      </w:r>
    </w:p>
    <w:p w14:paraId="0194F976" w14:textId="77777777" w:rsidR="0072728D" w:rsidRDefault="0072728D">
      <w:pPr>
        <w:spacing w:before="60" w:after="60"/>
      </w:pPr>
    </w:p>
    <w:p w14:paraId="4B32D758" w14:textId="77777777" w:rsidR="0072728D" w:rsidRDefault="00000000">
      <w:pPr>
        <w:pStyle w:val="Heading2"/>
        <w:pBdr>
          <w:bottom w:val="single" w:sz="3" w:space="1" w:color="1565C0"/>
        </w:pBdr>
      </w:pPr>
      <w:bookmarkStart w:id="33" w:name="_Toc230463454"/>
      <w:r>
        <w:t>10.3 Anti-Tamper Protection</w:t>
      </w:r>
      <w:bookmarkEnd w:id="33"/>
    </w:p>
    <w:p w14:paraId="787C1CA3" w14:textId="77777777" w:rsidR="0072728D" w:rsidRDefault="00000000">
      <w:pPr>
        <w:spacing w:before="80" w:after="80"/>
      </w:pPr>
      <w:r>
        <w:t>The Windows agent implements multiple layers of anti-tamper protection to prevent unauthorised termination, debugging, or modification:</w:t>
      </w:r>
    </w:p>
    <w:p w14:paraId="4C63A46E" w14:textId="77777777" w:rsidR="0072728D" w:rsidRDefault="00000000">
      <w:pPr>
        <w:pStyle w:val="ListParagraph"/>
        <w:numPr>
          <w:ilvl w:val="0"/>
          <w:numId w:val="2"/>
        </w:numPr>
        <w:spacing w:before="60" w:after="60"/>
      </w:pPr>
      <w:r>
        <w:t>Protected service mode (PPL — Protected Process Light)</w:t>
      </w:r>
    </w:p>
    <w:p w14:paraId="25A7FCAF" w14:textId="77777777" w:rsidR="0072728D" w:rsidRDefault="00000000">
      <w:pPr>
        <w:pStyle w:val="ListParagraph"/>
        <w:numPr>
          <w:ilvl w:val="0"/>
          <w:numId w:val="2"/>
        </w:numPr>
        <w:spacing w:before="60" w:after="60"/>
      </w:pPr>
      <w:r>
        <w:t>Self-integrity monitoring: hash validation of own binaries at runtime</w:t>
      </w:r>
    </w:p>
    <w:p w14:paraId="38958E8E" w14:textId="77777777" w:rsidR="0072728D" w:rsidRDefault="00000000">
      <w:pPr>
        <w:pStyle w:val="ListParagraph"/>
        <w:numPr>
          <w:ilvl w:val="0"/>
          <w:numId w:val="2"/>
        </w:numPr>
        <w:spacing w:before="60" w:after="60"/>
      </w:pPr>
      <w:r>
        <w:t>Debugger detection using IsDebuggerPresent and kernel-level checks</w:t>
      </w:r>
    </w:p>
    <w:p w14:paraId="5C8AB447" w14:textId="77777777" w:rsidR="0072728D" w:rsidRDefault="00000000">
      <w:pPr>
        <w:pStyle w:val="ListParagraph"/>
        <w:numPr>
          <w:ilvl w:val="0"/>
          <w:numId w:val="2"/>
        </w:numPr>
        <w:spacing w:before="60" w:after="60"/>
      </w:pPr>
      <w:r>
        <w:t>DLL injection detection via PE header validation</w:t>
      </w:r>
    </w:p>
    <w:p w14:paraId="5032E7B3" w14:textId="77777777" w:rsidR="0072728D" w:rsidRDefault="00000000">
      <w:pPr>
        <w:pStyle w:val="ListParagraph"/>
        <w:numPr>
          <w:ilvl w:val="0"/>
          <w:numId w:val="2"/>
        </w:numPr>
        <w:spacing w:before="60" w:after="60"/>
      </w:pPr>
      <w:r>
        <w:t>Service watchdog: companion process monitors agent health and restores if killed</w:t>
      </w:r>
    </w:p>
    <w:p w14:paraId="4BEFAB0C" w14:textId="77777777" w:rsidR="0072728D" w:rsidRDefault="0072728D">
      <w:pPr>
        <w:spacing w:before="60" w:after="60"/>
      </w:pPr>
    </w:p>
    <w:p w14:paraId="4481D037" w14:textId="77777777" w:rsidR="0072728D" w:rsidRDefault="00000000">
      <w:pPr>
        <w:pStyle w:val="Heading1"/>
        <w:pBdr>
          <w:bottom w:val="single" w:sz="4" w:space="2" w:color="00B0D8"/>
        </w:pBdr>
        <w:shd w:val="clear" w:color="auto" w:fill="0D2B5E"/>
      </w:pPr>
      <w:bookmarkStart w:id="34" w:name="_Toc230463455"/>
      <w:r>
        <w:t>11. macOS Agent Architecture</w:t>
      </w:r>
      <w:bookmarkEnd w:id="34"/>
    </w:p>
    <w:p w14:paraId="431D9430" w14:textId="77777777" w:rsidR="0072728D" w:rsidRDefault="00000000">
      <w:pPr>
        <w:spacing w:before="80" w:after="80"/>
      </w:pPr>
      <w:r>
        <w:t>The macOS agent combines a high-performance Rust telemetry core with a Swift integration layer for Apple-native APIs. It runs as a privileged launchd daemon with Apple notarisation, Secure Enclave integration, and System Extension support for kernel-level telemetry.</w:t>
      </w:r>
    </w:p>
    <w:p w14:paraId="60CAD6D8" w14:textId="77777777" w:rsidR="0072728D" w:rsidRDefault="0072728D">
      <w:pPr>
        <w:spacing w:before="60" w:after="60"/>
      </w:pPr>
    </w:p>
    <w:p w14:paraId="60A0FB67" w14:textId="77777777" w:rsidR="0072728D" w:rsidRDefault="00000000">
      <w:pPr>
        <w:pStyle w:val="Heading2"/>
        <w:pBdr>
          <w:bottom w:val="single" w:sz="3" w:space="1" w:color="1565C0"/>
        </w:pBdr>
      </w:pPr>
      <w:bookmarkStart w:id="35" w:name="_Toc230463456"/>
      <w:r>
        <w:t>11.1 macOS Daemon Architecture</w:t>
      </w:r>
      <w:bookmarkEnd w:id="35"/>
    </w:p>
    <w:p w14:paraId="1AD97D94" w14:textId="77777777" w:rsidR="0072728D" w:rsidRDefault="00000000">
      <w:pPr>
        <w:shd w:val="clear" w:color="auto" w:fill="0A1628"/>
        <w:ind w:left="360"/>
      </w:pPr>
      <w:r>
        <w:rPr>
          <w:rFonts w:ascii="Courier New" w:eastAsia="Courier New" w:hAnsi="Courier New" w:cs="Courier New"/>
          <w:color w:val="D4E6FF"/>
          <w:sz w:val="18"/>
          <w:szCs w:val="18"/>
        </w:rPr>
        <w:t>&lt;!-- macOS LaunchDaemon plist — /Library/LaunchDaemons/ai.casterly.agent.plist --&gt;</w:t>
      </w:r>
    </w:p>
    <w:p w14:paraId="24B36478" w14:textId="77777777" w:rsidR="0072728D" w:rsidRDefault="00000000">
      <w:pPr>
        <w:shd w:val="clear" w:color="auto" w:fill="0A1628"/>
        <w:ind w:left="360"/>
      </w:pPr>
      <w:r>
        <w:rPr>
          <w:rFonts w:ascii="Courier New" w:eastAsia="Courier New" w:hAnsi="Courier New" w:cs="Courier New"/>
          <w:color w:val="D4E6FF"/>
          <w:sz w:val="18"/>
          <w:szCs w:val="18"/>
        </w:rPr>
        <w:t>&lt;?xml version="1.0" encoding="UTF-8"?&gt;</w:t>
      </w:r>
    </w:p>
    <w:p w14:paraId="112210EF" w14:textId="77777777" w:rsidR="0072728D" w:rsidRDefault="00000000">
      <w:pPr>
        <w:shd w:val="clear" w:color="auto" w:fill="0A1628"/>
        <w:ind w:left="360"/>
      </w:pPr>
      <w:r>
        <w:rPr>
          <w:rFonts w:ascii="Courier New" w:eastAsia="Courier New" w:hAnsi="Courier New" w:cs="Courier New"/>
          <w:color w:val="D4E6FF"/>
          <w:sz w:val="18"/>
          <w:szCs w:val="18"/>
        </w:rPr>
        <w:t>&lt;!DOCTYPE plist PUBLIC "-//Apple//DTD PLIST 1.0//EN"</w:t>
      </w:r>
    </w:p>
    <w:p w14:paraId="62F06349" w14:textId="77777777" w:rsidR="0072728D" w:rsidRDefault="00000000">
      <w:pPr>
        <w:shd w:val="clear" w:color="auto" w:fill="0A1628"/>
        <w:ind w:left="360"/>
      </w:pPr>
      <w:r>
        <w:rPr>
          <w:rFonts w:ascii="Courier New" w:eastAsia="Courier New" w:hAnsi="Courier New" w:cs="Courier New"/>
          <w:color w:val="D4E6FF"/>
          <w:sz w:val="18"/>
          <w:szCs w:val="18"/>
        </w:rPr>
        <w:t xml:space="preserve">    "http://www.apple.com/DTDs/PropertyList-1.0.dtd"&gt;</w:t>
      </w:r>
    </w:p>
    <w:p w14:paraId="3B1DC5C8" w14:textId="77777777" w:rsidR="0072728D" w:rsidRDefault="00000000">
      <w:pPr>
        <w:shd w:val="clear" w:color="auto" w:fill="0A1628"/>
        <w:ind w:left="360"/>
      </w:pPr>
      <w:r>
        <w:rPr>
          <w:rFonts w:ascii="Courier New" w:eastAsia="Courier New" w:hAnsi="Courier New" w:cs="Courier New"/>
          <w:color w:val="D4E6FF"/>
          <w:sz w:val="18"/>
          <w:szCs w:val="18"/>
        </w:rPr>
        <w:t>&lt;plist version="1.0"&gt;</w:t>
      </w:r>
    </w:p>
    <w:p w14:paraId="00395078" w14:textId="77777777" w:rsidR="0072728D" w:rsidRDefault="00000000">
      <w:pPr>
        <w:shd w:val="clear" w:color="auto" w:fill="0A1628"/>
        <w:ind w:left="360"/>
      </w:pPr>
      <w:r>
        <w:rPr>
          <w:rFonts w:ascii="Courier New" w:eastAsia="Courier New" w:hAnsi="Courier New" w:cs="Courier New"/>
          <w:color w:val="D4E6FF"/>
          <w:sz w:val="18"/>
          <w:szCs w:val="18"/>
        </w:rPr>
        <w:t>&lt;dict&gt;</w:t>
      </w:r>
    </w:p>
    <w:p w14:paraId="31D0B1A9" w14:textId="77777777" w:rsidR="0072728D" w:rsidRDefault="00000000">
      <w:pPr>
        <w:shd w:val="clear" w:color="auto" w:fill="0A1628"/>
        <w:ind w:left="360"/>
      </w:pPr>
      <w:r>
        <w:rPr>
          <w:rFonts w:ascii="Courier New" w:eastAsia="Courier New" w:hAnsi="Courier New" w:cs="Courier New"/>
          <w:color w:val="D4E6FF"/>
          <w:sz w:val="18"/>
          <w:szCs w:val="18"/>
        </w:rPr>
        <w:t xml:space="preserve">    &lt;key&gt;Label&lt;/key&gt;</w:t>
      </w:r>
    </w:p>
    <w:p w14:paraId="2E3C5E5D" w14:textId="77777777" w:rsidR="0072728D" w:rsidRDefault="00000000">
      <w:pPr>
        <w:shd w:val="clear" w:color="auto" w:fill="0A1628"/>
        <w:ind w:left="360"/>
      </w:pPr>
      <w:r>
        <w:rPr>
          <w:rFonts w:ascii="Courier New" w:eastAsia="Courier New" w:hAnsi="Courier New" w:cs="Courier New"/>
          <w:color w:val="D4E6FF"/>
          <w:sz w:val="18"/>
          <w:szCs w:val="18"/>
        </w:rPr>
        <w:t xml:space="preserve">    &lt;string&gt;ai.casterly.agent&lt;/string&gt;</w:t>
      </w:r>
    </w:p>
    <w:p w14:paraId="5CFCDFF6" w14:textId="77777777" w:rsidR="0072728D" w:rsidRDefault="00000000">
      <w:pPr>
        <w:shd w:val="clear" w:color="auto" w:fill="0A1628"/>
        <w:ind w:left="360"/>
      </w:pPr>
      <w:r>
        <w:rPr>
          <w:rFonts w:ascii="Courier New" w:eastAsia="Courier New" w:hAnsi="Courier New" w:cs="Courier New"/>
          <w:color w:val="D4E6FF"/>
          <w:sz w:val="18"/>
          <w:szCs w:val="18"/>
        </w:rPr>
        <w:t xml:space="preserve">    &lt;key&gt;ProgramArguments&lt;/key&gt;</w:t>
      </w:r>
    </w:p>
    <w:p w14:paraId="6C28D9D3" w14:textId="77777777" w:rsidR="0072728D" w:rsidRDefault="00000000">
      <w:pPr>
        <w:shd w:val="clear" w:color="auto" w:fill="0A1628"/>
        <w:ind w:left="360"/>
      </w:pPr>
      <w:r>
        <w:rPr>
          <w:rFonts w:ascii="Courier New" w:eastAsia="Courier New" w:hAnsi="Courier New" w:cs="Courier New"/>
          <w:color w:val="D4E6FF"/>
          <w:sz w:val="18"/>
          <w:szCs w:val="18"/>
        </w:rPr>
        <w:t xml:space="preserve">    &lt;array&gt;&lt;string&gt;/Library/Casterly/casterly-agent&lt;/string&gt;&lt;/array&gt;</w:t>
      </w:r>
    </w:p>
    <w:p w14:paraId="76395E59" w14:textId="77777777" w:rsidR="0072728D" w:rsidRDefault="00000000">
      <w:pPr>
        <w:shd w:val="clear" w:color="auto" w:fill="0A1628"/>
        <w:ind w:left="360"/>
      </w:pPr>
      <w:r>
        <w:rPr>
          <w:rFonts w:ascii="Courier New" w:eastAsia="Courier New" w:hAnsi="Courier New" w:cs="Courier New"/>
          <w:color w:val="D4E6FF"/>
          <w:sz w:val="18"/>
          <w:szCs w:val="18"/>
        </w:rPr>
        <w:t xml:space="preserve">    &lt;key&gt;RunAtLoad&lt;/key&gt;&lt;true/&gt;</w:t>
      </w:r>
    </w:p>
    <w:p w14:paraId="11E56F5A" w14:textId="77777777" w:rsidR="0072728D" w:rsidRDefault="00000000">
      <w:pPr>
        <w:shd w:val="clear" w:color="auto" w:fill="0A1628"/>
        <w:ind w:left="360"/>
      </w:pPr>
      <w:r>
        <w:rPr>
          <w:rFonts w:ascii="Courier New" w:eastAsia="Courier New" w:hAnsi="Courier New" w:cs="Courier New"/>
          <w:color w:val="D4E6FF"/>
          <w:sz w:val="18"/>
          <w:szCs w:val="18"/>
        </w:rPr>
        <w:t xml:space="preserve">    &lt;key&gt;KeepAlive&lt;/key&gt;&lt;true/&gt;</w:t>
      </w:r>
    </w:p>
    <w:p w14:paraId="29ED7C48" w14:textId="77777777" w:rsidR="0072728D" w:rsidRDefault="00000000">
      <w:pPr>
        <w:shd w:val="clear" w:color="auto" w:fill="0A1628"/>
        <w:ind w:left="360"/>
      </w:pPr>
      <w:r>
        <w:rPr>
          <w:rFonts w:ascii="Courier New" w:eastAsia="Courier New" w:hAnsi="Courier New" w:cs="Courier New"/>
          <w:color w:val="D4E6FF"/>
          <w:sz w:val="18"/>
          <w:szCs w:val="18"/>
        </w:rPr>
        <w:t xml:space="preserve">    &lt;key&gt;StandardErrorPath&lt;/key&gt;</w:t>
      </w:r>
    </w:p>
    <w:p w14:paraId="16C58C8F" w14:textId="77777777" w:rsidR="0072728D" w:rsidRDefault="00000000">
      <w:pPr>
        <w:shd w:val="clear" w:color="auto" w:fill="0A1628"/>
        <w:ind w:left="360"/>
      </w:pPr>
      <w:r>
        <w:rPr>
          <w:rFonts w:ascii="Courier New" w:eastAsia="Courier New" w:hAnsi="Courier New" w:cs="Courier New"/>
          <w:color w:val="D4E6FF"/>
          <w:sz w:val="18"/>
          <w:szCs w:val="18"/>
        </w:rPr>
        <w:lastRenderedPageBreak/>
        <w:t xml:space="preserve">    &lt;string&gt;/var/log/casterly/agent.log&lt;/string&gt;</w:t>
      </w:r>
    </w:p>
    <w:p w14:paraId="33ADF87B" w14:textId="77777777" w:rsidR="0072728D" w:rsidRDefault="00000000">
      <w:pPr>
        <w:shd w:val="clear" w:color="auto" w:fill="0A1628"/>
        <w:ind w:left="360"/>
      </w:pPr>
      <w:r>
        <w:rPr>
          <w:rFonts w:ascii="Courier New" w:eastAsia="Courier New" w:hAnsi="Courier New" w:cs="Courier New"/>
          <w:color w:val="D4E6FF"/>
          <w:sz w:val="18"/>
          <w:szCs w:val="18"/>
        </w:rPr>
        <w:t>&lt;/dict&gt;</w:t>
      </w:r>
    </w:p>
    <w:p w14:paraId="342258CE" w14:textId="77777777" w:rsidR="0072728D" w:rsidRDefault="00000000">
      <w:pPr>
        <w:shd w:val="clear" w:color="auto" w:fill="0A1628"/>
        <w:ind w:left="360"/>
      </w:pPr>
      <w:r>
        <w:rPr>
          <w:rFonts w:ascii="Courier New" w:eastAsia="Courier New" w:hAnsi="Courier New" w:cs="Courier New"/>
          <w:color w:val="D4E6FF"/>
          <w:sz w:val="18"/>
          <w:szCs w:val="18"/>
        </w:rPr>
        <w:t>&lt;/plist&gt;</w:t>
      </w:r>
    </w:p>
    <w:p w14:paraId="24B5B3AD" w14:textId="77777777" w:rsidR="0072728D" w:rsidRDefault="0072728D">
      <w:pPr>
        <w:spacing w:before="60" w:after="60"/>
      </w:pPr>
    </w:p>
    <w:p w14:paraId="69BAA958" w14:textId="77777777" w:rsidR="0072728D" w:rsidRDefault="00000000">
      <w:pPr>
        <w:pStyle w:val="Heading2"/>
        <w:pBdr>
          <w:bottom w:val="single" w:sz="3" w:space="1" w:color="1565C0"/>
        </w:pBdr>
      </w:pPr>
      <w:bookmarkStart w:id="36" w:name="_Toc230463457"/>
      <w:r>
        <w:t>11.2 macOS Telemetry Sources</w:t>
      </w:r>
      <w:bookmarkEnd w:id="36"/>
    </w:p>
    <w:p w14:paraId="38FF8955" w14:textId="77777777" w:rsidR="0072728D" w:rsidRDefault="00000000">
      <w:pPr>
        <w:pStyle w:val="ListParagraph"/>
        <w:numPr>
          <w:ilvl w:val="0"/>
          <w:numId w:val="2"/>
        </w:numPr>
        <w:spacing w:before="60" w:after="60"/>
      </w:pPr>
      <w:r>
        <w:t>IOKit framework — hardware inventory, battery, thermal sensors</w:t>
      </w:r>
    </w:p>
    <w:p w14:paraId="3E445F17" w14:textId="77777777" w:rsidR="0072728D" w:rsidRDefault="00000000">
      <w:pPr>
        <w:pStyle w:val="ListParagraph"/>
        <w:numPr>
          <w:ilvl w:val="0"/>
          <w:numId w:val="2"/>
        </w:numPr>
        <w:spacing w:before="60" w:after="60"/>
      </w:pPr>
      <w:r>
        <w:t>Unified Logging (OSLog) — system events, crash logs</w:t>
      </w:r>
    </w:p>
    <w:p w14:paraId="6000CDB2" w14:textId="77777777" w:rsidR="0072728D" w:rsidRDefault="00000000">
      <w:pPr>
        <w:pStyle w:val="ListParagraph"/>
        <w:numPr>
          <w:ilvl w:val="0"/>
          <w:numId w:val="2"/>
        </w:numPr>
        <w:spacing w:before="60" w:after="60"/>
      </w:pPr>
      <w:r>
        <w:t>sysctl — CPU, memory, kernel metrics</w:t>
      </w:r>
    </w:p>
    <w:p w14:paraId="19E0056D" w14:textId="77777777" w:rsidR="0072728D" w:rsidRDefault="00000000">
      <w:pPr>
        <w:pStyle w:val="ListParagraph"/>
        <w:numPr>
          <w:ilvl w:val="0"/>
          <w:numId w:val="2"/>
        </w:numPr>
        <w:spacing w:before="60" w:after="60"/>
      </w:pPr>
      <w:r>
        <w:t>IOPMCopyBatteryInfo — battery health and cycle count</w:t>
      </w:r>
    </w:p>
    <w:p w14:paraId="423CDF52" w14:textId="77777777" w:rsidR="0072728D" w:rsidRDefault="00000000">
      <w:pPr>
        <w:pStyle w:val="ListParagraph"/>
        <w:numPr>
          <w:ilvl w:val="0"/>
          <w:numId w:val="2"/>
        </w:numPr>
        <w:spacing w:before="60" w:after="60"/>
      </w:pPr>
      <w:r>
        <w:t>Secure Enclave — hardware attestation and key storage</w:t>
      </w:r>
    </w:p>
    <w:p w14:paraId="34501386" w14:textId="77777777" w:rsidR="0072728D" w:rsidRDefault="00000000">
      <w:pPr>
        <w:pStyle w:val="ListParagraph"/>
        <w:numPr>
          <w:ilvl w:val="0"/>
          <w:numId w:val="2"/>
        </w:numPr>
        <w:spacing w:before="60" w:after="60"/>
      </w:pPr>
      <w:r>
        <w:t>EndpointSecurity framework — process monitoring, file events</w:t>
      </w:r>
    </w:p>
    <w:p w14:paraId="7F09C122" w14:textId="77777777" w:rsidR="0072728D" w:rsidRDefault="00000000">
      <w:pPr>
        <w:pStyle w:val="ListParagraph"/>
        <w:numPr>
          <w:ilvl w:val="0"/>
          <w:numId w:val="2"/>
        </w:numPr>
        <w:spacing w:before="60" w:after="60"/>
      </w:pPr>
      <w:r>
        <w:t>Network Extension — connectivity monitoring</w:t>
      </w:r>
    </w:p>
    <w:p w14:paraId="3443442A" w14:textId="77777777" w:rsidR="0072728D" w:rsidRDefault="0072728D">
      <w:pPr>
        <w:spacing w:before="60" w:after="60"/>
      </w:pPr>
    </w:p>
    <w:p w14:paraId="139AE131" w14:textId="77777777" w:rsidR="0072728D" w:rsidRDefault="00000000">
      <w:pPr>
        <w:pStyle w:val="Heading1"/>
        <w:pBdr>
          <w:bottom w:val="single" w:sz="4" w:space="2" w:color="00B0D8"/>
        </w:pBdr>
        <w:shd w:val="clear" w:color="auto" w:fill="0D2B5E"/>
      </w:pPr>
      <w:bookmarkStart w:id="37" w:name="_Toc230463458"/>
      <w:r>
        <w:t>12. iOS / MDM Architecture</w:t>
      </w:r>
      <w:bookmarkEnd w:id="37"/>
    </w:p>
    <w:p w14:paraId="37BDD7CA" w14:textId="77777777" w:rsidR="0072728D" w:rsidRDefault="00000000">
      <w:pPr>
        <w:spacing w:before="80" w:after="80"/>
      </w:pPr>
      <w:r>
        <w:t>iOS and iPadOS devices are governed through Apple's MDM protocol integrated with Apple Business Manager. The CLPA does not install a native agent on iOS; instead, governance is enforced through MDM configuration profiles, managed app policies, and APNS-triggered compliance checks.</w:t>
      </w:r>
    </w:p>
    <w:p w14:paraId="090C22B3" w14:textId="77777777" w:rsidR="0072728D" w:rsidRDefault="007272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2728D" w14:paraId="2E47870C" w14:textId="77777777">
        <w:tc>
          <w:tcPr>
            <w:tcW w:w="280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319BD6FD" w14:textId="77777777" w:rsidR="0072728D" w:rsidRDefault="00000000">
            <w:r>
              <w:rPr>
                <w:b/>
                <w:bCs/>
                <w:color w:val="FFFFFF"/>
                <w:sz w:val="19"/>
                <w:szCs w:val="19"/>
              </w:rPr>
              <w:t>MDM Capability</w:t>
            </w:r>
          </w:p>
        </w:tc>
        <w:tc>
          <w:tcPr>
            <w:tcW w:w="656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429376F6" w14:textId="77777777" w:rsidR="0072728D" w:rsidRDefault="00000000">
            <w:r>
              <w:rPr>
                <w:b/>
                <w:bCs/>
                <w:color w:val="FFFFFF"/>
                <w:sz w:val="19"/>
                <w:szCs w:val="19"/>
              </w:rPr>
              <w:t>Implementation</w:t>
            </w:r>
          </w:p>
        </w:tc>
      </w:tr>
      <w:tr w:rsidR="0072728D" w14:paraId="317C5750"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09149C5F" w14:textId="77777777" w:rsidR="0072728D" w:rsidRDefault="00000000">
            <w:r>
              <w:rPr>
                <w:sz w:val="19"/>
                <w:szCs w:val="19"/>
              </w:rPr>
              <w:t>Device Enrolment</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76BFA726" w14:textId="77777777" w:rsidR="0072728D" w:rsidRDefault="00000000">
            <w:r>
              <w:rPr>
                <w:sz w:val="19"/>
                <w:szCs w:val="19"/>
              </w:rPr>
              <w:t>Apple Business Manager + DEP zero-touch enrolment</w:t>
            </w:r>
          </w:p>
        </w:tc>
      </w:tr>
      <w:tr w:rsidR="0072728D" w14:paraId="2A89371F"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0A2E714E" w14:textId="77777777" w:rsidR="0072728D" w:rsidRDefault="00000000">
            <w:r>
              <w:rPr>
                <w:sz w:val="19"/>
                <w:szCs w:val="19"/>
              </w:rPr>
              <w:t>Configuration Profiles</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32BD7DA0" w14:textId="77777777" w:rsidR="0072728D" w:rsidRDefault="00000000">
            <w:r>
              <w:rPr>
                <w:sz w:val="19"/>
                <w:szCs w:val="19"/>
              </w:rPr>
              <w:t>MDM-pushed profiles for WiFi, VPN, certificates, restrictions</w:t>
            </w:r>
          </w:p>
        </w:tc>
      </w:tr>
      <w:tr w:rsidR="0072728D" w14:paraId="34D0F4AF"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6D146B7D" w14:textId="77777777" w:rsidR="0072728D" w:rsidRDefault="00000000">
            <w:r>
              <w:rPr>
                <w:sz w:val="19"/>
                <w:szCs w:val="19"/>
              </w:rPr>
              <w:t>Compliance Checks</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436C8256" w14:textId="77777777" w:rsidR="0072728D" w:rsidRDefault="00000000">
            <w:r>
              <w:rPr>
                <w:sz w:val="19"/>
                <w:szCs w:val="19"/>
              </w:rPr>
              <w:t>APNS-triggered device check-ins every 15 minutes</w:t>
            </w:r>
          </w:p>
        </w:tc>
      </w:tr>
      <w:tr w:rsidR="0072728D" w14:paraId="580F7085"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4F47B670" w14:textId="77777777" w:rsidR="0072728D" w:rsidRDefault="00000000">
            <w:r>
              <w:rPr>
                <w:sz w:val="19"/>
                <w:szCs w:val="19"/>
              </w:rPr>
              <w:t>Encryption Validation</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0D2ED0DD" w14:textId="77777777" w:rsidR="0072728D" w:rsidRDefault="00000000">
            <w:r>
              <w:rPr>
                <w:sz w:val="19"/>
                <w:szCs w:val="19"/>
              </w:rPr>
              <w:t>FileVault / Data Protection enforcement verification</w:t>
            </w:r>
          </w:p>
        </w:tc>
      </w:tr>
      <w:tr w:rsidR="0072728D" w14:paraId="544D345A"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635C8E08" w14:textId="77777777" w:rsidR="0072728D" w:rsidRDefault="00000000">
            <w:r>
              <w:rPr>
                <w:sz w:val="19"/>
                <w:szCs w:val="19"/>
              </w:rPr>
              <w:t>App Management</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70C1C270" w14:textId="77777777" w:rsidR="0072728D" w:rsidRDefault="00000000">
            <w:r>
              <w:rPr>
                <w:sz w:val="19"/>
                <w:szCs w:val="19"/>
              </w:rPr>
              <w:t>Managed App Config (AppConfig) for enterprise applications</w:t>
            </w:r>
          </w:p>
        </w:tc>
      </w:tr>
      <w:tr w:rsidR="0072728D" w14:paraId="184F4C9C"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30DE4FAA" w14:textId="77777777" w:rsidR="0072728D" w:rsidRDefault="00000000">
            <w:r>
              <w:rPr>
                <w:sz w:val="19"/>
                <w:szCs w:val="19"/>
              </w:rPr>
              <w:t>Conditional Access</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5BA306F8" w14:textId="77777777" w:rsidR="0072728D" w:rsidRDefault="00000000">
            <w:r>
              <w:rPr>
                <w:sz w:val="19"/>
                <w:szCs w:val="19"/>
              </w:rPr>
              <w:t>Compliance state fed to Azure AD / Intune for access control</w:t>
            </w:r>
          </w:p>
        </w:tc>
      </w:tr>
      <w:tr w:rsidR="0072728D" w14:paraId="20D87575"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353AC175" w14:textId="77777777" w:rsidR="0072728D" w:rsidRDefault="00000000">
            <w:r>
              <w:rPr>
                <w:sz w:val="19"/>
                <w:szCs w:val="19"/>
              </w:rPr>
              <w:t>Remote Wipe</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2A1C759B" w14:textId="77777777" w:rsidR="0072728D" w:rsidRDefault="00000000">
            <w:r>
              <w:rPr>
                <w:sz w:val="19"/>
                <w:szCs w:val="19"/>
              </w:rPr>
              <w:t>Selective or full wipe via MDM command channel</w:t>
            </w:r>
          </w:p>
        </w:tc>
      </w:tr>
    </w:tbl>
    <w:p w14:paraId="2B1EBB2F" w14:textId="77777777" w:rsidR="0072728D" w:rsidRDefault="0072728D">
      <w:pPr>
        <w:spacing w:before="60" w:after="60"/>
      </w:pPr>
    </w:p>
    <w:p w14:paraId="54FFBDF5" w14:textId="77777777" w:rsidR="0072728D" w:rsidRDefault="00000000">
      <w:pPr>
        <w:pStyle w:val="Heading1"/>
        <w:pBdr>
          <w:bottom w:val="single" w:sz="4" w:space="2" w:color="00B0D8"/>
        </w:pBdr>
        <w:shd w:val="clear" w:color="auto" w:fill="0D2B5E"/>
      </w:pPr>
      <w:bookmarkStart w:id="38" w:name="_Toc230463459"/>
      <w:r>
        <w:t>13. Cloud Command Center Integration</w:t>
      </w:r>
      <w:bookmarkEnd w:id="38"/>
    </w:p>
    <w:p w14:paraId="72274F92" w14:textId="77777777" w:rsidR="0072728D" w:rsidRDefault="00000000">
      <w:pPr>
        <w:spacing w:before="80" w:after="80"/>
      </w:pPr>
      <w:r>
        <w:t>The Cloud Command Center is the nerve centre of the Casterly platform. Every CLPA instance maintains a persistent, bidirectional connection to the Command Center, enabling real-time telemetry ingestion, policy push, command execution, AI analytics, and ADE governance workflows.</w:t>
      </w:r>
    </w:p>
    <w:p w14:paraId="69247FA2" w14:textId="77777777" w:rsidR="0072728D" w:rsidRDefault="0072728D">
      <w:pPr>
        <w:spacing w:before="60" w:after="60"/>
      </w:pPr>
    </w:p>
    <w:p w14:paraId="384163C3" w14:textId="77777777" w:rsidR="0072728D" w:rsidRDefault="00000000">
      <w:pPr>
        <w:pStyle w:val="Heading2"/>
        <w:pBdr>
          <w:bottom w:val="single" w:sz="3" w:space="1" w:color="1565C0"/>
        </w:pBdr>
      </w:pPr>
      <w:bookmarkStart w:id="39" w:name="_Toc230463460"/>
      <w:r>
        <w:t>13.1 Command Center Components</w:t>
      </w:r>
      <w:bookmarkEnd w:id="39"/>
    </w:p>
    <w:p w14:paraId="3F9CF79F" w14:textId="77777777" w:rsidR="0072728D" w:rsidRDefault="00000000">
      <w:pPr>
        <w:pStyle w:val="ListParagraph"/>
        <w:numPr>
          <w:ilvl w:val="0"/>
          <w:numId w:val="2"/>
        </w:numPr>
        <w:spacing w:before="60" w:after="60"/>
      </w:pPr>
      <w:r>
        <w:t>Device Registry — canonical source of truth for all enrolled endpoints</w:t>
      </w:r>
    </w:p>
    <w:p w14:paraId="03D4690E" w14:textId="77777777" w:rsidR="0072728D" w:rsidRDefault="00000000">
      <w:pPr>
        <w:pStyle w:val="ListParagraph"/>
        <w:numPr>
          <w:ilvl w:val="0"/>
          <w:numId w:val="2"/>
        </w:numPr>
        <w:spacing w:before="60" w:after="60"/>
      </w:pPr>
      <w:r>
        <w:t>Telemetry Ingestion Service — Kafka-backed, 50,000+ msg/sec capacity</w:t>
      </w:r>
    </w:p>
    <w:p w14:paraId="06CEECD8" w14:textId="77777777" w:rsidR="0072728D" w:rsidRDefault="00000000">
      <w:pPr>
        <w:pStyle w:val="ListParagraph"/>
        <w:numPr>
          <w:ilvl w:val="0"/>
          <w:numId w:val="2"/>
        </w:numPr>
        <w:spacing w:before="60" w:after="60"/>
      </w:pPr>
      <w:r>
        <w:t>AI Analytics Engine — cloud-side lifecycle prediction and ESG scoring</w:t>
      </w:r>
    </w:p>
    <w:p w14:paraId="4B60DB22" w14:textId="77777777" w:rsidR="0072728D" w:rsidRDefault="00000000">
      <w:pPr>
        <w:pStyle w:val="ListParagraph"/>
        <w:numPr>
          <w:ilvl w:val="0"/>
          <w:numId w:val="2"/>
        </w:numPr>
        <w:spacing w:before="60" w:after="60"/>
      </w:pPr>
      <w:r>
        <w:t>ADE Operations Console — engineer governance dashboard and workflow tool</w:t>
      </w:r>
    </w:p>
    <w:p w14:paraId="5DC377D3" w14:textId="77777777" w:rsidR="0072728D" w:rsidRDefault="00000000">
      <w:pPr>
        <w:pStyle w:val="ListParagraph"/>
        <w:numPr>
          <w:ilvl w:val="0"/>
          <w:numId w:val="2"/>
        </w:numPr>
        <w:spacing w:before="60" w:after="60"/>
      </w:pPr>
      <w:r>
        <w:t>Warranty Governance Engine — lifecycle state machine and audit database</w:t>
      </w:r>
    </w:p>
    <w:p w14:paraId="2ED8B6A4" w14:textId="77777777" w:rsidR="0072728D" w:rsidRDefault="00000000">
      <w:pPr>
        <w:pStyle w:val="ListParagraph"/>
        <w:numPr>
          <w:ilvl w:val="0"/>
          <w:numId w:val="2"/>
        </w:numPr>
        <w:spacing w:before="60" w:after="60"/>
      </w:pPr>
      <w:r>
        <w:lastRenderedPageBreak/>
        <w:t>Subscription Management Platform — entitlement, billing, tenant management</w:t>
      </w:r>
    </w:p>
    <w:p w14:paraId="4AE37503" w14:textId="77777777" w:rsidR="0072728D" w:rsidRDefault="00000000">
      <w:pPr>
        <w:pStyle w:val="ListParagraph"/>
        <w:numPr>
          <w:ilvl w:val="0"/>
          <w:numId w:val="2"/>
        </w:numPr>
        <w:spacing w:before="60" w:after="60"/>
      </w:pPr>
      <w:r>
        <w:t>ESG Intelligence Dashboard — carbon accounting, e-waste, sustainability KPIs</w:t>
      </w:r>
    </w:p>
    <w:p w14:paraId="130CE037" w14:textId="77777777" w:rsidR="0072728D" w:rsidRDefault="00000000">
      <w:pPr>
        <w:pStyle w:val="ListParagraph"/>
        <w:numPr>
          <w:ilvl w:val="0"/>
          <w:numId w:val="2"/>
        </w:numPr>
        <w:spacing w:before="60" w:after="60"/>
      </w:pPr>
      <w:r>
        <w:t>Multi-Tenant Dashboard — Bronze/Silver/Gold/Platinum tier management</w:t>
      </w:r>
    </w:p>
    <w:p w14:paraId="70025593" w14:textId="77777777" w:rsidR="0072728D" w:rsidRDefault="0072728D">
      <w:pPr>
        <w:spacing w:before="60" w:after="60"/>
      </w:pPr>
    </w:p>
    <w:p w14:paraId="2499E011" w14:textId="77777777" w:rsidR="0072728D" w:rsidRDefault="00000000">
      <w:pPr>
        <w:pStyle w:val="Heading2"/>
        <w:pBdr>
          <w:bottom w:val="single" w:sz="3" w:space="1" w:color="1565C0"/>
        </w:pBdr>
      </w:pPr>
      <w:bookmarkStart w:id="40" w:name="_Toc230463461"/>
      <w:r>
        <w:t>13.2 Telemetry Protocol</w:t>
      </w:r>
      <w:bookmarkEnd w:id="40"/>
    </w:p>
    <w:p w14:paraId="3E35A2CD" w14:textId="77777777" w:rsidR="0072728D" w:rsidRDefault="00000000">
      <w:pPr>
        <w:shd w:val="clear" w:color="auto" w:fill="0A1628"/>
        <w:ind w:left="360"/>
      </w:pPr>
      <w:r>
        <w:rPr>
          <w:rFonts w:ascii="Courier New" w:eastAsia="Courier New" w:hAnsi="Courier New" w:cs="Courier New"/>
          <w:color w:val="D4E6FF"/>
          <w:sz w:val="18"/>
          <w:szCs w:val="18"/>
        </w:rPr>
        <w:t>// Rust — MQTT Secure Telemetry Publisher</w:t>
      </w:r>
    </w:p>
    <w:p w14:paraId="2AB355E9" w14:textId="77777777" w:rsidR="0072728D" w:rsidRDefault="00000000">
      <w:pPr>
        <w:shd w:val="clear" w:color="auto" w:fill="0A1628"/>
        <w:ind w:left="360"/>
      </w:pPr>
      <w:r>
        <w:rPr>
          <w:rFonts w:ascii="Courier New" w:eastAsia="Courier New" w:hAnsi="Courier New" w:cs="Courier New"/>
          <w:color w:val="D4E6FF"/>
          <w:sz w:val="18"/>
          <w:szCs w:val="18"/>
        </w:rPr>
        <w:t>use rumqttc::{AsyncClient, MqttOptions, QoS, TlsConfiguration};</w:t>
      </w:r>
    </w:p>
    <w:p w14:paraId="3CF39167" w14:textId="77777777" w:rsidR="0072728D" w:rsidRDefault="0072728D">
      <w:pPr>
        <w:shd w:val="clear" w:color="auto" w:fill="0A1628"/>
        <w:ind w:left="360"/>
      </w:pPr>
    </w:p>
    <w:p w14:paraId="671DFA60" w14:textId="77777777" w:rsidR="0072728D" w:rsidRDefault="00000000">
      <w:pPr>
        <w:shd w:val="clear" w:color="auto" w:fill="0A1628"/>
        <w:ind w:left="360"/>
      </w:pPr>
      <w:r>
        <w:rPr>
          <w:rFonts w:ascii="Courier New" w:eastAsia="Courier New" w:hAnsi="Courier New" w:cs="Courier New"/>
          <w:color w:val="D4E6FF"/>
          <w:sz w:val="18"/>
          <w:szCs w:val="18"/>
        </w:rPr>
        <w:t>pub async fn publish_telemetry(payload: &amp;DeviceTelemetry) -&gt; Result&lt;(), MqttError&gt; {</w:t>
      </w:r>
    </w:p>
    <w:p w14:paraId="041B2C8A" w14:textId="77777777" w:rsidR="0072728D" w:rsidRDefault="00000000">
      <w:pPr>
        <w:shd w:val="clear" w:color="auto" w:fill="0A1628"/>
        <w:ind w:left="360"/>
      </w:pPr>
      <w:r>
        <w:rPr>
          <w:rFonts w:ascii="Courier New" w:eastAsia="Courier New" w:hAnsi="Courier New" w:cs="Courier New"/>
          <w:color w:val="D4E6FF"/>
          <w:sz w:val="18"/>
          <w:szCs w:val="18"/>
        </w:rPr>
        <w:t xml:space="preserve">    let mut opts = MqttOptions::new(</w:t>
      </w:r>
    </w:p>
    <w:p w14:paraId="218860AF" w14:textId="77777777" w:rsidR="0072728D" w:rsidRDefault="00000000">
      <w:pPr>
        <w:shd w:val="clear" w:color="auto" w:fill="0A1628"/>
        <w:ind w:left="360"/>
      </w:pPr>
      <w:r>
        <w:rPr>
          <w:rFonts w:ascii="Courier New" w:eastAsia="Courier New" w:hAnsi="Courier New" w:cs="Courier New"/>
          <w:color w:val="D4E6FF"/>
          <w:sz w:val="18"/>
          <w:szCs w:val="18"/>
        </w:rPr>
        <w:t xml:space="preserve">        &amp;format!("casterly-{}", payload.device_id),</w:t>
      </w:r>
    </w:p>
    <w:p w14:paraId="07F1D60C" w14:textId="77777777" w:rsidR="0072728D" w:rsidRDefault="00000000">
      <w:pPr>
        <w:shd w:val="clear" w:color="auto" w:fill="0A1628"/>
        <w:ind w:left="360"/>
      </w:pPr>
      <w:r>
        <w:rPr>
          <w:rFonts w:ascii="Courier New" w:eastAsia="Courier New" w:hAnsi="Courier New" w:cs="Courier New"/>
          <w:color w:val="D4E6FF"/>
          <w:sz w:val="18"/>
          <w:szCs w:val="18"/>
        </w:rPr>
        <w:t xml:space="preserve">        "mqtt.casterly.ai",</w:t>
      </w:r>
    </w:p>
    <w:p w14:paraId="63AD2DE0" w14:textId="77777777" w:rsidR="0072728D" w:rsidRDefault="00000000">
      <w:pPr>
        <w:shd w:val="clear" w:color="auto" w:fill="0A1628"/>
        <w:ind w:left="360"/>
      </w:pPr>
      <w:r>
        <w:rPr>
          <w:rFonts w:ascii="Courier New" w:eastAsia="Courier New" w:hAnsi="Courier New" w:cs="Courier New"/>
          <w:color w:val="D4E6FF"/>
          <w:sz w:val="18"/>
          <w:szCs w:val="18"/>
        </w:rPr>
        <w:t xml:space="preserve">        8883,</w:t>
      </w:r>
    </w:p>
    <w:p w14:paraId="05C5C7F7" w14:textId="77777777" w:rsidR="0072728D" w:rsidRDefault="00000000">
      <w:pPr>
        <w:shd w:val="clear" w:color="auto" w:fill="0A1628"/>
        <w:ind w:left="360"/>
      </w:pPr>
      <w:r>
        <w:rPr>
          <w:rFonts w:ascii="Courier New" w:eastAsia="Courier New" w:hAnsi="Courier New" w:cs="Courier New"/>
          <w:color w:val="D4E6FF"/>
          <w:sz w:val="18"/>
          <w:szCs w:val="18"/>
        </w:rPr>
        <w:t xml:space="preserve">    );</w:t>
      </w:r>
    </w:p>
    <w:p w14:paraId="0F94FD30" w14:textId="77777777" w:rsidR="0072728D" w:rsidRDefault="00000000">
      <w:pPr>
        <w:shd w:val="clear" w:color="auto" w:fill="0A1628"/>
        <w:ind w:left="360"/>
      </w:pPr>
      <w:r>
        <w:rPr>
          <w:rFonts w:ascii="Courier New" w:eastAsia="Courier New" w:hAnsi="Courier New" w:cs="Courier New"/>
          <w:color w:val="D4E6FF"/>
          <w:sz w:val="18"/>
          <w:szCs w:val="18"/>
        </w:rPr>
        <w:t xml:space="preserve">    opts.set_keep_alive(Duration::from_secs(30));</w:t>
      </w:r>
    </w:p>
    <w:p w14:paraId="61C1E597" w14:textId="77777777" w:rsidR="0072728D" w:rsidRDefault="00000000">
      <w:pPr>
        <w:shd w:val="clear" w:color="auto" w:fill="0A1628"/>
        <w:ind w:left="360"/>
      </w:pPr>
      <w:r>
        <w:rPr>
          <w:rFonts w:ascii="Courier New" w:eastAsia="Courier New" w:hAnsi="Courier New" w:cs="Courier New"/>
          <w:color w:val="D4E6FF"/>
          <w:sz w:val="18"/>
          <w:szCs w:val="18"/>
        </w:rPr>
        <w:t xml:space="preserve">    opts.set_tls(TlsConfiguration::Simple {</w:t>
      </w:r>
    </w:p>
    <w:p w14:paraId="6691B2D0" w14:textId="77777777" w:rsidR="0072728D" w:rsidRDefault="00000000">
      <w:pPr>
        <w:shd w:val="clear" w:color="auto" w:fill="0A1628"/>
        <w:ind w:left="360"/>
      </w:pPr>
      <w:r>
        <w:rPr>
          <w:rFonts w:ascii="Courier New" w:eastAsia="Courier New" w:hAnsi="Courier New" w:cs="Courier New"/>
          <w:color w:val="D4E6FF"/>
          <w:sz w:val="18"/>
          <w:szCs w:val="18"/>
        </w:rPr>
        <w:t xml:space="preserve">        ca: include_bytes!("certs/casterly_ca.pem").to_vec(),</w:t>
      </w:r>
    </w:p>
    <w:p w14:paraId="7E85B10C" w14:textId="77777777" w:rsidR="0072728D" w:rsidRDefault="00000000">
      <w:pPr>
        <w:shd w:val="clear" w:color="auto" w:fill="0A1628"/>
        <w:ind w:left="360"/>
      </w:pPr>
      <w:r>
        <w:rPr>
          <w:rFonts w:ascii="Courier New" w:eastAsia="Courier New" w:hAnsi="Courier New" w:cs="Courier New"/>
          <w:color w:val="D4E6FF"/>
          <w:sz w:val="18"/>
          <w:szCs w:val="18"/>
        </w:rPr>
        <w:t xml:space="preserve">        client_auth: Some(load_device_cert()),</w:t>
      </w:r>
    </w:p>
    <w:p w14:paraId="69E6113E" w14:textId="77777777" w:rsidR="0072728D" w:rsidRDefault="00000000">
      <w:pPr>
        <w:shd w:val="clear" w:color="auto" w:fill="0A1628"/>
        <w:ind w:left="360"/>
      </w:pPr>
      <w:r>
        <w:rPr>
          <w:rFonts w:ascii="Courier New" w:eastAsia="Courier New" w:hAnsi="Courier New" w:cs="Courier New"/>
          <w:color w:val="D4E6FF"/>
          <w:sz w:val="18"/>
          <w:szCs w:val="18"/>
        </w:rPr>
        <w:t xml:space="preserve">    });</w:t>
      </w:r>
    </w:p>
    <w:p w14:paraId="3A306957" w14:textId="77777777" w:rsidR="0072728D" w:rsidRDefault="0072728D">
      <w:pPr>
        <w:shd w:val="clear" w:color="auto" w:fill="0A1628"/>
        <w:ind w:left="360"/>
      </w:pPr>
    </w:p>
    <w:p w14:paraId="6E460512" w14:textId="77777777" w:rsidR="0072728D" w:rsidRDefault="00000000">
      <w:pPr>
        <w:shd w:val="clear" w:color="auto" w:fill="0A1628"/>
        <w:ind w:left="360"/>
      </w:pPr>
      <w:r>
        <w:rPr>
          <w:rFonts w:ascii="Courier New" w:eastAsia="Courier New" w:hAnsi="Courier New" w:cs="Courier New"/>
          <w:color w:val="D4E6FF"/>
          <w:sz w:val="18"/>
          <w:szCs w:val="18"/>
        </w:rPr>
        <w:t xml:space="preserve">    let (client, mut eventloop) = AsyncClient::new(opts, 10);</w:t>
      </w:r>
    </w:p>
    <w:p w14:paraId="0F3D74E9" w14:textId="77777777" w:rsidR="0072728D" w:rsidRDefault="00000000">
      <w:pPr>
        <w:shd w:val="clear" w:color="auto" w:fill="0A1628"/>
        <w:ind w:left="360"/>
      </w:pPr>
      <w:r>
        <w:rPr>
          <w:rFonts w:ascii="Courier New" w:eastAsia="Courier New" w:hAnsi="Courier New" w:cs="Courier New"/>
          <w:color w:val="D4E6FF"/>
          <w:sz w:val="18"/>
          <w:szCs w:val="18"/>
        </w:rPr>
        <w:t xml:space="preserve">    let topic = format!("casterly/devices/{}/telemetry", payload.device_id);</w:t>
      </w:r>
    </w:p>
    <w:p w14:paraId="43BABB60" w14:textId="77777777" w:rsidR="0072728D" w:rsidRDefault="00000000">
      <w:pPr>
        <w:shd w:val="clear" w:color="auto" w:fill="0A1628"/>
        <w:ind w:left="360"/>
      </w:pPr>
      <w:r>
        <w:rPr>
          <w:rFonts w:ascii="Courier New" w:eastAsia="Courier New" w:hAnsi="Courier New" w:cs="Courier New"/>
          <w:color w:val="D4E6FF"/>
          <w:sz w:val="18"/>
          <w:szCs w:val="18"/>
        </w:rPr>
        <w:t xml:space="preserve">    let json  = serde_json::to_string(payload)?;</w:t>
      </w:r>
    </w:p>
    <w:p w14:paraId="6DB33C92" w14:textId="77777777" w:rsidR="0072728D" w:rsidRDefault="0072728D">
      <w:pPr>
        <w:shd w:val="clear" w:color="auto" w:fill="0A1628"/>
        <w:ind w:left="360"/>
      </w:pPr>
    </w:p>
    <w:p w14:paraId="1027A00F" w14:textId="77777777" w:rsidR="0072728D" w:rsidRDefault="00000000">
      <w:pPr>
        <w:shd w:val="clear" w:color="auto" w:fill="0A1628"/>
        <w:ind w:left="360"/>
      </w:pPr>
      <w:r>
        <w:rPr>
          <w:rFonts w:ascii="Courier New" w:eastAsia="Courier New" w:hAnsi="Courier New" w:cs="Courier New"/>
          <w:color w:val="D4E6FF"/>
          <w:sz w:val="18"/>
          <w:szCs w:val="18"/>
        </w:rPr>
        <w:t xml:space="preserve">    client.publish(topic, QoS::AtLeastOnce, false, json).await?;</w:t>
      </w:r>
    </w:p>
    <w:p w14:paraId="5B340C08" w14:textId="77777777" w:rsidR="0072728D" w:rsidRDefault="00000000">
      <w:pPr>
        <w:shd w:val="clear" w:color="auto" w:fill="0A1628"/>
        <w:ind w:left="360"/>
      </w:pPr>
      <w:r>
        <w:rPr>
          <w:rFonts w:ascii="Courier New" w:eastAsia="Courier New" w:hAnsi="Courier New" w:cs="Courier New"/>
          <w:color w:val="D4E6FF"/>
          <w:sz w:val="18"/>
          <w:szCs w:val="18"/>
        </w:rPr>
        <w:t xml:space="preserve">    Ok(())</w:t>
      </w:r>
    </w:p>
    <w:p w14:paraId="76BE6BAA" w14:textId="77777777" w:rsidR="0072728D" w:rsidRDefault="00000000">
      <w:pPr>
        <w:shd w:val="clear" w:color="auto" w:fill="0A1628"/>
        <w:ind w:left="360"/>
      </w:pPr>
      <w:r>
        <w:rPr>
          <w:rFonts w:ascii="Courier New" w:eastAsia="Courier New" w:hAnsi="Courier New" w:cs="Courier New"/>
          <w:color w:val="D4E6FF"/>
          <w:sz w:val="18"/>
          <w:szCs w:val="18"/>
        </w:rPr>
        <w:t>}</w:t>
      </w:r>
    </w:p>
    <w:p w14:paraId="02355405" w14:textId="77777777" w:rsidR="0072728D" w:rsidRDefault="0072728D">
      <w:pPr>
        <w:spacing w:before="60" w:after="60"/>
      </w:pPr>
    </w:p>
    <w:p w14:paraId="52E4EFA6" w14:textId="77777777" w:rsidR="0072728D" w:rsidRDefault="00000000">
      <w:pPr>
        <w:pStyle w:val="Heading1"/>
        <w:pBdr>
          <w:bottom w:val="single" w:sz="4" w:space="2" w:color="00B0D8"/>
        </w:pBdr>
        <w:shd w:val="clear" w:color="auto" w:fill="0D2B5E"/>
      </w:pPr>
      <w:bookmarkStart w:id="41" w:name="_Toc230463462"/>
      <w:r>
        <w:t>14. Security Architecture</w:t>
      </w:r>
      <w:bookmarkEnd w:id="41"/>
    </w:p>
    <w:p w14:paraId="33CA971D" w14:textId="77777777" w:rsidR="0072728D" w:rsidRDefault="00000000">
      <w:pPr>
        <w:spacing w:before="80" w:after="80"/>
      </w:pPr>
      <w:r>
        <w:t>Security is foundational to the CLPA, not an afterthought. Every component of the agent is designed under Zero Trust principles: no component is implicitly trusted, all communications are mutually authenticated, and all actions are cryptographically audited.</w:t>
      </w:r>
    </w:p>
    <w:p w14:paraId="7E13FBEA" w14:textId="77777777" w:rsidR="0072728D" w:rsidRDefault="0072728D">
      <w:pPr>
        <w:spacing w:before="60" w:after="60"/>
      </w:pPr>
    </w:p>
    <w:p w14:paraId="5FB42BAE" w14:textId="77777777" w:rsidR="0072728D" w:rsidRDefault="00000000">
      <w:pPr>
        <w:pStyle w:val="Heading2"/>
        <w:pBdr>
          <w:bottom w:val="single" w:sz="3" w:space="1" w:color="1565C0"/>
        </w:pBdr>
      </w:pPr>
      <w:bookmarkStart w:id="42" w:name="_Toc230463463"/>
      <w:r>
        <w:t>14.1 Security Principles</w:t>
      </w:r>
      <w:bookmarkEnd w:id="42"/>
    </w:p>
    <w:p w14:paraId="1DFC8CCD" w14:textId="77777777" w:rsidR="0072728D" w:rsidRDefault="00000000">
      <w:pPr>
        <w:pStyle w:val="ListParagraph"/>
        <w:numPr>
          <w:ilvl w:val="0"/>
          <w:numId w:val="2"/>
        </w:numPr>
        <w:spacing w:before="60" w:after="60"/>
      </w:pPr>
      <w:r>
        <w:t>Zero Trust Architecture — no implicit trust at any layer</w:t>
      </w:r>
    </w:p>
    <w:p w14:paraId="7CB25F19" w14:textId="77777777" w:rsidR="0072728D" w:rsidRDefault="00000000">
      <w:pPr>
        <w:pStyle w:val="ListParagraph"/>
        <w:numPr>
          <w:ilvl w:val="0"/>
          <w:numId w:val="2"/>
        </w:numPr>
        <w:spacing w:before="60" w:after="60"/>
      </w:pPr>
      <w:r>
        <w:t>Mutual TLS — all agent-to-cloud communications require client certificate authentication</w:t>
      </w:r>
    </w:p>
    <w:p w14:paraId="61F73EFC" w14:textId="77777777" w:rsidR="0072728D" w:rsidRDefault="00000000">
      <w:pPr>
        <w:pStyle w:val="ListParagraph"/>
        <w:numPr>
          <w:ilvl w:val="0"/>
          <w:numId w:val="2"/>
        </w:numPr>
        <w:spacing w:before="60" w:after="60"/>
      </w:pPr>
      <w:r>
        <w:t>TPM-backed Device Identity — device certificates sealed by hardware TPM 2.0</w:t>
      </w:r>
    </w:p>
    <w:p w14:paraId="653841F4" w14:textId="77777777" w:rsidR="0072728D" w:rsidRDefault="00000000">
      <w:pPr>
        <w:pStyle w:val="ListParagraph"/>
        <w:numPr>
          <w:ilvl w:val="0"/>
          <w:numId w:val="2"/>
        </w:numPr>
        <w:spacing w:before="60" w:after="60"/>
      </w:pPr>
      <w:r>
        <w:t>AES-256 encryption — all telemetry encrypted at rest and in transit</w:t>
      </w:r>
    </w:p>
    <w:p w14:paraId="3A4729DF" w14:textId="77777777" w:rsidR="0072728D" w:rsidRDefault="00000000">
      <w:pPr>
        <w:pStyle w:val="ListParagraph"/>
        <w:numPr>
          <w:ilvl w:val="0"/>
          <w:numId w:val="2"/>
        </w:numPr>
        <w:spacing w:before="60" w:after="60"/>
      </w:pPr>
      <w:r>
        <w:t>RBAC enforcement — role-based access control for all Command Center operations</w:t>
      </w:r>
    </w:p>
    <w:p w14:paraId="571E2FFE" w14:textId="77777777" w:rsidR="0072728D" w:rsidRDefault="00000000">
      <w:pPr>
        <w:pStyle w:val="ListParagraph"/>
        <w:numPr>
          <w:ilvl w:val="0"/>
          <w:numId w:val="2"/>
        </w:numPr>
        <w:spacing w:before="60" w:after="60"/>
      </w:pPr>
      <w:r>
        <w:t>Signed Policy Distribution — all policy updates cryptographically signed by Casterly CA</w:t>
      </w:r>
    </w:p>
    <w:p w14:paraId="3C241743" w14:textId="77777777" w:rsidR="0072728D" w:rsidRDefault="00000000">
      <w:pPr>
        <w:pStyle w:val="ListParagraph"/>
        <w:numPr>
          <w:ilvl w:val="0"/>
          <w:numId w:val="2"/>
        </w:numPr>
        <w:spacing w:before="60" w:after="60"/>
      </w:pPr>
      <w:r>
        <w:t>Secure Update Distribution — agent updates signed, hash-verified before installation</w:t>
      </w:r>
    </w:p>
    <w:p w14:paraId="4F9D4612" w14:textId="77777777" w:rsidR="0072728D" w:rsidRDefault="00000000">
      <w:pPr>
        <w:pStyle w:val="ListParagraph"/>
        <w:numPr>
          <w:ilvl w:val="0"/>
          <w:numId w:val="2"/>
        </w:numPr>
        <w:spacing w:before="60" w:after="60"/>
      </w:pPr>
      <w:r>
        <w:t>Anti-tamper protection — self-integrity, debugger detection, DLL injection prevention</w:t>
      </w:r>
    </w:p>
    <w:p w14:paraId="5F960D7C" w14:textId="77777777" w:rsidR="0072728D" w:rsidRDefault="0072728D">
      <w:pPr>
        <w:spacing w:before="60" w:after="60"/>
      </w:pPr>
    </w:p>
    <w:p w14:paraId="1A902BEF" w14:textId="77777777" w:rsidR="0072728D" w:rsidRDefault="00000000">
      <w:pPr>
        <w:pStyle w:val="Heading2"/>
        <w:pBdr>
          <w:bottom w:val="single" w:sz="3" w:space="1" w:color="1565C0"/>
        </w:pBdr>
      </w:pPr>
      <w:bookmarkStart w:id="43" w:name="_Toc230463464"/>
      <w:r>
        <w:t>14.2 TPM-Backed Device Identity</w:t>
      </w:r>
      <w:bookmarkEnd w:id="43"/>
    </w:p>
    <w:p w14:paraId="27F23A28" w14:textId="77777777" w:rsidR="0072728D" w:rsidRDefault="00000000">
      <w:pPr>
        <w:shd w:val="clear" w:color="auto" w:fill="0A1628"/>
        <w:ind w:left="360"/>
      </w:pPr>
      <w:r>
        <w:rPr>
          <w:rFonts w:ascii="Courier New" w:eastAsia="Courier New" w:hAnsi="Courier New" w:cs="Courier New"/>
          <w:color w:val="D4E6FF"/>
          <w:sz w:val="18"/>
          <w:szCs w:val="18"/>
        </w:rPr>
        <w:t>// Rust — TPM Device Identity Attestation</w:t>
      </w:r>
    </w:p>
    <w:p w14:paraId="12ADCB34" w14:textId="77777777" w:rsidR="0072728D" w:rsidRDefault="00000000">
      <w:pPr>
        <w:shd w:val="clear" w:color="auto" w:fill="0A1628"/>
        <w:ind w:left="360"/>
      </w:pPr>
      <w:r>
        <w:rPr>
          <w:rFonts w:ascii="Courier New" w:eastAsia="Courier New" w:hAnsi="Courier New" w:cs="Courier New"/>
          <w:color w:val="D4E6FF"/>
          <w:sz w:val="18"/>
          <w:szCs w:val="18"/>
        </w:rPr>
        <w:t>use tpm2::Tpm2;</w:t>
      </w:r>
    </w:p>
    <w:p w14:paraId="305945FC" w14:textId="77777777" w:rsidR="0072728D" w:rsidRDefault="0072728D">
      <w:pPr>
        <w:shd w:val="clear" w:color="auto" w:fill="0A1628"/>
        <w:ind w:left="360"/>
      </w:pPr>
    </w:p>
    <w:p w14:paraId="6BDEA1F2" w14:textId="77777777" w:rsidR="0072728D" w:rsidRDefault="00000000">
      <w:pPr>
        <w:shd w:val="clear" w:color="auto" w:fill="0A1628"/>
        <w:ind w:left="360"/>
      </w:pPr>
      <w:r>
        <w:rPr>
          <w:rFonts w:ascii="Courier New" w:eastAsia="Courier New" w:hAnsi="Courier New" w:cs="Courier New"/>
          <w:color w:val="D4E6FF"/>
          <w:sz w:val="18"/>
          <w:szCs w:val="18"/>
        </w:rPr>
        <w:t>pub fn attest_device_identity() -&gt; DeviceAttestation {</w:t>
      </w:r>
    </w:p>
    <w:p w14:paraId="56F7B31B" w14:textId="77777777" w:rsidR="0072728D" w:rsidRDefault="00000000">
      <w:pPr>
        <w:shd w:val="clear" w:color="auto" w:fill="0A1628"/>
        <w:ind w:left="360"/>
      </w:pPr>
      <w:r>
        <w:rPr>
          <w:rFonts w:ascii="Courier New" w:eastAsia="Courier New" w:hAnsi="Courier New" w:cs="Courier New"/>
          <w:color w:val="D4E6FF"/>
          <w:sz w:val="18"/>
          <w:szCs w:val="18"/>
        </w:rPr>
        <w:lastRenderedPageBreak/>
        <w:t xml:space="preserve">    let tpm   = Tpm2::open().expect("TPM 2.0 required");</w:t>
      </w:r>
    </w:p>
    <w:p w14:paraId="779EE5C0" w14:textId="77777777" w:rsidR="0072728D" w:rsidRDefault="00000000">
      <w:pPr>
        <w:shd w:val="clear" w:color="auto" w:fill="0A1628"/>
        <w:ind w:left="360"/>
      </w:pPr>
      <w:r>
        <w:rPr>
          <w:rFonts w:ascii="Courier New" w:eastAsia="Courier New" w:hAnsi="Courier New" w:cs="Courier New"/>
          <w:color w:val="D4E6FF"/>
          <w:sz w:val="18"/>
          <w:szCs w:val="18"/>
        </w:rPr>
        <w:t xml:space="preserve">    let ek    = tpm.read_endorsement_key();</w:t>
      </w:r>
    </w:p>
    <w:p w14:paraId="25E0F9E0" w14:textId="77777777" w:rsidR="0072728D" w:rsidRDefault="00000000">
      <w:pPr>
        <w:shd w:val="clear" w:color="auto" w:fill="0A1628"/>
        <w:ind w:left="360"/>
      </w:pPr>
      <w:r>
        <w:rPr>
          <w:rFonts w:ascii="Courier New" w:eastAsia="Courier New" w:hAnsi="Courier New" w:cs="Courier New"/>
          <w:color w:val="D4E6FF"/>
          <w:sz w:val="18"/>
          <w:szCs w:val="18"/>
        </w:rPr>
        <w:t xml:space="preserve">    let ak    = tpm.create_attestation_key(&amp;ek);</w:t>
      </w:r>
    </w:p>
    <w:p w14:paraId="42DEDB6B" w14:textId="77777777" w:rsidR="0072728D" w:rsidRDefault="00000000">
      <w:pPr>
        <w:shd w:val="clear" w:color="auto" w:fill="0A1628"/>
        <w:ind w:left="360"/>
      </w:pPr>
      <w:r>
        <w:rPr>
          <w:rFonts w:ascii="Courier New" w:eastAsia="Courier New" w:hAnsi="Courier New" w:cs="Courier New"/>
          <w:color w:val="D4E6FF"/>
          <w:sz w:val="18"/>
          <w:szCs w:val="18"/>
        </w:rPr>
        <w:t xml:space="preserve">    let quote = tpm.quote(&amp;ak, &amp;get_pcr_selection());</w:t>
      </w:r>
    </w:p>
    <w:p w14:paraId="7A9477ED" w14:textId="77777777" w:rsidR="0072728D" w:rsidRDefault="0072728D">
      <w:pPr>
        <w:shd w:val="clear" w:color="auto" w:fill="0A1628"/>
        <w:ind w:left="360"/>
      </w:pPr>
    </w:p>
    <w:p w14:paraId="2CC9BA0E" w14:textId="77777777" w:rsidR="0072728D" w:rsidRDefault="00000000">
      <w:pPr>
        <w:shd w:val="clear" w:color="auto" w:fill="0A1628"/>
        <w:ind w:left="360"/>
      </w:pPr>
      <w:r>
        <w:rPr>
          <w:rFonts w:ascii="Courier New" w:eastAsia="Courier New" w:hAnsi="Courier New" w:cs="Courier New"/>
          <w:color w:val="D4E6FF"/>
          <w:sz w:val="18"/>
          <w:szCs w:val="18"/>
        </w:rPr>
        <w:t xml:space="preserve">    DeviceAttestation {</w:t>
      </w:r>
    </w:p>
    <w:p w14:paraId="51F387C5" w14:textId="77777777" w:rsidR="0072728D" w:rsidRDefault="00000000">
      <w:pPr>
        <w:shd w:val="clear" w:color="auto" w:fill="0A1628"/>
        <w:ind w:left="360"/>
      </w:pPr>
      <w:r>
        <w:rPr>
          <w:rFonts w:ascii="Courier New" w:eastAsia="Courier New" w:hAnsi="Courier New" w:cs="Courier New"/>
          <w:color w:val="D4E6FF"/>
          <w:sz w:val="18"/>
          <w:szCs w:val="18"/>
        </w:rPr>
        <w:t xml:space="preserve">        ek_cert:    ek.certificate,</w:t>
      </w:r>
    </w:p>
    <w:p w14:paraId="06AC84DC" w14:textId="77777777" w:rsidR="0072728D" w:rsidRDefault="00000000">
      <w:pPr>
        <w:shd w:val="clear" w:color="auto" w:fill="0A1628"/>
        <w:ind w:left="360"/>
      </w:pPr>
      <w:r>
        <w:rPr>
          <w:rFonts w:ascii="Courier New" w:eastAsia="Courier New" w:hAnsi="Courier New" w:cs="Courier New"/>
          <w:color w:val="D4E6FF"/>
          <w:sz w:val="18"/>
          <w:szCs w:val="18"/>
        </w:rPr>
        <w:t xml:space="preserve">        quote:      quote.quoted,</w:t>
      </w:r>
    </w:p>
    <w:p w14:paraId="23719BCE" w14:textId="77777777" w:rsidR="0072728D" w:rsidRDefault="00000000">
      <w:pPr>
        <w:shd w:val="clear" w:color="auto" w:fill="0A1628"/>
        <w:ind w:left="360"/>
      </w:pPr>
      <w:r>
        <w:rPr>
          <w:rFonts w:ascii="Courier New" w:eastAsia="Courier New" w:hAnsi="Courier New" w:cs="Courier New"/>
          <w:color w:val="D4E6FF"/>
          <w:sz w:val="18"/>
          <w:szCs w:val="18"/>
        </w:rPr>
        <w:t xml:space="preserve">        signature:  quote.signature,</w:t>
      </w:r>
    </w:p>
    <w:p w14:paraId="5872E3EF" w14:textId="77777777" w:rsidR="0072728D" w:rsidRDefault="00000000">
      <w:pPr>
        <w:shd w:val="clear" w:color="auto" w:fill="0A1628"/>
        <w:ind w:left="360"/>
      </w:pPr>
      <w:r>
        <w:rPr>
          <w:rFonts w:ascii="Courier New" w:eastAsia="Courier New" w:hAnsi="Courier New" w:cs="Courier New"/>
          <w:color w:val="D4E6FF"/>
          <w:sz w:val="18"/>
          <w:szCs w:val="18"/>
        </w:rPr>
        <w:t xml:space="preserve">        pcr_values: quote.pcr_values,</w:t>
      </w:r>
    </w:p>
    <w:p w14:paraId="4A9F2735" w14:textId="77777777" w:rsidR="0072728D" w:rsidRDefault="00000000">
      <w:pPr>
        <w:shd w:val="clear" w:color="auto" w:fill="0A1628"/>
        <w:ind w:left="360"/>
      </w:pPr>
      <w:r>
        <w:rPr>
          <w:rFonts w:ascii="Courier New" w:eastAsia="Courier New" w:hAnsi="Courier New" w:cs="Courier New"/>
          <w:color w:val="D4E6FF"/>
          <w:sz w:val="18"/>
          <w:szCs w:val="18"/>
        </w:rPr>
        <w:t xml:space="preserve">    }</w:t>
      </w:r>
    </w:p>
    <w:p w14:paraId="56AFFEDC" w14:textId="77777777" w:rsidR="0072728D" w:rsidRDefault="00000000">
      <w:pPr>
        <w:shd w:val="clear" w:color="auto" w:fill="0A1628"/>
        <w:ind w:left="360"/>
      </w:pPr>
      <w:r>
        <w:rPr>
          <w:rFonts w:ascii="Courier New" w:eastAsia="Courier New" w:hAnsi="Courier New" w:cs="Courier New"/>
          <w:color w:val="D4E6FF"/>
          <w:sz w:val="18"/>
          <w:szCs w:val="18"/>
        </w:rPr>
        <w:t>}</w:t>
      </w:r>
    </w:p>
    <w:p w14:paraId="38D11943" w14:textId="77777777" w:rsidR="0072728D" w:rsidRDefault="0072728D">
      <w:pPr>
        <w:spacing w:before="60" w:after="60"/>
      </w:pPr>
    </w:p>
    <w:p w14:paraId="48C2E2ED" w14:textId="77777777" w:rsidR="0072728D" w:rsidRDefault="00000000">
      <w:pPr>
        <w:pStyle w:val="Heading2"/>
        <w:pBdr>
          <w:bottom w:val="single" w:sz="3" w:space="1" w:color="1565C0"/>
        </w:pBdr>
      </w:pPr>
      <w:bookmarkStart w:id="44" w:name="_Toc230463465"/>
      <w:r>
        <w:t>14.3 AI Governance &amp; Responsible AI</w:t>
      </w:r>
      <w:bookmarkEnd w:id="44"/>
    </w:p>
    <w:p w14:paraId="778871CA" w14:textId="77777777" w:rsidR="0072728D" w:rsidRDefault="00000000">
      <w:pPr>
        <w:pStyle w:val="ListParagraph"/>
        <w:numPr>
          <w:ilvl w:val="0"/>
          <w:numId w:val="2"/>
        </w:numPr>
        <w:spacing w:before="60" w:after="60"/>
      </w:pPr>
      <w:r>
        <w:t>All autonomous AI actions are logged with model version, confidence score, and input features</w:t>
      </w:r>
    </w:p>
    <w:p w14:paraId="48824E77" w14:textId="77777777" w:rsidR="0072728D" w:rsidRDefault="00000000">
      <w:pPr>
        <w:pStyle w:val="ListParagraph"/>
        <w:numPr>
          <w:ilvl w:val="0"/>
          <w:numId w:val="2"/>
        </w:numPr>
        <w:spacing w:before="60" w:after="60"/>
      </w:pPr>
      <w:r>
        <w:t>Human-in-the-loop approvals required for high-impact actions (data wipe, OS reinstall)</w:t>
      </w:r>
    </w:p>
    <w:p w14:paraId="4A08FD47" w14:textId="77777777" w:rsidR="0072728D" w:rsidRDefault="00000000">
      <w:pPr>
        <w:pStyle w:val="ListParagraph"/>
        <w:numPr>
          <w:ilvl w:val="0"/>
          <w:numId w:val="2"/>
        </w:numPr>
        <w:spacing w:before="60" w:after="60"/>
      </w:pPr>
      <w:r>
        <w:t>Model explainability reports available to ADE teams for all lifecycle recommendations</w:t>
      </w:r>
    </w:p>
    <w:p w14:paraId="55E962A9" w14:textId="77777777" w:rsidR="0072728D" w:rsidRDefault="00000000">
      <w:pPr>
        <w:pStyle w:val="ListParagraph"/>
        <w:numPr>
          <w:ilvl w:val="0"/>
          <w:numId w:val="2"/>
        </w:numPr>
        <w:spacing w:before="60" w:after="60"/>
      </w:pPr>
      <w:r>
        <w:t>Anomaly detection has configurable sensitivity thresholds per tenant</w:t>
      </w:r>
    </w:p>
    <w:p w14:paraId="757ACD60" w14:textId="77777777" w:rsidR="0072728D" w:rsidRDefault="00000000">
      <w:pPr>
        <w:pStyle w:val="ListParagraph"/>
        <w:numPr>
          <w:ilvl w:val="0"/>
          <w:numId w:val="2"/>
        </w:numPr>
        <w:spacing w:before="60" w:after="60"/>
      </w:pPr>
      <w:r>
        <w:t>AI model drift monitoring — Command Center alerts when prediction accuracy degrades</w:t>
      </w:r>
    </w:p>
    <w:p w14:paraId="0325CFDE" w14:textId="77777777" w:rsidR="0072728D" w:rsidRDefault="0072728D">
      <w:pPr>
        <w:spacing w:before="60" w:after="60"/>
      </w:pPr>
    </w:p>
    <w:p w14:paraId="5CA43204" w14:textId="77777777" w:rsidR="0072728D" w:rsidRDefault="00000000">
      <w:pPr>
        <w:pStyle w:val="Heading1"/>
        <w:pBdr>
          <w:bottom w:val="single" w:sz="4" w:space="2" w:color="00B0D8"/>
        </w:pBdr>
        <w:shd w:val="clear" w:color="auto" w:fill="0D2B5E"/>
      </w:pPr>
      <w:bookmarkStart w:id="45" w:name="_Toc230463466"/>
      <w:r>
        <w:t>15. Multi-Tenant SaaS Architecture</w:t>
      </w:r>
      <w:bookmarkEnd w:id="45"/>
    </w:p>
    <w:p w14:paraId="221FB067" w14:textId="77777777" w:rsidR="0072728D" w:rsidRDefault="00000000">
      <w:pPr>
        <w:spacing w:before="80" w:after="80"/>
      </w:pPr>
      <w:r>
        <w:t>The Casterly platform supports fully isolated multi-tenant deployments, enabling enterprise customers to operate in dedicated tenant pods with guaranteed data isolation, independent SLA governance, and tiered service levels.</w:t>
      </w:r>
    </w:p>
    <w:p w14:paraId="34BF2DF2" w14:textId="77777777" w:rsidR="0072728D" w:rsidRDefault="007272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2728D" w14:paraId="1A079B46" w14:textId="77777777">
        <w:tc>
          <w:tcPr>
            <w:tcW w:w="180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25525E2E" w14:textId="77777777" w:rsidR="0072728D" w:rsidRDefault="00000000">
            <w:r>
              <w:rPr>
                <w:b/>
                <w:bCs/>
                <w:color w:val="FFFFFF"/>
                <w:sz w:val="19"/>
                <w:szCs w:val="19"/>
              </w:rPr>
              <w:t>Service Tier</w:t>
            </w:r>
          </w:p>
        </w:tc>
        <w:tc>
          <w:tcPr>
            <w:tcW w:w="756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63F3C634" w14:textId="77777777" w:rsidR="0072728D" w:rsidRDefault="00000000">
            <w:r>
              <w:rPr>
                <w:b/>
                <w:bCs/>
                <w:color w:val="FFFFFF"/>
                <w:sz w:val="19"/>
                <w:szCs w:val="19"/>
              </w:rPr>
              <w:t>Capabilities &amp; SLA</w:t>
            </w:r>
          </w:p>
        </w:tc>
      </w:tr>
      <w:tr w:rsidR="0072728D" w14:paraId="6F11E85E" w14:textId="77777777">
        <w:tc>
          <w:tcPr>
            <w:tcW w:w="1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30DC92DD" w14:textId="77777777" w:rsidR="0072728D" w:rsidRDefault="00000000">
            <w:r>
              <w:rPr>
                <w:sz w:val="19"/>
                <w:szCs w:val="19"/>
              </w:rPr>
              <w:t>Bronze</w:t>
            </w:r>
          </w:p>
        </w:tc>
        <w:tc>
          <w:tcPr>
            <w:tcW w:w="7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18FAF83D" w14:textId="77777777" w:rsidR="0072728D" w:rsidRDefault="00000000">
            <w:r>
              <w:rPr>
                <w:sz w:val="19"/>
                <w:szCs w:val="19"/>
              </w:rPr>
              <w:t>Basic telemetry, health dashboards, email alerts — 99.5% uptime SLA</w:t>
            </w:r>
          </w:p>
        </w:tc>
      </w:tr>
      <w:tr w:rsidR="0072728D" w14:paraId="6C2FBDFC" w14:textId="77777777">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1D0C3E6F" w14:textId="77777777" w:rsidR="0072728D" w:rsidRDefault="00000000">
            <w:r>
              <w:rPr>
                <w:sz w:val="19"/>
                <w:szCs w:val="19"/>
              </w:rPr>
              <w:t>Silver</w:t>
            </w:r>
          </w:p>
        </w:tc>
        <w:tc>
          <w:tcPr>
            <w:tcW w:w="7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79C3EB88" w14:textId="77777777" w:rsidR="0072728D" w:rsidRDefault="00000000">
            <w:r>
              <w:rPr>
                <w:sz w:val="19"/>
                <w:szCs w:val="19"/>
              </w:rPr>
              <w:t>Bronze + AI diagnostics, basic self-healing, 8×5 ADE support — 99.9% SLA</w:t>
            </w:r>
          </w:p>
        </w:tc>
      </w:tr>
      <w:tr w:rsidR="0072728D" w14:paraId="5EBDC77F" w14:textId="77777777">
        <w:tc>
          <w:tcPr>
            <w:tcW w:w="1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7E9856DE" w14:textId="77777777" w:rsidR="0072728D" w:rsidRDefault="00000000">
            <w:r>
              <w:rPr>
                <w:sz w:val="19"/>
                <w:szCs w:val="19"/>
              </w:rPr>
              <w:t>Gold</w:t>
            </w:r>
          </w:p>
        </w:tc>
        <w:tc>
          <w:tcPr>
            <w:tcW w:w="7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35497943" w14:textId="77777777" w:rsidR="0072728D" w:rsidRDefault="00000000">
            <w:r>
              <w:rPr>
                <w:sz w:val="19"/>
                <w:szCs w:val="19"/>
              </w:rPr>
              <w:t>Silver + predictive AI, hardware attestation, warranty governance, 24×7 ADE — 99.95% SLA</w:t>
            </w:r>
          </w:p>
        </w:tc>
      </w:tr>
      <w:tr w:rsidR="0072728D" w14:paraId="201E79A6" w14:textId="77777777">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319B29E8" w14:textId="77777777" w:rsidR="0072728D" w:rsidRDefault="00000000">
            <w:r>
              <w:rPr>
                <w:sz w:val="19"/>
                <w:szCs w:val="19"/>
              </w:rPr>
              <w:t>Platinum</w:t>
            </w:r>
          </w:p>
        </w:tc>
        <w:tc>
          <w:tcPr>
            <w:tcW w:w="7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28A369CC" w14:textId="77777777" w:rsidR="0072728D" w:rsidRDefault="00000000">
            <w:r>
              <w:rPr>
                <w:sz w:val="19"/>
                <w:szCs w:val="19"/>
              </w:rPr>
              <w:t>Gold + autonomous remediation, ESG intelligence, dedicated ADE pod — 99.99% SLA</w:t>
            </w:r>
          </w:p>
        </w:tc>
      </w:tr>
    </w:tbl>
    <w:p w14:paraId="4C2D942B" w14:textId="77777777" w:rsidR="0072728D" w:rsidRDefault="0072728D">
      <w:pPr>
        <w:spacing w:before="60" w:after="60"/>
      </w:pPr>
    </w:p>
    <w:p w14:paraId="0B9A1EAD" w14:textId="77777777" w:rsidR="0072728D" w:rsidRDefault="00000000">
      <w:pPr>
        <w:spacing w:before="80" w:after="80"/>
      </w:pPr>
      <w:r>
        <w:t>Each tenant is isolated at the data lake, API gateway, Kafka topic, and Kubernetes namespace level. Tenant configuration, policies, and AI model parameters are managed independently through the Command Center admin console.</w:t>
      </w:r>
    </w:p>
    <w:p w14:paraId="32977949" w14:textId="77777777" w:rsidR="0072728D" w:rsidRDefault="0072728D">
      <w:pPr>
        <w:spacing w:before="60" w:after="60"/>
      </w:pPr>
    </w:p>
    <w:p w14:paraId="7814C653" w14:textId="77777777" w:rsidR="0072728D" w:rsidRDefault="00000000">
      <w:pPr>
        <w:pStyle w:val="Heading1"/>
        <w:pBdr>
          <w:bottom w:val="single" w:sz="4" w:space="2" w:color="00B0D8"/>
        </w:pBdr>
        <w:shd w:val="clear" w:color="auto" w:fill="0D2B5E"/>
      </w:pPr>
      <w:bookmarkStart w:id="46" w:name="_Toc230463467"/>
      <w:r>
        <w:t>16. API &amp; Telemetry Standards</w:t>
      </w:r>
      <w:bookmarkEnd w:id="46"/>
    </w:p>
    <w:p w14:paraId="50095211" w14:textId="77777777" w:rsidR="0072728D" w:rsidRDefault="00000000">
      <w:pPr>
        <w:pStyle w:val="Heading2"/>
        <w:pBdr>
          <w:bottom w:val="single" w:sz="3" w:space="1" w:color="1565C0"/>
        </w:pBdr>
      </w:pPr>
      <w:bookmarkStart w:id="47" w:name="_Toc230463468"/>
      <w:r>
        <w:t>16.1 Protocols</w:t>
      </w:r>
      <w:bookmarkEnd w:id="47"/>
    </w:p>
    <w:p w14:paraId="109E3005" w14:textId="77777777" w:rsidR="0072728D" w:rsidRDefault="00000000">
      <w:pPr>
        <w:pStyle w:val="ListParagraph"/>
        <w:numPr>
          <w:ilvl w:val="0"/>
          <w:numId w:val="2"/>
        </w:numPr>
        <w:spacing w:before="60" w:after="60"/>
      </w:pPr>
      <w:r>
        <w:t>MQTT v5 over TLS 1.3 — primary real-time telemetry channel (QoS 1 guaranteed delivery)</w:t>
      </w:r>
    </w:p>
    <w:p w14:paraId="1FA4DB21" w14:textId="77777777" w:rsidR="0072728D" w:rsidRDefault="00000000">
      <w:pPr>
        <w:pStyle w:val="ListParagraph"/>
        <w:numPr>
          <w:ilvl w:val="0"/>
          <w:numId w:val="2"/>
        </w:numPr>
        <w:spacing w:before="60" w:after="60"/>
      </w:pPr>
      <w:r>
        <w:t>HTTPS REST API — command and control, configuration, policy distribution</w:t>
      </w:r>
    </w:p>
    <w:p w14:paraId="12773404" w14:textId="77777777" w:rsidR="0072728D" w:rsidRDefault="00000000">
      <w:pPr>
        <w:pStyle w:val="ListParagraph"/>
        <w:numPr>
          <w:ilvl w:val="0"/>
          <w:numId w:val="2"/>
        </w:numPr>
        <w:spacing w:before="60" w:after="60"/>
      </w:pPr>
      <w:r>
        <w:t>WebSocket — bidirectional command channel for ADE-initiated actions</w:t>
      </w:r>
    </w:p>
    <w:p w14:paraId="02134BAF" w14:textId="77777777" w:rsidR="0072728D" w:rsidRDefault="00000000">
      <w:pPr>
        <w:pStyle w:val="ListParagraph"/>
        <w:numPr>
          <w:ilvl w:val="0"/>
          <w:numId w:val="2"/>
        </w:numPr>
        <w:spacing w:before="60" w:after="60"/>
      </w:pPr>
      <w:r>
        <w:t>gRPC — high-performance internal service-to-service communication</w:t>
      </w:r>
    </w:p>
    <w:p w14:paraId="394B1DF7" w14:textId="77777777" w:rsidR="0072728D" w:rsidRDefault="0072728D">
      <w:pPr>
        <w:spacing w:before="60" w:after="60"/>
      </w:pPr>
    </w:p>
    <w:p w14:paraId="11C958B7" w14:textId="77777777" w:rsidR="0072728D" w:rsidRDefault="00000000">
      <w:pPr>
        <w:pStyle w:val="Heading2"/>
        <w:pBdr>
          <w:bottom w:val="single" w:sz="3" w:space="1" w:color="1565C0"/>
        </w:pBdr>
      </w:pPr>
      <w:bookmarkStart w:id="48" w:name="_Toc230463469"/>
      <w:r>
        <w:t>16.2 Data Standards</w:t>
      </w:r>
      <w:bookmarkEnd w:id="48"/>
    </w:p>
    <w:p w14:paraId="745D0FA3" w14:textId="77777777" w:rsidR="0072728D" w:rsidRDefault="00000000">
      <w:pPr>
        <w:pStyle w:val="ListParagraph"/>
        <w:numPr>
          <w:ilvl w:val="0"/>
          <w:numId w:val="2"/>
        </w:numPr>
        <w:spacing w:before="60" w:after="60"/>
      </w:pPr>
      <w:r>
        <w:t>JSON — primary telemetry payload format</w:t>
      </w:r>
    </w:p>
    <w:p w14:paraId="312DD208" w14:textId="77777777" w:rsidR="0072728D" w:rsidRDefault="00000000">
      <w:pPr>
        <w:pStyle w:val="ListParagraph"/>
        <w:numPr>
          <w:ilvl w:val="0"/>
          <w:numId w:val="2"/>
        </w:numPr>
        <w:spacing w:before="60" w:after="60"/>
      </w:pPr>
      <w:r>
        <w:t>Protocol Buffers (Protobuf) — high-throughput binary telemetry for bandwidth-constrained scenarios</w:t>
      </w:r>
    </w:p>
    <w:p w14:paraId="45DF5373" w14:textId="77777777" w:rsidR="0072728D" w:rsidRDefault="00000000">
      <w:pPr>
        <w:pStyle w:val="ListParagraph"/>
        <w:numPr>
          <w:ilvl w:val="0"/>
          <w:numId w:val="2"/>
        </w:numPr>
        <w:spacing w:before="60" w:after="60"/>
      </w:pPr>
      <w:r>
        <w:t>OpenTelemetry — observability signals for platform infrastructure</w:t>
      </w:r>
    </w:p>
    <w:p w14:paraId="239134C0" w14:textId="77777777" w:rsidR="0072728D" w:rsidRDefault="00000000">
      <w:pPr>
        <w:pStyle w:val="ListParagraph"/>
        <w:numPr>
          <w:ilvl w:val="0"/>
          <w:numId w:val="2"/>
        </w:numPr>
        <w:spacing w:before="60" w:after="60"/>
      </w:pPr>
      <w:r>
        <w:t>SCIM — user and tenant provisioning</w:t>
      </w:r>
    </w:p>
    <w:p w14:paraId="14A178A7" w14:textId="77777777" w:rsidR="0072728D" w:rsidRDefault="0072728D">
      <w:pPr>
        <w:spacing w:before="60" w:after="60"/>
      </w:pPr>
    </w:p>
    <w:p w14:paraId="119E5C69" w14:textId="77777777" w:rsidR="0072728D" w:rsidRDefault="00000000">
      <w:pPr>
        <w:pStyle w:val="Heading2"/>
        <w:pBdr>
          <w:bottom w:val="single" w:sz="3" w:space="1" w:color="1565C0"/>
        </w:pBdr>
      </w:pPr>
      <w:bookmarkStart w:id="49" w:name="_Toc230463470"/>
      <w:r>
        <w:t>16.3 Streaming Infrastructure</w:t>
      </w:r>
      <w:bookmarkEnd w:id="49"/>
    </w:p>
    <w:p w14:paraId="034BF566" w14:textId="77777777" w:rsidR="0072728D" w:rsidRDefault="00000000">
      <w:pPr>
        <w:pStyle w:val="ListParagraph"/>
        <w:numPr>
          <w:ilvl w:val="0"/>
          <w:numId w:val="2"/>
        </w:numPr>
        <w:spacing w:before="60" w:after="60"/>
      </w:pPr>
      <w:r>
        <w:t>Apache Kafka — core event streaming backbone (50,000+ msg/sec capacity)</w:t>
      </w:r>
    </w:p>
    <w:p w14:paraId="141207F3" w14:textId="77777777" w:rsidR="0072728D" w:rsidRDefault="00000000">
      <w:pPr>
        <w:pStyle w:val="ListParagraph"/>
        <w:numPr>
          <w:ilvl w:val="0"/>
          <w:numId w:val="2"/>
        </w:numPr>
        <w:spacing w:before="60" w:after="60"/>
      </w:pPr>
      <w:r>
        <w:t>EMQX Enterprise — MQTT broker cluster (100,000 concurrent device connections)</w:t>
      </w:r>
    </w:p>
    <w:p w14:paraId="12C7AA1B" w14:textId="77777777" w:rsidR="0072728D" w:rsidRDefault="00000000">
      <w:pPr>
        <w:pStyle w:val="ListParagraph"/>
        <w:numPr>
          <w:ilvl w:val="0"/>
          <w:numId w:val="2"/>
        </w:numPr>
        <w:spacing w:before="60" w:after="60"/>
      </w:pPr>
      <w:r>
        <w:t>PostgreSQL + TimescaleDB — time-series telemetry storage (7-year retention)</w:t>
      </w:r>
    </w:p>
    <w:p w14:paraId="10D59A77" w14:textId="77777777" w:rsidR="0072728D" w:rsidRDefault="00000000">
      <w:pPr>
        <w:pStyle w:val="ListParagraph"/>
        <w:numPr>
          <w:ilvl w:val="0"/>
          <w:numId w:val="2"/>
        </w:numPr>
        <w:spacing w:before="60" w:after="60"/>
      </w:pPr>
      <w:r>
        <w:t>Elasticsearch — log indexing and full-text search across incident records</w:t>
      </w:r>
    </w:p>
    <w:p w14:paraId="6D9373BC" w14:textId="77777777" w:rsidR="0072728D" w:rsidRDefault="00000000">
      <w:pPr>
        <w:pStyle w:val="ListParagraph"/>
        <w:numPr>
          <w:ilvl w:val="0"/>
          <w:numId w:val="2"/>
        </w:numPr>
        <w:spacing w:before="60" w:after="60"/>
      </w:pPr>
      <w:r>
        <w:t>MinIO / Azure Blob — object storage for device diagnostics and AI model artefacts</w:t>
      </w:r>
    </w:p>
    <w:p w14:paraId="4CCBEF74" w14:textId="77777777" w:rsidR="0072728D" w:rsidRDefault="0072728D">
      <w:pPr>
        <w:spacing w:before="60" w:after="60"/>
      </w:pPr>
    </w:p>
    <w:p w14:paraId="46AE0E3B" w14:textId="77777777" w:rsidR="0072728D" w:rsidRDefault="00000000">
      <w:pPr>
        <w:pStyle w:val="Heading1"/>
        <w:pBdr>
          <w:bottom w:val="single" w:sz="4" w:space="2" w:color="00B0D8"/>
        </w:pBdr>
        <w:shd w:val="clear" w:color="auto" w:fill="0D2B5E"/>
      </w:pPr>
      <w:bookmarkStart w:id="50" w:name="_Toc230463471"/>
      <w:r>
        <w:t>17. Recommended Technology Stack &amp; Programming Languages</w:t>
      </w:r>
      <w:bookmarkEnd w:id="50"/>
    </w:p>
    <w:p w14:paraId="1E64C627" w14:textId="77777777" w:rsidR="0072728D" w:rsidRDefault="00000000">
      <w:pPr>
        <w:spacing w:before="80" w:after="80"/>
      </w:pPr>
      <w:r>
        <w:t>Technology selection for the CLPA is driven by three requirements: performance at scale, security by design, and long-term maintainability. Each technology choice is deliberate and architecturally justified.</w:t>
      </w:r>
    </w:p>
    <w:p w14:paraId="1B127C0B" w14:textId="77777777" w:rsidR="0072728D" w:rsidRDefault="0072728D">
      <w:pPr>
        <w:spacing w:before="60" w:after="60"/>
      </w:pPr>
    </w:p>
    <w:p w14:paraId="2F2D7C7A" w14:textId="77777777" w:rsidR="0072728D" w:rsidRDefault="00000000">
      <w:pPr>
        <w:pStyle w:val="Heading2"/>
        <w:pBdr>
          <w:bottom w:val="single" w:sz="3" w:space="1" w:color="1565C0"/>
        </w:pBdr>
      </w:pPr>
      <w:bookmarkStart w:id="51" w:name="_Toc230463472"/>
      <w:r>
        <w:t>17.1 Primary Programming Languages</w:t>
      </w:r>
      <w:bookmarkEnd w:id="51"/>
    </w:p>
    <w:p w14:paraId="7F0D1CEC" w14:textId="77777777" w:rsidR="0072728D" w:rsidRDefault="007272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4860"/>
      </w:tblGrid>
      <w:tr w:rsidR="0072728D" w14:paraId="64C7FE73" w14:textId="77777777">
        <w:tc>
          <w:tcPr>
            <w:tcW w:w="1500" w:type="dxa"/>
            <w:tcBorders>
              <w:top w:val="single" w:sz="1" w:space="0" w:color="C5D8F0"/>
              <w:left w:val="single" w:sz="1" w:space="0" w:color="C5D8F0"/>
              <w:bottom w:val="single" w:sz="1" w:space="0" w:color="C5D8F0"/>
              <w:right w:val="single" w:sz="1" w:space="0" w:color="C5D8F0"/>
            </w:tcBorders>
            <w:shd w:val="clear" w:color="auto" w:fill="0D2B5E"/>
            <w:tcMar>
              <w:top w:w="100" w:type="dxa"/>
              <w:left w:w="140" w:type="dxa"/>
              <w:bottom w:w="100" w:type="dxa"/>
              <w:right w:w="140" w:type="dxa"/>
            </w:tcMar>
          </w:tcPr>
          <w:p w14:paraId="351B8A50" w14:textId="77777777" w:rsidR="0072728D" w:rsidRDefault="00000000">
            <w:r>
              <w:rPr>
                <w:b/>
                <w:bCs/>
                <w:color w:val="FFFFFF"/>
                <w:sz w:val="18"/>
                <w:szCs w:val="18"/>
              </w:rPr>
              <w:t>Language</w:t>
            </w:r>
          </w:p>
        </w:tc>
        <w:tc>
          <w:tcPr>
            <w:tcW w:w="3000" w:type="dxa"/>
            <w:tcBorders>
              <w:top w:val="single" w:sz="1" w:space="0" w:color="C5D8F0"/>
              <w:left w:val="single" w:sz="1" w:space="0" w:color="C5D8F0"/>
              <w:bottom w:val="single" w:sz="1" w:space="0" w:color="C5D8F0"/>
              <w:right w:val="single" w:sz="1" w:space="0" w:color="C5D8F0"/>
            </w:tcBorders>
            <w:shd w:val="clear" w:color="auto" w:fill="0D2B5E"/>
            <w:tcMar>
              <w:top w:w="100" w:type="dxa"/>
              <w:left w:w="140" w:type="dxa"/>
              <w:bottom w:w="100" w:type="dxa"/>
              <w:right w:w="140" w:type="dxa"/>
            </w:tcMar>
          </w:tcPr>
          <w:p w14:paraId="7C95ED36" w14:textId="77777777" w:rsidR="0072728D" w:rsidRDefault="00000000">
            <w:r>
              <w:rPr>
                <w:b/>
                <w:bCs/>
                <w:color w:val="FFFFFF"/>
                <w:sz w:val="18"/>
                <w:szCs w:val="18"/>
              </w:rPr>
              <w:t>Usage Domain</w:t>
            </w:r>
          </w:p>
        </w:tc>
        <w:tc>
          <w:tcPr>
            <w:tcW w:w="4860" w:type="dxa"/>
            <w:tcBorders>
              <w:top w:val="single" w:sz="1" w:space="0" w:color="C5D8F0"/>
              <w:left w:val="single" w:sz="1" w:space="0" w:color="C5D8F0"/>
              <w:bottom w:val="single" w:sz="1" w:space="0" w:color="C5D8F0"/>
              <w:right w:val="single" w:sz="1" w:space="0" w:color="C5D8F0"/>
            </w:tcBorders>
            <w:shd w:val="clear" w:color="auto" w:fill="0D2B5E"/>
            <w:tcMar>
              <w:top w:w="100" w:type="dxa"/>
              <w:left w:w="140" w:type="dxa"/>
              <w:bottom w:w="100" w:type="dxa"/>
              <w:right w:w="140" w:type="dxa"/>
            </w:tcMar>
          </w:tcPr>
          <w:p w14:paraId="1EBA1BC4" w14:textId="77777777" w:rsidR="0072728D" w:rsidRDefault="00000000">
            <w:r>
              <w:rPr>
                <w:b/>
                <w:bCs/>
                <w:color w:val="FFFFFF"/>
                <w:sz w:val="18"/>
                <w:szCs w:val="18"/>
              </w:rPr>
              <w:t>Justification</w:t>
            </w:r>
          </w:p>
        </w:tc>
      </w:tr>
      <w:tr w:rsidR="0072728D" w14:paraId="21539D73" w14:textId="77777777">
        <w:tc>
          <w:tcPr>
            <w:tcW w:w="15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67797038" w14:textId="77777777" w:rsidR="0072728D" w:rsidRDefault="00000000">
            <w:r>
              <w:rPr>
                <w:sz w:val="18"/>
                <w:szCs w:val="18"/>
              </w:rPr>
              <w:t>Rust</w:t>
            </w:r>
          </w:p>
        </w:tc>
        <w:tc>
          <w:tcPr>
            <w:tcW w:w="30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38D30A82" w14:textId="77777777" w:rsidR="0072728D" w:rsidRDefault="00000000">
            <w:r>
              <w:rPr>
                <w:sz w:val="18"/>
                <w:szCs w:val="18"/>
              </w:rPr>
              <w:t>Core agent runtime, hardware telemetry, anti-tamper, attestation</w:t>
            </w:r>
          </w:p>
        </w:tc>
        <w:tc>
          <w:tcPr>
            <w:tcW w:w="48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1346E1DD" w14:textId="77777777" w:rsidR="0072728D" w:rsidRDefault="00000000">
            <w:r>
              <w:rPr>
                <w:sz w:val="18"/>
                <w:szCs w:val="18"/>
              </w:rPr>
              <w:t>Memory safety, zero-cost abstractions, 3MB footprint, excellent Windows/macOS support, cryptographic libraries, difficult to reverse-engineer</w:t>
            </w:r>
          </w:p>
        </w:tc>
      </w:tr>
      <w:tr w:rsidR="0072728D" w14:paraId="09013539" w14:textId="77777777">
        <w:tc>
          <w:tcPr>
            <w:tcW w:w="1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1FCC072B" w14:textId="77777777" w:rsidR="0072728D" w:rsidRDefault="00000000">
            <w:r>
              <w:rPr>
                <w:sz w:val="18"/>
                <w:szCs w:val="18"/>
              </w:rPr>
              <w:t>Go</w:t>
            </w:r>
          </w:p>
        </w:tc>
        <w:tc>
          <w:tcPr>
            <w:tcW w:w="3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713BAD8C" w14:textId="77777777" w:rsidR="0072728D" w:rsidRDefault="00000000">
            <w:r>
              <w:rPr>
                <w:sz w:val="18"/>
                <w:szCs w:val="18"/>
              </w:rPr>
              <w:t>Cloud backend services, API gateway, telemetry ingestion, orchestration</w:t>
            </w:r>
          </w:p>
        </w:tc>
        <w:tc>
          <w:tcPr>
            <w:tcW w:w="48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197DC527" w14:textId="77777777" w:rsidR="0072728D" w:rsidRDefault="00000000">
            <w:r>
              <w:rPr>
                <w:sz w:val="18"/>
                <w:szCs w:val="18"/>
              </w:rPr>
              <w:t>High concurrency (goroutines), fast compilation, excellent Kubernetes tooling, strong gRPC/protobuf ecosystem</w:t>
            </w:r>
          </w:p>
        </w:tc>
      </w:tr>
      <w:tr w:rsidR="0072728D" w14:paraId="49F7056F" w14:textId="77777777">
        <w:tc>
          <w:tcPr>
            <w:tcW w:w="15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0E638D33" w14:textId="77777777" w:rsidR="0072728D" w:rsidRDefault="00000000">
            <w:r>
              <w:rPr>
                <w:sz w:val="18"/>
                <w:szCs w:val="18"/>
              </w:rPr>
              <w:t>Python 3.11+</w:t>
            </w:r>
          </w:p>
        </w:tc>
        <w:tc>
          <w:tcPr>
            <w:tcW w:w="30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1C2C8791" w14:textId="77777777" w:rsidR="0072728D" w:rsidRDefault="00000000">
            <w:r>
              <w:rPr>
                <w:sz w:val="18"/>
                <w:szCs w:val="18"/>
              </w:rPr>
              <w:t>AI/ML models, anomaly detection, lifecycle intelligence, data pipelines</w:t>
            </w:r>
          </w:p>
        </w:tc>
        <w:tc>
          <w:tcPr>
            <w:tcW w:w="48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73597554" w14:textId="77777777" w:rsidR="0072728D" w:rsidRDefault="00000000">
            <w:r>
              <w:rPr>
                <w:sz w:val="18"/>
                <w:szCs w:val="18"/>
              </w:rPr>
              <w:t>Richest ML ecosystem (PyTorch, scikit-learn, ONNX), rapid model iteration, pandas/polars for data processing</w:t>
            </w:r>
          </w:p>
        </w:tc>
      </w:tr>
      <w:tr w:rsidR="0072728D" w14:paraId="3298BE16" w14:textId="77777777">
        <w:tc>
          <w:tcPr>
            <w:tcW w:w="1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24985F26" w14:textId="77777777" w:rsidR="0072728D" w:rsidRDefault="00000000">
            <w:r>
              <w:rPr>
                <w:sz w:val="18"/>
                <w:szCs w:val="18"/>
              </w:rPr>
              <w:t>Swift 5.9+</w:t>
            </w:r>
          </w:p>
        </w:tc>
        <w:tc>
          <w:tcPr>
            <w:tcW w:w="3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0486F6E5" w14:textId="77777777" w:rsidR="0072728D" w:rsidRDefault="00000000">
            <w:r>
              <w:rPr>
                <w:sz w:val="18"/>
                <w:szCs w:val="18"/>
              </w:rPr>
              <w:t>macOS and iOS native integrations, Secure Enclave, IOKit bindings</w:t>
            </w:r>
          </w:p>
        </w:tc>
        <w:tc>
          <w:tcPr>
            <w:tcW w:w="48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48BA6A9C" w14:textId="77777777" w:rsidR="0072728D" w:rsidRDefault="00000000">
            <w:r>
              <w:rPr>
                <w:sz w:val="18"/>
                <w:szCs w:val="18"/>
              </w:rPr>
              <w:t>Only language with full Apple framework access, required for Apple notarisation workflows</w:t>
            </w:r>
          </w:p>
        </w:tc>
      </w:tr>
      <w:tr w:rsidR="0072728D" w14:paraId="07F09566" w14:textId="77777777">
        <w:tc>
          <w:tcPr>
            <w:tcW w:w="15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28C11C8C" w14:textId="77777777" w:rsidR="0072728D" w:rsidRDefault="00000000">
            <w:r>
              <w:rPr>
                <w:sz w:val="18"/>
                <w:szCs w:val="18"/>
              </w:rPr>
              <w:t>TypeScript + React</w:t>
            </w:r>
          </w:p>
        </w:tc>
        <w:tc>
          <w:tcPr>
            <w:tcW w:w="30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1370F670" w14:textId="77777777" w:rsidR="0072728D" w:rsidRDefault="00000000">
            <w:r>
              <w:rPr>
                <w:sz w:val="18"/>
                <w:szCs w:val="18"/>
              </w:rPr>
              <w:t>Agent UI (Tauri), ADE console, customer dashboards</w:t>
            </w:r>
          </w:p>
        </w:tc>
        <w:tc>
          <w:tcPr>
            <w:tcW w:w="48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6FAAD66A" w14:textId="77777777" w:rsidR="0072728D" w:rsidRDefault="00000000">
            <w:r>
              <w:rPr>
                <w:sz w:val="18"/>
                <w:szCs w:val="18"/>
              </w:rPr>
              <w:t>Type safety, rich component ecosystem, Tauri enables native desktop UI from web stack</w:t>
            </w:r>
          </w:p>
        </w:tc>
      </w:tr>
      <w:tr w:rsidR="0072728D" w14:paraId="0551B492" w14:textId="77777777">
        <w:tc>
          <w:tcPr>
            <w:tcW w:w="1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33A02B51" w14:textId="77777777" w:rsidR="0072728D" w:rsidRDefault="00000000">
            <w:r>
              <w:rPr>
                <w:sz w:val="18"/>
                <w:szCs w:val="18"/>
              </w:rPr>
              <w:t>PowerShell 7+</w:t>
            </w:r>
          </w:p>
        </w:tc>
        <w:tc>
          <w:tcPr>
            <w:tcW w:w="3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22AAA449" w14:textId="77777777" w:rsidR="0072728D" w:rsidRDefault="00000000">
            <w:r>
              <w:rPr>
                <w:sz w:val="18"/>
                <w:szCs w:val="18"/>
              </w:rPr>
              <w:t>Windows remediation workflows, GPO integration, Intune scripts</w:t>
            </w:r>
          </w:p>
        </w:tc>
        <w:tc>
          <w:tcPr>
            <w:tcW w:w="48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076D408A" w14:textId="77777777" w:rsidR="0072728D" w:rsidRDefault="00000000">
            <w:r>
              <w:rPr>
                <w:sz w:val="18"/>
                <w:szCs w:val="18"/>
              </w:rPr>
              <w:t>Native Windows automation, enterprise deployment standard, Group Policy scriptable</w:t>
            </w:r>
          </w:p>
        </w:tc>
      </w:tr>
    </w:tbl>
    <w:p w14:paraId="2A88EEA0" w14:textId="77777777" w:rsidR="0072728D" w:rsidRDefault="0072728D">
      <w:pPr>
        <w:spacing w:before="60" w:after="60"/>
      </w:pPr>
    </w:p>
    <w:p w14:paraId="623742B2" w14:textId="77777777" w:rsidR="0072728D" w:rsidRDefault="00000000">
      <w:pPr>
        <w:pStyle w:val="Heading2"/>
        <w:pBdr>
          <w:bottom w:val="single" w:sz="3" w:space="1" w:color="1565C0"/>
        </w:pBdr>
      </w:pPr>
      <w:bookmarkStart w:id="52" w:name="_Toc230463473"/>
      <w:r>
        <w:t>17.2 Why Rust for the Endpoint Agent</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728D" w14:paraId="7E73DB69" w14:textId="77777777">
        <w:tc>
          <w:tcPr>
            <w:tcW w:w="0" w:type="auto"/>
            <w:tcBorders>
              <w:top w:val="none" w:sz="0" w:space="0" w:color="FFFFFF"/>
              <w:left w:val="none" w:sz="0" w:space="0" w:color="FFFFFF"/>
              <w:bottom w:val="none" w:sz="0" w:space="0" w:color="FFFFFF"/>
              <w:right w:val="none" w:sz="0" w:space="0" w:color="FFFFFF"/>
            </w:tcBorders>
            <w:shd w:val="clear" w:color="auto" w:fill="0D2B5E"/>
            <w:tcMar>
              <w:top w:w="100" w:type="dxa"/>
              <w:left w:w="200" w:type="dxa"/>
              <w:bottom w:w="100" w:type="dxa"/>
              <w:right w:w="200" w:type="dxa"/>
            </w:tcMar>
          </w:tcPr>
          <w:p w14:paraId="7D0686F2" w14:textId="77777777" w:rsidR="0072728D" w:rsidRDefault="00000000">
            <w:r>
              <w:rPr>
                <w:b/>
                <w:bCs/>
                <w:color w:val="FFFFFF"/>
              </w:rPr>
              <w:lastRenderedPageBreak/>
              <w:t>Rust — Strategic Selection Rationale</w:t>
            </w:r>
          </w:p>
        </w:tc>
      </w:tr>
      <w:tr w:rsidR="0072728D" w14:paraId="6DA877A1"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3DB541C2" w14:textId="77777777" w:rsidR="0072728D" w:rsidRDefault="00000000">
            <w:r>
              <w:rPr>
                <w:sz w:val="19"/>
                <w:szCs w:val="19"/>
              </w:rPr>
              <w:t xml:space="preserve">  Performance    :  C-equivalent speed with zero garbage collection pauses</w:t>
            </w:r>
          </w:p>
        </w:tc>
      </w:tr>
      <w:tr w:rsidR="0072728D" w14:paraId="3C0E8C6D" w14:textId="77777777">
        <w:tc>
          <w:tcPr>
            <w:tcW w:w="0" w:type="auto"/>
            <w:tcBorders>
              <w:top w:val="none" w:sz="0" w:space="0" w:color="FFFFFF"/>
              <w:left w:val="none" w:sz="0" w:space="0" w:color="FFFFFF"/>
              <w:bottom w:val="none" w:sz="0" w:space="0" w:color="FFFFFF"/>
              <w:right w:val="none" w:sz="0" w:space="0" w:color="FFFFFF"/>
            </w:tcBorders>
            <w:shd w:val="clear" w:color="auto" w:fill="EEF5FF"/>
            <w:tcMar>
              <w:top w:w="80" w:type="dxa"/>
              <w:left w:w="200" w:type="dxa"/>
              <w:bottom w:w="80" w:type="dxa"/>
              <w:right w:w="200" w:type="dxa"/>
            </w:tcMar>
          </w:tcPr>
          <w:p w14:paraId="7302589E" w14:textId="77777777" w:rsidR="0072728D" w:rsidRDefault="00000000">
            <w:r>
              <w:rPr>
                <w:sz w:val="19"/>
                <w:szCs w:val="19"/>
              </w:rPr>
              <w:t xml:space="preserve">  Memory Safety  :  No buffer overflows, no use-after-free — eliminates entire CVE classes</w:t>
            </w:r>
          </w:p>
        </w:tc>
      </w:tr>
      <w:tr w:rsidR="0072728D" w14:paraId="21152966"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152E0226" w14:textId="77777777" w:rsidR="0072728D" w:rsidRDefault="00000000">
            <w:r>
              <w:rPr>
                <w:sz w:val="19"/>
                <w:szCs w:val="19"/>
              </w:rPr>
              <w:t xml:space="preserve">  Small Footprint:  Agent binary ~3MB, runtime RAM &lt;15MB — minimal system impact</w:t>
            </w:r>
          </w:p>
        </w:tc>
      </w:tr>
      <w:tr w:rsidR="0072728D" w14:paraId="4D5C1BA5" w14:textId="77777777">
        <w:tc>
          <w:tcPr>
            <w:tcW w:w="0" w:type="auto"/>
            <w:tcBorders>
              <w:top w:val="none" w:sz="0" w:space="0" w:color="FFFFFF"/>
              <w:left w:val="none" w:sz="0" w:space="0" w:color="FFFFFF"/>
              <w:bottom w:val="none" w:sz="0" w:space="0" w:color="FFFFFF"/>
              <w:right w:val="none" w:sz="0" w:space="0" w:color="FFFFFF"/>
            </w:tcBorders>
            <w:shd w:val="clear" w:color="auto" w:fill="EEF5FF"/>
            <w:tcMar>
              <w:top w:w="80" w:type="dxa"/>
              <w:left w:w="200" w:type="dxa"/>
              <w:bottom w:w="80" w:type="dxa"/>
              <w:right w:w="200" w:type="dxa"/>
            </w:tcMar>
          </w:tcPr>
          <w:p w14:paraId="43E1ED5F" w14:textId="77777777" w:rsidR="0072728D" w:rsidRDefault="00000000">
            <w:r>
              <w:rPr>
                <w:sz w:val="19"/>
                <w:szCs w:val="19"/>
              </w:rPr>
              <w:t xml:space="preserve">  Anti-Tamper    :  Memory safety makes static and dynamic analysis significantly harder</w:t>
            </w:r>
          </w:p>
        </w:tc>
      </w:tr>
      <w:tr w:rsidR="0072728D" w14:paraId="6DFA634A"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619D6361" w14:textId="77777777" w:rsidR="0072728D" w:rsidRDefault="00000000">
            <w:r>
              <w:rPr>
                <w:sz w:val="19"/>
                <w:szCs w:val="19"/>
              </w:rPr>
              <w:t xml:space="preserve">  Cross-Platform :  Single codebase compiles to Windows, macOS, and Linux</w:t>
            </w:r>
          </w:p>
        </w:tc>
      </w:tr>
      <w:tr w:rsidR="0072728D" w14:paraId="18A6EB35" w14:textId="77777777">
        <w:tc>
          <w:tcPr>
            <w:tcW w:w="0" w:type="auto"/>
            <w:tcBorders>
              <w:top w:val="none" w:sz="0" w:space="0" w:color="FFFFFF"/>
              <w:left w:val="none" w:sz="0" w:space="0" w:color="FFFFFF"/>
              <w:bottom w:val="none" w:sz="0" w:space="0" w:color="FFFFFF"/>
              <w:right w:val="none" w:sz="0" w:space="0" w:color="FFFFFF"/>
            </w:tcBorders>
            <w:shd w:val="clear" w:color="auto" w:fill="EEF5FF"/>
            <w:tcMar>
              <w:top w:w="80" w:type="dxa"/>
              <w:left w:w="200" w:type="dxa"/>
              <w:bottom w:w="80" w:type="dxa"/>
              <w:right w:w="200" w:type="dxa"/>
            </w:tcMar>
          </w:tcPr>
          <w:p w14:paraId="39C01308" w14:textId="77777777" w:rsidR="0072728D" w:rsidRDefault="00000000">
            <w:r>
              <w:rPr>
                <w:sz w:val="19"/>
                <w:szCs w:val="19"/>
              </w:rPr>
              <w:t xml:space="preserve">  Cryptography   :  Excellent crates: ring, rustls, p256, tpm2-rs</w:t>
            </w:r>
          </w:p>
        </w:tc>
      </w:tr>
      <w:tr w:rsidR="0072728D" w14:paraId="6E03C94D"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569A06CD" w14:textId="77777777" w:rsidR="0072728D" w:rsidRDefault="00000000">
            <w:r>
              <w:rPr>
                <w:sz w:val="19"/>
                <w:szCs w:val="19"/>
              </w:rPr>
              <w:t xml:space="preserve">  Concurrency    :  Async/await with Tokio — handles thousands of concurrent telemetry tasks</w:t>
            </w:r>
          </w:p>
        </w:tc>
      </w:tr>
    </w:tbl>
    <w:p w14:paraId="224E7F38" w14:textId="77777777" w:rsidR="0072728D" w:rsidRDefault="0072728D">
      <w:pPr>
        <w:spacing w:before="60" w:after="60"/>
      </w:pPr>
    </w:p>
    <w:p w14:paraId="38733EB7" w14:textId="77777777" w:rsidR="0072728D" w:rsidRDefault="00000000">
      <w:pPr>
        <w:pStyle w:val="Heading1"/>
        <w:pBdr>
          <w:bottom w:val="single" w:sz="4" w:space="2" w:color="00B0D8"/>
        </w:pBdr>
        <w:shd w:val="clear" w:color="auto" w:fill="0D2B5E"/>
      </w:pPr>
      <w:bookmarkStart w:id="53" w:name="_Toc230463474"/>
      <w:r>
        <w:t>18. VSCode Development Environment</w:t>
      </w:r>
      <w:bookmarkEnd w:id="53"/>
    </w:p>
    <w:p w14:paraId="3839D53D" w14:textId="77777777" w:rsidR="0072728D" w:rsidRDefault="00000000">
      <w:pPr>
        <w:spacing w:before="80" w:after="80"/>
      </w:pPr>
      <w:r>
        <w:t>All Casterly endpoint agent development should be performed in Visual Studio Code with the following workspace configuration, extension set, and settings to ensure consistent developer experience across the team.</w:t>
      </w:r>
    </w:p>
    <w:p w14:paraId="1DB64813" w14:textId="77777777" w:rsidR="0072728D" w:rsidRDefault="0072728D">
      <w:pPr>
        <w:spacing w:before="60" w:after="60"/>
      </w:pPr>
    </w:p>
    <w:p w14:paraId="74F7BC3E" w14:textId="77777777" w:rsidR="0072728D" w:rsidRDefault="00000000">
      <w:pPr>
        <w:pStyle w:val="Heading2"/>
        <w:pBdr>
          <w:bottom w:val="single" w:sz="3" w:space="1" w:color="1565C0"/>
        </w:pBdr>
      </w:pPr>
      <w:bookmarkStart w:id="54" w:name="_Toc230463475"/>
      <w:r>
        <w:t>18.1 Mandatory VSCode Extensions</w:t>
      </w:r>
      <w:bookmarkEnd w:id="54"/>
    </w:p>
    <w:p w14:paraId="5EFD9154" w14:textId="77777777" w:rsidR="0072728D" w:rsidRDefault="007272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5060"/>
      </w:tblGrid>
      <w:tr w:rsidR="0072728D" w14:paraId="7F50F02E" w14:textId="77777777">
        <w:tc>
          <w:tcPr>
            <w:tcW w:w="1500" w:type="dxa"/>
            <w:tcBorders>
              <w:top w:val="single" w:sz="1" w:space="0" w:color="C5D8F0"/>
              <w:left w:val="single" w:sz="1" w:space="0" w:color="C5D8F0"/>
              <w:bottom w:val="single" w:sz="1" w:space="0" w:color="C5D8F0"/>
              <w:right w:val="single" w:sz="1" w:space="0" w:color="C5D8F0"/>
            </w:tcBorders>
            <w:shd w:val="clear" w:color="auto" w:fill="0D2B5E"/>
            <w:tcMar>
              <w:top w:w="100" w:type="dxa"/>
              <w:left w:w="140" w:type="dxa"/>
              <w:bottom w:w="100" w:type="dxa"/>
              <w:right w:w="140" w:type="dxa"/>
            </w:tcMar>
          </w:tcPr>
          <w:p w14:paraId="40BD38A1" w14:textId="77777777" w:rsidR="0072728D" w:rsidRDefault="00000000">
            <w:r>
              <w:rPr>
                <w:b/>
                <w:bCs/>
                <w:color w:val="FFFFFF"/>
                <w:sz w:val="18"/>
                <w:szCs w:val="18"/>
              </w:rPr>
              <w:t>Domain</w:t>
            </w:r>
          </w:p>
        </w:tc>
        <w:tc>
          <w:tcPr>
            <w:tcW w:w="2800" w:type="dxa"/>
            <w:tcBorders>
              <w:top w:val="single" w:sz="1" w:space="0" w:color="C5D8F0"/>
              <w:left w:val="single" w:sz="1" w:space="0" w:color="C5D8F0"/>
              <w:bottom w:val="single" w:sz="1" w:space="0" w:color="C5D8F0"/>
              <w:right w:val="single" w:sz="1" w:space="0" w:color="C5D8F0"/>
            </w:tcBorders>
            <w:shd w:val="clear" w:color="auto" w:fill="0D2B5E"/>
            <w:tcMar>
              <w:top w:w="100" w:type="dxa"/>
              <w:left w:w="140" w:type="dxa"/>
              <w:bottom w:w="100" w:type="dxa"/>
              <w:right w:w="140" w:type="dxa"/>
            </w:tcMar>
          </w:tcPr>
          <w:p w14:paraId="36324EA8" w14:textId="77777777" w:rsidR="0072728D" w:rsidRDefault="00000000">
            <w:r>
              <w:rPr>
                <w:b/>
                <w:bCs/>
                <w:color w:val="FFFFFF"/>
                <w:sz w:val="18"/>
                <w:szCs w:val="18"/>
              </w:rPr>
              <w:t>Extension</w:t>
            </w:r>
          </w:p>
        </w:tc>
        <w:tc>
          <w:tcPr>
            <w:tcW w:w="5060" w:type="dxa"/>
            <w:tcBorders>
              <w:top w:val="single" w:sz="1" w:space="0" w:color="C5D8F0"/>
              <w:left w:val="single" w:sz="1" w:space="0" w:color="C5D8F0"/>
              <w:bottom w:val="single" w:sz="1" w:space="0" w:color="C5D8F0"/>
              <w:right w:val="single" w:sz="1" w:space="0" w:color="C5D8F0"/>
            </w:tcBorders>
            <w:shd w:val="clear" w:color="auto" w:fill="0D2B5E"/>
            <w:tcMar>
              <w:top w:w="100" w:type="dxa"/>
              <w:left w:w="140" w:type="dxa"/>
              <w:bottom w:w="100" w:type="dxa"/>
              <w:right w:w="140" w:type="dxa"/>
            </w:tcMar>
          </w:tcPr>
          <w:p w14:paraId="43005886" w14:textId="77777777" w:rsidR="0072728D" w:rsidRDefault="00000000">
            <w:r>
              <w:rPr>
                <w:b/>
                <w:bCs/>
                <w:color w:val="FFFFFF"/>
                <w:sz w:val="18"/>
                <w:szCs w:val="18"/>
              </w:rPr>
              <w:t>Purpose</w:t>
            </w:r>
          </w:p>
        </w:tc>
      </w:tr>
      <w:tr w:rsidR="0072728D" w14:paraId="6E92F4C5" w14:textId="77777777">
        <w:tc>
          <w:tcPr>
            <w:tcW w:w="15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5F1B1D4E" w14:textId="77777777" w:rsidR="0072728D" w:rsidRDefault="00000000">
            <w:r>
              <w:rPr>
                <w:sz w:val="18"/>
                <w:szCs w:val="18"/>
              </w:rPr>
              <w:t>Rust</w:t>
            </w:r>
          </w:p>
        </w:tc>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2E401846" w14:textId="77777777" w:rsidR="0072728D" w:rsidRDefault="00000000">
            <w:r>
              <w:rPr>
                <w:sz w:val="18"/>
                <w:szCs w:val="18"/>
              </w:rPr>
              <w:t>rust-analyzer</w:t>
            </w:r>
          </w:p>
        </w:tc>
        <w:tc>
          <w:tcPr>
            <w:tcW w:w="50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6BEFEE39" w14:textId="77777777" w:rsidR="0072728D" w:rsidRDefault="00000000">
            <w:r>
              <w:rPr>
                <w:sz w:val="18"/>
                <w:szCs w:val="18"/>
              </w:rPr>
              <w:t>Full Rust language server — code completion, type inference, refactoring</w:t>
            </w:r>
          </w:p>
        </w:tc>
      </w:tr>
      <w:tr w:rsidR="0072728D" w14:paraId="35203C3D" w14:textId="77777777">
        <w:tc>
          <w:tcPr>
            <w:tcW w:w="1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16C51158" w14:textId="77777777" w:rsidR="0072728D" w:rsidRDefault="00000000">
            <w:r>
              <w:rPr>
                <w:sz w:val="18"/>
                <w:szCs w:val="18"/>
              </w:rPr>
              <w:t>Rust</w:t>
            </w:r>
          </w:p>
        </w:tc>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2137267A" w14:textId="77777777" w:rsidR="0072728D" w:rsidRDefault="00000000">
            <w:r>
              <w:rPr>
                <w:sz w:val="18"/>
                <w:szCs w:val="18"/>
              </w:rPr>
              <w:t>Better TOML</w:t>
            </w:r>
          </w:p>
        </w:tc>
        <w:tc>
          <w:tcPr>
            <w:tcW w:w="50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5BCBD110" w14:textId="77777777" w:rsidR="0072728D" w:rsidRDefault="00000000">
            <w:r>
              <w:rPr>
                <w:sz w:val="18"/>
                <w:szCs w:val="18"/>
              </w:rPr>
              <w:t>Cargo.toml syntax highlighting and validation</w:t>
            </w:r>
          </w:p>
        </w:tc>
      </w:tr>
      <w:tr w:rsidR="0072728D" w14:paraId="649EF0C9" w14:textId="77777777">
        <w:tc>
          <w:tcPr>
            <w:tcW w:w="15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30B3B971" w14:textId="77777777" w:rsidR="0072728D" w:rsidRDefault="00000000">
            <w:r>
              <w:rPr>
                <w:sz w:val="18"/>
                <w:szCs w:val="18"/>
              </w:rPr>
              <w:t>Rust</w:t>
            </w:r>
          </w:p>
        </w:tc>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79DDF040" w14:textId="77777777" w:rsidR="0072728D" w:rsidRDefault="00000000">
            <w:r>
              <w:rPr>
                <w:sz w:val="18"/>
                <w:szCs w:val="18"/>
              </w:rPr>
              <w:t>CodeLLDB</w:t>
            </w:r>
          </w:p>
        </w:tc>
        <w:tc>
          <w:tcPr>
            <w:tcW w:w="50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5256BD09" w14:textId="77777777" w:rsidR="0072728D" w:rsidRDefault="00000000">
            <w:r>
              <w:rPr>
                <w:sz w:val="18"/>
                <w:szCs w:val="18"/>
              </w:rPr>
              <w:t>LLDB-based debugger for Rust — supports breakpoints in async code</w:t>
            </w:r>
          </w:p>
        </w:tc>
      </w:tr>
      <w:tr w:rsidR="0072728D" w14:paraId="077D7767" w14:textId="77777777">
        <w:tc>
          <w:tcPr>
            <w:tcW w:w="1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40884C26" w14:textId="77777777" w:rsidR="0072728D" w:rsidRDefault="00000000">
            <w:r>
              <w:rPr>
                <w:sz w:val="18"/>
                <w:szCs w:val="18"/>
              </w:rPr>
              <w:t>Rust</w:t>
            </w:r>
          </w:p>
        </w:tc>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47DE34AE" w14:textId="77777777" w:rsidR="0072728D" w:rsidRDefault="00000000">
            <w:r>
              <w:rPr>
                <w:sz w:val="18"/>
                <w:szCs w:val="18"/>
              </w:rPr>
              <w:t>crates</w:t>
            </w:r>
          </w:p>
        </w:tc>
        <w:tc>
          <w:tcPr>
            <w:tcW w:w="50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3297E01D" w14:textId="77777777" w:rsidR="0072728D" w:rsidRDefault="00000000">
            <w:r>
              <w:rPr>
                <w:sz w:val="18"/>
                <w:szCs w:val="18"/>
              </w:rPr>
              <w:t>Inline display of crate versions and dependency updates</w:t>
            </w:r>
          </w:p>
        </w:tc>
      </w:tr>
      <w:tr w:rsidR="0072728D" w14:paraId="6D91722D" w14:textId="77777777">
        <w:tc>
          <w:tcPr>
            <w:tcW w:w="15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735A6D1A" w14:textId="77777777" w:rsidR="0072728D" w:rsidRDefault="00000000">
            <w:r>
              <w:rPr>
                <w:sz w:val="18"/>
                <w:szCs w:val="18"/>
              </w:rPr>
              <w:t>Go</w:t>
            </w:r>
          </w:p>
        </w:tc>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6F18719C" w14:textId="77777777" w:rsidR="0072728D" w:rsidRDefault="00000000">
            <w:r>
              <w:rPr>
                <w:sz w:val="18"/>
                <w:szCs w:val="18"/>
              </w:rPr>
              <w:t>Go (golang.go)</w:t>
            </w:r>
          </w:p>
        </w:tc>
        <w:tc>
          <w:tcPr>
            <w:tcW w:w="50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17CB4E8F" w14:textId="77777777" w:rsidR="0072728D" w:rsidRDefault="00000000">
            <w:r>
              <w:rPr>
                <w:sz w:val="18"/>
                <w:szCs w:val="18"/>
              </w:rPr>
              <w:t>Full Go language support — gopls server, testing, debugging</w:t>
            </w:r>
          </w:p>
        </w:tc>
      </w:tr>
      <w:tr w:rsidR="0072728D" w14:paraId="274BA5BB" w14:textId="77777777">
        <w:tc>
          <w:tcPr>
            <w:tcW w:w="1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7FD62B52" w14:textId="77777777" w:rsidR="0072728D" w:rsidRDefault="00000000">
            <w:r>
              <w:rPr>
                <w:sz w:val="18"/>
                <w:szCs w:val="18"/>
              </w:rPr>
              <w:t>Python</w:t>
            </w:r>
          </w:p>
        </w:tc>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5648D61C" w14:textId="77777777" w:rsidR="0072728D" w:rsidRDefault="00000000">
            <w:r>
              <w:rPr>
                <w:sz w:val="18"/>
                <w:szCs w:val="18"/>
              </w:rPr>
              <w:t>Python (ms-python)</w:t>
            </w:r>
          </w:p>
        </w:tc>
        <w:tc>
          <w:tcPr>
            <w:tcW w:w="50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434ACA9C" w14:textId="77777777" w:rsidR="0072728D" w:rsidRDefault="00000000">
            <w:r>
              <w:rPr>
                <w:sz w:val="18"/>
                <w:szCs w:val="18"/>
              </w:rPr>
              <w:t>Python language server, virtual env management, debugging</w:t>
            </w:r>
          </w:p>
        </w:tc>
      </w:tr>
      <w:tr w:rsidR="0072728D" w14:paraId="6A2F4508" w14:textId="77777777">
        <w:tc>
          <w:tcPr>
            <w:tcW w:w="15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1C21AF5B" w14:textId="77777777" w:rsidR="0072728D" w:rsidRDefault="00000000">
            <w:r>
              <w:rPr>
                <w:sz w:val="18"/>
                <w:szCs w:val="18"/>
              </w:rPr>
              <w:t>Python</w:t>
            </w:r>
          </w:p>
        </w:tc>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53510748" w14:textId="77777777" w:rsidR="0072728D" w:rsidRDefault="00000000">
            <w:r>
              <w:rPr>
                <w:sz w:val="18"/>
                <w:szCs w:val="18"/>
              </w:rPr>
              <w:t>Pylance</w:t>
            </w:r>
          </w:p>
        </w:tc>
        <w:tc>
          <w:tcPr>
            <w:tcW w:w="50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66912B19" w14:textId="77777777" w:rsidR="0072728D" w:rsidRDefault="00000000">
            <w:r>
              <w:rPr>
                <w:sz w:val="18"/>
                <w:szCs w:val="18"/>
              </w:rPr>
              <w:t>Advanced type checking and IntelliSense for Python</w:t>
            </w:r>
          </w:p>
        </w:tc>
      </w:tr>
      <w:tr w:rsidR="0072728D" w14:paraId="6BD423F1" w14:textId="77777777">
        <w:tc>
          <w:tcPr>
            <w:tcW w:w="1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327833C6" w14:textId="77777777" w:rsidR="0072728D" w:rsidRDefault="00000000">
            <w:r>
              <w:rPr>
                <w:sz w:val="18"/>
                <w:szCs w:val="18"/>
              </w:rPr>
              <w:t>Python</w:t>
            </w:r>
          </w:p>
        </w:tc>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48671409" w14:textId="77777777" w:rsidR="0072728D" w:rsidRDefault="00000000">
            <w:r>
              <w:rPr>
                <w:sz w:val="18"/>
                <w:szCs w:val="18"/>
              </w:rPr>
              <w:t>Jupyter</w:t>
            </w:r>
          </w:p>
        </w:tc>
        <w:tc>
          <w:tcPr>
            <w:tcW w:w="50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357886B2" w14:textId="77777777" w:rsidR="0072728D" w:rsidRDefault="00000000">
            <w:r>
              <w:rPr>
                <w:sz w:val="18"/>
                <w:szCs w:val="18"/>
              </w:rPr>
              <w:t>Interactive ML model development and data exploration</w:t>
            </w:r>
          </w:p>
        </w:tc>
      </w:tr>
      <w:tr w:rsidR="0072728D" w14:paraId="27BF905C" w14:textId="77777777">
        <w:tc>
          <w:tcPr>
            <w:tcW w:w="15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4473C71E" w14:textId="77777777" w:rsidR="0072728D" w:rsidRDefault="00000000">
            <w:r>
              <w:rPr>
                <w:sz w:val="18"/>
                <w:szCs w:val="18"/>
              </w:rPr>
              <w:t>Frontend</w:t>
            </w:r>
          </w:p>
        </w:tc>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28AA9966" w14:textId="77777777" w:rsidR="0072728D" w:rsidRDefault="00000000">
            <w:r>
              <w:rPr>
                <w:sz w:val="18"/>
                <w:szCs w:val="18"/>
              </w:rPr>
              <w:t>ESLint</w:t>
            </w:r>
          </w:p>
        </w:tc>
        <w:tc>
          <w:tcPr>
            <w:tcW w:w="50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33CBAD2E" w14:textId="77777777" w:rsidR="0072728D" w:rsidRDefault="00000000">
            <w:r>
              <w:rPr>
                <w:sz w:val="18"/>
                <w:szCs w:val="18"/>
              </w:rPr>
              <w:t>TypeScript/React code quality enforcement</w:t>
            </w:r>
          </w:p>
        </w:tc>
      </w:tr>
      <w:tr w:rsidR="0072728D" w14:paraId="1D8AE056" w14:textId="77777777">
        <w:tc>
          <w:tcPr>
            <w:tcW w:w="1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7B11DA4E" w14:textId="77777777" w:rsidR="0072728D" w:rsidRDefault="00000000">
            <w:r>
              <w:rPr>
                <w:sz w:val="18"/>
                <w:szCs w:val="18"/>
              </w:rPr>
              <w:t>Frontend</w:t>
            </w:r>
          </w:p>
        </w:tc>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76F0EE13" w14:textId="77777777" w:rsidR="0072728D" w:rsidRDefault="00000000">
            <w:r>
              <w:rPr>
                <w:sz w:val="18"/>
                <w:szCs w:val="18"/>
              </w:rPr>
              <w:t>Tailwind CSS IntelliSense</w:t>
            </w:r>
          </w:p>
        </w:tc>
        <w:tc>
          <w:tcPr>
            <w:tcW w:w="50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13EA45F7" w14:textId="77777777" w:rsidR="0072728D" w:rsidRDefault="00000000">
            <w:r>
              <w:rPr>
                <w:sz w:val="18"/>
                <w:szCs w:val="18"/>
              </w:rPr>
              <w:t>Autocomplete for Tailwind utility classes in Tauri UI</w:t>
            </w:r>
          </w:p>
        </w:tc>
      </w:tr>
      <w:tr w:rsidR="0072728D" w14:paraId="04A0D9A9" w14:textId="77777777">
        <w:tc>
          <w:tcPr>
            <w:tcW w:w="15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73CD0148" w14:textId="77777777" w:rsidR="0072728D" w:rsidRDefault="00000000">
            <w:r>
              <w:rPr>
                <w:sz w:val="18"/>
                <w:szCs w:val="18"/>
              </w:rPr>
              <w:t>DevOps</w:t>
            </w:r>
          </w:p>
        </w:tc>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1AB71049" w14:textId="77777777" w:rsidR="0072728D" w:rsidRDefault="00000000">
            <w:r>
              <w:rPr>
                <w:sz w:val="18"/>
                <w:szCs w:val="18"/>
              </w:rPr>
              <w:t>Docker</w:t>
            </w:r>
          </w:p>
        </w:tc>
        <w:tc>
          <w:tcPr>
            <w:tcW w:w="50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7BF86DFF" w14:textId="77777777" w:rsidR="0072728D" w:rsidRDefault="00000000">
            <w:r>
              <w:rPr>
                <w:sz w:val="18"/>
                <w:szCs w:val="18"/>
              </w:rPr>
              <w:t>Container management and Dockerfile validation</w:t>
            </w:r>
          </w:p>
        </w:tc>
      </w:tr>
      <w:tr w:rsidR="0072728D" w14:paraId="148453F9" w14:textId="77777777">
        <w:tc>
          <w:tcPr>
            <w:tcW w:w="1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29CACBFD" w14:textId="77777777" w:rsidR="0072728D" w:rsidRDefault="00000000">
            <w:r>
              <w:rPr>
                <w:sz w:val="18"/>
                <w:szCs w:val="18"/>
              </w:rPr>
              <w:t>DevOps</w:t>
            </w:r>
          </w:p>
        </w:tc>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64006719" w14:textId="77777777" w:rsidR="0072728D" w:rsidRDefault="00000000">
            <w:r>
              <w:rPr>
                <w:sz w:val="18"/>
                <w:szCs w:val="18"/>
              </w:rPr>
              <w:t>Kubernetes</w:t>
            </w:r>
          </w:p>
        </w:tc>
        <w:tc>
          <w:tcPr>
            <w:tcW w:w="50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7E802124" w14:textId="77777777" w:rsidR="0072728D" w:rsidRDefault="00000000">
            <w:r>
              <w:rPr>
                <w:sz w:val="18"/>
                <w:szCs w:val="18"/>
              </w:rPr>
              <w:t>K8s resource management and kubectl integration</w:t>
            </w:r>
          </w:p>
        </w:tc>
      </w:tr>
      <w:tr w:rsidR="0072728D" w14:paraId="5EF2D400" w14:textId="77777777">
        <w:tc>
          <w:tcPr>
            <w:tcW w:w="15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33962E88" w14:textId="77777777" w:rsidR="0072728D" w:rsidRDefault="00000000">
            <w:r>
              <w:rPr>
                <w:sz w:val="18"/>
                <w:szCs w:val="18"/>
              </w:rPr>
              <w:t>DevOps</w:t>
            </w:r>
          </w:p>
        </w:tc>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2383DE4A" w14:textId="77777777" w:rsidR="0072728D" w:rsidRDefault="00000000">
            <w:r>
              <w:rPr>
                <w:sz w:val="18"/>
                <w:szCs w:val="18"/>
              </w:rPr>
              <w:t>GitLens</w:t>
            </w:r>
          </w:p>
        </w:tc>
        <w:tc>
          <w:tcPr>
            <w:tcW w:w="50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14F39048" w14:textId="77777777" w:rsidR="0072728D" w:rsidRDefault="00000000">
            <w:r>
              <w:rPr>
                <w:sz w:val="18"/>
                <w:szCs w:val="18"/>
              </w:rPr>
              <w:t>Advanced Git blame, history, and branch visualisation</w:t>
            </w:r>
          </w:p>
        </w:tc>
      </w:tr>
      <w:tr w:rsidR="0072728D" w14:paraId="3DF1E052" w14:textId="77777777">
        <w:tc>
          <w:tcPr>
            <w:tcW w:w="1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24BBE688" w14:textId="77777777" w:rsidR="0072728D" w:rsidRDefault="00000000">
            <w:r>
              <w:rPr>
                <w:sz w:val="18"/>
                <w:szCs w:val="18"/>
              </w:rPr>
              <w:t>DevOps</w:t>
            </w:r>
          </w:p>
        </w:tc>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5787C3C6" w14:textId="77777777" w:rsidR="0072728D" w:rsidRDefault="00000000">
            <w:r>
              <w:rPr>
                <w:sz w:val="18"/>
                <w:szCs w:val="18"/>
              </w:rPr>
              <w:t>Terraform</w:t>
            </w:r>
          </w:p>
        </w:tc>
        <w:tc>
          <w:tcPr>
            <w:tcW w:w="50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0E6E7101" w14:textId="77777777" w:rsidR="0072728D" w:rsidRDefault="00000000">
            <w:r>
              <w:rPr>
                <w:sz w:val="18"/>
                <w:szCs w:val="18"/>
              </w:rPr>
              <w:t>IaC syntax highlighting and plan visualisation</w:t>
            </w:r>
          </w:p>
        </w:tc>
      </w:tr>
      <w:tr w:rsidR="0072728D" w14:paraId="34692B1E" w14:textId="77777777">
        <w:tc>
          <w:tcPr>
            <w:tcW w:w="15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03378308" w14:textId="77777777" w:rsidR="0072728D" w:rsidRDefault="00000000">
            <w:r>
              <w:rPr>
                <w:sz w:val="18"/>
                <w:szCs w:val="18"/>
              </w:rPr>
              <w:t>API Testing</w:t>
            </w:r>
          </w:p>
        </w:tc>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03AA8A33" w14:textId="77777777" w:rsidR="0072728D" w:rsidRDefault="00000000">
            <w:r>
              <w:rPr>
                <w:sz w:val="18"/>
                <w:szCs w:val="18"/>
              </w:rPr>
              <w:t>Thunder Client</w:t>
            </w:r>
          </w:p>
        </w:tc>
        <w:tc>
          <w:tcPr>
            <w:tcW w:w="50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40847429" w14:textId="77777777" w:rsidR="0072728D" w:rsidRDefault="00000000">
            <w:r>
              <w:rPr>
                <w:sz w:val="18"/>
                <w:szCs w:val="18"/>
              </w:rPr>
              <w:t>Lightweight REST client for testing Casterly APIs</w:t>
            </w:r>
          </w:p>
        </w:tc>
      </w:tr>
      <w:tr w:rsidR="0072728D" w14:paraId="20F0CE84" w14:textId="77777777">
        <w:tc>
          <w:tcPr>
            <w:tcW w:w="1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41A7ED79" w14:textId="77777777" w:rsidR="0072728D" w:rsidRDefault="00000000">
            <w:r>
              <w:rPr>
                <w:sz w:val="18"/>
                <w:szCs w:val="18"/>
              </w:rPr>
              <w:t>Security</w:t>
            </w:r>
          </w:p>
        </w:tc>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624E110C" w14:textId="77777777" w:rsidR="0072728D" w:rsidRDefault="00000000">
            <w:r>
              <w:rPr>
                <w:sz w:val="18"/>
                <w:szCs w:val="18"/>
              </w:rPr>
              <w:t>Snyk Security</w:t>
            </w:r>
          </w:p>
        </w:tc>
        <w:tc>
          <w:tcPr>
            <w:tcW w:w="50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67F0EE3F" w14:textId="77777777" w:rsidR="0072728D" w:rsidRDefault="00000000">
            <w:r>
              <w:rPr>
                <w:sz w:val="18"/>
                <w:szCs w:val="18"/>
              </w:rPr>
              <w:t>Real-time vulnerability scanning for dependencies</w:t>
            </w:r>
          </w:p>
        </w:tc>
      </w:tr>
      <w:tr w:rsidR="0072728D" w14:paraId="0A474873" w14:textId="77777777">
        <w:tc>
          <w:tcPr>
            <w:tcW w:w="15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512F5972" w14:textId="77777777" w:rsidR="0072728D" w:rsidRDefault="00000000">
            <w:r>
              <w:rPr>
                <w:sz w:val="18"/>
                <w:szCs w:val="18"/>
              </w:rPr>
              <w:t>Security</w:t>
            </w:r>
          </w:p>
        </w:tc>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20874CCC" w14:textId="77777777" w:rsidR="0072728D" w:rsidRDefault="00000000">
            <w:r>
              <w:rPr>
                <w:sz w:val="18"/>
                <w:szCs w:val="18"/>
              </w:rPr>
              <w:t>SonarLint</w:t>
            </w:r>
          </w:p>
        </w:tc>
        <w:tc>
          <w:tcPr>
            <w:tcW w:w="50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0199F48C" w14:textId="77777777" w:rsidR="0072728D" w:rsidRDefault="00000000">
            <w:r>
              <w:rPr>
                <w:sz w:val="18"/>
                <w:szCs w:val="18"/>
              </w:rPr>
              <w:t>Static analysis for security hotspots and code smells</w:t>
            </w:r>
          </w:p>
        </w:tc>
      </w:tr>
      <w:tr w:rsidR="0072728D" w14:paraId="70BCE239" w14:textId="77777777">
        <w:tc>
          <w:tcPr>
            <w:tcW w:w="1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6BB30FFC" w14:textId="77777777" w:rsidR="0072728D" w:rsidRDefault="00000000">
            <w:r>
              <w:rPr>
                <w:sz w:val="18"/>
                <w:szCs w:val="18"/>
              </w:rPr>
              <w:lastRenderedPageBreak/>
              <w:t>Remote Dev</w:t>
            </w:r>
          </w:p>
        </w:tc>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4F792255" w14:textId="77777777" w:rsidR="0072728D" w:rsidRDefault="00000000">
            <w:r>
              <w:rPr>
                <w:sz w:val="18"/>
                <w:szCs w:val="18"/>
              </w:rPr>
              <w:t>Remote SSH</w:t>
            </w:r>
          </w:p>
        </w:tc>
        <w:tc>
          <w:tcPr>
            <w:tcW w:w="50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7526E8C6" w14:textId="77777777" w:rsidR="0072728D" w:rsidRDefault="00000000">
            <w:r>
              <w:rPr>
                <w:sz w:val="18"/>
                <w:szCs w:val="18"/>
              </w:rPr>
              <w:t>Connect to build servers and cloud dev environments</w:t>
            </w:r>
          </w:p>
        </w:tc>
      </w:tr>
      <w:tr w:rsidR="0072728D" w14:paraId="342EA528" w14:textId="77777777">
        <w:tc>
          <w:tcPr>
            <w:tcW w:w="15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193F8CEF" w14:textId="77777777" w:rsidR="0072728D" w:rsidRDefault="00000000">
            <w:r>
              <w:rPr>
                <w:sz w:val="18"/>
                <w:szCs w:val="18"/>
              </w:rPr>
              <w:t>Config</w:t>
            </w:r>
          </w:p>
        </w:tc>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360E79C7" w14:textId="77777777" w:rsidR="0072728D" w:rsidRDefault="00000000">
            <w:r>
              <w:rPr>
                <w:sz w:val="18"/>
                <w:szCs w:val="18"/>
              </w:rPr>
              <w:t>YAML</w:t>
            </w:r>
          </w:p>
        </w:tc>
        <w:tc>
          <w:tcPr>
            <w:tcW w:w="50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64628FAC" w14:textId="77777777" w:rsidR="0072728D" w:rsidRDefault="00000000">
            <w:r>
              <w:rPr>
                <w:sz w:val="18"/>
                <w:szCs w:val="18"/>
              </w:rPr>
              <w:t>Schema validation for Kubernetes, Docker Compose, CI/CD</w:t>
            </w:r>
          </w:p>
        </w:tc>
      </w:tr>
    </w:tbl>
    <w:p w14:paraId="7C82CA0B" w14:textId="77777777" w:rsidR="0072728D" w:rsidRDefault="0072728D">
      <w:pPr>
        <w:spacing w:before="60" w:after="60"/>
      </w:pPr>
    </w:p>
    <w:p w14:paraId="408DF205" w14:textId="77777777" w:rsidR="0072728D" w:rsidRDefault="00000000">
      <w:pPr>
        <w:pStyle w:val="Heading2"/>
        <w:pBdr>
          <w:bottom w:val="single" w:sz="3" w:space="1" w:color="1565C0"/>
        </w:pBdr>
      </w:pPr>
      <w:bookmarkStart w:id="55" w:name="_Toc230463476"/>
      <w:r>
        <w:t>18.2 Recommended VSCode Workspace Settings</w:t>
      </w:r>
      <w:bookmarkEnd w:id="55"/>
    </w:p>
    <w:p w14:paraId="208A848F" w14:textId="77777777" w:rsidR="0072728D" w:rsidRDefault="00000000">
      <w:pPr>
        <w:shd w:val="clear" w:color="auto" w:fill="0A1628"/>
        <w:ind w:left="360"/>
      </w:pPr>
      <w:r>
        <w:rPr>
          <w:rFonts w:ascii="Courier New" w:eastAsia="Courier New" w:hAnsi="Courier New" w:cs="Courier New"/>
          <w:color w:val="D4E6FF"/>
          <w:sz w:val="18"/>
          <w:szCs w:val="18"/>
        </w:rPr>
        <w:t>// .vscode/settings.json — Casterly Workspace Configuration</w:t>
      </w:r>
    </w:p>
    <w:p w14:paraId="7D0C1426" w14:textId="77777777" w:rsidR="0072728D" w:rsidRDefault="00000000">
      <w:pPr>
        <w:shd w:val="clear" w:color="auto" w:fill="0A1628"/>
        <w:ind w:left="360"/>
      </w:pPr>
      <w:r>
        <w:rPr>
          <w:rFonts w:ascii="Courier New" w:eastAsia="Courier New" w:hAnsi="Courier New" w:cs="Courier New"/>
          <w:color w:val="D4E6FF"/>
          <w:sz w:val="18"/>
          <w:szCs w:val="18"/>
        </w:rPr>
        <w:t>{</w:t>
      </w:r>
    </w:p>
    <w:p w14:paraId="536DEA78" w14:textId="77777777" w:rsidR="0072728D" w:rsidRDefault="00000000">
      <w:pPr>
        <w:shd w:val="clear" w:color="auto" w:fill="0A1628"/>
        <w:ind w:left="360"/>
      </w:pPr>
      <w:r>
        <w:rPr>
          <w:rFonts w:ascii="Courier New" w:eastAsia="Courier New" w:hAnsi="Courier New" w:cs="Courier New"/>
          <w:color w:val="D4E6FF"/>
          <w:sz w:val="18"/>
          <w:szCs w:val="18"/>
        </w:rPr>
        <w:t xml:space="preserve">  "rust-analyzer.checkOnSave.command": "clippy",</w:t>
      </w:r>
    </w:p>
    <w:p w14:paraId="3AC8D064" w14:textId="77777777" w:rsidR="0072728D" w:rsidRDefault="00000000">
      <w:pPr>
        <w:shd w:val="clear" w:color="auto" w:fill="0A1628"/>
        <w:ind w:left="360"/>
      </w:pPr>
      <w:r>
        <w:rPr>
          <w:rFonts w:ascii="Courier New" w:eastAsia="Courier New" w:hAnsi="Courier New" w:cs="Courier New"/>
          <w:color w:val="D4E6FF"/>
          <w:sz w:val="18"/>
          <w:szCs w:val="18"/>
        </w:rPr>
        <w:t xml:space="preserve">  "rust-analyzer.cargo.features": "all",</w:t>
      </w:r>
    </w:p>
    <w:p w14:paraId="44EF5B27" w14:textId="77777777" w:rsidR="0072728D" w:rsidRDefault="00000000">
      <w:pPr>
        <w:shd w:val="clear" w:color="auto" w:fill="0A1628"/>
        <w:ind w:left="360"/>
      </w:pPr>
      <w:r>
        <w:rPr>
          <w:rFonts w:ascii="Courier New" w:eastAsia="Courier New" w:hAnsi="Courier New" w:cs="Courier New"/>
          <w:color w:val="D4E6FF"/>
          <w:sz w:val="18"/>
          <w:szCs w:val="18"/>
        </w:rPr>
        <w:t xml:space="preserve">  "[rust]": { "editor.formatOnSave": true, "editor.defaultFormatter": "rust-lang.rust-analyzer" },</w:t>
      </w:r>
    </w:p>
    <w:p w14:paraId="2D88C44E" w14:textId="77777777" w:rsidR="0072728D" w:rsidRDefault="00000000">
      <w:pPr>
        <w:shd w:val="clear" w:color="auto" w:fill="0A1628"/>
        <w:ind w:left="360"/>
      </w:pPr>
      <w:r>
        <w:rPr>
          <w:rFonts w:ascii="Courier New" w:eastAsia="Courier New" w:hAnsi="Courier New" w:cs="Courier New"/>
          <w:color w:val="D4E6FF"/>
          <w:sz w:val="18"/>
          <w:szCs w:val="18"/>
        </w:rPr>
        <w:t xml:space="preserve">  "[go]":   { "editor.formatOnSave": true, "editor.defaultFormatter": "golang.go" },</w:t>
      </w:r>
    </w:p>
    <w:p w14:paraId="72DFB5B5" w14:textId="77777777" w:rsidR="0072728D" w:rsidRDefault="00000000">
      <w:pPr>
        <w:shd w:val="clear" w:color="auto" w:fill="0A1628"/>
        <w:ind w:left="360"/>
      </w:pPr>
      <w:r>
        <w:rPr>
          <w:rFonts w:ascii="Courier New" w:eastAsia="Courier New" w:hAnsi="Courier New" w:cs="Courier New"/>
          <w:color w:val="D4E6FF"/>
          <w:sz w:val="18"/>
          <w:szCs w:val="18"/>
        </w:rPr>
        <w:t xml:space="preserve">  "[python]":{ "editor.formatOnSave": true, "editor.defaultFormatter": "ms-python.python" },</w:t>
      </w:r>
    </w:p>
    <w:p w14:paraId="0B4AC4A3" w14:textId="77777777" w:rsidR="0072728D" w:rsidRDefault="00000000">
      <w:pPr>
        <w:shd w:val="clear" w:color="auto" w:fill="0A1628"/>
        <w:ind w:left="360"/>
      </w:pPr>
      <w:r>
        <w:rPr>
          <w:rFonts w:ascii="Courier New" w:eastAsia="Courier New" w:hAnsi="Courier New" w:cs="Courier New"/>
          <w:color w:val="D4E6FF"/>
          <w:sz w:val="18"/>
          <w:szCs w:val="18"/>
        </w:rPr>
        <w:t xml:space="preserve">  "editor.rulers":          [100],</w:t>
      </w:r>
    </w:p>
    <w:p w14:paraId="4E6659A3" w14:textId="77777777" w:rsidR="0072728D" w:rsidRDefault="00000000">
      <w:pPr>
        <w:shd w:val="clear" w:color="auto" w:fill="0A1628"/>
        <w:ind w:left="360"/>
      </w:pPr>
      <w:r>
        <w:rPr>
          <w:rFonts w:ascii="Courier New" w:eastAsia="Courier New" w:hAnsi="Courier New" w:cs="Courier New"/>
          <w:color w:val="D4E6FF"/>
          <w:sz w:val="18"/>
          <w:szCs w:val="18"/>
        </w:rPr>
        <w:t xml:space="preserve">  "editor.tabSize":         4,</w:t>
      </w:r>
    </w:p>
    <w:p w14:paraId="47899370" w14:textId="77777777" w:rsidR="0072728D" w:rsidRDefault="00000000">
      <w:pPr>
        <w:shd w:val="clear" w:color="auto" w:fill="0A1628"/>
        <w:ind w:left="360"/>
      </w:pPr>
      <w:r>
        <w:rPr>
          <w:rFonts w:ascii="Courier New" w:eastAsia="Courier New" w:hAnsi="Courier New" w:cs="Courier New"/>
          <w:color w:val="D4E6FF"/>
          <w:sz w:val="18"/>
          <w:szCs w:val="18"/>
        </w:rPr>
        <w:t xml:space="preserve">  "files.trimTrailingWhitespace": true,</w:t>
      </w:r>
    </w:p>
    <w:p w14:paraId="03EA05A2" w14:textId="77777777" w:rsidR="0072728D" w:rsidRDefault="00000000">
      <w:pPr>
        <w:shd w:val="clear" w:color="auto" w:fill="0A1628"/>
        <w:ind w:left="360"/>
      </w:pPr>
      <w:r>
        <w:rPr>
          <w:rFonts w:ascii="Courier New" w:eastAsia="Courier New" w:hAnsi="Courier New" w:cs="Courier New"/>
          <w:color w:val="D4E6FF"/>
          <w:sz w:val="18"/>
          <w:szCs w:val="18"/>
        </w:rPr>
        <w:t xml:space="preserve">  "terminal.integrated.defaultProfile.windows": "PowerShell"</w:t>
      </w:r>
    </w:p>
    <w:p w14:paraId="43E6D871" w14:textId="77777777" w:rsidR="0072728D" w:rsidRDefault="00000000">
      <w:pPr>
        <w:shd w:val="clear" w:color="auto" w:fill="0A1628"/>
        <w:ind w:left="360"/>
      </w:pPr>
      <w:r>
        <w:rPr>
          <w:rFonts w:ascii="Courier New" w:eastAsia="Courier New" w:hAnsi="Courier New" w:cs="Courier New"/>
          <w:color w:val="D4E6FF"/>
          <w:sz w:val="18"/>
          <w:szCs w:val="18"/>
        </w:rPr>
        <w:t>}</w:t>
      </w:r>
    </w:p>
    <w:p w14:paraId="0A0A308F" w14:textId="77777777" w:rsidR="0072728D" w:rsidRDefault="0072728D">
      <w:pPr>
        <w:spacing w:before="60" w:after="60"/>
      </w:pPr>
    </w:p>
    <w:p w14:paraId="43F598B1" w14:textId="77777777" w:rsidR="0072728D" w:rsidRDefault="00000000">
      <w:pPr>
        <w:pStyle w:val="Heading1"/>
        <w:pBdr>
          <w:bottom w:val="single" w:sz="4" w:space="2" w:color="00B0D8"/>
        </w:pBdr>
        <w:shd w:val="clear" w:color="auto" w:fill="0D2B5E"/>
      </w:pPr>
      <w:bookmarkStart w:id="56" w:name="_Toc230463477"/>
      <w:r>
        <w:t>19. Project Folder Structure</w:t>
      </w:r>
      <w:bookmarkEnd w:id="56"/>
    </w:p>
    <w:p w14:paraId="3FEFA7BA" w14:textId="77777777" w:rsidR="0072728D" w:rsidRDefault="00000000">
      <w:pPr>
        <w:spacing w:before="80" w:after="80"/>
      </w:pPr>
      <w:r>
        <w:t>The Casterly platform uses a monorepo structure with clearly separated workspaces per technology domain. Each workspace is independently buildable, testable, and deployable.</w:t>
      </w:r>
    </w:p>
    <w:p w14:paraId="680253D9" w14:textId="77777777" w:rsidR="0072728D" w:rsidRDefault="0072728D">
      <w:pPr>
        <w:spacing w:before="60" w:after="60"/>
      </w:pPr>
    </w:p>
    <w:p w14:paraId="3C579E66" w14:textId="77777777" w:rsidR="0072728D" w:rsidRDefault="00000000">
      <w:pPr>
        <w:pStyle w:val="Heading2"/>
        <w:pBdr>
          <w:bottom w:val="single" w:sz="3" w:space="1" w:color="1565C0"/>
        </w:pBdr>
      </w:pPr>
      <w:bookmarkStart w:id="57" w:name="_Toc230463478"/>
      <w:r>
        <w:t>19.1 Root Monorepo Layout</w:t>
      </w:r>
      <w:bookmarkEnd w:id="57"/>
    </w:p>
    <w:p w14:paraId="08647E7B" w14:textId="77777777" w:rsidR="0072728D" w:rsidRDefault="00000000">
      <w:pPr>
        <w:shd w:val="clear" w:color="auto" w:fill="0A1628"/>
        <w:ind w:left="360"/>
      </w:pPr>
      <w:r>
        <w:rPr>
          <w:rFonts w:ascii="Courier New" w:eastAsia="Courier New" w:hAnsi="Courier New" w:cs="Courier New"/>
          <w:color w:val="D4E6FF"/>
          <w:sz w:val="18"/>
          <w:szCs w:val="18"/>
        </w:rPr>
        <w:t>casterly-platform/</w:t>
      </w:r>
    </w:p>
    <w:p w14:paraId="1254FCD8" w14:textId="77777777" w:rsidR="0072728D" w:rsidRDefault="00000000">
      <w:pPr>
        <w:shd w:val="clear" w:color="auto" w:fill="0A1628"/>
        <w:ind w:left="360"/>
      </w:pPr>
      <w:r>
        <w:rPr>
          <w:rFonts w:ascii="Courier New" w:eastAsia="Courier New" w:hAnsi="Courier New" w:cs="Courier New"/>
          <w:color w:val="D4E6FF"/>
          <w:sz w:val="18"/>
          <w:szCs w:val="18"/>
        </w:rPr>
        <w:t>├── endpoint-agent/                  # Rust — Agent core</w:t>
      </w:r>
    </w:p>
    <w:p w14:paraId="61749ADF" w14:textId="77777777" w:rsidR="0072728D" w:rsidRDefault="00000000">
      <w:pPr>
        <w:shd w:val="clear" w:color="auto" w:fill="0A1628"/>
        <w:ind w:left="360"/>
      </w:pPr>
      <w:r>
        <w:rPr>
          <w:rFonts w:ascii="Courier New" w:eastAsia="Courier New" w:hAnsi="Courier New" w:cs="Courier New"/>
          <w:color w:val="D4E6FF"/>
          <w:sz w:val="18"/>
          <w:szCs w:val="18"/>
        </w:rPr>
        <w:t>│   ├── windows-agent/               # Windows-specific agent</w:t>
      </w:r>
    </w:p>
    <w:p w14:paraId="516643E3" w14:textId="77777777" w:rsidR="0072728D" w:rsidRDefault="00000000">
      <w:pPr>
        <w:shd w:val="clear" w:color="auto" w:fill="0A1628"/>
        <w:ind w:left="360"/>
      </w:pPr>
      <w:r>
        <w:rPr>
          <w:rFonts w:ascii="Courier New" w:eastAsia="Courier New" w:hAnsi="Courier New" w:cs="Courier New"/>
          <w:color w:val="D4E6FF"/>
          <w:sz w:val="18"/>
          <w:szCs w:val="18"/>
        </w:rPr>
        <w:t>│   ├── macos-agent/                 # macOS-specific agent</w:t>
      </w:r>
    </w:p>
    <w:p w14:paraId="5B47445D" w14:textId="77777777" w:rsidR="0072728D" w:rsidRDefault="00000000">
      <w:pPr>
        <w:shd w:val="clear" w:color="auto" w:fill="0A1628"/>
        <w:ind w:left="360"/>
      </w:pPr>
      <w:r>
        <w:rPr>
          <w:rFonts w:ascii="Courier New" w:eastAsia="Courier New" w:hAnsi="Courier New" w:cs="Courier New"/>
          <w:color w:val="D4E6FF"/>
          <w:sz w:val="18"/>
          <w:szCs w:val="18"/>
        </w:rPr>
        <w:t>│   ├── common-core/                 # Shared Rust library crate</w:t>
      </w:r>
    </w:p>
    <w:p w14:paraId="58168903" w14:textId="77777777" w:rsidR="0072728D" w:rsidRDefault="00000000">
      <w:pPr>
        <w:shd w:val="clear" w:color="auto" w:fill="0A1628"/>
        <w:ind w:left="360"/>
      </w:pPr>
      <w:r>
        <w:rPr>
          <w:rFonts w:ascii="Courier New" w:eastAsia="Courier New" w:hAnsi="Courier New" w:cs="Courier New"/>
          <w:color w:val="D4E6FF"/>
          <w:sz w:val="18"/>
          <w:szCs w:val="18"/>
        </w:rPr>
        <w:t>│   ├── telemetry/                   # Telemetry collectors</w:t>
      </w:r>
    </w:p>
    <w:p w14:paraId="73932123" w14:textId="77777777" w:rsidR="0072728D" w:rsidRDefault="00000000">
      <w:pPr>
        <w:shd w:val="clear" w:color="auto" w:fill="0A1628"/>
        <w:ind w:left="360"/>
      </w:pPr>
      <w:r>
        <w:rPr>
          <w:rFonts w:ascii="Courier New" w:eastAsia="Courier New" w:hAnsi="Courier New" w:cs="Courier New"/>
          <w:color w:val="D4E6FF"/>
          <w:sz w:val="18"/>
          <w:szCs w:val="18"/>
        </w:rPr>
        <w:t>│   ├── policy-engine/               # Policy evaluation and enforcement</w:t>
      </w:r>
    </w:p>
    <w:p w14:paraId="6E6B2EE1" w14:textId="77777777" w:rsidR="0072728D" w:rsidRDefault="00000000">
      <w:pPr>
        <w:shd w:val="clear" w:color="auto" w:fill="0A1628"/>
        <w:ind w:left="360"/>
      </w:pPr>
      <w:r>
        <w:rPr>
          <w:rFonts w:ascii="Courier New" w:eastAsia="Courier New" w:hAnsi="Courier New" w:cs="Courier New"/>
          <w:color w:val="D4E6FF"/>
          <w:sz w:val="18"/>
          <w:szCs w:val="18"/>
        </w:rPr>
        <w:t>│   ├── remediation/                 # Self-healing automation</w:t>
      </w:r>
    </w:p>
    <w:p w14:paraId="20F24E9F" w14:textId="77777777" w:rsidR="0072728D" w:rsidRDefault="00000000">
      <w:pPr>
        <w:shd w:val="clear" w:color="auto" w:fill="0A1628"/>
        <w:ind w:left="360"/>
      </w:pPr>
      <w:r>
        <w:rPr>
          <w:rFonts w:ascii="Courier New" w:eastAsia="Courier New" w:hAnsi="Courier New" w:cs="Courier New"/>
          <w:color w:val="D4E6FF"/>
          <w:sz w:val="18"/>
          <w:szCs w:val="18"/>
        </w:rPr>
        <w:t>│   ├── hardware-attestation/        # Fingerprinting and tamper detection</w:t>
      </w:r>
    </w:p>
    <w:p w14:paraId="0ABEFE5C" w14:textId="77777777" w:rsidR="0072728D" w:rsidRDefault="00000000">
      <w:pPr>
        <w:shd w:val="clear" w:color="auto" w:fill="0A1628"/>
        <w:ind w:left="360"/>
      </w:pPr>
      <w:r>
        <w:rPr>
          <w:rFonts w:ascii="Courier New" w:eastAsia="Courier New" w:hAnsi="Courier New" w:cs="Courier New"/>
          <w:color w:val="D4E6FF"/>
          <w:sz w:val="18"/>
          <w:szCs w:val="18"/>
        </w:rPr>
        <w:t>│   ├── ai-inference/                # ONNX runtime integration</w:t>
      </w:r>
    </w:p>
    <w:p w14:paraId="5C30C5AB" w14:textId="77777777" w:rsidR="0072728D" w:rsidRDefault="00000000">
      <w:pPr>
        <w:shd w:val="clear" w:color="auto" w:fill="0A1628"/>
        <w:ind w:left="360"/>
      </w:pPr>
      <w:r>
        <w:rPr>
          <w:rFonts w:ascii="Courier New" w:eastAsia="Courier New" w:hAnsi="Courier New" w:cs="Courier New"/>
          <w:color w:val="D4E6FF"/>
          <w:sz w:val="18"/>
          <w:szCs w:val="18"/>
        </w:rPr>
        <w:t>│   ├── tray-ui/                     # Tauri system tray application</w:t>
      </w:r>
    </w:p>
    <w:p w14:paraId="561C1E71" w14:textId="77777777" w:rsidR="0072728D" w:rsidRDefault="00000000">
      <w:pPr>
        <w:shd w:val="clear" w:color="auto" w:fill="0A1628"/>
        <w:ind w:left="360"/>
      </w:pPr>
      <w:r>
        <w:rPr>
          <w:rFonts w:ascii="Courier New" w:eastAsia="Courier New" w:hAnsi="Courier New" w:cs="Courier New"/>
          <w:color w:val="D4E6FF"/>
          <w:sz w:val="18"/>
          <w:szCs w:val="18"/>
        </w:rPr>
        <w:t>│   └── installers/                  # MSI (WiX) and PKG build scripts</w:t>
      </w:r>
    </w:p>
    <w:p w14:paraId="0FC8AF6B" w14:textId="77777777" w:rsidR="0072728D" w:rsidRDefault="00000000">
      <w:pPr>
        <w:shd w:val="clear" w:color="auto" w:fill="0A1628"/>
        <w:ind w:left="360"/>
      </w:pPr>
      <w:r>
        <w:rPr>
          <w:rFonts w:ascii="Courier New" w:eastAsia="Courier New" w:hAnsi="Courier New" w:cs="Courier New"/>
          <w:color w:val="D4E6FF"/>
          <w:sz w:val="18"/>
          <w:szCs w:val="18"/>
        </w:rPr>
        <w:t>│</w:t>
      </w:r>
    </w:p>
    <w:p w14:paraId="20FE5199" w14:textId="77777777" w:rsidR="0072728D" w:rsidRDefault="00000000">
      <w:pPr>
        <w:shd w:val="clear" w:color="auto" w:fill="0A1628"/>
        <w:ind w:left="360"/>
      </w:pPr>
      <w:r>
        <w:rPr>
          <w:rFonts w:ascii="Courier New" w:eastAsia="Courier New" w:hAnsi="Courier New" w:cs="Courier New"/>
          <w:color w:val="D4E6FF"/>
          <w:sz w:val="18"/>
          <w:szCs w:val="18"/>
        </w:rPr>
        <w:t>├── cloud-platform/                  # Go — Backend microservices</w:t>
      </w:r>
    </w:p>
    <w:p w14:paraId="578D171F" w14:textId="77777777" w:rsidR="0072728D" w:rsidRDefault="00000000">
      <w:pPr>
        <w:shd w:val="clear" w:color="auto" w:fill="0A1628"/>
        <w:ind w:left="360"/>
      </w:pPr>
      <w:r>
        <w:rPr>
          <w:rFonts w:ascii="Courier New" w:eastAsia="Courier New" w:hAnsi="Courier New" w:cs="Courier New"/>
          <w:color w:val="D4E6FF"/>
          <w:sz w:val="18"/>
          <w:szCs w:val="18"/>
        </w:rPr>
        <w:t>│   ├── api-gateway/                 # REST API gateway</w:t>
      </w:r>
    </w:p>
    <w:p w14:paraId="5ABCF779" w14:textId="77777777" w:rsidR="0072728D" w:rsidRDefault="00000000">
      <w:pPr>
        <w:shd w:val="clear" w:color="auto" w:fill="0A1628"/>
        <w:ind w:left="360"/>
      </w:pPr>
      <w:r>
        <w:rPr>
          <w:rFonts w:ascii="Courier New" w:eastAsia="Courier New" w:hAnsi="Courier New" w:cs="Courier New"/>
          <w:color w:val="D4E6FF"/>
          <w:sz w:val="18"/>
          <w:szCs w:val="18"/>
        </w:rPr>
        <w:t>│   ├── telemetry-service/           # Kafka consumer + TimescaleDB writer</w:t>
      </w:r>
    </w:p>
    <w:p w14:paraId="1E6EB66C" w14:textId="77777777" w:rsidR="0072728D" w:rsidRDefault="00000000">
      <w:pPr>
        <w:shd w:val="clear" w:color="auto" w:fill="0A1628"/>
        <w:ind w:left="360"/>
      </w:pPr>
      <w:r>
        <w:rPr>
          <w:rFonts w:ascii="Courier New" w:eastAsia="Courier New" w:hAnsi="Courier New" w:cs="Courier New"/>
          <w:color w:val="D4E6FF"/>
          <w:sz w:val="18"/>
          <w:szCs w:val="18"/>
        </w:rPr>
        <w:t>│   ├── device-registry/             # Device inventory and lifecycle state</w:t>
      </w:r>
    </w:p>
    <w:p w14:paraId="1859226E" w14:textId="77777777" w:rsidR="0072728D" w:rsidRDefault="00000000">
      <w:pPr>
        <w:shd w:val="clear" w:color="auto" w:fill="0A1628"/>
        <w:ind w:left="360"/>
      </w:pPr>
      <w:r>
        <w:rPr>
          <w:rFonts w:ascii="Courier New" w:eastAsia="Courier New" w:hAnsi="Courier New" w:cs="Courier New"/>
          <w:color w:val="D4E6FF"/>
          <w:sz w:val="18"/>
          <w:szCs w:val="18"/>
        </w:rPr>
        <w:t>│   ├── warranty-engine/             # Warranty state machine</w:t>
      </w:r>
    </w:p>
    <w:p w14:paraId="2E8A9D98" w14:textId="77777777" w:rsidR="0072728D" w:rsidRDefault="00000000">
      <w:pPr>
        <w:shd w:val="clear" w:color="auto" w:fill="0A1628"/>
        <w:ind w:left="360"/>
      </w:pPr>
      <w:r>
        <w:rPr>
          <w:rFonts w:ascii="Courier New" w:eastAsia="Courier New" w:hAnsi="Courier New" w:cs="Courier New"/>
          <w:color w:val="D4E6FF"/>
          <w:sz w:val="18"/>
          <w:szCs w:val="18"/>
        </w:rPr>
        <w:t>│   ├── subscription-engine/         # Entitlement and billing governance</w:t>
      </w:r>
    </w:p>
    <w:p w14:paraId="16CC9C93" w14:textId="77777777" w:rsidR="0072728D" w:rsidRDefault="00000000">
      <w:pPr>
        <w:shd w:val="clear" w:color="auto" w:fill="0A1628"/>
        <w:ind w:left="360"/>
      </w:pPr>
      <w:r>
        <w:rPr>
          <w:rFonts w:ascii="Courier New" w:eastAsia="Courier New" w:hAnsi="Courier New" w:cs="Courier New"/>
          <w:color w:val="D4E6FF"/>
          <w:sz w:val="18"/>
          <w:szCs w:val="18"/>
        </w:rPr>
        <w:t>│   ├── orchestration/               # ADE workflow engine</w:t>
      </w:r>
    </w:p>
    <w:p w14:paraId="429F6A66" w14:textId="77777777" w:rsidR="0072728D" w:rsidRDefault="00000000">
      <w:pPr>
        <w:shd w:val="clear" w:color="auto" w:fill="0A1628"/>
        <w:ind w:left="360"/>
      </w:pPr>
      <w:r>
        <w:rPr>
          <w:rFonts w:ascii="Courier New" w:eastAsia="Courier New" w:hAnsi="Courier New" w:cs="Courier New"/>
          <w:color w:val="D4E6FF"/>
          <w:sz w:val="18"/>
          <w:szCs w:val="18"/>
        </w:rPr>
        <w:t>│   └── notification-service/        # Email, push, Teams webhooks</w:t>
      </w:r>
    </w:p>
    <w:p w14:paraId="78C1B154" w14:textId="77777777" w:rsidR="0072728D" w:rsidRDefault="00000000">
      <w:pPr>
        <w:shd w:val="clear" w:color="auto" w:fill="0A1628"/>
        <w:ind w:left="360"/>
      </w:pPr>
      <w:r>
        <w:rPr>
          <w:rFonts w:ascii="Courier New" w:eastAsia="Courier New" w:hAnsi="Courier New" w:cs="Courier New"/>
          <w:color w:val="D4E6FF"/>
          <w:sz w:val="18"/>
          <w:szCs w:val="18"/>
        </w:rPr>
        <w:t>│</w:t>
      </w:r>
    </w:p>
    <w:p w14:paraId="39BCE165" w14:textId="77777777" w:rsidR="0072728D" w:rsidRDefault="00000000">
      <w:pPr>
        <w:shd w:val="clear" w:color="auto" w:fill="0A1628"/>
        <w:ind w:left="360"/>
      </w:pPr>
      <w:r>
        <w:rPr>
          <w:rFonts w:ascii="Courier New" w:eastAsia="Courier New" w:hAnsi="Courier New" w:cs="Courier New"/>
          <w:color w:val="D4E6FF"/>
          <w:sz w:val="18"/>
          <w:szCs w:val="18"/>
        </w:rPr>
        <w:t>├── ai-engine/                       # Python — AI/ML services</w:t>
      </w:r>
    </w:p>
    <w:p w14:paraId="1E1FBF87" w14:textId="77777777" w:rsidR="0072728D" w:rsidRDefault="00000000">
      <w:pPr>
        <w:shd w:val="clear" w:color="auto" w:fill="0A1628"/>
        <w:ind w:left="360"/>
      </w:pPr>
      <w:r>
        <w:rPr>
          <w:rFonts w:ascii="Courier New" w:eastAsia="Courier New" w:hAnsi="Courier New" w:cs="Courier New"/>
          <w:color w:val="D4E6FF"/>
          <w:sz w:val="18"/>
          <w:szCs w:val="18"/>
        </w:rPr>
        <w:t>│   ├── anomaly-detection/           # Isolation forest, LSTM autoencoder</w:t>
      </w:r>
    </w:p>
    <w:p w14:paraId="43035DBB" w14:textId="77777777" w:rsidR="0072728D" w:rsidRDefault="00000000">
      <w:pPr>
        <w:shd w:val="clear" w:color="auto" w:fill="0A1628"/>
        <w:ind w:left="360"/>
      </w:pPr>
      <w:r>
        <w:rPr>
          <w:rFonts w:ascii="Courier New" w:eastAsia="Courier New" w:hAnsi="Courier New" w:cs="Courier New"/>
          <w:color w:val="D4E6FF"/>
          <w:sz w:val="18"/>
          <w:szCs w:val="18"/>
        </w:rPr>
        <w:t>│   ├── lifecycle-models/            # RUL prediction, repair/replace</w:t>
      </w:r>
    </w:p>
    <w:p w14:paraId="732FB7E8" w14:textId="77777777" w:rsidR="0072728D" w:rsidRDefault="00000000">
      <w:pPr>
        <w:shd w:val="clear" w:color="auto" w:fill="0A1628"/>
        <w:ind w:left="360"/>
      </w:pPr>
      <w:r>
        <w:rPr>
          <w:rFonts w:ascii="Courier New" w:eastAsia="Courier New" w:hAnsi="Courier New" w:cs="Courier New"/>
          <w:color w:val="D4E6FF"/>
          <w:sz w:val="18"/>
          <w:szCs w:val="18"/>
        </w:rPr>
        <w:t>│   ├── forecasting/                 # Capacity and refresh forecasting</w:t>
      </w:r>
    </w:p>
    <w:p w14:paraId="08AF2B7B" w14:textId="77777777" w:rsidR="0072728D" w:rsidRDefault="00000000">
      <w:pPr>
        <w:shd w:val="clear" w:color="auto" w:fill="0A1628"/>
        <w:ind w:left="360"/>
      </w:pPr>
      <w:r>
        <w:rPr>
          <w:rFonts w:ascii="Courier New" w:eastAsia="Courier New" w:hAnsi="Courier New" w:cs="Courier New"/>
          <w:color w:val="D4E6FF"/>
          <w:sz w:val="18"/>
          <w:szCs w:val="18"/>
        </w:rPr>
        <w:t>│   ├── recommendation-engine/       # Procurement and refresh optimiser</w:t>
      </w:r>
    </w:p>
    <w:p w14:paraId="4323CC40" w14:textId="77777777" w:rsidR="0072728D" w:rsidRDefault="00000000">
      <w:pPr>
        <w:shd w:val="clear" w:color="auto" w:fill="0A1628"/>
        <w:ind w:left="360"/>
      </w:pPr>
      <w:r>
        <w:rPr>
          <w:rFonts w:ascii="Courier New" w:eastAsia="Courier New" w:hAnsi="Courier New" w:cs="Courier New"/>
          <w:color w:val="D4E6FF"/>
          <w:sz w:val="18"/>
          <w:szCs w:val="18"/>
        </w:rPr>
        <w:t>│   ├── esg-scoring/                 # Carbon, e-waste, sustainability</w:t>
      </w:r>
    </w:p>
    <w:p w14:paraId="4F5F806D" w14:textId="77777777" w:rsidR="0072728D" w:rsidRDefault="00000000">
      <w:pPr>
        <w:shd w:val="clear" w:color="auto" w:fill="0A1628"/>
        <w:ind w:left="360"/>
      </w:pPr>
      <w:r>
        <w:rPr>
          <w:rFonts w:ascii="Courier New" w:eastAsia="Courier New" w:hAnsi="Courier New" w:cs="Courier New"/>
          <w:color w:val="D4E6FF"/>
          <w:sz w:val="18"/>
          <w:szCs w:val="18"/>
        </w:rPr>
        <w:t>│   └── model-training/              # Training pipelines and datasets</w:t>
      </w:r>
    </w:p>
    <w:p w14:paraId="1DCEB2E3" w14:textId="77777777" w:rsidR="0072728D" w:rsidRDefault="00000000">
      <w:pPr>
        <w:shd w:val="clear" w:color="auto" w:fill="0A1628"/>
        <w:ind w:left="360"/>
      </w:pPr>
      <w:r>
        <w:rPr>
          <w:rFonts w:ascii="Courier New" w:eastAsia="Courier New" w:hAnsi="Courier New" w:cs="Courier New"/>
          <w:color w:val="D4E6FF"/>
          <w:sz w:val="18"/>
          <w:szCs w:val="18"/>
        </w:rPr>
        <w:lastRenderedPageBreak/>
        <w:t>│</w:t>
      </w:r>
    </w:p>
    <w:p w14:paraId="1DB1676A" w14:textId="77777777" w:rsidR="0072728D" w:rsidRDefault="00000000">
      <w:pPr>
        <w:shd w:val="clear" w:color="auto" w:fill="0A1628"/>
        <w:ind w:left="360"/>
      </w:pPr>
      <w:r>
        <w:rPr>
          <w:rFonts w:ascii="Courier New" w:eastAsia="Courier New" w:hAnsi="Courier New" w:cs="Courier New"/>
          <w:color w:val="D4E6FF"/>
          <w:sz w:val="18"/>
          <w:szCs w:val="18"/>
        </w:rPr>
        <w:t>├── dashboards/                      # TypeScript + React</w:t>
      </w:r>
    </w:p>
    <w:p w14:paraId="39D902C8" w14:textId="77777777" w:rsidR="0072728D" w:rsidRDefault="00000000">
      <w:pPr>
        <w:shd w:val="clear" w:color="auto" w:fill="0A1628"/>
        <w:ind w:left="360"/>
      </w:pPr>
      <w:r>
        <w:rPr>
          <w:rFonts w:ascii="Courier New" w:eastAsia="Courier New" w:hAnsi="Courier New" w:cs="Courier New"/>
          <w:color w:val="D4E6FF"/>
          <w:sz w:val="18"/>
          <w:szCs w:val="18"/>
        </w:rPr>
        <w:t>│   ├── admin-ui/                    # Casterly internal admin console</w:t>
      </w:r>
    </w:p>
    <w:p w14:paraId="554C921D" w14:textId="77777777" w:rsidR="0072728D" w:rsidRDefault="00000000">
      <w:pPr>
        <w:shd w:val="clear" w:color="auto" w:fill="0A1628"/>
        <w:ind w:left="360"/>
      </w:pPr>
      <w:r>
        <w:rPr>
          <w:rFonts w:ascii="Courier New" w:eastAsia="Courier New" w:hAnsi="Courier New" w:cs="Courier New"/>
          <w:color w:val="D4E6FF"/>
          <w:sz w:val="18"/>
          <w:szCs w:val="18"/>
        </w:rPr>
        <w:t>│   ├── customer-ui/                 # Enterprise customer portal</w:t>
      </w:r>
    </w:p>
    <w:p w14:paraId="758E4C1B" w14:textId="77777777" w:rsidR="0072728D" w:rsidRDefault="00000000">
      <w:pPr>
        <w:shd w:val="clear" w:color="auto" w:fill="0A1628"/>
        <w:ind w:left="360"/>
      </w:pPr>
      <w:r>
        <w:rPr>
          <w:rFonts w:ascii="Courier New" w:eastAsia="Courier New" w:hAnsi="Courier New" w:cs="Courier New"/>
          <w:color w:val="D4E6FF"/>
          <w:sz w:val="18"/>
          <w:szCs w:val="18"/>
        </w:rPr>
        <w:t>│   └── ade-console/                 # ADE engineer operations dashboard</w:t>
      </w:r>
    </w:p>
    <w:p w14:paraId="6F0AA563" w14:textId="77777777" w:rsidR="0072728D" w:rsidRDefault="00000000">
      <w:pPr>
        <w:shd w:val="clear" w:color="auto" w:fill="0A1628"/>
        <w:ind w:left="360"/>
      </w:pPr>
      <w:r>
        <w:rPr>
          <w:rFonts w:ascii="Courier New" w:eastAsia="Courier New" w:hAnsi="Courier New" w:cs="Courier New"/>
          <w:color w:val="D4E6FF"/>
          <w:sz w:val="18"/>
          <w:szCs w:val="18"/>
        </w:rPr>
        <w:t>│</w:t>
      </w:r>
    </w:p>
    <w:p w14:paraId="0677B14B" w14:textId="77777777" w:rsidR="0072728D" w:rsidRDefault="00000000">
      <w:pPr>
        <w:shd w:val="clear" w:color="auto" w:fill="0A1628"/>
        <w:ind w:left="360"/>
      </w:pPr>
      <w:r>
        <w:rPr>
          <w:rFonts w:ascii="Courier New" w:eastAsia="Courier New" w:hAnsi="Courier New" w:cs="Courier New"/>
          <w:color w:val="D4E6FF"/>
          <w:sz w:val="18"/>
          <w:szCs w:val="18"/>
        </w:rPr>
        <w:t>├── infra/                           # Infrastructure as Code</w:t>
      </w:r>
    </w:p>
    <w:p w14:paraId="38D93422" w14:textId="77777777" w:rsidR="0072728D" w:rsidRDefault="00000000">
      <w:pPr>
        <w:shd w:val="clear" w:color="auto" w:fill="0A1628"/>
        <w:ind w:left="360"/>
      </w:pPr>
      <w:r>
        <w:rPr>
          <w:rFonts w:ascii="Courier New" w:eastAsia="Courier New" w:hAnsi="Courier New" w:cs="Courier New"/>
          <w:color w:val="D4E6FF"/>
          <w:sz w:val="18"/>
          <w:szCs w:val="18"/>
        </w:rPr>
        <w:t>│   ├── kubernetes/                  # Helm charts, manifests</w:t>
      </w:r>
    </w:p>
    <w:p w14:paraId="7FB1C46E" w14:textId="77777777" w:rsidR="0072728D" w:rsidRDefault="00000000">
      <w:pPr>
        <w:shd w:val="clear" w:color="auto" w:fill="0A1628"/>
        <w:ind w:left="360"/>
      </w:pPr>
      <w:r>
        <w:rPr>
          <w:rFonts w:ascii="Courier New" w:eastAsia="Courier New" w:hAnsi="Courier New" w:cs="Courier New"/>
          <w:color w:val="D4E6FF"/>
          <w:sz w:val="18"/>
          <w:szCs w:val="18"/>
        </w:rPr>
        <w:t>│   ├── terraform/                   # Azure + AWS provisioning</w:t>
      </w:r>
    </w:p>
    <w:p w14:paraId="61C9A61F" w14:textId="77777777" w:rsidR="0072728D" w:rsidRDefault="00000000">
      <w:pPr>
        <w:shd w:val="clear" w:color="auto" w:fill="0A1628"/>
        <w:ind w:left="360"/>
      </w:pPr>
      <w:r>
        <w:rPr>
          <w:rFonts w:ascii="Courier New" w:eastAsia="Courier New" w:hAnsi="Courier New" w:cs="Courier New"/>
          <w:color w:val="D4E6FF"/>
          <w:sz w:val="18"/>
          <w:szCs w:val="18"/>
        </w:rPr>
        <w:t>│   ├── docker/                      # Dockerfiles and compose files</w:t>
      </w:r>
    </w:p>
    <w:p w14:paraId="0FF6DE56" w14:textId="77777777" w:rsidR="0072728D" w:rsidRDefault="00000000">
      <w:pPr>
        <w:shd w:val="clear" w:color="auto" w:fill="0A1628"/>
        <w:ind w:left="360"/>
      </w:pPr>
      <w:r>
        <w:rPr>
          <w:rFonts w:ascii="Courier New" w:eastAsia="Courier New" w:hAnsi="Courier New" w:cs="Courier New"/>
          <w:color w:val="D4E6FF"/>
          <w:sz w:val="18"/>
          <w:szCs w:val="18"/>
        </w:rPr>
        <w:t>│   └── ci-cd/                       # GitHub Actions workflows</w:t>
      </w:r>
    </w:p>
    <w:p w14:paraId="0CBC5260" w14:textId="77777777" w:rsidR="0072728D" w:rsidRDefault="00000000">
      <w:pPr>
        <w:shd w:val="clear" w:color="auto" w:fill="0A1628"/>
        <w:ind w:left="360"/>
      </w:pPr>
      <w:r>
        <w:rPr>
          <w:rFonts w:ascii="Courier New" w:eastAsia="Courier New" w:hAnsi="Courier New" w:cs="Courier New"/>
          <w:color w:val="D4E6FF"/>
          <w:sz w:val="18"/>
          <w:szCs w:val="18"/>
        </w:rPr>
        <w:t>│</w:t>
      </w:r>
    </w:p>
    <w:p w14:paraId="2FB0EB24" w14:textId="77777777" w:rsidR="0072728D" w:rsidRDefault="00000000">
      <w:pPr>
        <w:shd w:val="clear" w:color="auto" w:fill="0A1628"/>
        <w:ind w:left="360"/>
      </w:pPr>
      <w:r>
        <w:rPr>
          <w:rFonts w:ascii="Courier New" w:eastAsia="Courier New" w:hAnsi="Courier New" w:cs="Courier New"/>
          <w:color w:val="D4E6FF"/>
          <w:sz w:val="18"/>
          <w:szCs w:val="18"/>
        </w:rPr>
        <w:t>└── docs/                            # Architecture, API, runbooks</w:t>
      </w:r>
    </w:p>
    <w:p w14:paraId="31399BBF" w14:textId="77777777" w:rsidR="0072728D" w:rsidRDefault="0072728D">
      <w:pPr>
        <w:spacing w:before="60" w:after="60"/>
      </w:pPr>
    </w:p>
    <w:p w14:paraId="0A18B5CC" w14:textId="77777777" w:rsidR="0072728D" w:rsidRDefault="00000000">
      <w:pPr>
        <w:pStyle w:val="Heading2"/>
        <w:pBdr>
          <w:bottom w:val="single" w:sz="3" w:space="1" w:color="1565C0"/>
        </w:pBdr>
      </w:pPr>
      <w:bookmarkStart w:id="58" w:name="_Toc230463479"/>
      <w:r>
        <w:t>19.2 Windows Agent Internal Structure</w:t>
      </w:r>
      <w:bookmarkEnd w:id="58"/>
    </w:p>
    <w:p w14:paraId="71030A8E" w14:textId="77777777" w:rsidR="0072728D" w:rsidRDefault="00000000">
      <w:pPr>
        <w:shd w:val="clear" w:color="auto" w:fill="0A1628"/>
        <w:ind w:left="360"/>
      </w:pPr>
      <w:r>
        <w:rPr>
          <w:rFonts w:ascii="Courier New" w:eastAsia="Courier New" w:hAnsi="Courier New" w:cs="Courier New"/>
          <w:color w:val="D4E6FF"/>
          <w:sz w:val="18"/>
          <w:szCs w:val="18"/>
        </w:rPr>
        <w:t>windows-agent/                        # Rust workspace</w:t>
      </w:r>
    </w:p>
    <w:p w14:paraId="1CB8D350" w14:textId="77777777" w:rsidR="0072728D" w:rsidRDefault="00000000">
      <w:pPr>
        <w:shd w:val="clear" w:color="auto" w:fill="0A1628"/>
        <w:ind w:left="360"/>
      </w:pPr>
      <w:r>
        <w:rPr>
          <w:rFonts w:ascii="Courier New" w:eastAsia="Courier New" w:hAnsi="Courier New" w:cs="Courier New"/>
          <w:color w:val="D4E6FF"/>
          <w:sz w:val="18"/>
          <w:szCs w:val="18"/>
        </w:rPr>
        <w:t>├── src/</w:t>
      </w:r>
    </w:p>
    <w:p w14:paraId="798F62ED" w14:textId="77777777" w:rsidR="0072728D" w:rsidRDefault="00000000">
      <w:pPr>
        <w:shd w:val="clear" w:color="auto" w:fill="0A1628"/>
        <w:ind w:left="360"/>
      </w:pPr>
      <w:r>
        <w:rPr>
          <w:rFonts w:ascii="Courier New" w:eastAsia="Courier New" w:hAnsi="Courier New" w:cs="Courier New"/>
          <w:color w:val="D4E6FF"/>
          <w:sz w:val="18"/>
          <w:szCs w:val="18"/>
        </w:rPr>
        <w:t>│   ├── main.rs                       # Service entry point</w:t>
      </w:r>
    </w:p>
    <w:p w14:paraId="0CD30727" w14:textId="77777777" w:rsidR="0072728D" w:rsidRDefault="00000000">
      <w:pPr>
        <w:shd w:val="clear" w:color="auto" w:fill="0A1628"/>
        <w:ind w:left="360"/>
      </w:pPr>
      <w:r>
        <w:rPr>
          <w:rFonts w:ascii="Courier New" w:eastAsia="Courier New" w:hAnsi="Courier New" w:cs="Courier New"/>
          <w:color w:val="D4E6FF"/>
          <w:sz w:val="18"/>
          <w:szCs w:val="18"/>
        </w:rPr>
        <w:t>│   ├── config.rs                     # Configuration loading (TOML + env)</w:t>
      </w:r>
    </w:p>
    <w:p w14:paraId="16C609C2" w14:textId="77777777" w:rsidR="0072728D" w:rsidRDefault="00000000">
      <w:pPr>
        <w:shd w:val="clear" w:color="auto" w:fill="0A1628"/>
        <w:ind w:left="360"/>
      </w:pPr>
      <w:r>
        <w:rPr>
          <w:rFonts w:ascii="Courier New" w:eastAsia="Courier New" w:hAnsi="Courier New" w:cs="Courier New"/>
          <w:color w:val="D4E6FF"/>
          <w:sz w:val="18"/>
          <w:szCs w:val="18"/>
        </w:rPr>
        <w:t>│   ├── telemetry/</w:t>
      </w:r>
    </w:p>
    <w:p w14:paraId="46711FDB" w14:textId="77777777" w:rsidR="0072728D" w:rsidRDefault="00000000">
      <w:pPr>
        <w:shd w:val="clear" w:color="auto" w:fill="0A1628"/>
        <w:ind w:left="360"/>
      </w:pPr>
      <w:r>
        <w:rPr>
          <w:rFonts w:ascii="Courier New" w:eastAsia="Courier New" w:hAnsi="Courier New" w:cs="Courier New"/>
          <w:color w:val="D4E6FF"/>
          <w:sz w:val="18"/>
          <w:szCs w:val="18"/>
        </w:rPr>
        <w:t>│   │   ├── mod.rs</w:t>
      </w:r>
    </w:p>
    <w:p w14:paraId="7CE0003A" w14:textId="77777777" w:rsidR="0072728D" w:rsidRDefault="00000000">
      <w:pPr>
        <w:shd w:val="clear" w:color="auto" w:fill="0A1628"/>
        <w:ind w:left="360"/>
      </w:pPr>
      <w:r>
        <w:rPr>
          <w:rFonts w:ascii="Courier New" w:eastAsia="Courier New" w:hAnsi="Courier New" w:cs="Courier New"/>
          <w:color w:val="D4E6FF"/>
          <w:sz w:val="18"/>
          <w:szCs w:val="18"/>
        </w:rPr>
        <w:t>│   │   ├── cpu.rs                    # CPU usage + temp via PDH</w:t>
      </w:r>
    </w:p>
    <w:p w14:paraId="3875B1F3" w14:textId="77777777" w:rsidR="0072728D" w:rsidRDefault="00000000">
      <w:pPr>
        <w:shd w:val="clear" w:color="auto" w:fill="0A1628"/>
        <w:ind w:left="360"/>
      </w:pPr>
      <w:r>
        <w:rPr>
          <w:rFonts w:ascii="Courier New" w:eastAsia="Courier New" w:hAnsi="Courier New" w:cs="Courier New"/>
          <w:color w:val="D4E6FF"/>
          <w:sz w:val="18"/>
          <w:szCs w:val="18"/>
        </w:rPr>
        <w:t>│   │   ├── memory.rs                 # RAM health via WMI</w:t>
      </w:r>
    </w:p>
    <w:p w14:paraId="16387AF1" w14:textId="77777777" w:rsidR="0072728D" w:rsidRDefault="00000000">
      <w:pPr>
        <w:shd w:val="clear" w:color="auto" w:fill="0A1628"/>
        <w:ind w:left="360"/>
      </w:pPr>
      <w:r>
        <w:rPr>
          <w:rFonts w:ascii="Courier New" w:eastAsia="Courier New" w:hAnsi="Courier New" w:cs="Courier New"/>
          <w:color w:val="D4E6FF"/>
          <w:sz w:val="18"/>
          <w:szCs w:val="18"/>
        </w:rPr>
        <w:t>│   │   ├── battery.rs                # Battery via Win32_Battery</w:t>
      </w:r>
    </w:p>
    <w:p w14:paraId="0FD123DB" w14:textId="77777777" w:rsidR="0072728D" w:rsidRDefault="00000000">
      <w:pPr>
        <w:shd w:val="clear" w:color="auto" w:fill="0A1628"/>
        <w:ind w:left="360"/>
      </w:pPr>
      <w:r>
        <w:rPr>
          <w:rFonts w:ascii="Courier New" w:eastAsia="Courier New" w:hAnsi="Courier New" w:cs="Courier New"/>
          <w:color w:val="D4E6FF"/>
          <w:sz w:val="18"/>
          <w:szCs w:val="18"/>
        </w:rPr>
        <w:t>│   │   ├── disk.rs                   # SMART data via DeviceIoControl</w:t>
      </w:r>
    </w:p>
    <w:p w14:paraId="655933CA" w14:textId="77777777" w:rsidR="0072728D" w:rsidRDefault="00000000">
      <w:pPr>
        <w:shd w:val="clear" w:color="auto" w:fill="0A1628"/>
        <w:ind w:left="360"/>
      </w:pPr>
      <w:r>
        <w:rPr>
          <w:rFonts w:ascii="Courier New" w:eastAsia="Courier New" w:hAnsi="Courier New" w:cs="Courier New"/>
          <w:color w:val="D4E6FF"/>
          <w:sz w:val="18"/>
          <w:szCs w:val="18"/>
        </w:rPr>
        <w:t>│   │   └── network.rs                # NIC stats + connectivity</w:t>
      </w:r>
    </w:p>
    <w:p w14:paraId="2A24C52B" w14:textId="77777777" w:rsidR="0072728D" w:rsidRDefault="00000000">
      <w:pPr>
        <w:shd w:val="clear" w:color="auto" w:fill="0A1628"/>
        <w:ind w:left="360"/>
      </w:pPr>
      <w:r>
        <w:rPr>
          <w:rFonts w:ascii="Courier New" w:eastAsia="Courier New" w:hAnsi="Courier New" w:cs="Courier New"/>
          <w:color w:val="D4E6FF"/>
          <w:sz w:val="18"/>
          <w:szCs w:val="18"/>
        </w:rPr>
        <w:t>│   ├── hardware/</w:t>
      </w:r>
    </w:p>
    <w:p w14:paraId="5FACD4F7" w14:textId="77777777" w:rsidR="0072728D" w:rsidRDefault="00000000">
      <w:pPr>
        <w:shd w:val="clear" w:color="auto" w:fill="0A1628"/>
        <w:ind w:left="360"/>
      </w:pPr>
      <w:r>
        <w:rPr>
          <w:rFonts w:ascii="Courier New" w:eastAsia="Courier New" w:hAnsi="Courier New" w:cs="Courier New"/>
          <w:color w:val="D4E6FF"/>
          <w:sz w:val="18"/>
          <w:szCs w:val="18"/>
        </w:rPr>
        <w:t>│   │   ├── attestation.rs            # Hardware baseline creation</w:t>
      </w:r>
    </w:p>
    <w:p w14:paraId="0472F97A" w14:textId="77777777" w:rsidR="0072728D" w:rsidRDefault="00000000">
      <w:pPr>
        <w:shd w:val="clear" w:color="auto" w:fill="0A1628"/>
        <w:ind w:left="360"/>
      </w:pPr>
      <w:r>
        <w:rPr>
          <w:rFonts w:ascii="Courier New" w:eastAsia="Courier New" w:hAnsi="Courier New" w:cs="Courier New"/>
          <w:color w:val="D4E6FF"/>
          <w:sz w:val="18"/>
          <w:szCs w:val="18"/>
        </w:rPr>
        <w:t>│   │   ├── fingerprint.rs            # Component serial collection</w:t>
      </w:r>
    </w:p>
    <w:p w14:paraId="49D96675" w14:textId="77777777" w:rsidR="0072728D" w:rsidRDefault="00000000">
      <w:pPr>
        <w:shd w:val="clear" w:color="auto" w:fill="0A1628"/>
        <w:ind w:left="360"/>
      </w:pPr>
      <w:r>
        <w:rPr>
          <w:rFonts w:ascii="Courier New" w:eastAsia="Courier New" w:hAnsi="Courier New" w:cs="Courier New"/>
          <w:color w:val="D4E6FF"/>
          <w:sz w:val="18"/>
          <w:szCs w:val="18"/>
        </w:rPr>
        <w:t>│   │   └── validation.rs             # Baseline comparison engine</w:t>
      </w:r>
    </w:p>
    <w:p w14:paraId="343C65A1" w14:textId="77777777" w:rsidR="0072728D" w:rsidRDefault="00000000">
      <w:pPr>
        <w:shd w:val="clear" w:color="auto" w:fill="0A1628"/>
        <w:ind w:left="360"/>
      </w:pPr>
      <w:r>
        <w:rPr>
          <w:rFonts w:ascii="Courier New" w:eastAsia="Courier New" w:hAnsi="Courier New" w:cs="Courier New"/>
          <w:color w:val="D4E6FF"/>
          <w:sz w:val="18"/>
          <w:szCs w:val="18"/>
        </w:rPr>
        <w:t>│   ├── policy/</w:t>
      </w:r>
    </w:p>
    <w:p w14:paraId="0C13A423" w14:textId="77777777" w:rsidR="0072728D" w:rsidRDefault="00000000">
      <w:pPr>
        <w:shd w:val="clear" w:color="auto" w:fill="0A1628"/>
        <w:ind w:left="360"/>
      </w:pPr>
      <w:r>
        <w:rPr>
          <w:rFonts w:ascii="Courier New" w:eastAsia="Courier New" w:hAnsi="Courier New" w:cs="Courier New"/>
          <w:color w:val="D4E6FF"/>
          <w:sz w:val="18"/>
          <w:szCs w:val="18"/>
        </w:rPr>
        <w:t>│   │   ├── engine.rs                 # Policy evaluation core</w:t>
      </w:r>
    </w:p>
    <w:p w14:paraId="688C939A" w14:textId="77777777" w:rsidR="0072728D" w:rsidRDefault="00000000">
      <w:pPr>
        <w:shd w:val="clear" w:color="auto" w:fill="0A1628"/>
        <w:ind w:left="360"/>
      </w:pPr>
      <w:r>
        <w:rPr>
          <w:rFonts w:ascii="Courier New" w:eastAsia="Courier New" w:hAnsi="Courier New" w:cs="Courier New"/>
          <w:color w:val="D4E6FF"/>
          <w:sz w:val="18"/>
          <w:szCs w:val="18"/>
        </w:rPr>
        <w:t>│   │   └── enforcement.rs            # Action execution + audit</w:t>
      </w:r>
    </w:p>
    <w:p w14:paraId="74076052" w14:textId="77777777" w:rsidR="0072728D" w:rsidRDefault="00000000">
      <w:pPr>
        <w:shd w:val="clear" w:color="auto" w:fill="0A1628"/>
        <w:ind w:left="360"/>
      </w:pPr>
      <w:r>
        <w:rPr>
          <w:rFonts w:ascii="Courier New" w:eastAsia="Courier New" w:hAnsi="Courier New" w:cs="Courier New"/>
          <w:color w:val="D4E6FF"/>
          <w:sz w:val="18"/>
          <w:szCs w:val="18"/>
        </w:rPr>
        <w:t>│   ├── remediation/</w:t>
      </w:r>
    </w:p>
    <w:p w14:paraId="5A0720C6" w14:textId="77777777" w:rsidR="0072728D" w:rsidRDefault="00000000">
      <w:pPr>
        <w:shd w:val="clear" w:color="auto" w:fill="0A1628"/>
        <w:ind w:left="360"/>
      </w:pPr>
      <w:r>
        <w:rPr>
          <w:rFonts w:ascii="Courier New" w:eastAsia="Courier New" w:hAnsi="Courier New" w:cs="Courier New"/>
          <w:color w:val="D4E6FF"/>
          <w:sz w:val="18"/>
          <w:szCs w:val="18"/>
        </w:rPr>
        <w:t>│   │   ├── restart.rs                # Service restart automation</w:t>
      </w:r>
    </w:p>
    <w:p w14:paraId="5E8136DA" w14:textId="77777777" w:rsidR="0072728D" w:rsidRDefault="00000000">
      <w:pPr>
        <w:shd w:val="clear" w:color="auto" w:fill="0A1628"/>
        <w:ind w:left="360"/>
      </w:pPr>
      <w:r>
        <w:rPr>
          <w:rFonts w:ascii="Courier New" w:eastAsia="Courier New" w:hAnsi="Courier New" w:cs="Courier New"/>
          <w:color w:val="D4E6FF"/>
          <w:sz w:val="18"/>
          <w:szCs w:val="18"/>
        </w:rPr>
        <w:t>│   │   ├── cleanup.rs                # Cache and temp cleanup</w:t>
      </w:r>
    </w:p>
    <w:p w14:paraId="1E222AC1" w14:textId="77777777" w:rsidR="0072728D" w:rsidRDefault="00000000">
      <w:pPr>
        <w:shd w:val="clear" w:color="auto" w:fill="0A1628"/>
        <w:ind w:left="360"/>
      </w:pPr>
      <w:r>
        <w:rPr>
          <w:rFonts w:ascii="Courier New" w:eastAsia="Courier New" w:hAnsi="Courier New" w:cs="Courier New"/>
          <w:color w:val="D4E6FF"/>
          <w:sz w:val="18"/>
          <w:szCs w:val="18"/>
        </w:rPr>
        <w:t>│   │   └── orchestrator.rs           # Remediation workflow engine</w:t>
      </w:r>
    </w:p>
    <w:p w14:paraId="1FCEF4A0" w14:textId="77777777" w:rsidR="0072728D" w:rsidRDefault="00000000">
      <w:pPr>
        <w:shd w:val="clear" w:color="auto" w:fill="0A1628"/>
        <w:ind w:left="360"/>
      </w:pPr>
      <w:r>
        <w:rPr>
          <w:rFonts w:ascii="Courier New" w:eastAsia="Courier New" w:hAnsi="Courier New" w:cs="Courier New"/>
          <w:color w:val="D4E6FF"/>
          <w:sz w:val="18"/>
          <w:szCs w:val="18"/>
        </w:rPr>
        <w:t>│   ├── ai/</w:t>
      </w:r>
    </w:p>
    <w:p w14:paraId="618B4EAD" w14:textId="77777777" w:rsidR="0072728D" w:rsidRDefault="00000000">
      <w:pPr>
        <w:shd w:val="clear" w:color="auto" w:fill="0A1628"/>
        <w:ind w:left="360"/>
      </w:pPr>
      <w:r>
        <w:rPr>
          <w:rFonts w:ascii="Courier New" w:eastAsia="Courier New" w:hAnsi="Courier New" w:cs="Courier New"/>
          <w:color w:val="D4E6FF"/>
          <w:sz w:val="18"/>
          <w:szCs w:val="18"/>
        </w:rPr>
        <w:t>│   │   ├── inference.rs              # ONNX runtime wrapper</w:t>
      </w:r>
    </w:p>
    <w:p w14:paraId="385637A9" w14:textId="77777777" w:rsidR="0072728D" w:rsidRDefault="00000000">
      <w:pPr>
        <w:shd w:val="clear" w:color="auto" w:fill="0A1628"/>
        <w:ind w:left="360"/>
      </w:pPr>
      <w:r>
        <w:rPr>
          <w:rFonts w:ascii="Courier New" w:eastAsia="Courier New" w:hAnsi="Courier New" w:cs="Courier New"/>
          <w:color w:val="D4E6FF"/>
          <w:sz w:val="18"/>
          <w:szCs w:val="18"/>
        </w:rPr>
        <w:t>│   │   ├── health_score.rs           # Composite health scoring</w:t>
      </w:r>
    </w:p>
    <w:p w14:paraId="5EA22F0D" w14:textId="77777777" w:rsidR="0072728D" w:rsidRDefault="00000000">
      <w:pPr>
        <w:shd w:val="clear" w:color="auto" w:fill="0A1628"/>
        <w:ind w:left="360"/>
      </w:pPr>
      <w:r>
        <w:rPr>
          <w:rFonts w:ascii="Courier New" w:eastAsia="Courier New" w:hAnsi="Courier New" w:cs="Courier New"/>
          <w:color w:val="D4E6FF"/>
          <w:sz w:val="18"/>
          <w:szCs w:val="18"/>
        </w:rPr>
        <w:t>│   │   └── anomaly.rs                # Local anomaly detection</w:t>
      </w:r>
    </w:p>
    <w:p w14:paraId="0EF3EBB4" w14:textId="77777777" w:rsidR="0072728D" w:rsidRDefault="00000000">
      <w:pPr>
        <w:shd w:val="clear" w:color="auto" w:fill="0A1628"/>
        <w:ind w:left="360"/>
      </w:pPr>
      <w:r>
        <w:rPr>
          <w:rFonts w:ascii="Courier New" w:eastAsia="Courier New" w:hAnsi="Courier New" w:cs="Courier New"/>
          <w:color w:val="D4E6FF"/>
          <w:sz w:val="18"/>
          <w:szCs w:val="18"/>
        </w:rPr>
        <w:t>│   ├── subscription/</w:t>
      </w:r>
    </w:p>
    <w:p w14:paraId="3EA61409" w14:textId="77777777" w:rsidR="0072728D" w:rsidRDefault="00000000">
      <w:pPr>
        <w:shd w:val="clear" w:color="auto" w:fill="0A1628"/>
        <w:ind w:left="360"/>
      </w:pPr>
      <w:r>
        <w:rPr>
          <w:rFonts w:ascii="Courier New" w:eastAsia="Courier New" w:hAnsi="Courier New" w:cs="Courier New"/>
          <w:color w:val="D4E6FF"/>
          <w:sz w:val="18"/>
          <w:szCs w:val="18"/>
        </w:rPr>
        <w:t>│   │   ├── validator.rs              # Entitlement check + cache</w:t>
      </w:r>
    </w:p>
    <w:p w14:paraId="045B673A" w14:textId="77777777" w:rsidR="0072728D" w:rsidRDefault="00000000">
      <w:pPr>
        <w:shd w:val="clear" w:color="auto" w:fill="0A1628"/>
        <w:ind w:left="360"/>
      </w:pPr>
      <w:r>
        <w:rPr>
          <w:rFonts w:ascii="Courier New" w:eastAsia="Courier New" w:hAnsi="Courier New" w:cs="Courier New"/>
          <w:color w:val="D4E6FF"/>
          <w:sz w:val="18"/>
          <w:szCs w:val="18"/>
        </w:rPr>
        <w:t>│   │   └── enforcement.rs            # Service degradation logic</w:t>
      </w:r>
    </w:p>
    <w:p w14:paraId="4193DA43" w14:textId="77777777" w:rsidR="0072728D" w:rsidRDefault="00000000">
      <w:pPr>
        <w:shd w:val="clear" w:color="auto" w:fill="0A1628"/>
        <w:ind w:left="360"/>
      </w:pPr>
      <w:r>
        <w:rPr>
          <w:rFonts w:ascii="Courier New" w:eastAsia="Courier New" w:hAnsi="Courier New" w:cs="Courier New"/>
          <w:color w:val="D4E6FF"/>
          <w:sz w:val="18"/>
          <w:szCs w:val="18"/>
        </w:rPr>
        <w:t>│   ├── comms/</w:t>
      </w:r>
    </w:p>
    <w:p w14:paraId="60290D09" w14:textId="77777777" w:rsidR="0072728D" w:rsidRDefault="00000000">
      <w:pPr>
        <w:shd w:val="clear" w:color="auto" w:fill="0A1628"/>
        <w:ind w:left="360"/>
      </w:pPr>
      <w:r>
        <w:rPr>
          <w:rFonts w:ascii="Courier New" w:eastAsia="Courier New" w:hAnsi="Courier New" w:cs="Courier New"/>
          <w:color w:val="D4E6FF"/>
          <w:sz w:val="18"/>
          <w:szCs w:val="18"/>
        </w:rPr>
        <w:t>│   │   ├── mqtt.rs                   # Telemetry publisher</w:t>
      </w:r>
    </w:p>
    <w:p w14:paraId="21E6042A" w14:textId="77777777" w:rsidR="0072728D" w:rsidRDefault="00000000">
      <w:pPr>
        <w:shd w:val="clear" w:color="auto" w:fill="0A1628"/>
        <w:ind w:left="360"/>
      </w:pPr>
      <w:r>
        <w:rPr>
          <w:rFonts w:ascii="Courier New" w:eastAsia="Courier New" w:hAnsi="Courier New" w:cs="Courier New"/>
          <w:color w:val="D4E6FF"/>
          <w:sz w:val="18"/>
          <w:szCs w:val="18"/>
        </w:rPr>
        <w:t>│   │   ├── websocket.rs              # Command channel</w:t>
      </w:r>
    </w:p>
    <w:p w14:paraId="103A7655" w14:textId="77777777" w:rsidR="0072728D" w:rsidRDefault="00000000">
      <w:pPr>
        <w:shd w:val="clear" w:color="auto" w:fill="0A1628"/>
        <w:ind w:left="360"/>
      </w:pPr>
      <w:r>
        <w:rPr>
          <w:rFonts w:ascii="Courier New" w:eastAsia="Courier New" w:hAnsi="Courier New" w:cs="Courier New"/>
          <w:color w:val="D4E6FF"/>
          <w:sz w:val="18"/>
          <w:szCs w:val="18"/>
        </w:rPr>
        <w:t>│   │   └── api.rs                    # REST API client</w:t>
      </w:r>
    </w:p>
    <w:p w14:paraId="2DDA61C3" w14:textId="77777777" w:rsidR="0072728D" w:rsidRDefault="00000000">
      <w:pPr>
        <w:shd w:val="clear" w:color="auto" w:fill="0A1628"/>
        <w:ind w:left="360"/>
      </w:pPr>
      <w:r>
        <w:rPr>
          <w:rFonts w:ascii="Courier New" w:eastAsia="Courier New" w:hAnsi="Courier New" w:cs="Courier New"/>
          <w:color w:val="D4E6FF"/>
          <w:sz w:val="18"/>
          <w:szCs w:val="18"/>
        </w:rPr>
        <w:t>│   ├── security/</w:t>
      </w:r>
    </w:p>
    <w:p w14:paraId="2DE5493D" w14:textId="77777777" w:rsidR="0072728D" w:rsidRDefault="00000000">
      <w:pPr>
        <w:shd w:val="clear" w:color="auto" w:fill="0A1628"/>
        <w:ind w:left="360"/>
      </w:pPr>
      <w:r>
        <w:rPr>
          <w:rFonts w:ascii="Courier New" w:eastAsia="Courier New" w:hAnsi="Courier New" w:cs="Courier New"/>
          <w:color w:val="D4E6FF"/>
          <w:sz w:val="18"/>
          <w:szCs w:val="18"/>
        </w:rPr>
        <w:t>│   │   ├── tpm.rs                    # TPM 2.0 integration</w:t>
      </w:r>
    </w:p>
    <w:p w14:paraId="50376301" w14:textId="77777777" w:rsidR="0072728D" w:rsidRDefault="00000000">
      <w:pPr>
        <w:shd w:val="clear" w:color="auto" w:fill="0A1628"/>
        <w:ind w:left="360"/>
      </w:pPr>
      <w:r>
        <w:rPr>
          <w:rFonts w:ascii="Courier New" w:eastAsia="Courier New" w:hAnsi="Courier New" w:cs="Courier New"/>
          <w:color w:val="D4E6FF"/>
          <w:sz w:val="18"/>
          <w:szCs w:val="18"/>
        </w:rPr>
        <w:t>│   │   ├── anti_tamper.rs            # Integrity checking</w:t>
      </w:r>
    </w:p>
    <w:p w14:paraId="77DDFFE4" w14:textId="77777777" w:rsidR="0072728D" w:rsidRDefault="00000000">
      <w:pPr>
        <w:shd w:val="clear" w:color="auto" w:fill="0A1628"/>
        <w:ind w:left="360"/>
      </w:pPr>
      <w:r>
        <w:rPr>
          <w:rFonts w:ascii="Courier New" w:eastAsia="Courier New" w:hAnsi="Courier New" w:cs="Courier New"/>
          <w:color w:val="D4E6FF"/>
          <w:sz w:val="18"/>
          <w:szCs w:val="18"/>
        </w:rPr>
        <w:t>│   │   └── crypto.rs                 # Signing and verification</w:t>
      </w:r>
    </w:p>
    <w:p w14:paraId="1AAEC890" w14:textId="77777777" w:rsidR="0072728D" w:rsidRDefault="00000000">
      <w:pPr>
        <w:shd w:val="clear" w:color="auto" w:fill="0A1628"/>
        <w:ind w:left="360"/>
      </w:pPr>
      <w:r>
        <w:rPr>
          <w:rFonts w:ascii="Courier New" w:eastAsia="Courier New" w:hAnsi="Courier New" w:cs="Courier New"/>
          <w:color w:val="D4E6FF"/>
          <w:sz w:val="18"/>
          <w:szCs w:val="18"/>
        </w:rPr>
        <w:t>│   └── ui/</w:t>
      </w:r>
    </w:p>
    <w:p w14:paraId="3E51042B" w14:textId="77777777" w:rsidR="0072728D" w:rsidRDefault="00000000">
      <w:pPr>
        <w:shd w:val="clear" w:color="auto" w:fill="0A1628"/>
        <w:ind w:left="360"/>
      </w:pPr>
      <w:r>
        <w:rPr>
          <w:rFonts w:ascii="Courier New" w:eastAsia="Courier New" w:hAnsi="Courier New" w:cs="Courier New"/>
          <w:color w:val="D4E6FF"/>
          <w:sz w:val="18"/>
          <w:szCs w:val="18"/>
        </w:rPr>
        <w:t>│       ├── tray.rs                   # System tray icon and menu</w:t>
      </w:r>
    </w:p>
    <w:p w14:paraId="4519C6E1" w14:textId="77777777" w:rsidR="0072728D" w:rsidRDefault="00000000">
      <w:pPr>
        <w:shd w:val="clear" w:color="auto" w:fill="0A1628"/>
        <w:ind w:left="360"/>
      </w:pPr>
      <w:r>
        <w:rPr>
          <w:rFonts w:ascii="Courier New" w:eastAsia="Courier New" w:hAnsi="Courier New" w:cs="Courier New"/>
          <w:color w:val="D4E6FF"/>
          <w:sz w:val="18"/>
          <w:szCs w:val="18"/>
        </w:rPr>
        <w:t>│       ├── dashboard.rs              # Tauri window controller</w:t>
      </w:r>
    </w:p>
    <w:p w14:paraId="08EF76BD" w14:textId="77777777" w:rsidR="0072728D" w:rsidRDefault="00000000">
      <w:pPr>
        <w:shd w:val="clear" w:color="auto" w:fill="0A1628"/>
        <w:ind w:left="360"/>
      </w:pPr>
      <w:r>
        <w:rPr>
          <w:rFonts w:ascii="Courier New" w:eastAsia="Courier New" w:hAnsi="Courier New" w:cs="Courier New"/>
          <w:color w:val="D4E6FF"/>
          <w:sz w:val="18"/>
          <w:szCs w:val="18"/>
        </w:rPr>
        <w:t>│       └── notifications.rs          # Toast notification manager</w:t>
      </w:r>
    </w:p>
    <w:p w14:paraId="65AAF1B2" w14:textId="77777777" w:rsidR="0072728D" w:rsidRDefault="00000000">
      <w:pPr>
        <w:shd w:val="clear" w:color="auto" w:fill="0A1628"/>
        <w:ind w:left="360"/>
      </w:pPr>
      <w:r>
        <w:rPr>
          <w:rFonts w:ascii="Courier New" w:eastAsia="Courier New" w:hAnsi="Courier New" w:cs="Courier New"/>
          <w:color w:val="D4E6FF"/>
          <w:sz w:val="18"/>
          <w:szCs w:val="18"/>
        </w:rPr>
        <w:t>├── models/                           # Bundled ONNX AI models</w:t>
      </w:r>
    </w:p>
    <w:p w14:paraId="6A072CFA" w14:textId="77777777" w:rsidR="0072728D" w:rsidRDefault="00000000">
      <w:pPr>
        <w:shd w:val="clear" w:color="auto" w:fill="0A1628"/>
        <w:ind w:left="360"/>
      </w:pPr>
      <w:r>
        <w:rPr>
          <w:rFonts w:ascii="Courier New" w:eastAsia="Courier New" w:hAnsi="Courier New" w:cs="Courier New"/>
          <w:color w:val="D4E6FF"/>
          <w:sz w:val="18"/>
          <w:szCs w:val="18"/>
        </w:rPr>
        <w:t>│   ├── battery_health_v2.onnx</w:t>
      </w:r>
    </w:p>
    <w:p w14:paraId="30556191" w14:textId="77777777" w:rsidR="0072728D" w:rsidRDefault="00000000">
      <w:pPr>
        <w:shd w:val="clear" w:color="auto" w:fill="0A1628"/>
        <w:ind w:left="360"/>
      </w:pPr>
      <w:r>
        <w:rPr>
          <w:rFonts w:ascii="Courier New" w:eastAsia="Courier New" w:hAnsi="Courier New" w:cs="Courier New"/>
          <w:color w:val="D4E6FF"/>
          <w:sz w:val="18"/>
          <w:szCs w:val="18"/>
        </w:rPr>
        <w:t>│   ├── ssd_rul_v1.onnx</w:t>
      </w:r>
    </w:p>
    <w:p w14:paraId="568CBCFC" w14:textId="77777777" w:rsidR="0072728D" w:rsidRDefault="00000000">
      <w:pPr>
        <w:shd w:val="clear" w:color="auto" w:fill="0A1628"/>
        <w:ind w:left="360"/>
      </w:pPr>
      <w:r>
        <w:rPr>
          <w:rFonts w:ascii="Courier New" w:eastAsia="Courier New" w:hAnsi="Courier New" w:cs="Courier New"/>
          <w:color w:val="D4E6FF"/>
          <w:sz w:val="18"/>
          <w:szCs w:val="18"/>
        </w:rPr>
        <w:t>│   └── anomaly_detector_v3.onnx</w:t>
      </w:r>
    </w:p>
    <w:p w14:paraId="703AEA0F" w14:textId="77777777" w:rsidR="0072728D" w:rsidRDefault="00000000">
      <w:pPr>
        <w:shd w:val="clear" w:color="auto" w:fill="0A1628"/>
        <w:ind w:left="360"/>
      </w:pPr>
      <w:r>
        <w:rPr>
          <w:rFonts w:ascii="Courier New" w:eastAsia="Courier New" w:hAnsi="Courier New" w:cs="Courier New"/>
          <w:color w:val="D4E6FF"/>
          <w:sz w:val="18"/>
          <w:szCs w:val="18"/>
        </w:rPr>
        <w:t>├── Cargo.toml                        # Workspace manifest</w:t>
      </w:r>
    </w:p>
    <w:p w14:paraId="1F322B7A" w14:textId="77777777" w:rsidR="0072728D" w:rsidRDefault="00000000">
      <w:pPr>
        <w:shd w:val="clear" w:color="auto" w:fill="0A1628"/>
        <w:ind w:left="360"/>
      </w:pPr>
      <w:r>
        <w:rPr>
          <w:rFonts w:ascii="Courier New" w:eastAsia="Courier New" w:hAnsi="Courier New" w:cs="Courier New"/>
          <w:color w:val="D4E6FF"/>
          <w:sz w:val="18"/>
          <w:szCs w:val="18"/>
        </w:rPr>
        <w:t>├── build.rs                          # Build-time resource embedding</w:t>
      </w:r>
    </w:p>
    <w:p w14:paraId="62BA9BB2" w14:textId="77777777" w:rsidR="0072728D" w:rsidRDefault="00000000">
      <w:pPr>
        <w:shd w:val="clear" w:color="auto" w:fill="0A1628"/>
        <w:ind w:left="360"/>
      </w:pPr>
      <w:r>
        <w:rPr>
          <w:rFonts w:ascii="Courier New" w:eastAsia="Courier New" w:hAnsi="Courier New" w:cs="Courier New"/>
          <w:color w:val="D4E6FF"/>
          <w:sz w:val="18"/>
          <w:szCs w:val="18"/>
        </w:rPr>
        <w:t>└── installer/</w:t>
      </w:r>
    </w:p>
    <w:p w14:paraId="2BF3D43B" w14:textId="77777777" w:rsidR="0072728D" w:rsidRDefault="00000000">
      <w:pPr>
        <w:shd w:val="clear" w:color="auto" w:fill="0A1628"/>
        <w:ind w:left="360"/>
      </w:pPr>
      <w:r>
        <w:rPr>
          <w:rFonts w:ascii="Courier New" w:eastAsia="Courier New" w:hAnsi="Courier New" w:cs="Courier New"/>
          <w:color w:val="D4E6FF"/>
          <w:sz w:val="18"/>
          <w:szCs w:val="18"/>
        </w:rPr>
        <w:t xml:space="preserve">    ├── casterly-agent.wxs            # WiX installer definition</w:t>
      </w:r>
    </w:p>
    <w:p w14:paraId="4421A9BC" w14:textId="77777777" w:rsidR="0072728D" w:rsidRDefault="00000000">
      <w:pPr>
        <w:shd w:val="clear" w:color="auto" w:fill="0A1628"/>
        <w:ind w:left="360"/>
      </w:pPr>
      <w:r>
        <w:rPr>
          <w:rFonts w:ascii="Courier New" w:eastAsia="Courier New" w:hAnsi="Courier New" w:cs="Courier New"/>
          <w:color w:val="D4E6FF"/>
          <w:sz w:val="18"/>
          <w:szCs w:val="18"/>
        </w:rPr>
        <w:lastRenderedPageBreak/>
        <w:t xml:space="preserve">    └── build-msi.ps1                 # MSI build script</w:t>
      </w:r>
    </w:p>
    <w:p w14:paraId="5A796404" w14:textId="77777777" w:rsidR="0072728D" w:rsidRDefault="0072728D">
      <w:pPr>
        <w:spacing w:before="60" w:after="60"/>
      </w:pPr>
    </w:p>
    <w:p w14:paraId="7DFEDBAB" w14:textId="77777777" w:rsidR="0072728D" w:rsidRDefault="00000000">
      <w:pPr>
        <w:pStyle w:val="Heading1"/>
        <w:pBdr>
          <w:bottom w:val="single" w:sz="4" w:space="2" w:color="00B0D8"/>
        </w:pBdr>
        <w:shd w:val="clear" w:color="auto" w:fill="0D2B5E"/>
      </w:pPr>
      <w:bookmarkStart w:id="59" w:name="_Toc230463480"/>
      <w:r>
        <w:t>20. Windows MSI Installer Architecture</w:t>
      </w:r>
      <w:bookmarkEnd w:id="59"/>
    </w:p>
    <w:p w14:paraId="353E36BE" w14:textId="77777777" w:rsidR="0072728D" w:rsidRDefault="00000000">
      <w:pPr>
        <w:spacing w:before="80" w:after="80"/>
      </w:pPr>
      <w:r>
        <w:t>The Windows endpoint agent is distributed as a signed MSI package built with WiX Toolset v4. The installer supports silent deployment via Microsoft Intune, SCCM, and Group Policy, making it suitable for enterprise-wide fleet rollouts with zero user interaction.</w:t>
      </w:r>
    </w:p>
    <w:p w14:paraId="2EC6E82C" w14:textId="77777777" w:rsidR="0072728D" w:rsidRDefault="0072728D">
      <w:pPr>
        <w:spacing w:before="60" w:after="60"/>
      </w:pPr>
    </w:p>
    <w:p w14:paraId="1FC5AEF6" w14:textId="77777777" w:rsidR="0072728D" w:rsidRDefault="00000000">
      <w:pPr>
        <w:pStyle w:val="Heading2"/>
        <w:pBdr>
          <w:bottom w:val="single" w:sz="3" w:space="1" w:color="1565C0"/>
        </w:pBdr>
      </w:pPr>
      <w:bookmarkStart w:id="60" w:name="_Toc230463481"/>
      <w:r>
        <w:t>20.1 MSI Build Pipeline</w:t>
      </w:r>
      <w:bookmarkEnd w:id="60"/>
    </w:p>
    <w:p w14:paraId="7DD5D813" w14:textId="77777777" w:rsidR="0072728D" w:rsidRDefault="00000000">
      <w:pPr>
        <w:shd w:val="clear" w:color="auto" w:fill="0A1628"/>
        <w:ind w:left="360"/>
      </w:pPr>
      <w:r>
        <w:rPr>
          <w:rFonts w:ascii="Courier New" w:eastAsia="Courier New" w:hAnsi="Courier New" w:cs="Courier New"/>
          <w:color w:val="D4E6FF"/>
          <w:sz w:val="18"/>
          <w:szCs w:val="18"/>
        </w:rPr>
        <w:t># PowerShell — build-msi.ps1</w:t>
      </w:r>
    </w:p>
    <w:p w14:paraId="0FCF4066" w14:textId="77777777" w:rsidR="0072728D" w:rsidRDefault="00000000">
      <w:pPr>
        <w:shd w:val="clear" w:color="auto" w:fill="0A1628"/>
        <w:ind w:left="360"/>
      </w:pPr>
      <w:r>
        <w:rPr>
          <w:rFonts w:ascii="Courier New" w:eastAsia="Courier New" w:hAnsi="Courier New" w:cs="Courier New"/>
          <w:color w:val="D4E6FF"/>
          <w:sz w:val="18"/>
          <w:szCs w:val="18"/>
        </w:rPr>
        <w:t># Step 1: Build release binary</w:t>
      </w:r>
    </w:p>
    <w:p w14:paraId="1CE64753" w14:textId="77777777" w:rsidR="0072728D" w:rsidRDefault="00000000">
      <w:pPr>
        <w:shd w:val="clear" w:color="auto" w:fill="0A1628"/>
        <w:ind w:left="360"/>
      </w:pPr>
      <w:r>
        <w:rPr>
          <w:rFonts w:ascii="Courier New" w:eastAsia="Courier New" w:hAnsi="Courier New" w:cs="Courier New"/>
          <w:color w:val="D4E6FF"/>
          <w:sz w:val="18"/>
          <w:szCs w:val="18"/>
        </w:rPr>
        <w:t>cargo build --release --target x86_64-pc-windows-msvc</w:t>
      </w:r>
    </w:p>
    <w:p w14:paraId="494AEC74" w14:textId="77777777" w:rsidR="0072728D" w:rsidRDefault="0072728D">
      <w:pPr>
        <w:shd w:val="clear" w:color="auto" w:fill="0A1628"/>
        <w:ind w:left="360"/>
      </w:pPr>
    </w:p>
    <w:p w14:paraId="5A5E0BE9" w14:textId="77777777" w:rsidR="0072728D" w:rsidRDefault="00000000">
      <w:pPr>
        <w:shd w:val="clear" w:color="auto" w:fill="0A1628"/>
        <w:ind w:left="360"/>
      </w:pPr>
      <w:r>
        <w:rPr>
          <w:rFonts w:ascii="Courier New" w:eastAsia="Courier New" w:hAnsi="Courier New" w:cs="Courier New"/>
          <w:color w:val="D4E6FF"/>
          <w:sz w:val="18"/>
          <w:szCs w:val="18"/>
        </w:rPr>
        <w:t># Step 2: Run WiX build</w:t>
      </w:r>
    </w:p>
    <w:p w14:paraId="64FBC774" w14:textId="77777777" w:rsidR="0072728D" w:rsidRDefault="00000000">
      <w:pPr>
        <w:shd w:val="clear" w:color="auto" w:fill="0A1628"/>
        <w:ind w:left="360"/>
      </w:pPr>
      <w:r>
        <w:rPr>
          <w:rFonts w:ascii="Courier New" w:eastAsia="Courier New" w:hAnsi="Courier New" w:cs="Courier New"/>
          <w:color w:val="D4E6FF"/>
          <w:sz w:val="18"/>
          <w:szCs w:val="18"/>
        </w:rPr>
        <w:t>wix build installer/casterly-agent.wxs `</w:t>
      </w:r>
    </w:p>
    <w:p w14:paraId="2A1F96DE" w14:textId="77777777" w:rsidR="0072728D" w:rsidRDefault="00000000">
      <w:pPr>
        <w:shd w:val="clear" w:color="auto" w:fill="0A1628"/>
        <w:ind w:left="360"/>
      </w:pPr>
      <w:r>
        <w:rPr>
          <w:rFonts w:ascii="Courier New" w:eastAsia="Courier New" w:hAnsi="Courier New" w:cs="Courier New"/>
          <w:color w:val="D4E6FF"/>
          <w:sz w:val="18"/>
          <w:szCs w:val="18"/>
        </w:rPr>
        <w:t xml:space="preserve">    -o output/CasterlyAgent-3.0.0-x64.msi `</w:t>
      </w:r>
    </w:p>
    <w:p w14:paraId="18EB8171" w14:textId="77777777" w:rsidR="0072728D" w:rsidRDefault="00000000">
      <w:pPr>
        <w:shd w:val="clear" w:color="auto" w:fill="0A1628"/>
        <w:ind w:left="360"/>
      </w:pPr>
      <w:r>
        <w:rPr>
          <w:rFonts w:ascii="Courier New" w:eastAsia="Courier New" w:hAnsi="Courier New" w:cs="Courier New"/>
          <w:color w:val="D4E6FF"/>
          <w:sz w:val="18"/>
          <w:szCs w:val="18"/>
        </w:rPr>
        <w:t xml:space="preserve">    -d Version=3.0.0</w:t>
      </w:r>
    </w:p>
    <w:p w14:paraId="1DD187C5" w14:textId="77777777" w:rsidR="0072728D" w:rsidRDefault="0072728D">
      <w:pPr>
        <w:shd w:val="clear" w:color="auto" w:fill="0A1628"/>
        <w:ind w:left="360"/>
      </w:pPr>
    </w:p>
    <w:p w14:paraId="0A52617E" w14:textId="77777777" w:rsidR="0072728D" w:rsidRDefault="00000000">
      <w:pPr>
        <w:shd w:val="clear" w:color="auto" w:fill="0A1628"/>
        <w:ind w:left="360"/>
      </w:pPr>
      <w:r>
        <w:rPr>
          <w:rFonts w:ascii="Courier New" w:eastAsia="Courier New" w:hAnsi="Courier New" w:cs="Courier New"/>
          <w:color w:val="D4E6FF"/>
          <w:sz w:val="18"/>
          <w:szCs w:val="18"/>
        </w:rPr>
        <w:t># Step 3: Sign MSI with enterprise EV certificate</w:t>
      </w:r>
    </w:p>
    <w:p w14:paraId="1572D8D9" w14:textId="77777777" w:rsidR="0072728D" w:rsidRDefault="00000000">
      <w:pPr>
        <w:shd w:val="clear" w:color="auto" w:fill="0A1628"/>
        <w:ind w:left="360"/>
      </w:pPr>
      <w:r>
        <w:rPr>
          <w:rFonts w:ascii="Courier New" w:eastAsia="Courier New" w:hAnsi="Courier New" w:cs="Courier New"/>
          <w:color w:val="D4E6FF"/>
          <w:sz w:val="18"/>
          <w:szCs w:val="18"/>
        </w:rPr>
        <w:t>signtool sign /fd SHA256 /tr http://timestamp.sectigo.com /td SHA256 `</w:t>
      </w:r>
    </w:p>
    <w:p w14:paraId="71F5A78A" w14:textId="77777777" w:rsidR="0072728D" w:rsidRDefault="00000000">
      <w:pPr>
        <w:shd w:val="clear" w:color="auto" w:fill="0A1628"/>
        <w:ind w:left="360"/>
      </w:pPr>
      <w:r>
        <w:rPr>
          <w:rFonts w:ascii="Courier New" w:eastAsia="Courier New" w:hAnsi="Courier New" w:cs="Courier New"/>
          <w:color w:val="D4E6FF"/>
          <w:sz w:val="18"/>
          <w:szCs w:val="18"/>
        </w:rPr>
        <w:t xml:space="preserve">    /f cert/casterly_ev.pfx /p $env:CERT_PASSWORD `</w:t>
      </w:r>
    </w:p>
    <w:p w14:paraId="78294780" w14:textId="77777777" w:rsidR="0072728D" w:rsidRDefault="00000000">
      <w:pPr>
        <w:shd w:val="clear" w:color="auto" w:fill="0A1628"/>
        <w:ind w:left="360"/>
      </w:pPr>
      <w:r>
        <w:rPr>
          <w:rFonts w:ascii="Courier New" w:eastAsia="Courier New" w:hAnsi="Courier New" w:cs="Courier New"/>
          <w:color w:val="D4E6FF"/>
          <w:sz w:val="18"/>
          <w:szCs w:val="18"/>
        </w:rPr>
        <w:t xml:space="preserve">    output/CasterlyAgent-3.0.0-x64.msi</w:t>
      </w:r>
    </w:p>
    <w:p w14:paraId="62A8E8C4" w14:textId="77777777" w:rsidR="0072728D" w:rsidRDefault="0072728D">
      <w:pPr>
        <w:shd w:val="clear" w:color="auto" w:fill="0A1628"/>
        <w:ind w:left="360"/>
      </w:pPr>
    </w:p>
    <w:p w14:paraId="04F69D5E" w14:textId="77777777" w:rsidR="0072728D" w:rsidRDefault="00000000">
      <w:pPr>
        <w:shd w:val="clear" w:color="auto" w:fill="0A1628"/>
        <w:ind w:left="360"/>
      </w:pPr>
      <w:r>
        <w:rPr>
          <w:rFonts w:ascii="Courier New" w:eastAsia="Courier New" w:hAnsi="Courier New" w:cs="Courier New"/>
          <w:color w:val="D4E6FF"/>
          <w:sz w:val="18"/>
          <w:szCs w:val="18"/>
        </w:rPr>
        <w:t># Step 4: Validate signature</w:t>
      </w:r>
    </w:p>
    <w:p w14:paraId="03FFE3C9" w14:textId="77777777" w:rsidR="0072728D" w:rsidRDefault="00000000">
      <w:pPr>
        <w:shd w:val="clear" w:color="auto" w:fill="0A1628"/>
        <w:ind w:left="360"/>
      </w:pPr>
      <w:r>
        <w:rPr>
          <w:rFonts w:ascii="Courier New" w:eastAsia="Courier New" w:hAnsi="Courier New" w:cs="Courier New"/>
          <w:color w:val="D4E6FF"/>
          <w:sz w:val="18"/>
          <w:szCs w:val="18"/>
        </w:rPr>
        <w:t>signtool verify /pa output/CasterlyAgent-3.0.0-x64.msi</w:t>
      </w:r>
    </w:p>
    <w:p w14:paraId="0AD2582F" w14:textId="77777777" w:rsidR="0072728D" w:rsidRDefault="0072728D">
      <w:pPr>
        <w:shd w:val="clear" w:color="auto" w:fill="0A1628"/>
        <w:ind w:left="360"/>
      </w:pPr>
    </w:p>
    <w:p w14:paraId="428DC576" w14:textId="77777777" w:rsidR="0072728D" w:rsidRDefault="00000000">
      <w:pPr>
        <w:shd w:val="clear" w:color="auto" w:fill="0A1628"/>
        <w:ind w:left="360"/>
      </w:pPr>
      <w:r>
        <w:rPr>
          <w:rFonts w:ascii="Courier New" w:eastAsia="Courier New" w:hAnsi="Courier New" w:cs="Courier New"/>
          <w:color w:val="D4E6FF"/>
          <w:sz w:val="18"/>
          <w:szCs w:val="18"/>
        </w:rPr>
        <w:t># Step 5: Publish to update channel</w:t>
      </w:r>
    </w:p>
    <w:p w14:paraId="53DD1728" w14:textId="77777777" w:rsidR="0072728D" w:rsidRDefault="00000000">
      <w:pPr>
        <w:shd w:val="clear" w:color="auto" w:fill="0A1628"/>
        <w:ind w:left="360"/>
      </w:pPr>
      <w:r>
        <w:rPr>
          <w:rFonts w:ascii="Courier New" w:eastAsia="Courier New" w:hAnsi="Courier New" w:cs="Courier New"/>
          <w:color w:val="D4E6FF"/>
          <w:sz w:val="18"/>
          <w:szCs w:val="18"/>
        </w:rPr>
        <w:t>az storage blob upload --account-name casterlyupdates `</w:t>
      </w:r>
    </w:p>
    <w:p w14:paraId="63CE4AD2" w14:textId="77777777" w:rsidR="0072728D" w:rsidRDefault="00000000">
      <w:pPr>
        <w:shd w:val="clear" w:color="auto" w:fill="0A1628"/>
        <w:ind w:left="360"/>
      </w:pPr>
      <w:r>
        <w:rPr>
          <w:rFonts w:ascii="Courier New" w:eastAsia="Courier New" w:hAnsi="Courier New" w:cs="Courier New"/>
          <w:color w:val="D4E6FF"/>
          <w:sz w:val="18"/>
          <w:szCs w:val="18"/>
        </w:rPr>
        <w:t xml:space="preserve">    --container-name releases `</w:t>
      </w:r>
    </w:p>
    <w:p w14:paraId="7C194CB4" w14:textId="77777777" w:rsidR="0072728D" w:rsidRDefault="00000000">
      <w:pPr>
        <w:shd w:val="clear" w:color="auto" w:fill="0A1628"/>
        <w:ind w:left="360"/>
      </w:pPr>
      <w:r>
        <w:rPr>
          <w:rFonts w:ascii="Courier New" w:eastAsia="Courier New" w:hAnsi="Courier New" w:cs="Courier New"/>
          <w:color w:val="D4E6FF"/>
          <w:sz w:val="18"/>
          <w:szCs w:val="18"/>
        </w:rPr>
        <w:t xml:space="preserve">    --name v3.0.0/CasterlyAgent-3.0.0-x64.msi `</w:t>
      </w:r>
    </w:p>
    <w:p w14:paraId="71A07D3D" w14:textId="77777777" w:rsidR="0072728D" w:rsidRDefault="00000000">
      <w:pPr>
        <w:shd w:val="clear" w:color="auto" w:fill="0A1628"/>
        <w:ind w:left="360"/>
      </w:pPr>
      <w:r>
        <w:rPr>
          <w:rFonts w:ascii="Courier New" w:eastAsia="Courier New" w:hAnsi="Courier New" w:cs="Courier New"/>
          <w:color w:val="D4E6FF"/>
          <w:sz w:val="18"/>
          <w:szCs w:val="18"/>
        </w:rPr>
        <w:t xml:space="preserve">    --file output/CasterlyAgent-3.0.0-x64.msi</w:t>
      </w:r>
    </w:p>
    <w:p w14:paraId="34F18413" w14:textId="77777777" w:rsidR="0072728D" w:rsidRDefault="0072728D">
      <w:pPr>
        <w:spacing w:before="60" w:after="60"/>
      </w:pPr>
    </w:p>
    <w:p w14:paraId="30648A92" w14:textId="77777777" w:rsidR="0072728D" w:rsidRDefault="00000000">
      <w:pPr>
        <w:pStyle w:val="Heading2"/>
        <w:pBdr>
          <w:bottom w:val="single" w:sz="3" w:space="1" w:color="1565C0"/>
        </w:pBdr>
      </w:pPr>
      <w:bookmarkStart w:id="61" w:name="_Toc230463482"/>
      <w:r>
        <w:t>20.2 WiX Installer Capabilities</w:t>
      </w:r>
      <w:bookmarkEnd w:id="61"/>
    </w:p>
    <w:p w14:paraId="1C24C953" w14:textId="77777777" w:rsidR="0072728D" w:rsidRDefault="00000000">
      <w:pPr>
        <w:pStyle w:val="ListParagraph"/>
        <w:numPr>
          <w:ilvl w:val="0"/>
          <w:numId w:val="2"/>
        </w:numPr>
        <w:spacing w:before="60" w:after="60"/>
      </w:pPr>
      <w:r>
        <w:t>Silent installation: msiexec /i CasterlyAgent.msi /qn</w:t>
      </w:r>
    </w:p>
    <w:p w14:paraId="4A4C372A" w14:textId="77777777" w:rsidR="0072728D" w:rsidRDefault="00000000">
      <w:pPr>
        <w:pStyle w:val="ListParagraph"/>
        <w:numPr>
          <w:ilvl w:val="0"/>
          <w:numId w:val="2"/>
        </w:numPr>
        <w:spacing w:before="60" w:after="60"/>
      </w:pPr>
      <w:r>
        <w:t>Configurable properties: TENANT_ID, ENROLLMENT_KEY, SERVER_URL</w:t>
      </w:r>
    </w:p>
    <w:p w14:paraId="68ED2112" w14:textId="77777777" w:rsidR="0072728D" w:rsidRDefault="00000000">
      <w:pPr>
        <w:pStyle w:val="ListParagraph"/>
        <w:numPr>
          <w:ilvl w:val="0"/>
          <w:numId w:val="2"/>
        </w:numPr>
        <w:spacing w:before="60" w:after="60"/>
      </w:pPr>
      <w:r>
        <w:t>Windows service registration with Protected Process Light (PPL)</w:t>
      </w:r>
    </w:p>
    <w:p w14:paraId="6C1A8F12" w14:textId="77777777" w:rsidR="0072728D" w:rsidRDefault="00000000">
      <w:pPr>
        <w:pStyle w:val="ListParagraph"/>
        <w:numPr>
          <w:ilvl w:val="0"/>
          <w:numId w:val="2"/>
        </w:numPr>
        <w:spacing w:before="60" w:after="60"/>
      </w:pPr>
      <w:r>
        <w:t>Firewall rule creation for MQTT (port 8883) and HTTPS</w:t>
      </w:r>
    </w:p>
    <w:p w14:paraId="51EF9615" w14:textId="77777777" w:rsidR="0072728D" w:rsidRDefault="00000000">
      <w:pPr>
        <w:pStyle w:val="ListParagraph"/>
        <w:numPr>
          <w:ilvl w:val="0"/>
          <w:numId w:val="2"/>
        </w:numPr>
        <w:spacing w:before="60" w:after="60"/>
      </w:pPr>
      <w:r>
        <w:t>Rollback support on installation failure</w:t>
      </w:r>
    </w:p>
    <w:p w14:paraId="6F5D76DF" w14:textId="77777777" w:rsidR="0072728D" w:rsidRDefault="00000000">
      <w:pPr>
        <w:pStyle w:val="ListParagraph"/>
        <w:numPr>
          <w:ilvl w:val="0"/>
          <w:numId w:val="2"/>
        </w:numPr>
        <w:spacing w:before="60" w:after="60"/>
      </w:pPr>
      <w:r>
        <w:t>Upgrade detection and in-place upgrade</w:t>
      </w:r>
    </w:p>
    <w:p w14:paraId="6FA641A5" w14:textId="77777777" w:rsidR="0072728D" w:rsidRDefault="00000000">
      <w:pPr>
        <w:pStyle w:val="ListParagraph"/>
        <w:numPr>
          <w:ilvl w:val="0"/>
          <w:numId w:val="2"/>
        </w:numPr>
        <w:spacing w:before="60" w:after="60"/>
      </w:pPr>
      <w:r>
        <w:t>Custom action for TPM initialisation and device enrolment</w:t>
      </w:r>
    </w:p>
    <w:p w14:paraId="583141DD" w14:textId="77777777" w:rsidR="0072728D" w:rsidRDefault="00000000">
      <w:pPr>
        <w:pStyle w:val="ListParagraph"/>
        <w:numPr>
          <w:ilvl w:val="0"/>
          <w:numId w:val="2"/>
        </w:numPr>
        <w:spacing w:before="60" w:after="60"/>
      </w:pPr>
      <w:r>
        <w:t>Intune detection rule: registry key HKLM\SOFTWARE\Casterly\Agent\Version</w:t>
      </w:r>
    </w:p>
    <w:p w14:paraId="74B89CEA" w14:textId="77777777" w:rsidR="0072728D" w:rsidRDefault="0072728D">
      <w:pPr>
        <w:spacing w:before="60" w:after="60"/>
      </w:pPr>
    </w:p>
    <w:p w14:paraId="6968B0D8" w14:textId="77777777" w:rsidR="0072728D" w:rsidRDefault="00000000">
      <w:pPr>
        <w:pStyle w:val="Heading2"/>
        <w:pBdr>
          <w:bottom w:val="single" w:sz="3" w:space="1" w:color="1565C0"/>
        </w:pBdr>
      </w:pPr>
      <w:bookmarkStart w:id="62" w:name="_Toc230463483"/>
      <w:r>
        <w:t>20.3 Enterprise Deployment Methods</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2728D" w14:paraId="70EA4020" w14:textId="77777777">
        <w:tc>
          <w:tcPr>
            <w:tcW w:w="240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705547C6" w14:textId="77777777" w:rsidR="0072728D" w:rsidRDefault="00000000">
            <w:r>
              <w:rPr>
                <w:b/>
                <w:bCs/>
                <w:color w:val="FFFFFF"/>
                <w:sz w:val="19"/>
                <w:szCs w:val="19"/>
              </w:rPr>
              <w:t>Deployment Method</w:t>
            </w:r>
          </w:p>
        </w:tc>
        <w:tc>
          <w:tcPr>
            <w:tcW w:w="696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12AF7A0F" w14:textId="77777777" w:rsidR="0072728D" w:rsidRDefault="00000000">
            <w:r>
              <w:rPr>
                <w:b/>
                <w:bCs/>
                <w:color w:val="FFFFFF"/>
                <w:sz w:val="19"/>
                <w:szCs w:val="19"/>
              </w:rPr>
              <w:t>Command / Configuration</w:t>
            </w:r>
          </w:p>
        </w:tc>
      </w:tr>
      <w:tr w:rsidR="0072728D" w14:paraId="28E26EFF" w14:textId="77777777">
        <w:tc>
          <w:tcPr>
            <w:tcW w:w="24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65AB120B" w14:textId="77777777" w:rsidR="0072728D" w:rsidRDefault="00000000">
            <w:r>
              <w:rPr>
                <w:sz w:val="19"/>
                <w:szCs w:val="19"/>
              </w:rPr>
              <w:t>Microsoft Intune</w:t>
            </w:r>
          </w:p>
        </w:tc>
        <w:tc>
          <w:tcPr>
            <w:tcW w:w="69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6EE02B1A" w14:textId="77777777" w:rsidR="0072728D" w:rsidRDefault="00000000">
            <w:r>
              <w:rPr>
                <w:sz w:val="19"/>
                <w:szCs w:val="19"/>
              </w:rPr>
              <w:t>Upload MSI + set detection rule + assign to device group</w:t>
            </w:r>
          </w:p>
        </w:tc>
      </w:tr>
      <w:tr w:rsidR="0072728D" w14:paraId="5A73CC06" w14:textId="77777777">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11C8EB81" w14:textId="77777777" w:rsidR="0072728D" w:rsidRDefault="00000000">
            <w:r>
              <w:rPr>
                <w:sz w:val="19"/>
                <w:szCs w:val="19"/>
              </w:rPr>
              <w:t>SCCM / ConfigMgr</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63FF768C" w14:textId="77777777" w:rsidR="0072728D" w:rsidRDefault="00000000">
            <w:r>
              <w:rPr>
                <w:sz w:val="19"/>
                <w:szCs w:val="19"/>
              </w:rPr>
              <w:t>Create application deployment with silent install switches</w:t>
            </w:r>
          </w:p>
        </w:tc>
      </w:tr>
      <w:tr w:rsidR="0072728D" w14:paraId="065675A3" w14:textId="77777777">
        <w:tc>
          <w:tcPr>
            <w:tcW w:w="24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2766E2FD" w14:textId="77777777" w:rsidR="0072728D" w:rsidRDefault="00000000">
            <w:r>
              <w:rPr>
                <w:sz w:val="19"/>
                <w:szCs w:val="19"/>
              </w:rPr>
              <w:lastRenderedPageBreak/>
              <w:t>Group Policy (GPO)</w:t>
            </w:r>
          </w:p>
        </w:tc>
        <w:tc>
          <w:tcPr>
            <w:tcW w:w="69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311ED176" w14:textId="77777777" w:rsidR="0072728D" w:rsidRDefault="00000000">
            <w:r>
              <w:rPr>
                <w:sz w:val="19"/>
                <w:szCs w:val="19"/>
              </w:rPr>
              <w:t>Computer Configuration → Software Installation → Assign MSI</w:t>
            </w:r>
          </w:p>
        </w:tc>
      </w:tr>
      <w:tr w:rsidR="0072728D" w14:paraId="7EB59FEE" w14:textId="77777777">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3DEB928E" w14:textId="77777777" w:rsidR="0072728D" w:rsidRDefault="00000000">
            <w:r>
              <w:rPr>
                <w:sz w:val="19"/>
                <w:szCs w:val="19"/>
              </w:rPr>
              <w:t>Manual / Test</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11622F1A" w14:textId="77777777" w:rsidR="0072728D" w:rsidRDefault="00000000">
            <w:r>
              <w:rPr>
                <w:sz w:val="19"/>
                <w:szCs w:val="19"/>
              </w:rPr>
              <w:t>msiexec /i CasterlyAgent.msi TENANT_ID=XXXX /qn /l* install.log</w:t>
            </w:r>
          </w:p>
        </w:tc>
      </w:tr>
    </w:tbl>
    <w:p w14:paraId="18C5631A" w14:textId="77777777" w:rsidR="0072728D" w:rsidRDefault="0072728D">
      <w:pPr>
        <w:spacing w:before="60" w:after="60"/>
      </w:pPr>
    </w:p>
    <w:p w14:paraId="677796D0" w14:textId="77777777" w:rsidR="0072728D" w:rsidRDefault="00000000">
      <w:pPr>
        <w:pStyle w:val="Heading1"/>
        <w:pBdr>
          <w:bottom w:val="single" w:sz="4" w:space="2" w:color="00B0D8"/>
        </w:pBdr>
        <w:shd w:val="clear" w:color="auto" w:fill="0D2B5E"/>
      </w:pPr>
      <w:bookmarkStart w:id="63" w:name="_Toc230463484"/>
      <w:r>
        <w:t>21. System Tray Application Architecture</w:t>
      </w:r>
      <w:bookmarkEnd w:id="63"/>
    </w:p>
    <w:p w14:paraId="71E19681" w14:textId="77777777" w:rsidR="0072728D" w:rsidRDefault="00000000">
      <w:pPr>
        <w:spacing w:before="80" w:after="80"/>
      </w:pPr>
      <w:r>
        <w:t>The system tray application is the user-facing component of the CLPA on Windows and macOS. Built with Tauri (Rust backend + React/TypeScript UI), it provides persistent status visibility, self-service controls, and subscription/warranty alerts — identical in behaviour to enterprise antivirus software.</w:t>
      </w:r>
    </w:p>
    <w:p w14:paraId="7657D71C" w14:textId="77777777" w:rsidR="0072728D" w:rsidRDefault="0072728D">
      <w:pPr>
        <w:spacing w:before="60" w:after="60"/>
      </w:pPr>
    </w:p>
    <w:p w14:paraId="22E43DF1" w14:textId="77777777" w:rsidR="0072728D" w:rsidRDefault="00000000">
      <w:pPr>
        <w:pStyle w:val="Heading2"/>
        <w:pBdr>
          <w:bottom w:val="single" w:sz="3" w:space="1" w:color="1565C0"/>
        </w:pBdr>
      </w:pPr>
      <w:bookmarkStart w:id="64" w:name="_Toc230463485"/>
      <w:r>
        <w:t>21.1 Tray Icon States</w:t>
      </w:r>
      <w:bookmarkEnd w:id="64"/>
    </w:p>
    <w:p w14:paraId="29290844" w14:textId="77777777" w:rsidR="0072728D" w:rsidRDefault="007272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2728D" w14:paraId="01B81C44" w14:textId="77777777">
        <w:tc>
          <w:tcPr>
            <w:tcW w:w="220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262ED7A5" w14:textId="77777777" w:rsidR="0072728D" w:rsidRDefault="00000000">
            <w:r>
              <w:rPr>
                <w:b/>
                <w:bCs/>
                <w:color w:val="FFFFFF"/>
                <w:sz w:val="19"/>
                <w:szCs w:val="19"/>
              </w:rPr>
              <w:t>Icon State</w:t>
            </w:r>
          </w:p>
        </w:tc>
        <w:tc>
          <w:tcPr>
            <w:tcW w:w="716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6E139E98" w14:textId="77777777" w:rsidR="0072728D" w:rsidRDefault="00000000">
            <w:r>
              <w:rPr>
                <w:b/>
                <w:bCs/>
                <w:color w:val="FFFFFF"/>
                <w:sz w:val="19"/>
                <w:szCs w:val="19"/>
              </w:rPr>
              <w:t>Meaning &amp; Trigger</w:t>
            </w:r>
          </w:p>
        </w:tc>
      </w:tr>
      <w:tr w:rsidR="0072728D" w14:paraId="2B8FAB10" w14:textId="77777777">
        <w:tc>
          <w:tcPr>
            <w:tcW w:w="22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0F2117AD" w14:textId="77777777" w:rsidR="0072728D" w:rsidRDefault="00000000">
            <w:r>
              <w:rPr>
                <w:sz w:val="19"/>
                <w:szCs w:val="19"/>
              </w:rPr>
              <w:t>Green (shield)</w:t>
            </w:r>
          </w:p>
        </w:tc>
        <w:tc>
          <w:tcPr>
            <w:tcW w:w="71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0395F975" w14:textId="77777777" w:rsidR="0072728D" w:rsidRDefault="00000000">
            <w:r>
              <w:rPr>
                <w:sz w:val="19"/>
                <w:szCs w:val="19"/>
              </w:rPr>
              <w:t>All systems healthy — telemetry active, subscription valid, no warnings</w:t>
            </w:r>
          </w:p>
        </w:tc>
      </w:tr>
      <w:tr w:rsidR="0072728D" w14:paraId="1094087D" w14:textId="77777777">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41A24913" w14:textId="77777777" w:rsidR="0072728D" w:rsidRDefault="00000000">
            <w:r>
              <w:rPr>
                <w:sz w:val="19"/>
                <w:szCs w:val="19"/>
              </w:rPr>
              <w:t>Yellow (warning)</w:t>
            </w:r>
          </w:p>
        </w:tc>
        <w:tc>
          <w:tcPr>
            <w:tcW w:w="7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09DA2397" w14:textId="77777777" w:rsidR="0072728D" w:rsidRDefault="00000000">
            <w:r>
              <w:rPr>
                <w:sz w:val="19"/>
                <w:szCs w:val="19"/>
              </w:rPr>
              <w:t>Non-critical issue — warranty under review, minor hardware change, expiry approaching</w:t>
            </w:r>
          </w:p>
        </w:tc>
      </w:tr>
      <w:tr w:rsidR="0072728D" w14:paraId="27A6F48F" w14:textId="77777777">
        <w:tc>
          <w:tcPr>
            <w:tcW w:w="22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1A165278" w14:textId="77777777" w:rsidR="0072728D" w:rsidRDefault="00000000">
            <w:r>
              <w:rPr>
                <w:sz w:val="19"/>
                <w:szCs w:val="19"/>
              </w:rPr>
              <w:t>Red (alert)</w:t>
            </w:r>
          </w:p>
        </w:tc>
        <w:tc>
          <w:tcPr>
            <w:tcW w:w="71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65667BC4" w14:textId="77777777" w:rsidR="0072728D" w:rsidRDefault="00000000">
            <w:r>
              <w:rPr>
                <w:sz w:val="19"/>
                <w:szCs w:val="19"/>
              </w:rPr>
              <w:t>Critical issue — hardware tamper detected, subscription expired, SSD failure risk</w:t>
            </w:r>
          </w:p>
        </w:tc>
      </w:tr>
      <w:tr w:rsidR="0072728D" w14:paraId="6D91ADAD" w14:textId="77777777">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4B00CA12" w14:textId="77777777" w:rsidR="0072728D" w:rsidRDefault="00000000">
            <w:r>
              <w:rPr>
                <w:sz w:val="19"/>
                <w:szCs w:val="19"/>
              </w:rPr>
              <w:t>Grey (inactive)</w:t>
            </w:r>
          </w:p>
        </w:tc>
        <w:tc>
          <w:tcPr>
            <w:tcW w:w="7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7854F040" w14:textId="77777777" w:rsidR="0072728D" w:rsidRDefault="00000000">
            <w:r>
              <w:rPr>
                <w:sz w:val="19"/>
                <w:szCs w:val="19"/>
              </w:rPr>
              <w:t>Agent suspended — subscription expired or tenant suspended</w:t>
            </w:r>
          </w:p>
        </w:tc>
      </w:tr>
      <w:tr w:rsidR="0072728D" w14:paraId="323244E0" w14:textId="77777777">
        <w:tc>
          <w:tcPr>
            <w:tcW w:w="22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08C0AB61" w14:textId="77777777" w:rsidR="0072728D" w:rsidRDefault="00000000">
            <w:r>
              <w:rPr>
                <w:sz w:val="19"/>
                <w:szCs w:val="19"/>
              </w:rPr>
              <w:t>Blue (syncing)</w:t>
            </w:r>
          </w:p>
        </w:tc>
        <w:tc>
          <w:tcPr>
            <w:tcW w:w="71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627B6082" w14:textId="77777777" w:rsidR="0072728D" w:rsidRDefault="00000000">
            <w:r>
              <w:rPr>
                <w:sz w:val="19"/>
                <w:szCs w:val="19"/>
              </w:rPr>
              <w:t>Telemetry sync or policy update in progress</w:t>
            </w:r>
          </w:p>
        </w:tc>
      </w:tr>
    </w:tbl>
    <w:p w14:paraId="4D89238F" w14:textId="77777777" w:rsidR="0072728D" w:rsidRDefault="0072728D">
      <w:pPr>
        <w:spacing w:before="60" w:after="60"/>
      </w:pPr>
    </w:p>
    <w:p w14:paraId="21260B27" w14:textId="77777777" w:rsidR="0072728D" w:rsidRDefault="00000000">
      <w:pPr>
        <w:shd w:val="clear" w:color="auto" w:fill="0A1628"/>
        <w:ind w:left="360"/>
      </w:pPr>
      <w:r>
        <w:rPr>
          <w:rFonts w:ascii="Courier New" w:eastAsia="Courier New" w:hAnsi="Courier New" w:cs="Courier New"/>
          <w:color w:val="D4E6FF"/>
          <w:sz w:val="18"/>
          <w:szCs w:val="18"/>
        </w:rPr>
        <w:t>// Rust + Tauri — System Tray Builder</w:t>
      </w:r>
    </w:p>
    <w:p w14:paraId="4B86A7B7" w14:textId="77777777" w:rsidR="0072728D" w:rsidRDefault="00000000">
      <w:pPr>
        <w:shd w:val="clear" w:color="auto" w:fill="0A1628"/>
        <w:ind w:left="360"/>
      </w:pPr>
      <w:r>
        <w:rPr>
          <w:rFonts w:ascii="Courier New" w:eastAsia="Courier New" w:hAnsi="Courier New" w:cs="Courier New"/>
          <w:color w:val="D4E6FF"/>
          <w:sz w:val="18"/>
          <w:szCs w:val="18"/>
        </w:rPr>
        <w:t>use tauri::{CustomMenuItem, SystemTray, SystemTrayMenu, SystemTrayEvent, AppHandle};</w:t>
      </w:r>
    </w:p>
    <w:p w14:paraId="07DCFB70" w14:textId="77777777" w:rsidR="0072728D" w:rsidRDefault="0072728D">
      <w:pPr>
        <w:shd w:val="clear" w:color="auto" w:fill="0A1628"/>
        <w:ind w:left="360"/>
      </w:pPr>
    </w:p>
    <w:p w14:paraId="43A6B701" w14:textId="77777777" w:rsidR="0072728D" w:rsidRDefault="00000000">
      <w:pPr>
        <w:shd w:val="clear" w:color="auto" w:fill="0A1628"/>
        <w:ind w:left="360"/>
      </w:pPr>
      <w:r>
        <w:rPr>
          <w:rFonts w:ascii="Courier New" w:eastAsia="Courier New" w:hAnsi="Courier New" w:cs="Courier New"/>
          <w:color w:val="D4E6FF"/>
          <w:sz w:val="18"/>
          <w:szCs w:val="18"/>
        </w:rPr>
        <w:t>pub fn build_tray() -&gt; SystemTray {</w:t>
      </w:r>
    </w:p>
    <w:p w14:paraId="6DC7677E" w14:textId="77777777" w:rsidR="0072728D" w:rsidRDefault="00000000">
      <w:pPr>
        <w:shd w:val="clear" w:color="auto" w:fill="0A1628"/>
        <w:ind w:left="360"/>
      </w:pPr>
      <w:r>
        <w:rPr>
          <w:rFonts w:ascii="Courier New" w:eastAsia="Courier New" w:hAnsi="Courier New" w:cs="Courier New"/>
          <w:color w:val="D4E6FF"/>
          <w:sz w:val="18"/>
          <w:szCs w:val="18"/>
        </w:rPr>
        <w:t xml:space="preserve">    let open     = CustomMenuItem::new("open",      "Open Casterly Dashboard");</w:t>
      </w:r>
    </w:p>
    <w:p w14:paraId="15DA4D94" w14:textId="77777777" w:rsidR="0072728D" w:rsidRDefault="00000000">
      <w:pPr>
        <w:shd w:val="clear" w:color="auto" w:fill="0A1628"/>
        <w:ind w:left="360"/>
      </w:pPr>
      <w:r>
        <w:rPr>
          <w:rFonts w:ascii="Courier New" w:eastAsia="Courier New" w:hAnsi="Courier New" w:cs="Courier New"/>
          <w:color w:val="D4E6FF"/>
          <w:sz w:val="18"/>
          <w:szCs w:val="18"/>
        </w:rPr>
        <w:t xml:space="preserve">    let diagnose = CustomMenuItem::new("diagnose",  "Run Diagnostics");</w:t>
      </w:r>
    </w:p>
    <w:p w14:paraId="72DEE388" w14:textId="77777777" w:rsidR="0072728D" w:rsidRDefault="00000000">
      <w:pPr>
        <w:shd w:val="clear" w:color="auto" w:fill="0A1628"/>
        <w:ind w:left="360"/>
      </w:pPr>
      <w:r>
        <w:rPr>
          <w:rFonts w:ascii="Courier New" w:eastAsia="Courier New" w:hAnsi="Courier New" w:cs="Courier New"/>
          <w:color w:val="D4E6FF"/>
          <w:sz w:val="18"/>
          <w:szCs w:val="18"/>
        </w:rPr>
        <w:t xml:space="preserve">    let renew    = CustomMenuItem::new("renew",     "Renew Subscription");</w:t>
      </w:r>
    </w:p>
    <w:p w14:paraId="6BCBBE28" w14:textId="77777777" w:rsidR="0072728D" w:rsidRDefault="00000000">
      <w:pPr>
        <w:shd w:val="clear" w:color="auto" w:fill="0A1628"/>
        <w:ind w:left="360"/>
      </w:pPr>
      <w:r>
        <w:rPr>
          <w:rFonts w:ascii="Courier New" w:eastAsia="Courier New" w:hAnsi="Courier New" w:cs="Courier New"/>
          <w:color w:val="D4E6FF"/>
          <w:sz w:val="18"/>
          <w:szCs w:val="18"/>
        </w:rPr>
        <w:t xml:space="preserve">    let quit     = CustomMenuItem::new("quit",      "Quit Agent");</w:t>
      </w:r>
    </w:p>
    <w:p w14:paraId="024AF826" w14:textId="77777777" w:rsidR="0072728D" w:rsidRDefault="0072728D">
      <w:pPr>
        <w:shd w:val="clear" w:color="auto" w:fill="0A1628"/>
        <w:ind w:left="360"/>
      </w:pPr>
    </w:p>
    <w:p w14:paraId="111E87C6" w14:textId="77777777" w:rsidR="0072728D" w:rsidRDefault="00000000">
      <w:pPr>
        <w:shd w:val="clear" w:color="auto" w:fill="0A1628"/>
        <w:ind w:left="360"/>
      </w:pPr>
      <w:r>
        <w:rPr>
          <w:rFonts w:ascii="Courier New" w:eastAsia="Courier New" w:hAnsi="Courier New" w:cs="Courier New"/>
          <w:color w:val="D4E6FF"/>
          <w:sz w:val="18"/>
          <w:szCs w:val="18"/>
        </w:rPr>
        <w:t xml:space="preserve">    let menu = SystemTrayMenu::new()</w:t>
      </w:r>
    </w:p>
    <w:p w14:paraId="5B4B72B9" w14:textId="77777777" w:rsidR="0072728D" w:rsidRDefault="00000000">
      <w:pPr>
        <w:shd w:val="clear" w:color="auto" w:fill="0A1628"/>
        <w:ind w:left="360"/>
      </w:pPr>
      <w:r>
        <w:rPr>
          <w:rFonts w:ascii="Courier New" w:eastAsia="Courier New" w:hAnsi="Courier New" w:cs="Courier New"/>
          <w:color w:val="D4E6FF"/>
          <w:sz w:val="18"/>
          <w:szCs w:val="18"/>
        </w:rPr>
        <w:t xml:space="preserve">        .add_item(open)</w:t>
      </w:r>
    </w:p>
    <w:p w14:paraId="787D1219" w14:textId="77777777" w:rsidR="0072728D" w:rsidRDefault="00000000">
      <w:pPr>
        <w:shd w:val="clear" w:color="auto" w:fill="0A1628"/>
        <w:ind w:left="360"/>
      </w:pPr>
      <w:r>
        <w:rPr>
          <w:rFonts w:ascii="Courier New" w:eastAsia="Courier New" w:hAnsi="Courier New" w:cs="Courier New"/>
          <w:color w:val="D4E6FF"/>
          <w:sz w:val="18"/>
          <w:szCs w:val="18"/>
        </w:rPr>
        <w:t xml:space="preserve">        .add_item(diagnose)</w:t>
      </w:r>
    </w:p>
    <w:p w14:paraId="712C42B0" w14:textId="77777777" w:rsidR="0072728D" w:rsidRDefault="00000000">
      <w:pPr>
        <w:shd w:val="clear" w:color="auto" w:fill="0A1628"/>
        <w:ind w:left="360"/>
      </w:pPr>
      <w:r>
        <w:rPr>
          <w:rFonts w:ascii="Courier New" w:eastAsia="Courier New" w:hAnsi="Courier New" w:cs="Courier New"/>
          <w:color w:val="D4E6FF"/>
          <w:sz w:val="18"/>
          <w:szCs w:val="18"/>
        </w:rPr>
        <w:t xml:space="preserve">        .add_item(renew)</w:t>
      </w:r>
    </w:p>
    <w:p w14:paraId="4A0752A6" w14:textId="77777777" w:rsidR="0072728D" w:rsidRDefault="00000000">
      <w:pPr>
        <w:shd w:val="clear" w:color="auto" w:fill="0A1628"/>
        <w:ind w:left="360"/>
      </w:pPr>
      <w:r>
        <w:rPr>
          <w:rFonts w:ascii="Courier New" w:eastAsia="Courier New" w:hAnsi="Courier New" w:cs="Courier New"/>
          <w:color w:val="D4E6FF"/>
          <w:sz w:val="18"/>
          <w:szCs w:val="18"/>
        </w:rPr>
        <w:t xml:space="preserve">        .add_native_item(tauri::SystemTrayMenuItem::Separator)</w:t>
      </w:r>
    </w:p>
    <w:p w14:paraId="15FA75C3" w14:textId="77777777" w:rsidR="0072728D" w:rsidRDefault="00000000">
      <w:pPr>
        <w:shd w:val="clear" w:color="auto" w:fill="0A1628"/>
        <w:ind w:left="360"/>
      </w:pPr>
      <w:r>
        <w:rPr>
          <w:rFonts w:ascii="Courier New" w:eastAsia="Courier New" w:hAnsi="Courier New" w:cs="Courier New"/>
          <w:color w:val="D4E6FF"/>
          <w:sz w:val="18"/>
          <w:szCs w:val="18"/>
        </w:rPr>
        <w:t xml:space="preserve">        .add_item(quit);</w:t>
      </w:r>
    </w:p>
    <w:p w14:paraId="448469F2" w14:textId="77777777" w:rsidR="0072728D" w:rsidRDefault="0072728D">
      <w:pPr>
        <w:shd w:val="clear" w:color="auto" w:fill="0A1628"/>
        <w:ind w:left="360"/>
      </w:pPr>
    </w:p>
    <w:p w14:paraId="26E133EB" w14:textId="77777777" w:rsidR="0072728D" w:rsidRDefault="00000000">
      <w:pPr>
        <w:shd w:val="clear" w:color="auto" w:fill="0A1628"/>
        <w:ind w:left="360"/>
      </w:pPr>
      <w:r>
        <w:rPr>
          <w:rFonts w:ascii="Courier New" w:eastAsia="Courier New" w:hAnsi="Courier New" w:cs="Courier New"/>
          <w:color w:val="D4E6FF"/>
          <w:sz w:val="18"/>
          <w:szCs w:val="18"/>
        </w:rPr>
        <w:t xml:space="preserve">    SystemTray::new().with_menu(menu)</w:t>
      </w:r>
    </w:p>
    <w:p w14:paraId="28919165" w14:textId="77777777" w:rsidR="0072728D" w:rsidRDefault="00000000">
      <w:pPr>
        <w:shd w:val="clear" w:color="auto" w:fill="0A1628"/>
        <w:ind w:left="360"/>
      </w:pPr>
      <w:r>
        <w:rPr>
          <w:rFonts w:ascii="Courier New" w:eastAsia="Courier New" w:hAnsi="Courier New" w:cs="Courier New"/>
          <w:color w:val="D4E6FF"/>
          <w:sz w:val="18"/>
          <w:szCs w:val="18"/>
        </w:rPr>
        <w:t>}</w:t>
      </w:r>
    </w:p>
    <w:p w14:paraId="73838D0E" w14:textId="77777777" w:rsidR="0072728D" w:rsidRDefault="0072728D">
      <w:pPr>
        <w:shd w:val="clear" w:color="auto" w:fill="0A1628"/>
        <w:ind w:left="360"/>
      </w:pPr>
    </w:p>
    <w:p w14:paraId="18C7493A" w14:textId="77777777" w:rsidR="0072728D" w:rsidRDefault="00000000">
      <w:pPr>
        <w:shd w:val="clear" w:color="auto" w:fill="0A1628"/>
        <w:ind w:left="360"/>
      </w:pPr>
      <w:r>
        <w:rPr>
          <w:rFonts w:ascii="Courier New" w:eastAsia="Courier New" w:hAnsi="Courier New" w:cs="Courier New"/>
          <w:color w:val="D4E6FF"/>
          <w:sz w:val="18"/>
          <w:szCs w:val="18"/>
        </w:rPr>
        <w:t>pub fn handle_tray_event(app: &amp;AppHandle, event: SystemTrayEvent) {</w:t>
      </w:r>
    </w:p>
    <w:p w14:paraId="3050E25B" w14:textId="77777777" w:rsidR="0072728D" w:rsidRDefault="00000000">
      <w:pPr>
        <w:shd w:val="clear" w:color="auto" w:fill="0A1628"/>
        <w:ind w:left="360"/>
      </w:pPr>
      <w:r>
        <w:rPr>
          <w:rFonts w:ascii="Courier New" w:eastAsia="Courier New" w:hAnsi="Courier New" w:cs="Courier New"/>
          <w:color w:val="D4E6FF"/>
          <w:sz w:val="18"/>
          <w:szCs w:val="18"/>
        </w:rPr>
        <w:t xml:space="preserve">    match event {</w:t>
      </w:r>
    </w:p>
    <w:p w14:paraId="2A087DF3" w14:textId="77777777" w:rsidR="0072728D" w:rsidRDefault="00000000">
      <w:pPr>
        <w:shd w:val="clear" w:color="auto" w:fill="0A1628"/>
        <w:ind w:left="360"/>
      </w:pPr>
      <w:r>
        <w:rPr>
          <w:rFonts w:ascii="Courier New" w:eastAsia="Courier New" w:hAnsi="Courier New" w:cs="Courier New"/>
          <w:color w:val="D4E6FF"/>
          <w:sz w:val="18"/>
          <w:szCs w:val="18"/>
        </w:rPr>
        <w:t xml:space="preserve">        SystemTrayEvent::MenuItemClick { id, .. } =&gt; match id.as_str() {</w:t>
      </w:r>
    </w:p>
    <w:p w14:paraId="22D4924B" w14:textId="77777777" w:rsidR="0072728D" w:rsidRDefault="00000000">
      <w:pPr>
        <w:shd w:val="clear" w:color="auto" w:fill="0A1628"/>
        <w:ind w:left="360"/>
      </w:pPr>
      <w:r>
        <w:rPr>
          <w:rFonts w:ascii="Courier New" w:eastAsia="Courier New" w:hAnsi="Courier New" w:cs="Courier New"/>
          <w:color w:val="D4E6FF"/>
          <w:sz w:val="18"/>
          <w:szCs w:val="18"/>
        </w:rPr>
        <w:t xml:space="preserve">            "open"     =&gt; open_dashboard_window(app),</w:t>
      </w:r>
    </w:p>
    <w:p w14:paraId="4FFD17DE" w14:textId="77777777" w:rsidR="0072728D" w:rsidRDefault="00000000">
      <w:pPr>
        <w:shd w:val="clear" w:color="auto" w:fill="0A1628"/>
        <w:ind w:left="360"/>
      </w:pPr>
      <w:r>
        <w:rPr>
          <w:rFonts w:ascii="Courier New" w:eastAsia="Courier New" w:hAnsi="Courier New" w:cs="Courier New"/>
          <w:color w:val="D4E6FF"/>
          <w:sz w:val="18"/>
          <w:szCs w:val="18"/>
        </w:rPr>
        <w:t xml:space="preserve">            "diagnose" =&gt; launch_diagnostics(app),</w:t>
      </w:r>
    </w:p>
    <w:p w14:paraId="3B898A92" w14:textId="77777777" w:rsidR="0072728D" w:rsidRDefault="00000000">
      <w:pPr>
        <w:shd w:val="clear" w:color="auto" w:fill="0A1628"/>
        <w:ind w:left="360"/>
      </w:pPr>
      <w:r>
        <w:rPr>
          <w:rFonts w:ascii="Courier New" w:eastAsia="Courier New" w:hAnsi="Courier New" w:cs="Courier New"/>
          <w:color w:val="D4E6FF"/>
          <w:sz w:val="18"/>
          <w:szCs w:val="18"/>
        </w:rPr>
        <w:t xml:space="preserve">            "renew"    =&gt; open_renewal_portal(app),</w:t>
      </w:r>
    </w:p>
    <w:p w14:paraId="2695E499" w14:textId="77777777" w:rsidR="0072728D" w:rsidRDefault="00000000">
      <w:pPr>
        <w:shd w:val="clear" w:color="auto" w:fill="0A1628"/>
        <w:ind w:left="360"/>
      </w:pPr>
      <w:r>
        <w:rPr>
          <w:rFonts w:ascii="Courier New" w:eastAsia="Courier New" w:hAnsi="Courier New" w:cs="Courier New"/>
          <w:color w:val="D4E6FF"/>
          <w:sz w:val="18"/>
          <w:szCs w:val="18"/>
        </w:rPr>
        <w:t xml:space="preserve">            "quit"     =&gt; std::process::exit(0),</w:t>
      </w:r>
    </w:p>
    <w:p w14:paraId="5F6F8817" w14:textId="77777777" w:rsidR="0072728D" w:rsidRDefault="00000000">
      <w:pPr>
        <w:shd w:val="clear" w:color="auto" w:fill="0A1628"/>
        <w:ind w:left="360"/>
      </w:pPr>
      <w:r>
        <w:rPr>
          <w:rFonts w:ascii="Courier New" w:eastAsia="Courier New" w:hAnsi="Courier New" w:cs="Courier New"/>
          <w:color w:val="D4E6FF"/>
          <w:sz w:val="18"/>
          <w:szCs w:val="18"/>
        </w:rPr>
        <w:t xml:space="preserve">            _           =&gt; {}</w:t>
      </w:r>
    </w:p>
    <w:p w14:paraId="54C4B145" w14:textId="77777777" w:rsidR="0072728D" w:rsidRDefault="00000000">
      <w:pPr>
        <w:shd w:val="clear" w:color="auto" w:fill="0A1628"/>
        <w:ind w:left="360"/>
      </w:pPr>
      <w:r>
        <w:rPr>
          <w:rFonts w:ascii="Courier New" w:eastAsia="Courier New" w:hAnsi="Courier New" w:cs="Courier New"/>
          <w:color w:val="D4E6FF"/>
          <w:sz w:val="18"/>
          <w:szCs w:val="18"/>
        </w:rPr>
        <w:t xml:space="preserve">        },</w:t>
      </w:r>
    </w:p>
    <w:p w14:paraId="18D198E2" w14:textId="77777777" w:rsidR="0072728D" w:rsidRDefault="00000000">
      <w:pPr>
        <w:shd w:val="clear" w:color="auto" w:fill="0A1628"/>
        <w:ind w:left="360"/>
      </w:pPr>
      <w:r>
        <w:rPr>
          <w:rFonts w:ascii="Courier New" w:eastAsia="Courier New" w:hAnsi="Courier New" w:cs="Courier New"/>
          <w:color w:val="D4E6FF"/>
          <w:sz w:val="18"/>
          <w:szCs w:val="18"/>
        </w:rPr>
        <w:t xml:space="preserve">        _ =&gt; {}</w:t>
      </w:r>
    </w:p>
    <w:p w14:paraId="3BE2D065" w14:textId="77777777" w:rsidR="0072728D" w:rsidRDefault="00000000">
      <w:pPr>
        <w:shd w:val="clear" w:color="auto" w:fill="0A1628"/>
        <w:ind w:left="360"/>
      </w:pPr>
      <w:r>
        <w:rPr>
          <w:rFonts w:ascii="Courier New" w:eastAsia="Courier New" w:hAnsi="Courier New" w:cs="Courier New"/>
          <w:color w:val="D4E6FF"/>
          <w:sz w:val="18"/>
          <w:szCs w:val="18"/>
        </w:rPr>
        <w:t xml:space="preserve">    }</w:t>
      </w:r>
    </w:p>
    <w:p w14:paraId="076198AC" w14:textId="77777777" w:rsidR="0072728D" w:rsidRDefault="00000000">
      <w:pPr>
        <w:shd w:val="clear" w:color="auto" w:fill="0A1628"/>
        <w:ind w:left="360"/>
      </w:pPr>
      <w:r>
        <w:rPr>
          <w:rFonts w:ascii="Courier New" w:eastAsia="Courier New" w:hAnsi="Courier New" w:cs="Courier New"/>
          <w:color w:val="D4E6FF"/>
          <w:sz w:val="18"/>
          <w:szCs w:val="18"/>
        </w:rPr>
        <w:t>}</w:t>
      </w:r>
    </w:p>
    <w:p w14:paraId="462ABA21" w14:textId="77777777" w:rsidR="0072728D" w:rsidRDefault="0072728D">
      <w:pPr>
        <w:spacing w:before="60" w:after="60"/>
      </w:pPr>
    </w:p>
    <w:p w14:paraId="70334DF1" w14:textId="77777777" w:rsidR="0072728D" w:rsidRDefault="00000000">
      <w:pPr>
        <w:pStyle w:val="Heading1"/>
        <w:pBdr>
          <w:bottom w:val="single" w:sz="4" w:space="2" w:color="00B0D8"/>
        </w:pBdr>
        <w:shd w:val="clear" w:color="auto" w:fill="0D2B5E"/>
      </w:pPr>
      <w:bookmarkStart w:id="65" w:name="_Toc230463486"/>
      <w:r>
        <w:lastRenderedPageBreak/>
        <w:t>22. Endpoint Agent UI / UX Design</w:t>
      </w:r>
      <w:bookmarkEnd w:id="65"/>
    </w:p>
    <w:p w14:paraId="7B41FB1A" w14:textId="77777777" w:rsidR="0072728D" w:rsidRDefault="00000000">
      <w:pPr>
        <w:spacing w:before="80" w:after="80"/>
      </w:pPr>
      <w:r>
        <w:t>The local endpoint dashboard is a Tauri-based desktop application providing enterprise-grade lifecycle visibility directly on the managed device. It gives users and ADE engineers a real-time view of device health, hardware configuration, warranty status, and AI recommendations.</w:t>
      </w:r>
    </w:p>
    <w:p w14:paraId="2D4B0BA8" w14:textId="77777777" w:rsidR="0072728D" w:rsidRDefault="0072728D">
      <w:pPr>
        <w:spacing w:before="60" w:after="60"/>
      </w:pPr>
    </w:p>
    <w:p w14:paraId="330B0592" w14:textId="77777777" w:rsidR="0072728D" w:rsidRDefault="00000000">
      <w:pPr>
        <w:pStyle w:val="Heading2"/>
        <w:pBdr>
          <w:bottom w:val="single" w:sz="3" w:space="1" w:color="1565C0"/>
        </w:pBdr>
      </w:pPr>
      <w:bookmarkStart w:id="66" w:name="_Toc230463487"/>
      <w:r>
        <w:t>22.1 Dashboard Panels</w:t>
      </w:r>
      <w:bookmarkEnd w:id="66"/>
    </w:p>
    <w:p w14:paraId="48E18E33" w14:textId="77777777" w:rsidR="0072728D" w:rsidRDefault="007272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2728D" w14:paraId="348D7548" w14:textId="77777777">
        <w:tc>
          <w:tcPr>
            <w:tcW w:w="240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10192467" w14:textId="77777777" w:rsidR="0072728D" w:rsidRDefault="00000000">
            <w:r>
              <w:rPr>
                <w:b/>
                <w:bCs/>
                <w:color w:val="FFFFFF"/>
                <w:sz w:val="19"/>
                <w:szCs w:val="19"/>
              </w:rPr>
              <w:t>Panel</w:t>
            </w:r>
          </w:p>
        </w:tc>
        <w:tc>
          <w:tcPr>
            <w:tcW w:w="696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2F965025" w14:textId="77777777" w:rsidR="0072728D" w:rsidRDefault="00000000">
            <w:r>
              <w:rPr>
                <w:b/>
                <w:bCs/>
                <w:color w:val="FFFFFF"/>
                <w:sz w:val="19"/>
                <w:szCs w:val="19"/>
              </w:rPr>
              <w:t>Content &amp; Purpose</w:t>
            </w:r>
          </w:p>
        </w:tc>
      </w:tr>
      <w:tr w:rsidR="0072728D" w14:paraId="6AE8C601" w14:textId="77777777">
        <w:tc>
          <w:tcPr>
            <w:tcW w:w="24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31D91CD4" w14:textId="77777777" w:rsidR="0072728D" w:rsidRDefault="00000000">
            <w:r>
              <w:rPr>
                <w:sz w:val="19"/>
                <w:szCs w:val="19"/>
              </w:rPr>
              <w:t>Device Health Overview</w:t>
            </w:r>
          </w:p>
        </w:tc>
        <w:tc>
          <w:tcPr>
            <w:tcW w:w="69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7133CA67" w14:textId="77777777" w:rsidR="0072728D" w:rsidRDefault="00000000">
            <w:r>
              <w:rPr>
                <w:sz w:val="19"/>
                <w:szCs w:val="19"/>
              </w:rPr>
              <w:t>Circular health score gauge (0–100), status badge, last telemetry sync timestamp, subscription and warranty state indicators</w:t>
            </w:r>
          </w:p>
        </w:tc>
      </w:tr>
      <w:tr w:rsidR="0072728D" w14:paraId="0B58DC3A" w14:textId="77777777">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7F01067A" w14:textId="77777777" w:rsidR="0072728D" w:rsidRDefault="00000000">
            <w:r>
              <w:rPr>
                <w:sz w:val="19"/>
                <w:szCs w:val="19"/>
              </w:rPr>
              <w:t>Hardware Information</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656268BC" w14:textId="77777777" w:rsidR="0072728D" w:rsidRDefault="00000000">
            <w:r>
              <w:rPr>
                <w:sz w:val="19"/>
                <w:szCs w:val="19"/>
              </w:rPr>
              <w:t>CPU model/speed/temperature, RAM slots and serials, SSD model/wear/SMART status, Battery cycles/capacity/health, BIOS version, TPM state, GPU identity</w:t>
            </w:r>
          </w:p>
        </w:tc>
      </w:tr>
      <w:tr w:rsidR="0072728D" w14:paraId="66D8807A" w14:textId="77777777">
        <w:tc>
          <w:tcPr>
            <w:tcW w:w="24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6B054E12" w14:textId="77777777" w:rsidR="0072728D" w:rsidRDefault="00000000">
            <w:r>
              <w:rPr>
                <w:sz w:val="19"/>
                <w:szCs w:val="19"/>
              </w:rPr>
              <w:t>Software Information</w:t>
            </w:r>
          </w:p>
        </w:tc>
        <w:tc>
          <w:tcPr>
            <w:tcW w:w="69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459100CD" w14:textId="77777777" w:rsidR="0072728D" w:rsidRDefault="00000000">
            <w:r>
              <w:rPr>
                <w:sz w:val="19"/>
                <w:szCs w:val="19"/>
              </w:rPr>
              <w:t>OS version and patch level, installed applications, running services, security posture, Microsoft 365 connectivity</w:t>
            </w:r>
          </w:p>
        </w:tc>
      </w:tr>
      <w:tr w:rsidR="0072728D" w14:paraId="51B406E7" w14:textId="77777777">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1AC5B784" w14:textId="77777777" w:rsidR="0072728D" w:rsidRDefault="00000000">
            <w:r>
              <w:rPr>
                <w:sz w:val="19"/>
                <w:szCs w:val="19"/>
              </w:rPr>
              <w:t>AI Insights</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2E1E0BB6" w14:textId="77777777" w:rsidR="0072728D" w:rsidRDefault="00000000">
            <w:r>
              <w:rPr>
                <w:sz w:val="19"/>
                <w:szCs w:val="19"/>
              </w:rPr>
              <w:t>Predicted SSD failure risk (days), Battery degradation trend chart, Recommended actions (with confidence score), Lifecycle recommendation (Repair/Refurb/Replace)</w:t>
            </w:r>
          </w:p>
        </w:tc>
      </w:tr>
      <w:tr w:rsidR="0072728D" w14:paraId="041FAD4E" w14:textId="77777777">
        <w:tc>
          <w:tcPr>
            <w:tcW w:w="24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0279B832" w14:textId="77777777" w:rsidR="0072728D" w:rsidRDefault="00000000">
            <w:r>
              <w:rPr>
                <w:sz w:val="19"/>
                <w:szCs w:val="19"/>
              </w:rPr>
              <w:t>ESG Lifecycle Score</w:t>
            </w:r>
          </w:p>
        </w:tc>
        <w:tc>
          <w:tcPr>
            <w:tcW w:w="69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129BF556" w14:textId="77777777" w:rsidR="0072728D" w:rsidRDefault="00000000">
            <w:r>
              <w:rPr>
                <w:sz w:val="19"/>
                <w:szCs w:val="19"/>
              </w:rPr>
              <w:t>Carbon impact estimate, E-waste avoided metric, Device sustainability grade, Refurbishment potential score</w:t>
            </w:r>
          </w:p>
        </w:tc>
      </w:tr>
      <w:tr w:rsidR="0072728D" w14:paraId="3A462906" w14:textId="77777777">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4E483146" w14:textId="77777777" w:rsidR="0072728D" w:rsidRDefault="00000000">
            <w:r>
              <w:rPr>
                <w:sz w:val="19"/>
                <w:szCs w:val="19"/>
              </w:rPr>
              <w:t>Warranty &amp; Subscription</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42971D27" w14:textId="77777777" w:rsidR="0072728D" w:rsidRDefault="00000000">
            <w:r>
              <w:rPr>
                <w:sz w:val="19"/>
                <w:szCs w:val="19"/>
              </w:rPr>
              <w:t>Warranty state (Active/Warning/Voided), Subscription expiry date and renewal link, Hardware compliance status, Last authorised change record</w:t>
            </w:r>
          </w:p>
        </w:tc>
      </w:tr>
    </w:tbl>
    <w:p w14:paraId="30A0AC70" w14:textId="77777777" w:rsidR="0072728D" w:rsidRDefault="0072728D">
      <w:pPr>
        <w:spacing w:before="60" w:after="60"/>
      </w:pPr>
    </w:p>
    <w:p w14:paraId="1F0415B0" w14:textId="77777777" w:rsidR="0072728D" w:rsidRDefault="00000000">
      <w:pPr>
        <w:pStyle w:val="Heading2"/>
        <w:pBdr>
          <w:bottom w:val="single" w:sz="3" w:space="1" w:color="1565C0"/>
        </w:pBdr>
      </w:pPr>
      <w:bookmarkStart w:id="67" w:name="_Toc230463488"/>
      <w:r>
        <w:t>22.2 Tauri + React UI Stack</w:t>
      </w:r>
      <w:bookmarkEnd w:id="67"/>
    </w:p>
    <w:p w14:paraId="7AC0C1F9" w14:textId="77777777" w:rsidR="0072728D" w:rsidRDefault="00000000">
      <w:pPr>
        <w:shd w:val="clear" w:color="auto" w:fill="0A1628"/>
        <w:ind w:left="360"/>
      </w:pPr>
      <w:r>
        <w:rPr>
          <w:rFonts w:ascii="Courier New" w:eastAsia="Courier New" w:hAnsi="Courier New" w:cs="Courier New"/>
          <w:color w:val="D4E6FF"/>
          <w:sz w:val="18"/>
          <w:szCs w:val="18"/>
        </w:rPr>
        <w:t>// TypeScript + React — Health Score Dashboard Component</w:t>
      </w:r>
    </w:p>
    <w:p w14:paraId="4FDE60C5" w14:textId="77777777" w:rsidR="0072728D" w:rsidRDefault="00000000">
      <w:pPr>
        <w:shd w:val="clear" w:color="auto" w:fill="0A1628"/>
        <w:ind w:left="360"/>
      </w:pPr>
      <w:r>
        <w:rPr>
          <w:rFonts w:ascii="Courier New" w:eastAsia="Courier New" w:hAnsi="Courier New" w:cs="Courier New"/>
          <w:color w:val="D4E6FF"/>
          <w:sz w:val="18"/>
          <w:szCs w:val="18"/>
        </w:rPr>
        <w:t>import { useState, useEffect } from 'react';</w:t>
      </w:r>
    </w:p>
    <w:p w14:paraId="21335463" w14:textId="77777777" w:rsidR="0072728D" w:rsidRDefault="00000000">
      <w:pPr>
        <w:shd w:val="clear" w:color="auto" w:fill="0A1628"/>
        <w:ind w:left="360"/>
      </w:pPr>
      <w:r>
        <w:rPr>
          <w:rFonts w:ascii="Courier New" w:eastAsia="Courier New" w:hAnsi="Courier New" w:cs="Courier New"/>
          <w:color w:val="D4E6FF"/>
          <w:sz w:val="18"/>
          <w:szCs w:val="18"/>
        </w:rPr>
        <w:t>import { invoke } from '@tauri-apps/api/tauri';</w:t>
      </w:r>
    </w:p>
    <w:p w14:paraId="4939263E" w14:textId="77777777" w:rsidR="0072728D" w:rsidRDefault="0072728D">
      <w:pPr>
        <w:shd w:val="clear" w:color="auto" w:fill="0A1628"/>
        <w:ind w:left="360"/>
      </w:pPr>
    </w:p>
    <w:p w14:paraId="307CEEEB" w14:textId="77777777" w:rsidR="0072728D" w:rsidRDefault="00000000">
      <w:pPr>
        <w:shd w:val="clear" w:color="auto" w:fill="0A1628"/>
        <w:ind w:left="360"/>
      </w:pPr>
      <w:r>
        <w:rPr>
          <w:rFonts w:ascii="Courier New" w:eastAsia="Courier New" w:hAnsi="Courier New" w:cs="Courier New"/>
          <w:color w:val="D4E6FF"/>
          <w:sz w:val="18"/>
          <w:szCs w:val="18"/>
        </w:rPr>
        <w:t>interface DeviceHealth {</w:t>
      </w:r>
    </w:p>
    <w:p w14:paraId="43E67168" w14:textId="77777777" w:rsidR="0072728D" w:rsidRDefault="00000000">
      <w:pPr>
        <w:shd w:val="clear" w:color="auto" w:fill="0A1628"/>
        <w:ind w:left="360"/>
      </w:pPr>
      <w:r>
        <w:rPr>
          <w:rFonts w:ascii="Courier New" w:eastAsia="Courier New" w:hAnsi="Courier New" w:cs="Courier New"/>
          <w:color w:val="D4E6FF"/>
          <w:sz w:val="18"/>
          <w:szCs w:val="18"/>
        </w:rPr>
        <w:t xml:space="preserve">  health_score:      number;</w:t>
      </w:r>
    </w:p>
    <w:p w14:paraId="7A9979EB" w14:textId="77777777" w:rsidR="0072728D" w:rsidRDefault="00000000">
      <w:pPr>
        <w:shd w:val="clear" w:color="auto" w:fill="0A1628"/>
        <w:ind w:left="360"/>
      </w:pPr>
      <w:r>
        <w:rPr>
          <w:rFonts w:ascii="Courier New" w:eastAsia="Courier New" w:hAnsi="Courier New" w:cs="Courier New"/>
          <w:color w:val="D4E6FF"/>
          <w:sz w:val="18"/>
          <w:szCs w:val="18"/>
        </w:rPr>
        <w:t xml:space="preserve">  battery_pct:       number;</w:t>
      </w:r>
    </w:p>
    <w:p w14:paraId="6CE73616" w14:textId="77777777" w:rsidR="0072728D" w:rsidRDefault="00000000">
      <w:pPr>
        <w:shd w:val="clear" w:color="auto" w:fill="0A1628"/>
        <w:ind w:left="360"/>
      </w:pPr>
      <w:r>
        <w:rPr>
          <w:rFonts w:ascii="Courier New" w:eastAsia="Courier New" w:hAnsi="Courier New" w:cs="Courier New"/>
          <w:color w:val="D4E6FF"/>
          <w:sz w:val="18"/>
          <w:szCs w:val="18"/>
        </w:rPr>
        <w:t xml:space="preserve">  ssd_wear_pct:      number;</w:t>
      </w:r>
    </w:p>
    <w:p w14:paraId="7D12E4CC" w14:textId="77777777" w:rsidR="0072728D" w:rsidRDefault="00000000">
      <w:pPr>
        <w:shd w:val="clear" w:color="auto" w:fill="0A1628"/>
        <w:ind w:left="360"/>
      </w:pPr>
      <w:r>
        <w:rPr>
          <w:rFonts w:ascii="Courier New" w:eastAsia="Courier New" w:hAnsi="Courier New" w:cs="Courier New"/>
          <w:color w:val="D4E6FF"/>
          <w:sz w:val="18"/>
          <w:szCs w:val="18"/>
        </w:rPr>
        <w:t xml:space="preserve">  warranty_state:    string;</w:t>
      </w:r>
    </w:p>
    <w:p w14:paraId="58E05B39" w14:textId="77777777" w:rsidR="0072728D" w:rsidRDefault="00000000">
      <w:pPr>
        <w:shd w:val="clear" w:color="auto" w:fill="0A1628"/>
        <w:ind w:left="360"/>
      </w:pPr>
      <w:r>
        <w:rPr>
          <w:rFonts w:ascii="Courier New" w:eastAsia="Courier New" w:hAnsi="Courier New" w:cs="Courier New"/>
          <w:color w:val="D4E6FF"/>
          <w:sz w:val="18"/>
          <w:szCs w:val="18"/>
        </w:rPr>
        <w:t xml:space="preserve">  subscription_state:string;</w:t>
      </w:r>
    </w:p>
    <w:p w14:paraId="32186FF3" w14:textId="77777777" w:rsidR="0072728D" w:rsidRDefault="00000000">
      <w:pPr>
        <w:shd w:val="clear" w:color="auto" w:fill="0A1628"/>
        <w:ind w:left="360"/>
      </w:pPr>
      <w:r>
        <w:rPr>
          <w:rFonts w:ascii="Courier New" w:eastAsia="Courier New" w:hAnsi="Courier New" w:cs="Courier New"/>
          <w:color w:val="D4E6FF"/>
          <w:sz w:val="18"/>
          <w:szCs w:val="18"/>
        </w:rPr>
        <w:t xml:space="preserve">  ai_recommendation: string;</w:t>
      </w:r>
    </w:p>
    <w:p w14:paraId="6E8B99BD" w14:textId="77777777" w:rsidR="0072728D" w:rsidRDefault="00000000">
      <w:pPr>
        <w:shd w:val="clear" w:color="auto" w:fill="0A1628"/>
        <w:ind w:left="360"/>
      </w:pPr>
      <w:r>
        <w:rPr>
          <w:rFonts w:ascii="Courier New" w:eastAsia="Courier New" w:hAnsi="Courier New" w:cs="Courier New"/>
          <w:color w:val="D4E6FF"/>
          <w:sz w:val="18"/>
          <w:szCs w:val="18"/>
        </w:rPr>
        <w:t>}</w:t>
      </w:r>
    </w:p>
    <w:p w14:paraId="7C95C70A" w14:textId="77777777" w:rsidR="0072728D" w:rsidRDefault="0072728D">
      <w:pPr>
        <w:shd w:val="clear" w:color="auto" w:fill="0A1628"/>
        <w:ind w:left="360"/>
      </w:pPr>
    </w:p>
    <w:p w14:paraId="1901D3AE" w14:textId="77777777" w:rsidR="0072728D" w:rsidRDefault="00000000">
      <w:pPr>
        <w:shd w:val="clear" w:color="auto" w:fill="0A1628"/>
        <w:ind w:left="360"/>
      </w:pPr>
      <w:r>
        <w:rPr>
          <w:rFonts w:ascii="Courier New" w:eastAsia="Courier New" w:hAnsi="Courier New" w:cs="Courier New"/>
          <w:color w:val="D4E6FF"/>
          <w:sz w:val="18"/>
          <w:szCs w:val="18"/>
        </w:rPr>
        <w:t>export function HealthDashboard() {</w:t>
      </w:r>
    </w:p>
    <w:p w14:paraId="7622763A" w14:textId="77777777" w:rsidR="0072728D" w:rsidRDefault="00000000">
      <w:pPr>
        <w:shd w:val="clear" w:color="auto" w:fill="0A1628"/>
        <w:ind w:left="360"/>
      </w:pPr>
      <w:r>
        <w:rPr>
          <w:rFonts w:ascii="Courier New" w:eastAsia="Courier New" w:hAnsi="Courier New" w:cs="Courier New"/>
          <w:color w:val="D4E6FF"/>
          <w:sz w:val="18"/>
          <w:szCs w:val="18"/>
        </w:rPr>
        <w:t xml:space="preserve">  const [health, setHealth] = useState&lt;DeviceHealth | null&gt;(null);</w:t>
      </w:r>
    </w:p>
    <w:p w14:paraId="231E7BDE" w14:textId="77777777" w:rsidR="0072728D" w:rsidRDefault="0072728D">
      <w:pPr>
        <w:shd w:val="clear" w:color="auto" w:fill="0A1628"/>
        <w:ind w:left="360"/>
      </w:pPr>
    </w:p>
    <w:p w14:paraId="6382C398" w14:textId="77777777" w:rsidR="0072728D" w:rsidRDefault="00000000">
      <w:pPr>
        <w:shd w:val="clear" w:color="auto" w:fill="0A1628"/>
        <w:ind w:left="360"/>
      </w:pPr>
      <w:r>
        <w:rPr>
          <w:rFonts w:ascii="Courier New" w:eastAsia="Courier New" w:hAnsi="Courier New" w:cs="Courier New"/>
          <w:color w:val="D4E6FF"/>
          <w:sz w:val="18"/>
          <w:szCs w:val="18"/>
        </w:rPr>
        <w:t xml:space="preserve">  useEffect(() =&gt; {</w:t>
      </w:r>
    </w:p>
    <w:p w14:paraId="2A969728" w14:textId="77777777" w:rsidR="0072728D" w:rsidRDefault="00000000">
      <w:pPr>
        <w:shd w:val="clear" w:color="auto" w:fill="0A1628"/>
        <w:ind w:left="360"/>
      </w:pPr>
      <w:r>
        <w:rPr>
          <w:rFonts w:ascii="Courier New" w:eastAsia="Courier New" w:hAnsi="Courier New" w:cs="Courier New"/>
          <w:color w:val="D4E6FF"/>
          <w:sz w:val="18"/>
          <w:szCs w:val="18"/>
        </w:rPr>
        <w:t xml:space="preserve">    const fetchHealth = async () =&gt; {</w:t>
      </w:r>
    </w:p>
    <w:p w14:paraId="6E319373" w14:textId="77777777" w:rsidR="0072728D" w:rsidRDefault="00000000">
      <w:pPr>
        <w:shd w:val="clear" w:color="auto" w:fill="0A1628"/>
        <w:ind w:left="360"/>
      </w:pPr>
      <w:r>
        <w:rPr>
          <w:rFonts w:ascii="Courier New" w:eastAsia="Courier New" w:hAnsi="Courier New" w:cs="Courier New"/>
          <w:color w:val="D4E6FF"/>
          <w:sz w:val="18"/>
          <w:szCs w:val="18"/>
        </w:rPr>
        <w:t xml:space="preserve">      const data = await invoke&lt;DeviceHealth&gt;('get_device_health');</w:t>
      </w:r>
    </w:p>
    <w:p w14:paraId="7EF28C46" w14:textId="77777777" w:rsidR="0072728D" w:rsidRDefault="00000000">
      <w:pPr>
        <w:shd w:val="clear" w:color="auto" w:fill="0A1628"/>
        <w:ind w:left="360"/>
      </w:pPr>
      <w:r>
        <w:rPr>
          <w:rFonts w:ascii="Courier New" w:eastAsia="Courier New" w:hAnsi="Courier New" w:cs="Courier New"/>
          <w:color w:val="D4E6FF"/>
          <w:sz w:val="18"/>
          <w:szCs w:val="18"/>
        </w:rPr>
        <w:t xml:space="preserve">      setHealth(data);</w:t>
      </w:r>
    </w:p>
    <w:p w14:paraId="39FC500B" w14:textId="77777777" w:rsidR="0072728D" w:rsidRDefault="00000000">
      <w:pPr>
        <w:shd w:val="clear" w:color="auto" w:fill="0A1628"/>
        <w:ind w:left="360"/>
      </w:pPr>
      <w:r>
        <w:rPr>
          <w:rFonts w:ascii="Courier New" w:eastAsia="Courier New" w:hAnsi="Courier New" w:cs="Courier New"/>
          <w:color w:val="D4E6FF"/>
          <w:sz w:val="18"/>
          <w:szCs w:val="18"/>
        </w:rPr>
        <w:t xml:space="preserve">    };</w:t>
      </w:r>
    </w:p>
    <w:p w14:paraId="1F977E28" w14:textId="77777777" w:rsidR="0072728D" w:rsidRDefault="00000000">
      <w:pPr>
        <w:shd w:val="clear" w:color="auto" w:fill="0A1628"/>
        <w:ind w:left="360"/>
      </w:pPr>
      <w:r>
        <w:rPr>
          <w:rFonts w:ascii="Courier New" w:eastAsia="Courier New" w:hAnsi="Courier New" w:cs="Courier New"/>
          <w:color w:val="D4E6FF"/>
          <w:sz w:val="18"/>
          <w:szCs w:val="18"/>
        </w:rPr>
        <w:t xml:space="preserve">    fetchHealth();</w:t>
      </w:r>
    </w:p>
    <w:p w14:paraId="11CF74F0" w14:textId="77777777" w:rsidR="0072728D" w:rsidRDefault="00000000">
      <w:pPr>
        <w:shd w:val="clear" w:color="auto" w:fill="0A1628"/>
        <w:ind w:left="360"/>
      </w:pPr>
      <w:r>
        <w:rPr>
          <w:rFonts w:ascii="Courier New" w:eastAsia="Courier New" w:hAnsi="Courier New" w:cs="Courier New"/>
          <w:color w:val="D4E6FF"/>
          <w:sz w:val="18"/>
          <w:szCs w:val="18"/>
        </w:rPr>
        <w:t xml:space="preserve">    const interval = setInterval(fetchHealth, 30_000);</w:t>
      </w:r>
    </w:p>
    <w:p w14:paraId="5EC5DBB3" w14:textId="77777777" w:rsidR="0072728D" w:rsidRDefault="00000000">
      <w:pPr>
        <w:shd w:val="clear" w:color="auto" w:fill="0A1628"/>
        <w:ind w:left="360"/>
      </w:pPr>
      <w:r>
        <w:rPr>
          <w:rFonts w:ascii="Courier New" w:eastAsia="Courier New" w:hAnsi="Courier New" w:cs="Courier New"/>
          <w:color w:val="D4E6FF"/>
          <w:sz w:val="18"/>
          <w:szCs w:val="18"/>
        </w:rPr>
        <w:t xml:space="preserve">    return () =&gt; clearInterval(interval);</w:t>
      </w:r>
    </w:p>
    <w:p w14:paraId="678A4AED" w14:textId="77777777" w:rsidR="0072728D" w:rsidRDefault="00000000">
      <w:pPr>
        <w:shd w:val="clear" w:color="auto" w:fill="0A1628"/>
        <w:ind w:left="360"/>
      </w:pPr>
      <w:r>
        <w:rPr>
          <w:rFonts w:ascii="Courier New" w:eastAsia="Courier New" w:hAnsi="Courier New" w:cs="Courier New"/>
          <w:color w:val="D4E6FF"/>
          <w:sz w:val="18"/>
          <w:szCs w:val="18"/>
        </w:rPr>
        <w:t xml:space="preserve">  }, []);</w:t>
      </w:r>
    </w:p>
    <w:p w14:paraId="3F694B53" w14:textId="77777777" w:rsidR="0072728D" w:rsidRDefault="0072728D">
      <w:pPr>
        <w:shd w:val="clear" w:color="auto" w:fill="0A1628"/>
        <w:ind w:left="360"/>
      </w:pPr>
    </w:p>
    <w:p w14:paraId="457B9834" w14:textId="77777777" w:rsidR="0072728D" w:rsidRDefault="00000000">
      <w:pPr>
        <w:shd w:val="clear" w:color="auto" w:fill="0A1628"/>
        <w:ind w:left="360"/>
      </w:pPr>
      <w:r>
        <w:rPr>
          <w:rFonts w:ascii="Courier New" w:eastAsia="Courier New" w:hAnsi="Courier New" w:cs="Courier New"/>
          <w:color w:val="D4E6FF"/>
          <w:sz w:val="18"/>
          <w:szCs w:val="18"/>
        </w:rPr>
        <w:lastRenderedPageBreak/>
        <w:t xml:space="preserve">  if (!health) return &lt;div className='loading'&gt;Loading device health...&lt;/div&gt;;</w:t>
      </w:r>
    </w:p>
    <w:p w14:paraId="318ACFB1" w14:textId="77777777" w:rsidR="0072728D" w:rsidRDefault="0072728D">
      <w:pPr>
        <w:shd w:val="clear" w:color="auto" w:fill="0A1628"/>
        <w:ind w:left="360"/>
      </w:pPr>
    </w:p>
    <w:p w14:paraId="354E9A1C" w14:textId="77777777" w:rsidR="0072728D" w:rsidRDefault="00000000">
      <w:pPr>
        <w:shd w:val="clear" w:color="auto" w:fill="0A1628"/>
        <w:ind w:left="360"/>
      </w:pPr>
      <w:r>
        <w:rPr>
          <w:rFonts w:ascii="Courier New" w:eastAsia="Courier New" w:hAnsi="Courier New" w:cs="Courier New"/>
          <w:color w:val="D4E6FF"/>
          <w:sz w:val="18"/>
          <w:szCs w:val="18"/>
        </w:rPr>
        <w:t xml:space="preserve">  return (</w:t>
      </w:r>
    </w:p>
    <w:p w14:paraId="237AF1BA" w14:textId="77777777" w:rsidR="0072728D" w:rsidRDefault="00000000">
      <w:pPr>
        <w:shd w:val="clear" w:color="auto" w:fill="0A1628"/>
        <w:ind w:left="360"/>
      </w:pPr>
      <w:r>
        <w:rPr>
          <w:rFonts w:ascii="Courier New" w:eastAsia="Courier New" w:hAnsi="Courier New" w:cs="Courier New"/>
          <w:color w:val="D4E6FF"/>
          <w:sz w:val="18"/>
          <w:szCs w:val="18"/>
        </w:rPr>
        <w:t xml:space="preserve">    &lt;div className='dashboard'&gt;</w:t>
      </w:r>
    </w:p>
    <w:p w14:paraId="3E981FF9" w14:textId="77777777" w:rsidR="0072728D" w:rsidRDefault="00000000">
      <w:pPr>
        <w:shd w:val="clear" w:color="auto" w:fill="0A1628"/>
        <w:ind w:left="360"/>
      </w:pPr>
      <w:r>
        <w:rPr>
          <w:rFonts w:ascii="Courier New" w:eastAsia="Courier New" w:hAnsi="Courier New" w:cs="Courier New"/>
          <w:color w:val="D4E6FF"/>
          <w:sz w:val="18"/>
          <w:szCs w:val="18"/>
        </w:rPr>
        <w:t xml:space="preserve">      &lt;HealthScoreGauge score={health.health_score} /&gt;</w:t>
      </w:r>
    </w:p>
    <w:p w14:paraId="6D0F5E28" w14:textId="77777777" w:rsidR="0072728D" w:rsidRDefault="00000000">
      <w:pPr>
        <w:shd w:val="clear" w:color="auto" w:fill="0A1628"/>
        <w:ind w:left="360"/>
      </w:pPr>
      <w:r>
        <w:rPr>
          <w:rFonts w:ascii="Courier New" w:eastAsia="Courier New" w:hAnsi="Courier New" w:cs="Courier New"/>
          <w:color w:val="D4E6FF"/>
          <w:sz w:val="18"/>
          <w:szCs w:val="18"/>
        </w:rPr>
        <w:t xml:space="preserve">      &lt;StatusBadge warranty={health.warranty_state} sub={health.subscription_state} /&gt;</w:t>
      </w:r>
    </w:p>
    <w:p w14:paraId="019C2869" w14:textId="77777777" w:rsidR="0072728D" w:rsidRDefault="00000000">
      <w:pPr>
        <w:shd w:val="clear" w:color="auto" w:fill="0A1628"/>
        <w:ind w:left="360"/>
      </w:pPr>
      <w:r>
        <w:rPr>
          <w:rFonts w:ascii="Courier New" w:eastAsia="Courier New" w:hAnsi="Courier New" w:cs="Courier New"/>
          <w:color w:val="D4E6FF"/>
          <w:sz w:val="18"/>
          <w:szCs w:val="18"/>
        </w:rPr>
        <w:t xml:space="preserve">      &lt;AIInsightCard recommendation={health.ai_recommendation} /&gt;</w:t>
      </w:r>
    </w:p>
    <w:p w14:paraId="5EC6EBA1" w14:textId="77777777" w:rsidR="0072728D" w:rsidRDefault="00000000">
      <w:pPr>
        <w:shd w:val="clear" w:color="auto" w:fill="0A1628"/>
        <w:ind w:left="360"/>
      </w:pPr>
      <w:r>
        <w:rPr>
          <w:rFonts w:ascii="Courier New" w:eastAsia="Courier New" w:hAnsi="Courier New" w:cs="Courier New"/>
          <w:color w:val="D4E6FF"/>
          <w:sz w:val="18"/>
          <w:szCs w:val="18"/>
        </w:rPr>
        <w:t xml:space="preserve">      &lt;HardwarePanel battery={health.battery_pct} ssd={health.ssd_wear_pct} /&gt;</w:t>
      </w:r>
    </w:p>
    <w:p w14:paraId="104A7521" w14:textId="77777777" w:rsidR="0072728D" w:rsidRDefault="00000000">
      <w:pPr>
        <w:shd w:val="clear" w:color="auto" w:fill="0A1628"/>
        <w:ind w:left="360"/>
      </w:pPr>
      <w:r>
        <w:rPr>
          <w:rFonts w:ascii="Courier New" w:eastAsia="Courier New" w:hAnsi="Courier New" w:cs="Courier New"/>
          <w:color w:val="D4E6FF"/>
          <w:sz w:val="18"/>
          <w:szCs w:val="18"/>
        </w:rPr>
        <w:t xml:space="preserve">    &lt;/div&gt;</w:t>
      </w:r>
    </w:p>
    <w:p w14:paraId="137C38AD" w14:textId="77777777" w:rsidR="0072728D" w:rsidRDefault="00000000">
      <w:pPr>
        <w:shd w:val="clear" w:color="auto" w:fill="0A1628"/>
        <w:ind w:left="360"/>
      </w:pPr>
      <w:r>
        <w:rPr>
          <w:rFonts w:ascii="Courier New" w:eastAsia="Courier New" w:hAnsi="Courier New" w:cs="Courier New"/>
          <w:color w:val="D4E6FF"/>
          <w:sz w:val="18"/>
          <w:szCs w:val="18"/>
        </w:rPr>
        <w:t xml:space="preserve">  );</w:t>
      </w:r>
    </w:p>
    <w:p w14:paraId="1F96F57A" w14:textId="77777777" w:rsidR="0072728D" w:rsidRDefault="00000000">
      <w:pPr>
        <w:shd w:val="clear" w:color="auto" w:fill="0A1628"/>
        <w:ind w:left="360"/>
      </w:pPr>
      <w:r>
        <w:rPr>
          <w:rFonts w:ascii="Courier New" w:eastAsia="Courier New" w:hAnsi="Courier New" w:cs="Courier New"/>
          <w:color w:val="D4E6FF"/>
          <w:sz w:val="18"/>
          <w:szCs w:val="18"/>
        </w:rPr>
        <w:t>}</w:t>
      </w:r>
    </w:p>
    <w:p w14:paraId="7D541EBC" w14:textId="77777777" w:rsidR="0072728D" w:rsidRDefault="0072728D">
      <w:pPr>
        <w:spacing w:before="60" w:after="60"/>
      </w:pPr>
    </w:p>
    <w:p w14:paraId="1F2C1533" w14:textId="77777777" w:rsidR="0072728D" w:rsidRDefault="00000000">
      <w:pPr>
        <w:pStyle w:val="Heading1"/>
        <w:pBdr>
          <w:bottom w:val="single" w:sz="4" w:space="2" w:color="00B0D8"/>
        </w:pBdr>
        <w:shd w:val="clear" w:color="auto" w:fill="0D2B5E"/>
      </w:pPr>
      <w:bookmarkStart w:id="68" w:name="_Toc230463489"/>
      <w:r>
        <w:t>23. Deployment &amp; Scalability</w:t>
      </w:r>
      <w:bookmarkEnd w:id="68"/>
    </w:p>
    <w:p w14:paraId="79360596" w14:textId="77777777" w:rsidR="0072728D" w:rsidRDefault="00000000">
      <w:pPr>
        <w:spacing w:before="80" w:after="80"/>
      </w:pPr>
      <w:r>
        <w:t>The Casterly platform is engineered for elastic, cloud-native scalability from day one. All backend services are containerised, Kubernetes-native, and horizontally scalable. The architecture supports graceful growth from 20,000 endpoints in Phase 1 to 50,000+ endpoints by Month 24 without re-architecture.</w:t>
      </w:r>
    </w:p>
    <w:p w14:paraId="2881574F" w14:textId="77777777" w:rsidR="0072728D" w:rsidRDefault="007272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2728D" w14:paraId="3B4E294A" w14:textId="77777777">
        <w:tc>
          <w:tcPr>
            <w:tcW w:w="300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04FF4972" w14:textId="77777777" w:rsidR="0072728D" w:rsidRDefault="00000000">
            <w:r>
              <w:rPr>
                <w:b/>
                <w:bCs/>
                <w:color w:val="FFFFFF"/>
                <w:sz w:val="19"/>
                <w:szCs w:val="19"/>
              </w:rPr>
              <w:t>Scale Target</w:t>
            </w:r>
          </w:p>
        </w:tc>
        <w:tc>
          <w:tcPr>
            <w:tcW w:w="636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50B1426D" w14:textId="77777777" w:rsidR="0072728D" w:rsidRDefault="00000000">
            <w:r>
              <w:rPr>
                <w:b/>
                <w:bCs/>
                <w:color w:val="FFFFFF"/>
                <w:sz w:val="19"/>
                <w:szCs w:val="19"/>
              </w:rPr>
              <w:t>Milestone &amp; Timeline</w:t>
            </w:r>
          </w:p>
        </w:tc>
      </w:tr>
      <w:tr w:rsidR="0072728D" w14:paraId="6FCAEA61" w14:textId="77777777">
        <w:tc>
          <w:tcPr>
            <w:tcW w:w="30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4092BF9E" w14:textId="77777777" w:rsidR="0072728D" w:rsidRDefault="00000000">
            <w:r>
              <w:rPr>
                <w:sz w:val="19"/>
                <w:szCs w:val="19"/>
              </w:rPr>
              <w:t>20,000 managed endpoints</w:t>
            </w:r>
          </w:p>
        </w:tc>
        <w:tc>
          <w:tcPr>
            <w:tcW w:w="63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58CDF207" w14:textId="77777777" w:rsidR="0072728D" w:rsidRDefault="00000000">
            <w:r>
              <w:rPr>
                <w:sz w:val="19"/>
                <w:szCs w:val="19"/>
              </w:rPr>
              <w:t>Phase 1 target — Month 9</w:t>
            </w:r>
          </w:p>
        </w:tc>
      </w:tr>
      <w:tr w:rsidR="0072728D" w14:paraId="492973BF" w14:textId="77777777">
        <w:tc>
          <w:tcPr>
            <w:tcW w:w="3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568E8465" w14:textId="77777777" w:rsidR="0072728D" w:rsidRDefault="00000000">
            <w:r>
              <w:rPr>
                <w:sz w:val="19"/>
                <w:szCs w:val="19"/>
              </w:rPr>
              <w:t>35,000 managed endpoints</w:t>
            </w:r>
          </w:p>
        </w:tc>
        <w:tc>
          <w:tcPr>
            <w:tcW w:w="6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347A0BF5" w14:textId="77777777" w:rsidR="0072728D" w:rsidRDefault="00000000">
            <w:r>
              <w:rPr>
                <w:sz w:val="19"/>
                <w:szCs w:val="19"/>
              </w:rPr>
              <w:t>Phase 2 target — Month 18</w:t>
            </w:r>
          </w:p>
        </w:tc>
      </w:tr>
      <w:tr w:rsidR="0072728D" w14:paraId="169C4EC9" w14:textId="77777777">
        <w:tc>
          <w:tcPr>
            <w:tcW w:w="30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564A33A3" w14:textId="77777777" w:rsidR="0072728D" w:rsidRDefault="00000000">
            <w:r>
              <w:rPr>
                <w:sz w:val="19"/>
                <w:szCs w:val="19"/>
              </w:rPr>
              <w:t>50,000+ managed endpoints</w:t>
            </w:r>
          </w:p>
        </w:tc>
        <w:tc>
          <w:tcPr>
            <w:tcW w:w="63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77ABD877" w14:textId="77777777" w:rsidR="0072728D" w:rsidRDefault="00000000">
            <w:r>
              <w:rPr>
                <w:sz w:val="19"/>
                <w:szCs w:val="19"/>
              </w:rPr>
              <w:t>Phase 3 target — Month 24</w:t>
            </w:r>
          </w:p>
        </w:tc>
      </w:tr>
      <w:tr w:rsidR="0072728D" w14:paraId="13DA8450" w14:textId="77777777">
        <w:tc>
          <w:tcPr>
            <w:tcW w:w="3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05872ABF" w14:textId="77777777" w:rsidR="0072728D" w:rsidRDefault="00000000">
            <w:r>
              <w:rPr>
                <w:sz w:val="19"/>
                <w:szCs w:val="19"/>
              </w:rPr>
              <w:t>Multi-country operations</w:t>
            </w:r>
          </w:p>
        </w:tc>
        <w:tc>
          <w:tcPr>
            <w:tcW w:w="6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2D7F9DEE" w14:textId="77777777" w:rsidR="0072728D" w:rsidRDefault="00000000">
            <w:r>
              <w:rPr>
                <w:sz w:val="19"/>
                <w:szCs w:val="19"/>
              </w:rPr>
              <w:t>APAC expansion — Month 30+</w:t>
            </w:r>
          </w:p>
        </w:tc>
      </w:tr>
    </w:tbl>
    <w:p w14:paraId="4112A42A" w14:textId="77777777" w:rsidR="0072728D" w:rsidRDefault="0072728D">
      <w:pPr>
        <w:spacing w:before="60" w:after="60"/>
      </w:pPr>
    </w:p>
    <w:p w14:paraId="0330B475" w14:textId="77777777" w:rsidR="0072728D" w:rsidRDefault="00000000">
      <w:pPr>
        <w:pStyle w:val="Heading2"/>
        <w:pBdr>
          <w:bottom w:val="single" w:sz="3" w:space="1" w:color="1565C0"/>
        </w:pBdr>
      </w:pPr>
      <w:bookmarkStart w:id="69" w:name="_Toc230463490"/>
      <w:r>
        <w:t>23.1 Cloud Architecture</w:t>
      </w:r>
      <w:bookmarkEnd w:id="69"/>
    </w:p>
    <w:p w14:paraId="7E878DC5" w14:textId="77777777" w:rsidR="0072728D" w:rsidRDefault="00000000">
      <w:pPr>
        <w:pStyle w:val="ListParagraph"/>
        <w:numPr>
          <w:ilvl w:val="0"/>
          <w:numId w:val="2"/>
        </w:numPr>
        <w:spacing w:before="60" w:after="60"/>
      </w:pPr>
      <w:r>
        <w:t>Microsoft Azure (Primary) — AKS, Azure Event Hubs, Azure OpenAI, Cosmos DB</w:t>
      </w:r>
    </w:p>
    <w:p w14:paraId="3156B149" w14:textId="77777777" w:rsidR="0072728D" w:rsidRDefault="00000000">
      <w:pPr>
        <w:pStyle w:val="ListParagraph"/>
        <w:numPr>
          <w:ilvl w:val="0"/>
          <w:numId w:val="2"/>
        </w:numPr>
        <w:spacing w:before="60" w:after="60"/>
      </w:pPr>
      <w:r>
        <w:t>AWS (Secondary DR) — EKS, SQS, Lambda for DR failover</w:t>
      </w:r>
    </w:p>
    <w:p w14:paraId="65DC0B85" w14:textId="77777777" w:rsidR="0072728D" w:rsidRDefault="00000000">
      <w:pPr>
        <w:pStyle w:val="ListParagraph"/>
        <w:numPr>
          <w:ilvl w:val="0"/>
          <w:numId w:val="2"/>
        </w:numPr>
        <w:spacing w:before="60" w:after="60"/>
      </w:pPr>
      <w:r>
        <w:t>Kubernetes — horizontal pod autoscaling for all stateless services</w:t>
      </w:r>
    </w:p>
    <w:p w14:paraId="45B2CA87" w14:textId="77777777" w:rsidR="0072728D" w:rsidRDefault="00000000">
      <w:pPr>
        <w:pStyle w:val="ListParagraph"/>
        <w:numPr>
          <w:ilvl w:val="0"/>
          <w:numId w:val="2"/>
        </w:numPr>
        <w:spacing w:before="60" w:after="60"/>
      </w:pPr>
      <w:r>
        <w:t>Multi-region awareness — India (Primary), Singapore (DR), UAE (Future)</w:t>
      </w:r>
    </w:p>
    <w:p w14:paraId="77107561" w14:textId="77777777" w:rsidR="0072728D" w:rsidRDefault="00000000">
      <w:pPr>
        <w:pStyle w:val="ListParagraph"/>
        <w:numPr>
          <w:ilvl w:val="0"/>
          <w:numId w:val="2"/>
        </w:numPr>
        <w:spacing w:before="60" w:after="60"/>
      </w:pPr>
      <w:r>
        <w:t>Event-driven architecture — Kafka-backed async processing</w:t>
      </w:r>
    </w:p>
    <w:p w14:paraId="4D74105C" w14:textId="77777777" w:rsidR="0072728D" w:rsidRDefault="00000000">
      <w:pPr>
        <w:pStyle w:val="ListParagraph"/>
        <w:numPr>
          <w:ilvl w:val="0"/>
          <w:numId w:val="2"/>
        </w:numPr>
        <w:spacing w:before="60" w:after="60"/>
      </w:pPr>
      <w:r>
        <w:t>Zero-downtime deployments — rolling updates with health gate checks</w:t>
      </w:r>
    </w:p>
    <w:p w14:paraId="78A478A7" w14:textId="77777777" w:rsidR="0072728D" w:rsidRDefault="0072728D">
      <w:pPr>
        <w:spacing w:before="60" w:after="60"/>
      </w:pPr>
    </w:p>
    <w:p w14:paraId="58B599B3" w14:textId="77777777" w:rsidR="0072728D" w:rsidRDefault="00000000">
      <w:pPr>
        <w:pStyle w:val="Heading1"/>
        <w:pBdr>
          <w:bottom w:val="single" w:sz="4" w:space="2" w:color="00B0D8"/>
        </w:pBdr>
        <w:shd w:val="clear" w:color="auto" w:fill="0D2B5E"/>
      </w:pPr>
      <w:bookmarkStart w:id="70" w:name="_Toc230463491"/>
      <w:r>
        <w:t>24. Compliance &amp; ESG</w:t>
      </w:r>
      <w:bookmarkEnd w:id="70"/>
    </w:p>
    <w:p w14:paraId="49D64BC2" w14:textId="77777777" w:rsidR="0072728D" w:rsidRDefault="00000000">
      <w:pPr>
        <w:pStyle w:val="Heading2"/>
        <w:pBdr>
          <w:bottom w:val="single" w:sz="3" w:space="1" w:color="1565C0"/>
        </w:pBdr>
      </w:pPr>
      <w:bookmarkStart w:id="71" w:name="_Toc230463492"/>
      <w:r>
        <w:t>24.1 Regulatory Compliance</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2728D" w14:paraId="10254FB4" w14:textId="77777777">
        <w:tc>
          <w:tcPr>
            <w:tcW w:w="220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3D252240" w14:textId="77777777" w:rsidR="0072728D" w:rsidRDefault="00000000">
            <w:r>
              <w:rPr>
                <w:b/>
                <w:bCs/>
                <w:color w:val="FFFFFF"/>
                <w:sz w:val="19"/>
                <w:szCs w:val="19"/>
              </w:rPr>
              <w:t>Standard</w:t>
            </w:r>
          </w:p>
        </w:tc>
        <w:tc>
          <w:tcPr>
            <w:tcW w:w="716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549FC3BF" w14:textId="77777777" w:rsidR="0072728D" w:rsidRDefault="00000000">
            <w:r>
              <w:rPr>
                <w:b/>
                <w:bCs/>
                <w:color w:val="FFFFFF"/>
                <w:sz w:val="19"/>
                <w:szCs w:val="19"/>
              </w:rPr>
              <w:t>Scope &amp; Relevance</w:t>
            </w:r>
          </w:p>
        </w:tc>
      </w:tr>
      <w:tr w:rsidR="0072728D" w14:paraId="0E4CEB52" w14:textId="77777777">
        <w:tc>
          <w:tcPr>
            <w:tcW w:w="22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026F73A7" w14:textId="77777777" w:rsidR="0072728D" w:rsidRDefault="00000000">
            <w:r>
              <w:rPr>
                <w:sz w:val="19"/>
                <w:szCs w:val="19"/>
              </w:rPr>
              <w:t>ISO 27001</w:t>
            </w:r>
          </w:p>
        </w:tc>
        <w:tc>
          <w:tcPr>
            <w:tcW w:w="71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08B4772F" w14:textId="77777777" w:rsidR="0072728D" w:rsidRDefault="00000000">
            <w:r>
              <w:rPr>
                <w:sz w:val="19"/>
                <w:szCs w:val="19"/>
              </w:rPr>
              <w:t>Information security management — required for enterprise contracts</w:t>
            </w:r>
          </w:p>
        </w:tc>
      </w:tr>
      <w:tr w:rsidR="0072728D" w14:paraId="49E0480C" w14:textId="77777777">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37EC5776" w14:textId="77777777" w:rsidR="0072728D" w:rsidRDefault="00000000">
            <w:r>
              <w:rPr>
                <w:sz w:val="19"/>
                <w:szCs w:val="19"/>
              </w:rPr>
              <w:t>SOC 2 Type II</w:t>
            </w:r>
          </w:p>
        </w:tc>
        <w:tc>
          <w:tcPr>
            <w:tcW w:w="7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00E41AAE" w14:textId="77777777" w:rsidR="0072728D" w:rsidRDefault="00000000">
            <w:r>
              <w:rPr>
                <w:sz w:val="19"/>
                <w:szCs w:val="19"/>
              </w:rPr>
              <w:t>Cloud platform security and availability audit</w:t>
            </w:r>
          </w:p>
        </w:tc>
      </w:tr>
      <w:tr w:rsidR="0072728D" w14:paraId="12BBDCD2" w14:textId="77777777">
        <w:tc>
          <w:tcPr>
            <w:tcW w:w="22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3C38CF19" w14:textId="77777777" w:rsidR="0072728D" w:rsidRDefault="00000000">
            <w:r>
              <w:rPr>
                <w:sz w:val="19"/>
                <w:szCs w:val="19"/>
              </w:rPr>
              <w:t>GDPR</w:t>
            </w:r>
          </w:p>
        </w:tc>
        <w:tc>
          <w:tcPr>
            <w:tcW w:w="71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6A6DD61C" w14:textId="77777777" w:rsidR="0072728D" w:rsidRDefault="00000000">
            <w:r>
              <w:rPr>
                <w:sz w:val="19"/>
                <w:szCs w:val="19"/>
              </w:rPr>
              <w:t>Personal data handling for EU-connected enterprise customers</w:t>
            </w:r>
          </w:p>
        </w:tc>
      </w:tr>
      <w:tr w:rsidR="0072728D" w14:paraId="49F6288E" w14:textId="77777777">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4C13264D" w14:textId="77777777" w:rsidR="0072728D" w:rsidRDefault="00000000">
            <w:r>
              <w:rPr>
                <w:sz w:val="19"/>
                <w:szCs w:val="19"/>
              </w:rPr>
              <w:t>Indian DPDP Act 2023</w:t>
            </w:r>
          </w:p>
        </w:tc>
        <w:tc>
          <w:tcPr>
            <w:tcW w:w="7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15B132CA" w14:textId="77777777" w:rsidR="0072728D" w:rsidRDefault="00000000">
            <w:r>
              <w:rPr>
                <w:sz w:val="19"/>
                <w:szCs w:val="19"/>
              </w:rPr>
              <w:t>Digital Personal Data Protection compliance for India operations</w:t>
            </w:r>
          </w:p>
        </w:tc>
      </w:tr>
      <w:tr w:rsidR="0072728D" w14:paraId="1933994F" w14:textId="77777777">
        <w:tc>
          <w:tcPr>
            <w:tcW w:w="22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037E99C5" w14:textId="77777777" w:rsidR="0072728D" w:rsidRDefault="00000000">
            <w:r>
              <w:rPr>
                <w:sz w:val="19"/>
                <w:szCs w:val="19"/>
              </w:rPr>
              <w:t>R2v3</w:t>
            </w:r>
          </w:p>
        </w:tc>
        <w:tc>
          <w:tcPr>
            <w:tcW w:w="71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2ADDC74D" w14:textId="77777777" w:rsidR="0072728D" w:rsidRDefault="00000000">
            <w:r>
              <w:rPr>
                <w:sz w:val="19"/>
                <w:szCs w:val="19"/>
              </w:rPr>
              <w:t>Responsible recycling certification for ITAD and refurbishment workflows</w:t>
            </w:r>
          </w:p>
        </w:tc>
      </w:tr>
      <w:tr w:rsidR="0072728D" w14:paraId="57A43B9E" w14:textId="77777777">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6B8D3859" w14:textId="77777777" w:rsidR="0072728D" w:rsidRDefault="00000000">
            <w:r>
              <w:rPr>
                <w:sz w:val="19"/>
                <w:szCs w:val="19"/>
              </w:rPr>
              <w:lastRenderedPageBreak/>
              <w:t>ISO 14001</w:t>
            </w:r>
          </w:p>
        </w:tc>
        <w:tc>
          <w:tcPr>
            <w:tcW w:w="7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23B7A791" w14:textId="77777777" w:rsidR="0072728D" w:rsidRDefault="00000000">
            <w:r>
              <w:rPr>
                <w:sz w:val="19"/>
                <w:szCs w:val="19"/>
              </w:rPr>
              <w:t>Environmental management for ESG and carbon reporting</w:t>
            </w:r>
          </w:p>
        </w:tc>
      </w:tr>
    </w:tbl>
    <w:p w14:paraId="52900359" w14:textId="77777777" w:rsidR="0072728D" w:rsidRDefault="0072728D">
      <w:pPr>
        <w:spacing w:before="60" w:after="60"/>
      </w:pPr>
    </w:p>
    <w:p w14:paraId="79DD5D32" w14:textId="77777777" w:rsidR="0072728D" w:rsidRDefault="00000000">
      <w:pPr>
        <w:pStyle w:val="Heading2"/>
        <w:pBdr>
          <w:bottom w:val="single" w:sz="3" w:space="1" w:color="1565C0"/>
        </w:pBdr>
      </w:pPr>
      <w:bookmarkStart w:id="72" w:name="_Toc230463493"/>
      <w:r>
        <w:t>24.2 ESG Lifecycle Intelligence</w:t>
      </w:r>
      <w:bookmarkEnd w:id="72"/>
    </w:p>
    <w:p w14:paraId="3C4D4EA3" w14:textId="77777777" w:rsidR="0072728D" w:rsidRDefault="00000000">
      <w:pPr>
        <w:spacing w:before="80" w:after="80"/>
      </w:pPr>
      <w:r>
        <w:t>Every lifecycle decision made by the CLPA is scored against ESG dimensions. The platform provides enterprise customers with auditable carbon accounting, e-waste avoidance metrics, and sustainability grades that feed directly into ESG reporting frameworks.</w:t>
      </w:r>
    </w:p>
    <w:p w14:paraId="7CCE8646" w14:textId="77777777" w:rsidR="0072728D" w:rsidRDefault="00000000">
      <w:pPr>
        <w:pStyle w:val="ListParagraph"/>
        <w:numPr>
          <w:ilvl w:val="0"/>
          <w:numId w:val="2"/>
        </w:numPr>
        <w:spacing w:before="60" w:after="60"/>
      </w:pPr>
      <w:r>
        <w:t>Carbon footprint calculation per device lifecycle decision</w:t>
      </w:r>
    </w:p>
    <w:p w14:paraId="1A021B13" w14:textId="77777777" w:rsidR="0072728D" w:rsidRDefault="00000000">
      <w:pPr>
        <w:pStyle w:val="ListParagraph"/>
        <w:numPr>
          <w:ilvl w:val="0"/>
          <w:numId w:val="2"/>
        </w:numPr>
        <w:spacing w:before="60" w:after="60"/>
      </w:pPr>
      <w:r>
        <w:t>E-waste avoidance tracking — kg of hardware diverted from landfill</w:t>
      </w:r>
    </w:p>
    <w:p w14:paraId="5DD57441" w14:textId="77777777" w:rsidR="0072728D" w:rsidRDefault="00000000">
      <w:pPr>
        <w:pStyle w:val="ListParagraph"/>
        <w:numPr>
          <w:ilvl w:val="0"/>
          <w:numId w:val="2"/>
        </w:numPr>
        <w:spacing w:before="60" w:after="60"/>
      </w:pPr>
      <w:r>
        <w:t>Device lifespan extension metrics — additional useful months per device</w:t>
      </w:r>
    </w:p>
    <w:p w14:paraId="60D9BEF9" w14:textId="77777777" w:rsidR="0072728D" w:rsidRDefault="00000000">
      <w:pPr>
        <w:pStyle w:val="ListParagraph"/>
        <w:numPr>
          <w:ilvl w:val="0"/>
          <w:numId w:val="2"/>
        </w:numPr>
        <w:spacing w:before="60" w:after="60"/>
      </w:pPr>
      <w:r>
        <w:t>Circular economy contribution score — refurbishment and redeployment rate</w:t>
      </w:r>
    </w:p>
    <w:p w14:paraId="1C803CBD" w14:textId="77777777" w:rsidR="0072728D" w:rsidRDefault="00000000">
      <w:pPr>
        <w:pStyle w:val="ListParagraph"/>
        <w:numPr>
          <w:ilvl w:val="0"/>
          <w:numId w:val="2"/>
        </w:numPr>
        <w:spacing w:before="60" w:after="60"/>
      </w:pPr>
      <w:r>
        <w:t>Energy efficiency monitoring — idle power, sleep state compliance</w:t>
      </w:r>
    </w:p>
    <w:p w14:paraId="7EA6CFCF" w14:textId="77777777" w:rsidR="0072728D" w:rsidRDefault="0072728D">
      <w:pPr>
        <w:spacing w:before="60" w:after="60"/>
      </w:pPr>
    </w:p>
    <w:p w14:paraId="607F3E65" w14:textId="77777777" w:rsidR="0072728D" w:rsidRDefault="00000000">
      <w:pPr>
        <w:pStyle w:val="Heading1"/>
        <w:pBdr>
          <w:bottom w:val="single" w:sz="4" w:space="2" w:color="00B0D8"/>
        </w:pBdr>
        <w:shd w:val="clear" w:color="auto" w:fill="0D2B5E"/>
      </w:pPr>
      <w:bookmarkStart w:id="73" w:name="_Toc230463494"/>
      <w:r>
        <w:t>25. ADE Operations Integration</w:t>
      </w:r>
      <w:bookmarkEnd w:id="73"/>
    </w:p>
    <w:p w14:paraId="0C898ED2" w14:textId="77777777" w:rsidR="0072728D" w:rsidRDefault="00000000">
      <w:pPr>
        <w:spacing w:before="80" w:after="80"/>
      </w:pPr>
      <w:r>
        <w:t>The AI-Driven Engineer (ADE) is a uniquely Casterly operational concept — a hybrid of NOC engineer, lifecycle specialist, and AI governance operator. ADEs are the human intelligence layer that supervises, approves, and escalates decisions made by the CLPA's autonomous systems.</w:t>
      </w:r>
    </w:p>
    <w:p w14:paraId="1438D7DF" w14:textId="77777777" w:rsidR="0072728D" w:rsidRDefault="0072728D">
      <w:pPr>
        <w:spacing w:before="60" w:after="60"/>
      </w:pPr>
    </w:p>
    <w:p w14:paraId="63BE47B9" w14:textId="77777777" w:rsidR="0072728D" w:rsidRDefault="00000000">
      <w:pPr>
        <w:pStyle w:val="Heading2"/>
        <w:pBdr>
          <w:bottom w:val="single" w:sz="3" w:space="1" w:color="1565C0"/>
        </w:pBdr>
      </w:pPr>
      <w:bookmarkStart w:id="74" w:name="_Toc230463495"/>
      <w:r>
        <w:t>25.1 ADE Responsibilities</w:t>
      </w:r>
      <w:bookmarkEnd w:id="74"/>
    </w:p>
    <w:p w14:paraId="15D26983" w14:textId="77777777" w:rsidR="0072728D" w:rsidRDefault="00000000">
      <w:pPr>
        <w:pStyle w:val="ListParagraph"/>
        <w:numPr>
          <w:ilvl w:val="0"/>
          <w:numId w:val="2"/>
        </w:numPr>
        <w:spacing w:before="60" w:after="60"/>
      </w:pPr>
      <w:r>
        <w:t>Hardware change authorisation — review and approve/reject detected hardware deviations</w:t>
      </w:r>
    </w:p>
    <w:p w14:paraId="4426903F" w14:textId="77777777" w:rsidR="0072728D" w:rsidRDefault="00000000">
      <w:pPr>
        <w:pStyle w:val="ListParagraph"/>
        <w:numPr>
          <w:ilvl w:val="0"/>
          <w:numId w:val="2"/>
        </w:numPr>
        <w:spacing w:before="60" w:after="60"/>
      </w:pPr>
      <w:r>
        <w:t>Warranty state governance — investigate warranty warnings and make final void/reinstate decisions</w:t>
      </w:r>
    </w:p>
    <w:p w14:paraId="16788992" w14:textId="77777777" w:rsidR="0072728D" w:rsidRDefault="00000000">
      <w:pPr>
        <w:pStyle w:val="ListParagraph"/>
        <w:numPr>
          <w:ilvl w:val="0"/>
          <w:numId w:val="2"/>
        </w:numPr>
        <w:spacing w:before="60" w:after="60"/>
      </w:pPr>
      <w:r>
        <w:t>Lifecycle decision oversight — review AI repair/replace/refurbish recommendations for high-value devices</w:t>
      </w:r>
    </w:p>
    <w:p w14:paraId="294260DC" w14:textId="77777777" w:rsidR="0072728D" w:rsidRDefault="00000000">
      <w:pPr>
        <w:pStyle w:val="ListParagraph"/>
        <w:numPr>
          <w:ilvl w:val="0"/>
          <w:numId w:val="2"/>
        </w:numPr>
        <w:spacing w:before="60" w:after="60"/>
      </w:pPr>
      <w:r>
        <w:t>Remediation supervision — monitor autonomous self-healing actions and intervene when needed</w:t>
      </w:r>
    </w:p>
    <w:p w14:paraId="728AA1F3" w14:textId="77777777" w:rsidR="0072728D" w:rsidRDefault="00000000">
      <w:pPr>
        <w:pStyle w:val="ListParagraph"/>
        <w:numPr>
          <w:ilvl w:val="0"/>
          <w:numId w:val="2"/>
        </w:numPr>
        <w:spacing w:before="60" w:after="60"/>
      </w:pPr>
      <w:r>
        <w:t>Escalation handling — receive and resolve P1/P2 device incidents</w:t>
      </w:r>
    </w:p>
    <w:p w14:paraId="4B73D2CD" w14:textId="77777777" w:rsidR="0072728D" w:rsidRDefault="00000000">
      <w:pPr>
        <w:pStyle w:val="ListParagraph"/>
        <w:numPr>
          <w:ilvl w:val="0"/>
          <w:numId w:val="2"/>
        </w:numPr>
        <w:spacing w:before="60" w:after="60"/>
      </w:pPr>
      <w:r>
        <w:t>Refurbishment grading — review AI refurbishment scores and approve for resale pipeline</w:t>
      </w:r>
    </w:p>
    <w:p w14:paraId="356ACF20" w14:textId="77777777" w:rsidR="0072728D" w:rsidRDefault="00000000">
      <w:pPr>
        <w:pStyle w:val="ListParagraph"/>
        <w:numPr>
          <w:ilvl w:val="0"/>
          <w:numId w:val="2"/>
        </w:numPr>
        <w:spacing w:before="60" w:after="60"/>
      </w:pPr>
      <w:r>
        <w:t>ESG reporting review — validate sustainability data before customer reporting</w:t>
      </w:r>
    </w:p>
    <w:p w14:paraId="5D98D17F" w14:textId="77777777" w:rsidR="0072728D" w:rsidRDefault="0072728D">
      <w:pPr>
        <w:spacing w:before="60" w:after="60"/>
      </w:pPr>
    </w:p>
    <w:p w14:paraId="4AA9CAEE" w14:textId="77777777" w:rsidR="0072728D" w:rsidRDefault="00000000">
      <w:pPr>
        <w:pStyle w:val="Heading2"/>
        <w:pBdr>
          <w:bottom w:val="single" w:sz="3" w:space="1" w:color="1565C0"/>
        </w:pBdr>
      </w:pPr>
      <w:bookmarkStart w:id="75" w:name="_Toc230463496"/>
      <w:r>
        <w:t>25.2 ADE Console Features</w:t>
      </w:r>
      <w:bookmarkEnd w:id="75"/>
    </w:p>
    <w:p w14:paraId="6EDAE579" w14:textId="77777777" w:rsidR="0072728D" w:rsidRDefault="00000000">
      <w:pPr>
        <w:pStyle w:val="ListParagraph"/>
        <w:numPr>
          <w:ilvl w:val="0"/>
          <w:numId w:val="2"/>
        </w:numPr>
        <w:spacing w:before="60" w:after="60"/>
      </w:pPr>
      <w:r>
        <w:t>Real-time device fleet overview with health score heatmap</w:t>
      </w:r>
    </w:p>
    <w:p w14:paraId="5EA24B11" w14:textId="77777777" w:rsidR="0072728D" w:rsidRDefault="00000000">
      <w:pPr>
        <w:pStyle w:val="ListParagraph"/>
        <w:numPr>
          <w:ilvl w:val="0"/>
          <w:numId w:val="2"/>
        </w:numPr>
        <w:spacing w:before="60" w:after="60"/>
      </w:pPr>
      <w:r>
        <w:t>Hardware change incident queue with approve/reject workflow</w:t>
      </w:r>
    </w:p>
    <w:p w14:paraId="1326AB9D" w14:textId="77777777" w:rsidR="0072728D" w:rsidRDefault="00000000">
      <w:pPr>
        <w:pStyle w:val="ListParagraph"/>
        <w:numPr>
          <w:ilvl w:val="0"/>
          <w:numId w:val="2"/>
        </w:numPr>
        <w:spacing w:before="60" w:after="60"/>
      </w:pPr>
      <w:r>
        <w:t>Warranty investigation dashboard with evidence timeline</w:t>
      </w:r>
    </w:p>
    <w:p w14:paraId="4D9250BE" w14:textId="77777777" w:rsidR="0072728D" w:rsidRDefault="00000000">
      <w:pPr>
        <w:pStyle w:val="ListParagraph"/>
        <w:numPr>
          <w:ilvl w:val="0"/>
          <w:numId w:val="2"/>
        </w:numPr>
        <w:spacing w:before="60" w:after="60"/>
      </w:pPr>
      <w:r>
        <w:t>Lifecycle recommendation review console — AI confidence + ADE override</w:t>
      </w:r>
    </w:p>
    <w:p w14:paraId="01307766" w14:textId="77777777" w:rsidR="0072728D" w:rsidRDefault="00000000">
      <w:pPr>
        <w:pStyle w:val="ListParagraph"/>
        <w:numPr>
          <w:ilvl w:val="0"/>
          <w:numId w:val="2"/>
        </w:numPr>
        <w:spacing w:before="60" w:after="60"/>
      </w:pPr>
      <w:r>
        <w:t>Tenant management — SLA status, subscription health, renewal pipeline</w:t>
      </w:r>
    </w:p>
    <w:p w14:paraId="3B612686" w14:textId="77777777" w:rsidR="0072728D" w:rsidRDefault="00000000">
      <w:pPr>
        <w:pStyle w:val="ListParagraph"/>
        <w:numPr>
          <w:ilvl w:val="0"/>
          <w:numId w:val="2"/>
        </w:numPr>
        <w:spacing w:before="60" w:after="60"/>
      </w:pPr>
      <w:r>
        <w:t>One-click remote diagnostic launch and remediation initiation</w:t>
      </w:r>
    </w:p>
    <w:p w14:paraId="190FAB70" w14:textId="77777777" w:rsidR="0072728D" w:rsidRDefault="0072728D">
      <w:pPr>
        <w:spacing w:before="60" w:after="60"/>
      </w:pPr>
    </w:p>
    <w:p w14:paraId="0930B4F1" w14:textId="77777777" w:rsidR="0072728D" w:rsidRDefault="00000000">
      <w:pPr>
        <w:pStyle w:val="Heading1"/>
        <w:pBdr>
          <w:bottom w:val="single" w:sz="4" w:space="2" w:color="00B0D8"/>
        </w:pBdr>
        <w:shd w:val="clear" w:color="auto" w:fill="0D2B5E"/>
      </w:pPr>
      <w:bookmarkStart w:id="76" w:name="_Toc230463497"/>
      <w:r>
        <w:t>26. CI/CD &amp; Build Pipeline</w:t>
      </w:r>
      <w:bookmarkEnd w:id="76"/>
    </w:p>
    <w:p w14:paraId="2C9A3F71" w14:textId="77777777" w:rsidR="0072728D" w:rsidRDefault="00000000">
      <w:pPr>
        <w:spacing w:before="80" w:after="80"/>
      </w:pPr>
      <w:r>
        <w:t>The Casterly platform uses GitHub Actions as its primary CI/CD pipeline, with Azure DevOps as the release management layer for enterprise deployment artefacts.</w:t>
      </w:r>
    </w:p>
    <w:p w14:paraId="3480AD3D" w14:textId="77777777" w:rsidR="0072728D" w:rsidRDefault="0072728D">
      <w:pPr>
        <w:spacing w:before="60" w:after="60"/>
      </w:pPr>
    </w:p>
    <w:p w14:paraId="4782D92C" w14:textId="77777777" w:rsidR="0072728D" w:rsidRDefault="00000000">
      <w:pPr>
        <w:pStyle w:val="Heading2"/>
        <w:pBdr>
          <w:bottom w:val="single" w:sz="3" w:space="1" w:color="1565C0"/>
        </w:pBdr>
      </w:pPr>
      <w:bookmarkStart w:id="77" w:name="_Toc230463498"/>
      <w:r>
        <w:lastRenderedPageBreak/>
        <w:t>26.1 Build Pipeline Stages</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2728D" w14:paraId="0858847D" w14:textId="77777777">
        <w:tc>
          <w:tcPr>
            <w:tcW w:w="280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01D248ED" w14:textId="77777777" w:rsidR="0072728D" w:rsidRDefault="00000000">
            <w:r>
              <w:rPr>
                <w:b/>
                <w:bCs/>
                <w:color w:val="FFFFFF"/>
                <w:sz w:val="19"/>
                <w:szCs w:val="19"/>
              </w:rPr>
              <w:t>Stage</w:t>
            </w:r>
          </w:p>
        </w:tc>
        <w:tc>
          <w:tcPr>
            <w:tcW w:w="656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7B445AB3" w14:textId="77777777" w:rsidR="0072728D" w:rsidRDefault="00000000">
            <w:r>
              <w:rPr>
                <w:b/>
                <w:bCs/>
                <w:color w:val="FFFFFF"/>
                <w:sz w:val="19"/>
                <w:szCs w:val="19"/>
              </w:rPr>
              <w:t>Actions Performed</w:t>
            </w:r>
          </w:p>
        </w:tc>
      </w:tr>
      <w:tr w:rsidR="0072728D" w14:paraId="5914C828"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46DF5267" w14:textId="77777777" w:rsidR="0072728D" w:rsidRDefault="00000000">
            <w:r>
              <w:rPr>
                <w:sz w:val="19"/>
                <w:szCs w:val="19"/>
              </w:rPr>
              <w:t>1. Lint &amp; Format Check</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00690C98" w14:textId="77777777" w:rsidR="0072728D" w:rsidRDefault="00000000">
            <w:r>
              <w:rPr>
                <w:sz w:val="19"/>
                <w:szCs w:val="19"/>
              </w:rPr>
              <w:t>cargo fmt --check, cargo clippy, eslint, gofmt</w:t>
            </w:r>
          </w:p>
        </w:tc>
      </w:tr>
      <w:tr w:rsidR="0072728D" w14:paraId="2A599CE9"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0D4F956E" w14:textId="77777777" w:rsidR="0072728D" w:rsidRDefault="00000000">
            <w:r>
              <w:rPr>
                <w:sz w:val="19"/>
                <w:szCs w:val="19"/>
              </w:rPr>
              <w:t>2. Unit Testing</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4124583B" w14:textId="77777777" w:rsidR="0072728D" w:rsidRDefault="00000000">
            <w:r>
              <w:rPr>
                <w:sz w:val="19"/>
                <w:szCs w:val="19"/>
              </w:rPr>
              <w:t>cargo test, go test ./..., pytest — all with coverage thresholds</w:t>
            </w:r>
          </w:p>
        </w:tc>
      </w:tr>
      <w:tr w:rsidR="0072728D" w14:paraId="62AE8882"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4AE56971" w14:textId="77777777" w:rsidR="0072728D" w:rsidRDefault="00000000">
            <w:r>
              <w:rPr>
                <w:sz w:val="19"/>
                <w:szCs w:val="19"/>
              </w:rPr>
              <w:t>3. Security Scanning</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5E0AE2E0" w14:textId="77777777" w:rsidR="0072728D" w:rsidRDefault="00000000">
            <w:r>
              <w:rPr>
                <w:sz w:val="19"/>
                <w:szCs w:val="19"/>
              </w:rPr>
              <w:t>Snyk SCA, cargo audit, Trivy container scan, SAST via SonarCloud</w:t>
            </w:r>
          </w:p>
        </w:tc>
      </w:tr>
      <w:tr w:rsidR="0072728D" w14:paraId="0D1B9699"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5CB7DAF6" w14:textId="77777777" w:rsidR="0072728D" w:rsidRDefault="00000000">
            <w:r>
              <w:rPr>
                <w:sz w:val="19"/>
                <w:szCs w:val="19"/>
              </w:rPr>
              <w:t>4. Binary Compilation</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1457F340" w14:textId="77777777" w:rsidR="0072728D" w:rsidRDefault="00000000">
            <w:r>
              <w:rPr>
                <w:sz w:val="19"/>
                <w:szCs w:val="19"/>
              </w:rPr>
              <w:t>cargo build --release (Windows x64, macOS arm64/x64)</w:t>
            </w:r>
          </w:p>
        </w:tc>
      </w:tr>
      <w:tr w:rsidR="0072728D" w14:paraId="4C3EC190"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766D35D5" w14:textId="77777777" w:rsidR="0072728D" w:rsidRDefault="00000000">
            <w:r>
              <w:rPr>
                <w:sz w:val="19"/>
                <w:szCs w:val="19"/>
              </w:rPr>
              <w:t>5. ONNX Model Bundling</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56B72CCE" w14:textId="77777777" w:rsidR="0072728D" w:rsidRDefault="00000000">
            <w:r>
              <w:rPr>
                <w:sz w:val="19"/>
                <w:szCs w:val="19"/>
              </w:rPr>
              <w:t>Package AI models into agent binary via include_bytes!</w:t>
            </w:r>
          </w:p>
        </w:tc>
      </w:tr>
      <w:tr w:rsidR="0072728D" w14:paraId="0E6ACDDC"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1E948C47" w14:textId="77777777" w:rsidR="0072728D" w:rsidRDefault="00000000">
            <w:r>
              <w:rPr>
                <w:sz w:val="19"/>
                <w:szCs w:val="19"/>
              </w:rPr>
              <w:t>6. MSI / PKG Generation</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43D646E6" w14:textId="77777777" w:rsidR="0072728D" w:rsidRDefault="00000000">
            <w:r>
              <w:rPr>
                <w:sz w:val="19"/>
                <w:szCs w:val="19"/>
              </w:rPr>
              <w:t>WiX for Windows MSI, pkgbuild for macOS .pkg</w:t>
            </w:r>
          </w:p>
        </w:tc>
      </w:tr>
      <w:tr w:rsidR="0072728D" w14:paraId="7C9157B4"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32681E68" w14:textId="77777777" w:rsidR="0072728D" w:rsidRDefault="00000000">
            <w:r>
              <w:rPr>
                <w:sz w:val="19"/>
                <w:szCs w:val="19"/>
              </w:rPr>
              <w:t>7. Code Signing</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5F633912" w14:textId="77777777" w:rsidR="0072728D" w:rsidRDefault="00000000">
            <w:r>
              <w:rPr>
                <w:sz w:val="19"/>
                <w:szCs w:val="19"/>
              </w:rPr>
              <w:t>EV certificate signing for MSI, Apple Developer ID for macOS</w:t>
            </w:r>
          </w:p>
        </w:tc>
      </w:tr>
      <w:tr w:rsidR="0072728D" w14:paraId="05DFA6FF"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6EDE915E" w14:textId="77777777" w:rsidR="0072728D" w:rsidRDefault="00000000">
            <w:r>
              <w:rPr>
                <w:sz w:val="19"/>
                <w:szCs w:val="19"/>
              </w:rPr>
              <w:t>8. SBOM Generation</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6B7BC273" w14:textId="77777777" w:rsidR="0072728D" w:rsidRDefault="00000000">
            <w:r>
              <w:rPr>
                <w:sz w:val="19"/>
                <w:szCs w:val="19"/>
              </w:rPr>
              <w:t>Software Bill of Materials for supply chain transparency</w:t>
            </w:r>
          </w:p>
        </w:tc>
      </w:tr>
      <w:tr w:rsidR="0072728D" w14:paraId="5640A2FD"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701649CB" w14:textId="77777777" w:rsidR="0072728D" w:rsidRDefault="00000000">
            <w:r>
              <w:rPr>
                <w:sz w:val="19"/>
                <w:szCs w:val="19"/>
              </w:rPr>
              <w:t>9. Canary Deployment</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2219E3B0" w14:textId="77777777" w:rsidR="0072728D" w:rsidRDefault="00000000">
            <w:r>
              <w:rPr>
                <w:sz w:val="19"/>
                <w:szCs w:val="19"/>
              </w:rPr>
              <w:t>Roll out to 1% of managed devices, monitor error rates 24h</w:t>
            </w:r>
          </w:p>
        </w:tc>
      </w:tr>
      <w:tr w:rsidR="0072728D" w14:paraId="38B7822E"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08B9ABC4" w14:textId="77777777" w:rsidR="0072728D" w:rsidRDefault="00000000">
            <w:r>
              <w:rPr>
                <w:sz w:val="19"/>
                <w:szCs w:val="19"/>
              </w:rPr>
              <w:t>10. Production Rollout</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55FF283D" w14:textId="77777777" w:rsidR="0072728D" w:rsidRDefault="00000000">
            <w:r>
              <w:rPr>
                <w:sz w:val="19"/>
                <w:szCs w:val="19"/>
              </w:rPr>
              <w:t>Staged rollout 10% → 25% → 50% → 100% with auto-halt on error spike</w:t>
            </w:r>
          </w:p>
        </w:tc>
      </w:tr>
    </w:tbl>
    <w:p w14:paraId="7309E644" w14:textId="77777777" w:rsidR="0072728D" w:rsidRDefault="0072728D">
      <w:pPr>
        <w:spacing w:before="60" w:after="60"/>
      </w:pPr>
    </w:p>
    <w:p w14:paraId="5DD3AA73" w14:textId="77777777" w:rsidR="0072728D" w:rsidRDefault="00000000">
      <w:pPr>
        <w:pStyle w:val="Heading1"/>
        <w:pBdr>
          <w:bottom w:val="single" w:sz="4" w:space="2" w:color="00B0D8"/>
        </w:pBdr>
        <w:shd w:val="clear" w:color="auto" w:fill="0D2B5E"/>
      </w:pPr>
      <w:bookmarkStart w:id="78" w:name="_Toc230463499"/>
      <w:r>
        <w:t>27. Product Roadmap</w:t>
      </w:r>
      <w:bookmarkEnd w:id="78"/>
    </w:p>
    <w:p w14:paraId="1C3EDF69" w14:textId="77777777" w:rsidR="0072728D" w:rsidRDefault="0072728D">
      <w:pPr>
        <w:spacing w:before="60" w:after="60"/>
      </w:pPr>
    </w:p>
    <w:p w14:paraId="330D8C9F" w14:textId="77777777" w:rsidR="0072728D" w:rsidRDefault="00000000">
      <w:pPr>
        <w:pStyle w:val="Heading2"/>
        <w:pBdr>
          <w:bottom w:val="single" w:sz="3" w:space="1" w:color="1565C0"/>
        </w:pBdr>
      </w:pPr>
      <w:bookmarkStart w:id="79" w:name="_Toc230463500"/>
      <w:r>
        <w:t>Phase 1 — Foundation (Months 1–9)</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728D" w14:paraId="721576C5" w14:textId="77777777">
        <w:tc>
          <w:tcPr>
            <w:tcW w:w="0" w:type="auto"/>
            <w:tcBorders>
              <w:top w:val="none" w:sz="0" w:space="0" w:color="FFFFFF"/>
              <w:left w:val="none" w:sz="0" w:space="0" w:color="FFFFFF"/>
              <w:bottom w:val="none" w:sz="0" w:space="0" w:color="FFFFFF"/>
              <w:right w:val="none" w:sz="0" w:space="0" w:color="FFFFFF"/>
            </w:tcBorders>
            <w:shd w:val="clear" w:color="auto" w:fill="0D2B5E"/>
            <w:tcMar>
              <w:top w:w="100" w:type="dxa"/>
              <w:left w:w="200" w:type="dxa"/>
              <w:bottom w:w="100" w:type="dxa"/>
              <w:right w:w="200" w:type="dxa"/>
            </w:tcMar>
          </w:tcPr>
          <w:p w14:paraId="29D8828F" w14:textId="77777777" w:rsidR="0072728D" w:rsidRDefault="00000000">
            <w:r>
              <w:rPr>
                <w:b/>
                <w:bCs/>
                <w:color w:val="FFFFFF"/>
              </w:rPr>
              <w:t>Phase 1 Deliverables</w:t>
            </w:r>
          </w:p>
        </w:tc>
      </w:tr>
      <w:tr w:rsidR="0072728D" w14:paraId="3ED0C8A0"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3C7A6711" w14:textId="77777777" w:rsidR="0072728D" w:rsidRDefault="00000000">
            <w:r>
              <w:rPr>
                <w:sz w:val="19"/>
                <w:szCs w:val="19"/>
              </w:rPr>
              <w:t xml:space="preserve">  ✓  Endpoint telemetry pipeline — all OS platforms</w:t>
            </w:r>
          </w:p>
        </w:tc>
      </w:tr>
      <w:tr w:rsidR="0072728D" w14:paraId="19464943" w14:textId="77777777">
        <w:tc>
          <w:tcPr>
            <w:tcW w:w="0" w:type="auto"/>
            <w:tcBorders>
              <w:top w:val="none" w:sz="0" w:space="0" w:color="FFFFFF"/>
              <w:left w:val="none" w:sz="0" w:space="0" w:color="FFFFFF"/>
              <w:bottom w:val="none" w:sz="0" w:space="0" w:color="FFFFFF"/>
              <w:right w:val="none" w:sz="0" w:space="0" w:color="FFFFFF"/>
            </w:tcBorders>
            <w:shd w:val="clear" w:color="auto" w:fill="EEF5FF"/>
            <w:tcMar>
              <w:top w:w="80" w:type="dxa"/>
              <w:left w:w="200" w:type="dxa"/>
              <w:bottom w:w="80" w:type="dxa"/>
              <w:right w:w="200" w:type="dxa"/>
            </w:tcMar>
          </w:tcPr>
          <w:p w14:paraId="6AAD669B" w14:textId="77777777" w:rsidR="0072728D" w:rsidRDefault="00000000">
            <w:r>
              <w:rPr>
                <w:sz w:val="19"/>
                <w:szCs w:val="19"/>
              </w:rPr>
              <w:t xml:space="preserve">  ✓  Hardware fingerprinting and baseline enrolment</w:t>
            </w:r>
          </w:p>
        </w:tc>
      </w:tr>
      <w:tr w:rsidR="0072728D" w14:paraId="090955A4"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387559F8" w14:textId="77777777" w:rsidR="0072728D" w:rsidRDefault="00000000">
            <w:r>
              <w:rPr>
                <w:sz w:val="19"/>
                <w:szCs w:val="19"/>
              </w:rPr>
              <w:t xml:space="preserve">  ✓  Basic hardware change detection</w:t>
            </w:r>
          </w:p>
        </w:tc>
      </w:tr>
      <w:tr w:rsidR="0072728D" w14:paraId="660AA056" w14:textId="77777777">
        <w:tc>
          <w:tcPr>
            <w:tcW w:w="0" w:type="auto"/>
            <w:tcBorders>
              <w:top w:val="none" w:sz="0" w:space="0" w:color="FFFFFF"/>
              <w:left w:val="none" w:sz="0" w:space="0" w:color="FFFFFF"/>
              <w:bottom w:val="none" w:sz="0" w:space="0" w:color="FFFFFF"/>
              <w:right w:val="none" w:sz="0" w:space="0" w:color="FFFFFF"/>
            </w:tcBorders>
            <w:shd w:val="clear" w:color="auto" w:fill="EEF5FF"/>
            <w:tcMar>
              <w:top w:w="80" w:type="dxa"/>
              <w:left w:w="200" w:type="dxa"/>
              <w:bottom w:w="80" w:type="dxa"/>
              <w:right w:w="200" w:type="dxa"/>
            </w:tcMar>
          </w:tcPr>
          <w:p w14:paraId="46272030" w14:textId="77777777" w:rsidR="0072728D" w:rsidRDefault="00000000">
            <w:r>
              <w:rPr>
                <w:sz w:val="19"/>
                <w:szCs w:val="19"/>
              </w:rPr>
              <w:t xml:space="preserve">  ✓  Device health scoring (composite 0–100 model)</w:t>
            </w:r>
          </w:p>
        </w:tc>
      </w:tr>
      <w:tr w:rsidR="0072728D" w14:paraId="1D790E96"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40B5E759" w14:textId="77777777" w:rsidR="0072728D" w:rsidRDefault="00000000">
            <w:r>
              <w:rPr>
                <w:sz w:val="19"/>
                <w:szCs w:val="19"/>
              </w:rPr>
              <w:t xml:space="preserve">  ✓  MQTT telemetry stream to Command Center</w:t>
            </w:r>
          </w:p>
        </w:tc>
      </w:tr>
      <w:tr w:rsidR="0072728D" w14:paraId="2698E0CB" w14:textId="77777777">
        <w:tc>
          <w:tcPr>
            <w:tcW w:w="0" w:type="auto"/>
            <w:tcBorders>
              <w:top w:val="none" w:sz="0" w:space="0" w:color="FFFFFF"/>
              <w:left w:val="none" w:sz="0" w:space="0" w:color="FFFFFF"/>
              <w:bottom w:val="none" w:sz="0" w:space="0" w:color="FFFFFF"/>
              <w:right w:val="none" w:sz="0" w:space="0" w:color="FFFFFF"/>
            </w:tcBorders>
            <w:shd w:val="clear" w:color="auto" w:fill="EEF5FF"/>
            <w:tcMar>
              <w:top w:w="80" w:type="dxa"/>
              <w:left w:w="200" w:type="dxa"/>
              <w:bottom w:w="80" w:type="dxa"/>
              <w:right w:w="200" w:type="dxa"/>
            </w:tcMar>
          </w:tcPr>
          <w:p w14:paraId="48314E62" w14:textId="77777777" w:rsidR="0072728D" w:rsidRDefault="00000000">
            <w:r>
              <w:rPr>
                <w:sz w:val="19"/>
                <w:szCs w:val="19"/>
              </w:rPr>
              <w:t xml:space="preserve">  ✓  Subscription validation and enforcement</w:t>
            </w:r>
          </w:p>
        </w:tc>
      </w:tr>
      <w:tr w:rsidR="0072728D" w14:paraId="2C14DBA1"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51F48165" w14:textId="77777777" w:rsidR="0072728D" w:rsidRDefault="00000000">
            <w:r>
              <w:rPr>
                <w:sz w:val="19"/>
                <w:szCs w:val="19"/>
              </w:rPr>
              <w:t xml:space="preserve">  ✓  System tray application (Windows + macOS)</w:t>
            </w:r>
          </w:p>
        </w:tc>
      </w:tr>
      <w:tr w:rsidR="0072728D" w14:paraId="5AF85598" w14:textId="77777777">
        <w:tc>
          <w:tcPr>
            <w:tcW w:w="0" w:type="auto"/>
            <w:tcBorders>
              <w:top w:val="none" w:sz="0" w:space="0" w:color="FFFFFF"/>
              <w:left w:val="none" w:sz="0" w:space="0" w:color="FFFFFF"/>
              <w:bottom w:val="none" w:sz="0" w:space="0" w:color="FFFFFF"/>
              <w:right w:val="none" w:sz="0" w:space="0" w:color="FFFFFF"/>
            </w:tcBorders>
            <w:shd w:val="clear" w:color="auto" w:fill="EEF5FF"/>
            <w:tcMar>
              <w:top w:w="80" w:type="dxa"/>
              <w:left w:w="200" w:type="dxa"/>
              <w:bottom w:w="80" w:type="dxa"/>
              <w:right w:w="200" w:type="dxa"/>
            </w:tcMar>
          </w:tcPr>
          <w:p w14:paraId="373A8475" w14:textId="77777777" w:rsidR="0072728D" w:rsidRDefault="00000000">
            <w:r>
              <w:rPr>
                <w:sz w:val="19"/>
                <w:szCs w:val="19"/>
              </w:rPr>
              <w:t xml:space="preserve">  ✓  Basic dashboard (health, hardware, software panels)</w:t>
            </w:r>
          </w:p>
        </w:tc>
      </w:tr>
      <w:tr w:rsidR="0072728D" w14:paraId="6F772D0F"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03F880F0" w14:textId="77777777" w:rsidR="0072728D" w:rsidRDefault="00000000">
            <w:r>
              <w:rPr>
                <w:sz w:val="19"/>
                <w:szCs w:val="19"/>
              </w:rPr>
              <w:t xml:space="preserve">  ✓  MSI installer with Intune/SCCM/GPO support</w:t>
            </w:r>
          </w:p>
        </w:tc>
      </w:tr>
      <w:tr w:rsidR="0072728D" w14:paraId="4487CB00" w14:textId="77777777">
        <w:tc>
          <w:tcPr>
            <w:tcW w:w="0" w:type="auto"/>
            <w:tcBorders>
              <w:top w:val="none" w:sz="0" w:space="0" w:color="FFFFFF"/>
              <w:left w:val="none" w:sz="0" w:space="0" w:color="FFFFFF"/>
              <w:bottom w:val="none" w:sz="0" w:space="0" w:color="FFFFFF"/>
              <w:right w:val="none" w:sz="0" w:space="0" w:color="FFFFFF"/>
            </w:tcBorders>
            <w:shd w:val="clear" w:color="auto" w:fill="EEF5FF"/>
            <w:tcMar>
              <w:top w:w="80" w:type="dxa"/>
              <w:left w:w="200" w:type="dxa"/>
              <w:bottom w:w="80" w:type="dxa"/>
              <w:right w:w="200" w:type="dxa"/>
            </w:tcMar>
          </w:tcPr>
          <w:p w14:paraId="4A08894A" w14:textId="77777777" w:rsidR="0072728D" w:rsidRDefault="00000000">
            <w:r>
              <w:rPr>
                <w:sz w:val="19"/>
                <w:szCs w:val="19"/>
              </w:rPr>
              <w:t xml:space="preserve">  ✓  Windows NT Service + macOS launchd daemon</w:t>
            </w:r>
          </w:p>
        </w:tc>
      </w:tr>
      <w:tr w:rsidR="0072728D" w14:paraId="5DB04913"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2883A727" w14:textId="77777777" w:rsidR="0072728D" w:rsidRDefault="00000000">
            <w:r>
              <w:rPr>
                <w:sz w:val="19"/>
                <w:szCs w:val="19"/>
              </w:rPr>
              <w:t xml:space="preserve">  ✓  20,000 endpoint onboarding capacity</w:t>
            </w:r>
          </w:p>
        </w:tc>
      </w:tr>
    </w:tbl>
    <w:p w14:paraId="4EF049CC" w14:textId="77777777" w:rsidR="0072728D" w:rsidRDefault="0072728D">
      <w:pPr>
        <w:spacing w:before="60" w:after="60"/>
      </w:pPr>
    </w:p>
    <w:p w14:paraId="734C0686" w14:textId="77777777" w:rsidR="0072728D" w:rsidRDefault="00000000">
      <w:pPr>
        <w:pStyle w:val="Heading2"/>
        <w:pBdr>
          <w:bottom w:val="single" w:sz="3" w:space="1" w:color="1565C0"/>
        </w:pBdr>
      </w:pPr>
      <w:bookmarkStart w:id="80" w:name="_Toc230463501"/>
      <w:r>
        <w:t>Phase 2 — Intelligence (Months 9–18)</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728D" w14:paraId="00DC4355" w14:textId="77777777">
        <w:tc>
          <w:tcPr>
            <w:tcW w:w="0" w:type="auto"/>
            <w:tcBorders>
              <w:top w:val="none" w:sz="0" w:space="0" w:color="FFFFFF"/>
              <w:left w:val="none" w:sz="0" w:space="0" w:color="FFFFFF"/>
              <w:bottom w:val="none" w:sz="0" w:space="0" w:color="FFFFFF"/>
              <w:right w:val="none" w:sz="0" w:space="0" w:color="FFFFFF"/>
            </w:tcBorders>
            <w:shd w:val="clear" w:color="auto" w:fill="0D2B5E"/>
            <w:tcMar>
              <w:top w:w="100" w:type="dxa"/>
              <w:left w:w="200" w:type="dxa"/>
              <w:bottom w:w="100" w:type="dxa"/>
              <w:right w:w="200" w:type="dxa"/>
            </w:tcMar>
          </w:tcPr>
          <w:p w14:paraId="46A346B4" w14:textId="77777777" w:rsidR="0072728D" w:rsidRDefault="00000000">
            <w:r>
              <w:rPr>
                <w:b/>
                <w:bCs/>
                <w:color w:val="FFFFFF"/>
              </w:rPr>
              <w:t>Phase 2 Deliverables</w:t>
            </w:r>
          </w:p>
        </w:tc>
      </w:tr>
      <w:tr w:rsidR="0072728D" w14:paraId="00A4E824"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1D0FC27D" w14:textId="77777777" w:rsidR="0072728D" w:rsidRDefault="00000000">
            <w:r>
              <w:rPr>
                <w:sz w:val="19"/>
                <w:szCs w:val="19"/>
              </w:rPr>
              <w:lastRenderedPageBreak/>
              <w:t xml:space="preserve">  ✓  ONNX on-device AI models: battery, SSD, thermal</w:t>
            </w:r>
          </w:p>
        </w:tc>
      </w:tr>
      <w:tr w:rsidR="0072728D" w14:paraId="7A951758" w14:textId="77777777">
        <w:tc>
          <w:tcPr>
            <w:tcW w:w="0" w:type="auto"/>
            <w:tcBorders>
              <w:top w:val="none" w:sz="0" w:space="0" w:color="FFFFFF"/>
              <w:left w:val="none" w:sz="0" w:space="0" w:color="FFFFFF"/>
              <w:bottom w:val="none" w:sz="0" w:space="0" w:color="FFFFFF"/>
              <w:right w:val="none" w:sz="0" w:space="0" w:color="FFFFFF"/>
            </w:tcBorders>
            <w:shd w:val="clear" w:color="auto" w:fill="EEF5FF"/>
            <w:tcMar>
              <w:top w:w="80" w:type="dxa"/>
              <w:left w:w="200" w:type="dxa"/>
              <w:bottom w:w="80" w:type="dxa"/>
              <w:right w:w="200" w:type="dxa"/>
            </w:tcMar>
          </w:tcPr>
          <w:p w14:paraId="516A6AEE" w14:textId="77777777" w:rsidR="0072728D" w:rsidRDefault="00000000">
            <w:r>
              <w:rPr>
                <w:sz w:val="19"/>
                <w:szCs w:val="19"/>
              </w:rPr>
              <w:t xml:space="preserve">  ✓  Full hardware attestation with TPM signing</w:t>
            </w:r>
          </w:p>
        </w:tc>
      </w:tr>
      <w:tr w:rsidR="0072728D" w14:paraId="503CAEAE"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44AD87B9" w14:textId="77777777" w:rsidR="0072728D" w:rsidRDefault="00000000">
            <w:r>
              <w:rPr>
                <w:sz w:val="19"/>
                <w:szCs w:val="19"/>
              </w:rPr>
              <w:t xml:space="preserve">  ✓  Warranty governance engine and state machine</w:t>
            </w:r>
          </w:p>
        </w:tc>
      </w:tr>
      <w:tr w:rsidR="0072728D" w14:paraId="5E1F5405" w14:textId="77777777">
        <w:tc>
          <w:tcPr>
            <w:tcW w:w="0" w:type="auto"/>
            <w:tcBorders>
              <w:top w:val="none" w:sz="0" w:space="0" w:color="FFFFFF"/>
              <w:left w:val="none" w:sz="0" w:space="0" w:color="FFFFFF"/>
              <w:bottom w:val="none" w:sz="0" w:space="0" w:color="FFFFFF"/>
              <w:right w:val="none" w:sz="0" w:space="0" w:color="FFFFFF"/>
            </w:tcBorders>
            <w:shd w:val="clear" w:color="auto" w:fill="EEF5FF"/>
            <w:tcMar>
              <w:top w:w="80" w:type="dxa"/>
              <w:left w:w="200" w:type="dxa"/>
              <w:bottom w:w="80" w:type="dxa"/>
              <w:right w:w="200" w:type="dxa"/>
            </w:tcMar>
          </w:tcPr>
          <w:p w14:paraId="43062752" w14:textId="77777777" w:rsidR="0072728D" w:rsidRDefault="00000000">
            <w:r>
              <w:rPr>
                <w:sz w:val="19"/>
                <w:szCs w:val="19"/>
              </w:rPr>
              <w:t xml:space="preserve">  ✓  Authorised hardware change workflow</w:t>
            </w:r>
          </w:p>
        </w:tc>
      </w:tr>
      <w:tr w:rsidR="0072728D" w14:paraId="2C62EE6A"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72E73ED9" w14:textId="77777777" w:rsidR="0072728D" w:rsidRDefault="00000000">
            <w:r>
              <w:rPr>
                <w:sz w:val="19"/>
                <w:szCs w:val="19"/>
              </w:rPr>
              <w:t xml:space="preserve">  ✓  Self-healing automation framework</w:t>
            </w:r>
          </w:p>
        </w:tc>
      </w:tr>
      <w:tr w:rsidR="0072728D" w14:paraId="2A65B994" w14:textId="77777777">
        <w:tc>
          <w:tcPr>
            <w:tcW w:w="0" w:type="auto"/>
            <w:tcBorders>
              <w:top w:val="none" w:sz="0" w:space="0" w:color="FFFFFF"/>
              <w:left w:val="none" w:sz="0" w:space="0" w:color="FFFFFF"/>
              <w:bottom w:val="none" w:sz="0" w:space="0" w:color="FFFFFF"/>
              <w:right w:val="none" w:sz="0" w:space="0" w:color="FFFFFF"/>
            </w:tcBorders>
            <w:shd w:val="clear" w:color="auto" w:fill="EEF5FF"/>
            <w:tcMar>
              <w:top w:w="80" w:type="dxa"/>
              <w:left w:w="200" w:type="dxa"/>
              <w:bottom w:w="80" w:type="dxa"/>
              <w:right w:w="200" w:type="dxa"/>
            </w:tcMar>
          </w:tcPr>
          <w:p w14:paraId="6A611B6B" w14:textId="77777777" w:rsidR="0072728D" w:rsidRDefault="00000000">
            <w:r>
              <w:rPr>
                <w:sz w:val="19"/>
                <w:szCs w:val="19"/>
              </w:rPr>
              <w:t xml:space="preserve">  ✓  ADE operations console v1</w:t>
            </w:r>
          </w:p>
        </w:tc>
      </w:tr>
      <w:tr w:rsidR="0072728D" w14:paraId="138BE14C"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1B8D3736" w14:textId="77777777" w:rsidR="0072728D" w:rsidRDefault="00000000">
            <w:r>
              <w:rPr>
                <w:sz w:val="19"/>
                <w:szCs w:val="19"/>
              </w:rPr>
              <w:t xml:space="preserve">  ✓  Lifecycle decision engine (Repair/Refurb/Replace)</w:t>
            </w:r>
          </w:p>
        </w:tc>
      </w:tr>
      <w:tr w:rsidR="0072728D" w14:paraId="0192F408" w14:textId="77777777">
        <w:tc>
          <w:tcPr>
            <w:tcW w:w="0" w:type="auto"/>
            <w:tcBorders>
              <w:top w:val="none" w:sz="0" w:space="0" w:color="FFFFFF"/>
              <w:left w:val="none" w:sz="0" w:space="0" w:color="FFFFFF"/>
              <w:bottom w:val="none" w:sz="0" w:space="0" w:color="FFFFFF"/>
              <w:right w:val="none" w:sz="0" w:space="0" w:color="FFFFFF"/>
            </w:tcBorders>
            <w:shd w:val="clear" w:color="auto" w:fill="EEF5FF"/>
            <w:tcMar>
              <w:top w:w="80" w:type="dxa"/>
              <w:left w:w="200" w:type="dxa"/>
              <w:bottom w:w="80" w:type="dxa"/>
              <w:right w:w="200" w:type="dxa"/>
            </w:tcMar>
          </w:tcPr>
          <w:p w14:paraId="784EC971" w14:textId="77777777" w:rsidR="0072728D" w:rsidRDefault="00000000">
            <w:r>
              <w:rPr>
                <w:sz w:val="19"/>
                <w:szCs w:val="19"/>
              </w:rPr>
              <w:t xml:space="preserve">  ✓  ESG lifecycle scoring and carbon accounting</w:t>
            </w:r>
          </w:p>
        </w:tc>
      </w:tr>
      <w:tr w:rsidR="0072728D" w14:paraId="4736133D"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7DA893AB" w14:textId="77777777" w:rsidR="0072728D" w:rsidRDefault="00000000">
            <w:r>
              <w:rPr>
                <w:sz w:val="19"/>
                <w:szCs w:val="19"/>
              </w:rPr>
              <w:t xml:space="preserve">  ✓  Advanced dashboard: AI insights, ESG panel</w:t>
            </w:r>
          </w:p>
        </w:tc>
      </w:tr>
      <w:tr w:rsidR="0072728D" w14:paraId="380C04BE" w14:textId="77777777">
        <w:tc>
          <w:tcPr>
            <w:tcW w:w="0" w:type="auto"/>
            <w:tcBorders>
              <w:top w:val="none" w:sz="0" w:space="0" w:color="FFFFFF"/>
              <w:left w:val="none" w:sz="0" w:space="0" w:color="FFFFFF"/>
              <w:bottom w:val="none" w:sz="0" w:space="0" w:color="FFFFFF"/>
              <w:right w:val="none" w:sz="0" w:space="0" w:color="FFFFFF"/>
            </w:tcBorders>
            <w:shd w:val="clear" w:color="auto" w:fill="EEF5FF"/>
            <w:tcMar>
              <w:top w:w="80" w:type="dxa"/>
              <w:left w:w="200" w:type="dxa"/>
              <w:bottom w:w="80" w:type="dxa"/>
              <w:right w:w="200" w:type="dxa"/>
            </w:tcMar>
          </w:tcPr>
          <w:p w14:paraId="008CE3CE" w14:textId="77777777" w:rsidR="0072728D" w:rsidRDefault="00000000">
            <w:r>
              <w:rPr>
                <w:sz w:val="19"/>
                <w:szCs w:val="19"/>
              </w:rPr>
              <w:t xml:space="preserve">  ✓  35,000 endpoint capacity</w:t>
            </w:r>
          </w:p>
        </w:tc>
      </w:tr>
    </w:tbl>
    <w:p w14:paraId="401EBBA0" w14:textId="77777777" w:rsidR="0072728D" w:rsidRDefault="0072728D">
      <w:pPr>
        <w:spacing w:before="60" w:after="60"/>
      </w:pPr>
    </w:p>
    <w:p w14:paraId="7610BCD1" w14:textId="77777777" w:rsidR="0072728D" w:rsidRDefault="00000000">
      <w:pPr>
        <w:pStyle w:val="Heading2"/>
        <w:pBdr>
          <w:bottom w:val="single" w:sz="3" w:space="1" w:color="1565C0"/>
        </w:pBdr>
      </w:pPr>
      <w:bookmarkStart w:id="81" w:name="_Toc230463502"/>
      <w:r>
        <w:t>Phase 3 — Autonomy (Months 18–36)</w:t>
      </w:r>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728D" w14:paraId="5FA910C5" w14:textId="77777777">
        <w:tc>
          <w:tcPr>
            <w:tcW w:w="0" w:type="auto"/>
            <w:tcBorders>
              <w:top w:val="none" w:sz="0" w:space="0" w:color="FFFFFF"/>
              <w:left w:val="none" w:sz="0" w:space="0" w:color="FFFFFF"/>
              <w:bottom w:val="none" w:sz="0" w:space="0" w:color="FFFFFF"/>
              <w:right w:val="none" w:sz="0" w:space="0" w:color="FFFFFF"/>
            </w:tcBorders>
            <w:shd w:val="clear" w:color="auto" w:fill="0D2B5E"/>
            <w:tcMar>
              <w:top w:w="100" w:type="dxa"/>
              <w:left w:w="200" w:type="dxa"/>
              <w:bottom w:w="100" w:type="dxa"/>
              <w:right w:w="200" w:type="dxa"/>
            </w:tcMar>
          </w:tcPr>
          <w:p w14:paraId="7B289A01" w14:textId="77777777" w:rsidR="0072728D" w:rsidRDefault="00000000">
            <w:r>
              <w:rPr>
                <w:b/>
                <w:bCs/>
                <w:color w:val="FFFFFF"/>
              </w:rPr>
              <w:t>Phase 3 Deliverables</w:t>
            </w:r>
          </w:p>
        </w:tc>
      </w:tr>
      <w:tr w:rsidR="0072728D" w14:paraId="2552BEF7"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73F551DF" w14:textId="77777777" w:rsidR="0072728D" w:rsidRDefault="00000000">
            <w:r>
              <w:rPr>
                <w:sz w:val="19"/>
                <w:szCs w:val="19"/>
              </w:rPr>
              <w:t xml:space="preserve">  ✓  Fully autonomous remediation workflows</w:t>
            </w:r>
          </w:p>
        </w:tc>
      </w:tr>
      <w:tr w:rsidR="0072728D" w14:paraId="06DE45A6" w14:textId="77777777">
        <w:tc>
          <w:tcPr>
            <w:tcW w:w="0" w:type="auto"/>
            <w:tcBorders>
              <w:top w:val="none" w:sz="0" w:space="0" w:color="FFFFFF"/>
              <w:left w:val="none" w:sz="0" w:space="0" w:color="FFFFFF"/>
              <w:bottom w:val="none" w:sz="0" w:space="0" w:color="FFFFFF"/>
              <w:right w:val="none" w:sz="0" w:space="0" w:color="FFFFFF"/>
            </w:tcBorders>
            <w:shd w:val="clear" w:color="auto" w:fill="EEF5FF"/>
            <w:tcMar>
              <w:top w:w="80" w:type="dxa"/>
              <w:left w:w="200" w:type="dxa"/>
              <w:bottom w:w="80" w:type="dxa"/>
              <w:right w:w="200" w:type="dxa"/>
            </w:tcMar>
          </w:tcPr>
          <w:p w14:paraId="7274D362" w14:textId="77777777" w:rsidR="0072728D" w:rsidRDefault="00000000">
            <w:r>
              <w:rPr>
                <w:sz w:val="19"/>
                <w:szCs w:val="19"/>
              </w:rPr>
              <w:t xml:space="preserve">  ✓  Advanced AI: refurbishment grading, fraud detection</w:t>
            </w:r>
          </w:p>
        </w:tc>
      </w:tr>
      <w:tr w:rsidR="0072728D" w14:paraId="0537D166"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1822AC47" w14:textId="77777777" w:rsidR="0072728D" w:rsidRDefault="00000000">
            <w:r>
              <w:rPr>
                <w:sz w:val="19"/>
                <w:szCs w:val="19"/>
              </w:rPr>
              <w:t xml:space="preserve">  ✓  Visual AI diagnostics (camera-based condition assessment)</w:t>
            </w:r>
          </w:p>
        </w:tc>
      </w:tr>
      <w:tr w:rsidR="0072728D" w14:paraId="5A3E07C8" w14:textId="77777777">
        <w:tc>
          <w:tcPr>
            <w:tcW w:w="0" w:type="auto"/>
            <w:tcBorders>
              <w:top w:val="none" w:sz="0" w:space="0" w:color="FFFFFF"/>
              <w:left w:val="none" w:sz="0" w:space="0" w:color="FFFFFF"/>
              <w:bottom w:val="none" w:sz="0" w:space="0" w:color="FFFFFF"/>
              <w:right w:val="none" w:sz="0" w:space="0" w:color="FFFFFF"/>
            </w:tcBorders>
            <w:shd w:val="clear" w:color="auto" w:fill="EEF5FF"/>
            <w:tcMar>
              <w:top w:w="80" w:type="dxa"/>
              <w:left w:w="200" w:type="dxa"/>
              <w:bottom w:w="80" w:type="dxa"/>
              <w:right w:w="200" w:type="dxa"/>
            </w:tcMar>
          </w:tcPr>
          <w:p w14:paraId="4968F2F9" w14:textId="77777777" w:rsidR="0072728D" w:rsidRDefault="00000000">
            <w:r>
              <w:rPr>
                <w:sz w:val="19"/>
                <w:szCs w:val="19"/>
              </w:rPr>
              <w:t xml:space="preserve">  ✓  Blockchain lifecycle audit trail (optional)</w:t>
            </w:r>
          </w:p>
        </w:tc>
      </w:tr>
      <w:tr w:rsidR="0072728D" w14:paraId="365384CE"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18BD6EE2" w14:textId="77777777" w:rsidR="0072728D" w:rsidRDefault="00000000">
            <w:r>
              <w:rPr>
                <w:sz w:val="19"/>
                <w:szCs w:val="19"/>
              </w:rPr>
              <w:t xml:space="preserve">  ✓  Circular economy marketplace integration</w:t>
            </w:r>
          </w:p>
        </w:tc>
      </w:tr>
      <w:tr w:rsidR="0072728D" w14:paraId="43C0F61F" w14:textId="77777777">
        <w:tc>
          <w:tcPr>
            <w:tcW w:w="0" w:type="auto"/>
            <w:tcBorders>
              <w:top w:val="none" w:sz="0" w:space="0" w:color="FFFFFF"/>
              <w:left w:val="none" w:sz="0" w:space="0" w:color="FFFFFF"/>
              <w:bottom w:val="none" w:sz="0" w:space="0" w:color="FFFFFF"/>
              <w:right w:val="none" w:sz="0" w:space="0" w:color="FFFFFF"/>
            </w:tcBorders>
            <w:shd w:val="clear" w:color="auto" w:fill="EEF5FF"/>
            <w:tcMar>
              <w:top w:w="80" w:type="dxa"/>
              <w:left w:w="200" w:type="dxa"/>
              <w:bottom w:w="80" w:type="dxa"/>
              <w:right w:w="200" w:type="dxa"/>
            </w:tcMar>
          </w:tcPr>
          <w:p w14:paraId="3D1AAF39" w14:textId="77777777" w:rsidR="0072728D" w:rsidRDefault="00000000">
            <w:r>
              <w:rPr>
                <w:sz w:val="19"/>
                <w:szCs w:val="19"/>
              </w:rPr>
              <w:t xml:space="preserve">  ✓  Multi-country APAC deployment</w:t>
            </w:r>
          </w:p>
        </w:tc>
      </w:tr>
      <w:tr w:rsidR="0072728D" w14:paraId="3D5369E0"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5CAEE9FD" w14:textId="77777777" w:rsidR="0072728D" w:rsidRDefault="00000000">
            <w:r>
              <w:rPr>
                <w:sz w:val="19"/>
                <w:szCs w:val="19"/>
              </w:rPr>
              <w:t xml:space="preserve">  ✓  50,000+ endpoint capacity</w:t>
            </w:r>
          </w:p>
        </w:tc>
      </w:tr>
      <w:tr w:rsidR="0072728D" w14:paraId="6E07BFFB" w14:textId="77777777">
        <w:tc>
          <w:tcPr>
            <w:tcW w:w="0" w:type="auto"/>
            <w:tcBorders>
              <w:top w:val="none" w:sz="0" w:space="0" w:color="FFFFFF"/>
              <w:left w:val="none" w:sz="0" w:space="0" w:color="FFFFFF"/>
              <w:bottom w:val="none" w:sz="0" w:space="0" w:color="FFFFFF"/>
              <w:right w:val="none" w:sz="0" w:space="0" w:color="FFFFFF"/>
            </w:tcBorders>
            <w:shd w:val="clear" w:color="auto" w:fill="EEF5FF"/>
            <w:tcMar>
              <w:top w:w="80" w:type="dxa"/>
              <w:left w:w="200" w:type="dxa"/>
              <w:bottom w:w="80" w:type="dxa"/>
              <w:right w:w="200" w:type="dxa"/>
            </w:tcMar>
          </w:tcPr>
          <w:p w14:paraId="44117D7B" w14:textId="77777777" w:rsidR="0072728D" w:rsidRDefault="00000000">
            <w:r>
              <w:rPr>
                <w:sz w:val="19"/>
                <w:szCs w:val="19"/>
              </w:rPr>
              <w:t xml:space="preserve">  ✓  Lifecycle-as-a-Service commercialisation</w:t>
            </w:r>
          </w:p>
        </w:tc>
      </w:tr>
    </w:tbl>
    <w:p w14:paraId="3A5CFA64" w14:textId="77777777" w:rsidR="0072728D" w:rsidRDefault="0072728D">
      <w:pPr>
        <w:spacing w:before="60" w:after="60"/>
      </w:pPr>
    </w:p>
    <w:p w14:paraId="1BFEB20F" w14:textId="77777777" w:rsidR="0072728D" w:rsidRDefault="00000000">
      <w:pPr>
        <w:pStyle w:val="Heading1"/>
        <w:pBdr>
          <w:bottom w:val="single" w:sz="4" w:space="2" w:color="00B0D8"/>
        </w:pBdr>
        <w:shd w:val="clear" w:color="auto" w:fill="0D2B5E"/>
      </w:pPr>
      <w:bookmarkStart w:id="82" w:name="_Toc230463503"/>
      <w:r>
        <w:t>28. KPIs &amp; Success Metrics</w:t>
      </w:r>
      <w:bookmarkEnd w:id="82"/>
    </w:p>
    <w:p w14:paraId="1501BA3A" w14:textId="77777777" w:rsidR="0072728D" w:rsidRDefault="007272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72728D" w14:paraId="5891B876" w14:textId="77777777">
        <w:tc>
          <w:tcPr>
            <w:tcW w:w="2200" w:type="dxa"/>
            <w:tcBorders>
              <w:top w:val="single" w:sz="1" w:space="0" w:color="C5D8F0"/>
              <w:left w:val="single" w:sz="1" w:space="0" w:color="C5D8F0"/>
              <w:bottom w:val="single" w:sz="1" w:space="0" w:color="C5D8F0"/>
              <w:right w:val="single" w:sz="1" w:space="0" w:color="C5D8F0"/>
            </w:tcBorders>
            <w:shd w:val="clear" w:color="auto" w:fill="0D2B5E"/>
            <w:tcMar>
              <w:top w:w="100" w:type="dxa"/>
              <w:left w:w="140" w:type="dxa"/>
              <w:bottom w:w="100" w:type="dxa"/>
              <w:right w:w="140" w:type="dxa"/>
            </w:tcMar>
          </w:tcPr>
          <w:p w14:paraId="7E51EF33" w14:textId="77777777" w:rsidR="0072728D" w:rsidRDefault="00000000">
            <w:r>
              <w:rPr>
                <w:b/>
                <w:bCs/>
                <w:color w:val="FFFFFF"/>
                <w:sz w:val="18"/>
                <w:szCs w:val="18"/>
              </w:rPr>
              <w:t>KPI Category</w:t>
            </w:r>
          </w:p>
        </w:tc>
        <w:tc>
          <w:tcPr>
            <w:tcW w:w="3500" w:type="dxa"/>
            <w:tcBorders>
              <w:top w:val="single" w:sz="1" w:space="0" w:color="C5D8F0"/>
              <w:left w:val="single" w:sz="1" w:space="0" w:color="C5D8F0"/>
              <w:bottom w:val="single" w:sz="1" w:space="0" w:color="C5D8F0"/>
              <w:right w:val="single" w:sz="1" w:space="0" w:color="C5D8F0"/>
            </w:tcBorders>
            <w:shd w:val="clear" w:color="auto" w:fill="0D2B5E"/>
            <w:tcMar>
              <w:top w:w="100" w:type="dxa"/>
              <w:left w:w="140" w:type="dxa"/>
              <w:bottom w:w="100" w:type="dxa"/>
              <w:right w:w="140" w:type="dxa"/>
            </w:tcMar>
          </w:tcPr>
          <w:p w14:paraId="28527735" w14:textId="77777777" w:rsidR="0072728D" w:rsidRDefault="00000000">
            <w:r>
              <w:rPr>
                <w:b/>
                <w:bCs/>
                <w:color w:val="FFFFFF"/>
                <w:sz w:val="18"/>
                <w:szCs w:val="18"/>
              </w:rPr>
              <w:t>Metric</w:t>
            </w:r>
          </w:p>
        </w:tc>
        <w:tc>
          <w:tcPr>
            <w:tcW w:w="3660" w:type="dxa"/>
            <w:tcBorders>
              <w:top w:val="single" w:sz="1" w:space="0" w:color="C5D8F0"/>
              <w:left w:val="single" w:sz="1" w:space="0" w:color="C5D8F0"/>
              <w:bottom w:val="single" w:sz="1" w:space="0" w:color="C5D8F0"/>
              <w:right w:val="single" w:sz="1" w:space="0" w:color="C5D8F0"/>
            </w:tcBorders>
            <w:shd w:val="clear" w:color="auto" w:fill="0D2B5E"/>
            <w:tcMar>
              <w:top w:w="100" w:type="dxa"/>
              <w:left w:w="140" w:type="dxa"/>
              <w:bottom w:w="100" w:type="dxa"/>
              <w:right w:w="140" w:type="dxa"/>
            </w:tcMar>
          </w:tcPr>
          <w:p w14:paraId="7EB3F382" w14:textId="77777777" w:rsidR="0072728D" w:rsidRDefault="00000000">
            <w:r>
              <w:rPr>
                <w:b/>
                <w:bCs/>
                <w:color w:val="FFFFFF"/>
                <w:sz w:val="18"/>
                <w:szCs w:val="18"/>
              </w:rPr>
              <w:t>Target</w:t>
            </w:r>
          </w:p>
        </w:tc>
      </w:tr>
      <w:tr w:rsidR="0072728D" w14:paraId="7E5708D4" w14:textId="77777777">
        <w:tc>
          <w:tcPr>
            <w:tcW w:w="22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695E78FB" w14:textId="77777777" w:rsidR="0072728D" w:rsidRDefault="00000000">
            <w:r>
              <w:rPr>
                <w:sz w:val="18"/>
                <w:szCs w:val="18"/>
              </w:rPr>
              <w:t>Reliability</w:t>
            </w:r>
          </w:p>
        </w:tc>
        <w:tc>
          <w:tcPr>
            <w:tcW w:w="35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68542786" w14:textId="77777777" w:rsidR="0072728D" w:rsidRDefault="00000000">
            <w:r>
              <w:rPr>
                <w:sz w:val="18"/>
                <w:szCs w:val="18"/>
              </w:rPr>
              <w:t>Telemetry pipeline availability</w:t>
            </w:r>
          </w:p>
        </w:tc>
        <w:tc>
          <w:tcPr>
            <w:tcW w:w="36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7F7D208F" w14:textId="77777777" w:rsidR="0072728D" w:rsidRDefault="00000000">
            <w:r>
              <w:rPr>
                <w:sz w:val="18"/>
                <w:szCs w:val="18"/>
              </w:rPr>
              <w:t>≥ 99.95%</w:t>
            </w:r>
          </w:p>
        </w:tc>
      </w:tr>
      <w:tr w:rsidR="0072728D" w14:paraId="64261C19" w14:textId="77777777">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6BFAA905" w14:textId="77777777" w:rsidR="0072728D" w:rsidRDefault="00000000">
            <w:r>
              <w:rPr>
                <w:sz w:val="18"/>
                <w:szCs w:val="18"/>
              </w:rPr>
              <w:t>AI Performance</w:t>
            </w:r>
          </w:p>
        </w:tc>
        <w:tc>
          <w:tcPr>
            <w:tcW w:w="3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0A331656" w14:textId="77777777" w:rsidR="0072728D" w:rsidRDefault="00000000">
            <w:r>
              <w:rPr>
                <w:sz w:val="18"/>
                <w:szCs w:val="18"/>
              </w:rPr>
              <w:t>Autonomous remediation rate</w:t>
            </w:r>
          </w:p>
        </w:tc>
        <w:tc>
          <w:tcPr>
            <w:tcW w:w="36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64EC9BE9" w14:textId="77777777" w:rsidR="0072728D" w:rsidRDefault="00000000">
            <w:r>
              <w:rPr>
                <w:sz w:val="18"/>
                <w:szCs w:val="18"/>
              </w:rPr>
              <w:t>≥ 40%</w:t>
            </w:r>
          </w:p>
        </w:tc>
      </w:tr>
      <w:tr w:rsidR="0072728D" w14:paraId="7D01DA5D" w14:textId="77777777">
        <w:tc>
          <w:tcPr>
            <w:tcW w:w="22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2510DED9" w14:textId="77777777" w:rsidR="0072728D" w:rsidRDefault="00000000">
            <w:r>
              <w:rPr>
                <w:sz w:val="18"/>
                <w:szCs w:val="18"/>
              </w:rPr>
              <w:t>Financial</w:t>
            </w:r>
          </w:p>
        </w:tc>
        <w:tc>
          <w:tcPr>
            <w:tcW w:w="35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1341F6AA" w14:textId="77777777" w:rsidR="0072728D" w:rsidRDefault="00000000">
            <w:r>
              <w:rPr>
                <w:sz w:val="18"/>
                <w:szCs w:val="18"/>
              </w:rPr>
              <w:t>OPEX reduction for customers</w:t>
            </w:r>
          </w:p>
        </w:tc>
        <w:tc>
          <w:tcPr>
            <w:tcW w:w="36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64A08457" w14:textId="77777777" w:rsidR="0072728D" w:rsidRDefault="00000000">
            <w:r>
              <w:rPr>
                <w:sz w:val="18"/>
                <w:szCs w:val="18"/>
              </w:rPr>
              <w:t>20–30%</w:t>
            </w:r>
          </w:p>
        </w:tc>
      </w:tr>
      <w:tr w:rsidR="0072728D" w14:paraId="348B4A0D" w14:textId="77777777">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4B231D0B" w14:textId="77777777" w:rsidR="0072728D" w:rsidRDefault="00000000">
            <w:r>
              <w:rPr>
                <w:sz w:val="18"/>
                <w:szCs w:val="18"/>
              </w:rPr>
              <w:t>Lifecycle</w:t>
            </w:r>
          </w:p>
        </w:tc>
        <w:tc>
          <w:tcPr>
            <w:tcW w:w="3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1D1E0132" w14:textId="77777777" w:rsidR="0072728D" w:rsidRDefault="00000000">
            <w:r>
              <w:rPr>
                <w:sz w:val="18"/>
                <w:szCs w:val="18"/>
              </w:rPr>
              <w:t>Device lifespan extension</w:t>
            </w:r>
          </w:p>
        </w:tc>
        <w:tc>
          <w:tcPr>
            <w:tcW w:w="36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2320989B" w14:textId="77777777" w:rsidR="0072728D" w:rsidRDefault="00000000">
            <w:r>
              <w:rPr>
                <w:sz w:val="18"/>
                <w:szCs w:val="18"/>
              </w:rPr>
              <w:t>15–30%</w:t>
            </w:r>
          </w:p>
        </w:tc>
      </w:tr>
      <w:tr w:rsidR="0072728D" w14:paraId="7FD93563" w14:textId="77777777">
        <w:tc>
          <w:tcPr>
            <w:tcW w:w="22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5EA4A319" w14:textId="77777777" w:rsidR="0072728D" w:rsidRDefault="00000000">
            <w:r>
              <w:rPr>
                <w:sz w:val="18"/>
                <w:szCs w:val="18"/>
              </w:rPr>
              <w:t>ESG</w:t>
            </w:r>
          </w:p>
        </w:tc>
        <w:tc>
          <w:tcPr>
            <w:tcW w:w="35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6D11CFC5" w14:textId="77777777" w:rsidR="0072728D" w:rsidRDefault="00000000">
            <w:r>
              <w:rPr>
                <w:sz w:val="18"/>
                <w:szCs w:val="18"/>
              </w:rPr>
              <w:t>Carbon reduction per device</w:t>
            </w:r>
          </w:p>
        </w:tc>
        <w:tc>
          <w:tcPr>
            <w:tcW w:w="36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5F5CA2AA" w14:textId="77777777" w:rsidR="0072728D" w:rsidRDefault="00000000">
            <w:r>
              <w:rPr>
                <w:sz w:val="18"/>
                <w:szCs w:val="18"/>
              </w:rPr>
              <w:t>25–40%</w:t>
            </w:r>
          </w:p>
        </w:tc>
      </w:tr>
      <w:tr w:rsidR="0072728D" w14:paraId="477F69C4" w14:textId="77777777">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4AE20ACE" w14:textId="77777777" w:rsidR="0072728D" w:rsidRDefault="00000000">
            <w:r>
              <w:rPr>
                <w:sz w:val="18"/>
                <w:szCs w:val="18"/>
              </w:rPr>
              <w:t>Operations</w:t>
            </w:r>
          </w:p>
        </w:tc>
        <w:tc>
          <w:tcPr>
            <w:tcW w:w="3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5CC553C8" w14:textId="77777777" w:rsidR="0072728D" w:rsidRDefault="00000000">
            <w:r>
              <w:rPr>
                <w:sz w:val="18"/>
                <w:szCs w:val="18"/>
              </w:rPr>
              <w:t>Mean Time to Resolution (MTTR)</w:t>
            </w:r>
          </w:p>
        </w:tc>
        <w:tc>
          <w:tcPr>
            <w:tcW w:w="36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192BFC6C" w14:textId="77777777" w:rsidR="0072728D" w:rsidRDefault="00000000">
            <w:r>
              <w:rPr>
                <w:sz w:val="18"/>
                <w:szCs w:val="18"/>
              </w:rPr>
              <w:t>50% reduction vs baseline</w:t>
            </w:r>
          </w:p>
        </w:tc>
      </w:tr>
      <w:tr w:rsidR="0072728D" w14:paraId="513444CD" w14:textId="77777777">
        <w:tc>
          <w:tcPr>
            <w:tcW w:w="22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7E095652" w14:textId="77777777" w:rsidR="0072728D" w:rsidRDefault="00000000">
            <w:r>
              <w:rPr>
                <w:sz w:val="18"/>
                <w:szCs w:val="18"/>
              </w:rPr>
              <w:t>Reliability</w:t>
            </w:r>
          </w:p>
        </w:tc>
        <w:tc>
          <w:tcPr>
            <w:tcW w:w="35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47418AFD" w14:textId="77777777" w:rsidR="0072728D" w:rsidRDefault="00000000">
            <w:r>
              <w:rPr>
                <w:sz w:val="18"/>
                <w:szCs w:val="18"/>
              </w:rPr>
              <w:t>Agent uptime (installed devices)</w:t>
            </w:r>
          </w:p>
        </w:tc>
        <w:tc>
          <w:tcPr>
            <w:tcW w:w="36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387DE7D9" w14:textId="77777777" w:rsidR="0072728D" w:rsidRDefault="00000000">
            <w:r>
              <w:rPr>
                <w:sz w:val="18"/>
                <w:szCs w:val="18"/>
              </w:rPr>
              <w:t>≥ 99.9%</w:t>
            </w:r>
          </w:p>
        </w:tc>
      </w:tr>
      <w:tr w:rsidR="0072728D" w14:paraId="7251F922" w14:textId="77777777">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5D404590" w14:textId="77777777" w:rsidR="0072728D" w:rsidRDefault="00000000">
            <w:r>
              <w:rPr>
                <w:sz w:val="18"/>
                <w:szCs w:val="18"/>
              </w:rPr>
              <w:lastRenderedPageBreak/>
              <w:t>AI Accuracy</w:t>
            </w:r>
          </w:p>
        </w:tc>
        <w:tc>
          <w:tcPr>
            <w:tcW w:w="3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05B97E08" w14:textId="77777777" w:rsidR="0072728D" w:rsidRDefault="00000000">
            <w:r>
              <w:rPr>
                <w:sz w:val="18"/>
                <w:szCs w:val="18"/>
              </w:rPr>
              <w:t>Hardware change detection accuracy</w:t>
            </w:r>
          </w:p>
        </w:tc>
        <w:tc>
          <w:tcPr>
            <w:tcW w:w="36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3824AEC8" w14:textId="77777777" w:rsidR="0072728D" w:rsidRDefault="00000000">
            <w:r>
              <w:rPr>
                <w:sz w:val="18"/>
                <w:szCs w:val="18"/>
              </w:rPr>
              <w:t>≥ 98%</w:t>
            </w:r>
          </w:p>
        </w:tc>
      </w:tr>
      <w:tr w:rsidR="0072728D" w14:paraId="4D924AA1" w14:textId="77777777">
        <w:tc>
          <w:tcPr>
            <w:tcW w:w="22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4DCF7C52" w14:textId="77777777" w:rsidR="0072728D" w:rsidRDefault="00000000">
            <w:r>
              <w:rPr>
                <w:sz w:val="18"/>
                <w:szCs w:val="18"/>
              </w:rPr>
              <w:t>AI Accuracy</w:t>
            </w:r>
          </w:p>
        </w:tc>
        <w:tc>
          <w:tcPr>
            <w:tcW w:w="35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2BE13014" w14:textId="77777777" w:rsidR="0072728D" w:rsidRDefault="00000000">
            <w:r>
              <w:rPr>
                <w:sz w:val="18"/>
                <w:szCs w:val="18"/>
              </w:rPr>
              <w:t>Failure prediction precision</w:t>
            </w:r>
          </w:p>
        </w:tc>
        <w:tc>
          <w:tcPr>
            <w:tcW w:w="36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78FE4462" w14:textId="77777777" w:rsidR="0072728D" w:rsidRDefault="00000000">
            <w:r>
              <w:rPr>
                <w:sz w:val="18"/>
                <w:szCs w:val="18"/>
              </w:rPr>
              <w:t>≥ 85%</w:t>
            </w:r>
          </w:p>
        </w:tc>
      </w:tr>
      <w:tr w:rsidR="0072728D" w14:paraId="5BF15E77" w14:textId="77777777">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0045D30A" w14:textId="77777777" w:rsidR="0072728D" w:rsidRDefault="00000000">
            <w:r>
              <w:rPr>
                <w:sz w:val="18"/>
                <w:szCs w:val="18"/>
              </w:rPr>
              <w:t>Customer</w:t>
            </w:r>
          </w:p>
        </w:tc>
        <w:tc>
          <w:tcPr>
            <w:tcW w:w="3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11BDE43A" w14:textId="77777777" w:rsidR="0072728D" w:rsidRDefault="00000000">
            <w:r>
              <w:rPr>
                <w:sz w:val="18"/>
                <w:szCs w:val="18"/>
              </w:rPr>
              <w:t>Subscription renewal rate</w:t>
            </w:r>
          </w:p>
        </w:tc>
        <w:tc>
          <w:tcPr>
            <w:tcW w:w="36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3CE94463" w14:textId="77777777" w:rsidR="0072728D" w:rsidRDefault="00000000">
            <w:r>
              <w:rPr>
                <w:sz w:val="18"/>
                <w:szCs w:val="18"/>
              </w:rPr>
              <w:t>≥ 90%</w:t>
            </w:r>
          </w:p>
        </w:tc>
      </w:tr>
      <w:tr w:rsidR="0072728D" w14:paraId="08DDCEE4" w14:textId="77777777">
        <w:tc>
          <w:tcPr>
            <w:tcW w:w="22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55C1D8BD" w14:textId="77777777" w:rsidR="0072728D" w:rsidRDefault="00000000">
            <w:r>
              <w:rPr>
                <w:sz w:val="18"/>
                <w:szCs w:val="18"/>
              </w:rPr>
              <w:t>Security</w:t>
            </w:r>
          </w:p>
        </w:tc>
        <w:tc>
          <w:tcPr>
            <w:tcW w:w="35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08A4BEE1" w14:textId="77777777" w:rsidR="0072728D" w:rsidRDefault="00000000">
            <w:r>
              <w:rPr>
                <w:sz w:val="18"/>
                <w:szCs w:val="18"/>
              </w:rPr>
              <w:t>Zero agent binary tampering incidents</w:t>
            </w:r>
          </w:p>
        </w:tc>
        <w:tc>
          <w:tcPr>
            <w:tcW w:w="36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333B66A6" w14:textId="77777777" w:rsidR="0072728D" w:rsidRDefault="00000000">
            <w:r>
              <w:rPr>
                <w:sz w:val="18"/>
                <w:szCs w:val="18"/>
              </w:rPr>
              <w:t>100%</w:t>
            </w:r>
          </w:p>
        </w:tc>
      </w:tr>
      <w:tr w:rsidR="0072728D" w14:paraId="7C974F1C" w14:textId="77777777">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4056B979" w14:textId="77777777" w:rsidR="0072728D" w:rsidRDefault="00000000">
            <w:r>
              <w:rPr>
                <w:sz w:val="18"/>
                <w:szCs w:val="18"/>
              </w:rPr>
              <w:t>Scale</w:t>
            </w:r>
          </w:p>
        </w:tc>
        <w:tc>
          <w:tcPr>
            <w:tcW w:w="3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5A163D15" w14:textId="77777777" w:rsidR="0072728D" w:rsidRDefault="00000000">
            <w:r>
              <w:rPr>
                <w:sz w:val="18"/>
                <w:szCs w:val="18"/>
              </w:rPr>
              <w:t>Endpoints onboarded (Phase 1)</w:t>
            </w:r>
          </w:p>
        </w:tc>
        <w:tc>
          <w:tcPr>
            <w:tcW w:w="36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22323E93" w14:textId="77777777" w:rsidR="0072728D" w:rsidRDefault="00000000">
            <w:r>
              <w:rPr>
                <w:sz w:val="18"/>
                <w:szCs w:val="18"/>
              </w:rPr>
              <w:t>20,000</w:t>
            </w:r>
          </w:p>
        </w:tc>
      </w:tr>
    </w:tbl>
    <w:p w14:paraId="53C2F0D6" w14:textId="77777777" w:rsidR="0072728D" w:rsidRDefault="0072728D">
      <w:pPr>
        <w:spacing w:before="60" w:after="60"/>
      </w:pPr>
    </w:p>
    <w:p w14:paraId="789E31C2" w14:textId="77777777" w:rsidR="0072728D" w:rsidRDefault="00000000">
      <w:pPr>
        <w:pStyle w:val="Heading1"/>
        <w:pBdr>
          <w:bottom w:val="single" w:sz="4" w:space="2" w:color="00B0D8"/>
        </w:pBdr>
        <w:shd w:val="clear" w:color="auto" w:fill="0D2B5E"/>
      </w:pPr>
      <w:bookmarkStart w:id="83" w:name="_Toc230463504"/>
      <w:r>
        <w:t>29. Future Enhancements</w:t>
      </w:r>
      <w:bookmarkEnd w:id="83"/>
    </w:p>
    <w:p w14:paraId="67E7CE85" w14:textId="77777777" w:rsidR="0072728D" w:rsidRDefault="00000000">
      <w:pPr>
        <w:spacing w:before="80" w:after="80"/>
      </w:pPr>
      <w:r>
        <w:t>The following capabilities are on the strategic roadmap beyond Phase 3, representing Casterly's long-term vision for the endpoint lifecycle platform:</w:t>
      </w:r>
    </w:p>
    <w:p w14:paraId="42EAA5A6" w14:textId="77777777" w:rsidR="0072728D" w:rsidRDefault="0072728D">
      <w:pPr>
        <w:spacing w:before="60" w:after="60"/>
      </w:pPr>
    </w:p>
    <w:p w14:paraId="3EE1A945" w14:textId="77777777" w:rsidR="0072728D" w:rsidRDefault="00000000">
      <w:pPr>
        <w:pStyle w:val="Heading2"/>
        <w:pBdr>
          <w:bottom w:val="single" w:sz="3" w:space="1" w:color="1565C0"/>
        </w:pBdr>
      </w:pPr>
      <w:bookmarkStart w:id="84" w:name="_Toc230463505"/>
      <w:r>
        <w:t>Visual AI Hardware Diagnostics</w:t>
      </w:r>
      <w:bookmarkEnd w:id="84"/>
    </w:p>
    <w:p w14:paraId="72279F58" w14:textId="77777777" w:rsidR="0072728D" w:rsidRDefault="00000000">
      <w:pPr>
        <w:spacing w:before="80" w:after="80"/>
      </w:pPr>
      <w:r>
        <w:t>Integration of camera-based AI diagnostics enabling technicians to capture device photos that are automatically graded for cosmetic condition, damage assessment, and serial number validation — eliminating manual inspection for refurbishment intake.</w:t>
      </w:r>
    </w:p>
    <w:p w14:paraId="7518E6A8" w14:textId="77777777" w:rsidR="0072728D" w:rsidRDefault="0072728D">
      <w:pPr>
        <w:spacing w:before="60" w:after="60"/>
      </w:pPr>
    </w:p>
    <w:p w14:paraId="5755A641" w14:textId="77777777" w:rsidR="0072728D" w:rsidRDefault="00000000">
      <w:pPr>
        <w:pStyle w:val="Heading2"/>
        <w:pBdr>
          <w:bottom w:val="single" w:sz="3" w:space="1" w:color="1565C0"/>
        </w:pBdr>
      </w:pPr>
      <w:bookmarkStart w:id="85" w:name="_Toc230463506"/>
      <w:r>
        <w:t>Cryptographic Device Passport</w:t>
      </w:r>
      <w:bookmarkEnd w:id="85"/>
    </w:p>
    <w:p w14:paraId="0BD7E2C2" w14:textId="77777777" w:rsidR="0072728D" w:rsidRDefault="00000000">
      <w:pPr>
        <w:spacing w:before="80" w:after="80"/>
      </w:pPr>
      <w:r>
        <w:t>Every device acquires an immutable, cryptographically chained lifecycle record — a digital device passport that travels with the hardware through its entire lifecycle from new device to final ITAD recycling, providing full provenance for refurbishment resale and ESG compliance.</w:t>
      </w:r>
    </w:p>
    <w:p w14:paraId="7422E977" w14:textId="77777777" w:rsidR="0072728D" w:rsidRDefault="0072728D">
      <w:pPr>
        <w:spacing w:before="60" w:after="60"/>
      </w:pPr>
    </w:p>
    <w:p w14:paraId="7A6374E3" w14:textId="77777777" w:rsidR="0072728D" w:rsidRDefault="00000000">
      <w:pPr>
        <w:pStyle w:val="Heading2"/>
        <w:pBdr>
          <w:bottom w:val="single" w:sz="3" w:space="1" w:color="1565C0"/>
        </w:pBdr>
      </w:pPr>
      <w:bookmarkStart w:id="86" w:name="_Toc230463507"/>
      <w:r>
        <w:t>Blockchain Lifecycle Audit</w:t>
      </w:r>
      <w:bookmarkEnd w:id="86"/>
    </w:p>
    <w:p w14:paraId="54880FA4" w14:textId="77777777" w:rsidR="0072728D" w:rsidRDefault="00000000">
      <w:pPr>
        <w:spacing w:before="80" w:after="80"/>
      </w:pPr>
      <w:r>
        <w:t>An optional blockchain-anchored audit trail for refurbishment authenticity, carbon credit tracking, and ESG certification workflows — providing externally verifiable proof for sustainability reporting and circular economy claims.</w:t>
      </w:r>
    </w:p>
    <w:p w14:paraId="02CCE511" w14:textId="77777777" w:rsidR="0072728D" w:rsidRDefault="0072728D">
      <w:pPr>
        <w:spacing w:before="60" w:after="60"/>
      </w:pPr>
    </w:p>
    <w:p w14:paraId="097C7287" w14:textId="77777777" w:rsidR="0072728D" w:rsidRDefault="00000000">
      <w:pPr>
        <w:pStyle w:val="Heading2"/>
        <w:pBdr>
          <w:bottom w:val="single" w:sz="3" w:space="1" w:color="1565C0"/>
        </w:pBdr>
      </w:pPr>
      <w:bookmarkStart w:id="87" w:name="_Toc230463508"/>
      <w:r>
        <w:t>AI Fraud Detection Engine</w:t>
      </w:r>
      <w:bookmarkEnd w:id="87"/>
    </w:p>
    <w:p w14:paraId="0642651D" w14:textId="77777777" w:rsidR="0072728D" w:rsidRDefault="00000000">
      <w:pPr>
        <w:spacing w:before="80" w:after="80"/>
      </w:pPr>
      <w:r>
        <w:t>Advanced AI models trained to detect fraudulent warranty claims, cloned device attempts, unauthorised refurbishment pipelines, and serial number manipulation — protecting Casterly's revenue integrity and customer trust.</w:t>
      </w:r>
    </w:p>
    <w:p w14:paraId="3C2DB941" w14:textId="77777777" w:rsidR="0072728D" w:rsidRDefault="0072728D">
      <w:pPr>
        <w:spacing w:before="60" w:after="60"/>
      </w:pPr>
    </w:p>
    <w:p w14:paraId="4128D83F" w14:textId="77777777" w:rsidR="0072728D" w:rsidRDefault="00000000">
      <w:pPr>
        <w:pStyle w:val="Heading2"/>
        <w:pBdr>
          <w:bottom w:val="single" w:sz="3" w:space="1" w:color="1565C0"/>
        </w:pBdr>
      </w:pPr>
      <w:bookmarkStart w:id="88" w:name="_Toc230463509"/>
      <w:r>
        <w:t>Autonomous Refresh Procurement</w:t>
      </w:r>
      <w:bookmarkEnd w:id="88"/>
    </w:p>
    <w:p w14:paraId="56FCAF78" w14:textId="77777777" w:rsidR="0072728D" w:rsidRDefault="00000000">
      <w:pPr>
        <w:spacing w:before="80" w:after="80"/>
      </w:pPr>
      <w:r>
        <w:t>AI-driven integration with OEM procurement channels enabling fully autonomous device refresh initiation — from prediction of refresh need, through budget approval workflow, to purchase order generation — with zero manual procurement effort.</w:t>
      </w:r>
    </w:p>
    <w:p w14:paraId="36E46C7B" w14:textId="77777777" w:rsidR="0072728D" w:rsidRDefault="0072728D">
      <w:pPr>
        <w:spacing w:before="60" w:after="60"/>
      </w:pPr>
    </w:p>
    <w:p w14:paraId="74227502" w14:textId="77777777" w:rsidR="0072728D" w:rsidRDefault="00000000">
      <w:pPr>
        <w:pStyle w:val="Heading2"/>
        <w:pBdr>
          <w:bottom w:val="single" w:sz="3" w:space="1" w:color="1565C0"/>
        </w:pBdr>
      </w:pPr>
      <w:bookmarkStart w:id="89" w:name="_Toc230463510"/>
      <w:r>
        <w:t>Circular Economy Marketplace Integration</w:t>
      </w:r>
      <w:bookmarkEnd w:id="89"/>
    </w:p>
    <w:p w14:paraId="68EFD51F" w14:textId="77777777" w:rsidR="0072728D" w:rsidRDefault="00000000">
      <w:pPr>
        <w:spacing w:before="80" w:after="80"/>
      </w:pPr>
      <w:r>
        <w:lastRenderedPageBreak/>
        <w:t>A Casterly-operated marketplace connecting enterprises with certified refurbishment buyers, enabling seamless residual value recovery and circular reuse of end-of-lifecycle devices, governed by the CLPA's refurbishment grade and device passport.</w:t>
      </w:r>
    </w:p>
    <w:p w14:paraId="53CFE8CB" w14:textId="77777777" w:rsidR="0072728D" w:rsidRDefault="0072728D">
      <w:pPr>
        <w:spacing w:before="60" w:after="60"/>
      </w:pPr>
    </w:p>
    <w:p w14:paraId="6A22881D" w14:textId="77777777" w:rsidR="0072728D" w:rsidRDefault="00000000">
      <w:pPr>
        <w:pStyle w:val="Heading1"/>
        <w:pBdr>
          <w:bottom w:val="single" w:sz="4" w:space="2" w:color="00B0D8"/>
        </w:pBdr>
        <w:shd w:val="clear" w:color="auto" w:fill="0D2B5E"/>
      </w:pPr>
      <w:bookmarkStart w:id="90" w:name="_Toc230463511"/>
      <w:r>
        <w:t>30. Secure Remote Desktop Assistance &amp; Remote Control Architecture</w:t>
      </w:r>
      <w:bookmarkEnd w:id="90"/>
    </w:p>
    <w:p w14:paraId="49CCAE9B" w14:textId="77777777" w:rsidR="0072728D" w:rsidRDefault="00000000">
      <w:pPr>
        <w:spacing w:before="80" w:after="80"/>
      </w:pPr>
      <w:r>
        <w:t>The CLPA platform supports a fully-governed, user-consented remote desktop assistance capability, enabling Command Center ADE engineers to remotely assist users, perform live diagnostics, execute remediation workflows, and resolve operational incidents in real time — without compromising user privacy or endpoint security.</w:t>
      </w:r>
    </w:p>
    <w:p w14:paraId="4C5343A1" w14:textId="77777777" w:rsidR="0072728D" w:rsidRDefault="00000000">
      <w:pPr>
        <w:spacing w:before="80" w:after="80"/>
      </w:pPr>
      <w:r>
        <w:t>The remote support capability is architected under Zero Trust principles. No remote session may initiate without explicit user consent, and every session is cryptographically authenticated, end-to-end encrypted, recorded, and immutably audited. Server-class endpoints and unattended infrastructure pools can be configured for ADE-autonomous access under a separate governance policy.</w:t>
      </w:r>
    </w:p>
    <w:p w14:paraId="315650BB" w14:textId="77777777" w:rsidR="0072728D" w:rsidRDefault="0072728D">
      <w:pPr>
        <w:spacing w:before="60" w:after="60"/>
      </w:pPr>
    </w:p>
    <w:p w14:paraId="5763D639" w14:textId="77777777" w:rsidR="0072728D" w:rsidRDefault="00000000">
      <w:pPr>
        <w:pStyle w:val="Heading2"/>
        <w:pBdr>
          <w:bottom w:val="single" w:sz="3" w:space="1" w:color="1565C0"/>
        </w:pBdr>
      </w:pPr>
      <w:bookmarkStart w:id="91" w:name="_Toc230463512"/>
      <w:r>
        <w:t>30.1 Strategic Rationale &amp; Competitive Context</w:t>
      </w:r>
      <w:bookmarkEnd w:id="91"/>
    </w:p>
    <w:p w14:paraId="2C1E1CB4" w14:textId="77777777" w:rsidR="0072728D" w:rsidRDefault="00000000">
      <w:pPr>
        <w:spacing w:before="80" w:after="80"/>
      </w:pPr>
      <w:r>
        <w:t>Enterprise support workflows frequently require direct device interaction — particularly for complex software failures, hardware diagnostic validation, or user-guided remediation that cannot be scripted autonomously. The CLPA remote assistance module eliminates the need for separate third-party remote support tools (TeamViewer, AnyDesk, LogMeIn) by embedding a Zero Trust remote control capability directly into the lifecycle governance platform.</w:t>
      </w:r>
    </w:p>
    <w:p w14:paraId="1A3FF09F" w14:textId="77777777" w:rsidR="0072728D" w:rsidRDefault="00000000">
      <w:pPr>
        <w:spacing w:before="80" w:after="80"/>
      </w:pPr>
      <w:r>
        <w:t>This delivers three strategic advantages: consolidated tooling with single-vendor accountability, all remote sessions governed under the same ADE approval workflows as lifecycle decisions, and complete session audit trails stored alongside device lifecycle records for compliance purposes.</w:t>
      </w:r>
    </w:p>
    <w:p w14:paraId="21FEC553" w14:textId="77777777" w:rsidR="0072728D" w:rsidRDefault="0072728D">
      <w:pPr>
        <w:spacing w:before="60" w:after="60"/>
      </w:pPr>
    </w:p>
    <w:p w14:paraId="45E4D885" w14:textId="77777777" w:rsidR="0072728D" w:rsidRDefault="00000000">
      <w:pPr>
        <w:pStyle w:val="Heading2"/>
        <w:pBdr>
          <w:bottom w:val="single" w:sz="3" w:space="1" w:color="1565C0"/>
        </w:pBdr>
      </w:pPr>
      <w:bookmarkStart w:id="92" w:name="_Toc230463513"/>
      <w:r>
        <w:t>30.2 Remote Assistance Workflow — Step by Step</w:t>
      </w:r>
      <w:bookmarkEnd w:id="92"/>
    </w:p>
    <w:p w14:paraId="77533836" w14:textId="77777777" w:rsidR="0072728D" w:rsidRDefault="007272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2728D" w14:paraId="184B86E4" w14:textId="77777777">
        <w:tc>
          <w:tcPr>
            <w:tcW w:w="240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4EA05DE9" w14:textId="77777777" w:rsidR="0072728D" w:rsidRDefault="00000000">
            <w:r>
              <w:rPr>
                <w:b/>
                <w:bCs/>
                <w:color w:val="FFFFFF"/>
                <w:sz w:val="19"/>
                <w:szCs w:val="19"/>
              </w:rPr>
              <w:t>Step</w:t>
            </w:r>
          </w:p>
        </w:tc>
        <w:tc>
          <w:tcPr>
            <w:tcW w:w="696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793F9BDE" w14:textId="77777777" w:rsidR="0072728D" w:rsidRDefault="00000000">
            <w:r>
              <w:rPr>
                <w:b/>
                <w:bCs/>
                <w:color w:val="FFFFFF"/>
                <w:sz w:val="19"/>
                <w:szCs w:val="19"/>
              </w:rPr>
              <w:t>Action &amp; Actor</w:t>
            </w:r>
          </w:p>
        </w:tc>
      </w:tr>
      <w:tr w:rsidR="0072728D" w14:paraId="11D20F90" w14:textId="77777777">
        <w:tc>
          <w:tcPr>
            <w:tcW w:w="24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24829A64" w14:textId="77777777" w:rsidR="0072728D" w:rsidRDefault="00000000">
            <w:r>
              <w:rPr>
                <w:sz w:val="19"/>
                <w:szCs w:val="19"/>
              </w:rPr>
              <w:t>Step 1 — ADE Initiation</w:t>
            </w:r>
          </w:p>
        </w:tc>
        <w:tc>
          <w:tcPr>
            <w:tcW w:w="69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4169C5B2" w14:textId="77777777" w:rsidR="0072728D" w:rsidRDefault="00000000">
            <w:r>
              <w:rPr>
                <w:sz w:val="19"/>
                <w:szCs w:val="19"/>
              </w:rPr>
              <w:t>ADE engineer or Command Center operator initiates a remote support request from the ADE Console, selecting device, session purpose, estimated duration, and scope (view-only vs interactive)</w:t>
            </w:r>
          </w:p>
        </w:tc>
      </w:tr>
      <w:tr w:rsidR="0072728D" w14:paraId="5F5E43A0" w14:textId="77777777">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42ABCF3E" w14:textId="77777777" w:rsidR="0072728D" w:rsidRDefault="00000000">
            <w:r>
              <w:rPr>
                <w:sz w:val="19"/>
                <w:szCs w:val="19"/>
              </w:rPr>
              <w:t>Step 2 — Command Delivery</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543A65BF" w14:textId="77777777" w:rsidR="0072728D" w:rsidRDefault="00000000">
            <w:r>
              <w:rPr>
                <w:sz w:val="19"/>
                <w:szCs w:val="19"/>
              </w:rPr>
              <w:t>Command Center delivers an encrypted remote session request to the endpoint agent through the established WebSocket command channel using a signed session invitation token</w:t>
            </w:r>
          </w:p>
        </w:tc>
      </w:tr>
      <w:tr w:rsidR="0072728D" w14:paraId="27DD9379" w14:textId="77777777">
        <w:tc>
          <w:tcPr>
            <w:tcW w:w="24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3E5538E7" w14:textId="77777777" w:rsidR="0072728D" w:rsidRDefault="00000000">
            <w:r>
              <w:rPr>
                <w:sz w:val="19"/>
                <w:szCs w:val="19"/>
              </w:rPr>
              <w:t>Step 3 — Consent Notification</w:t>
            </w:r>
          </w:p>
        </w:tc>
        <w:tc>
          <w:tcPr>
            <w:tcW w:w="69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6674BF58" w14:textId="77777777" w:rsidR="0072728D" w:rsidRDefault="00000000">
            <w:r>
              <w:rPr>
                <w:sz w:val="19"/>
                <w:szCs w:val="19"/>
              </w:rPr>
              <w:t>The CLPA tray application displays a prominent consent popup to the end user containing: Engineer display name, session purpose description, estimated duration, unique session ID, and a 30-second countdown timer (auto-deny on expiry)</w:t>
            </w:r>
          </w:p>
        </w:tc>
      </w:tr>
      <w:tr w:rsidR="0072728D" w14:paraId="22F0BC59" w14:textId="77777777">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7A6F5023" w14:textId="77777777" w:rsidR="0072728D" w:rsidRDefault="00000000">
            <w:r>
              <w:rPr>
                <w:sz w:val="19"/>
                <w:szCs w:val="19"/>
              </w:rPr>
              <w:t>Step 4 — User Decision</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1B623DFC" w14:textId="77777777" w:rsidR="0072728D" w:rsidRDefault="00000000">
            <w:r>
              <w:rPr>
                <w:sz w:val="19"/>
                <w:szCs w:val="19"/>
              </w:rPr>
              <w:t>User selects Allow or Deny. Deny is always honoured immediately. Allow response is cryptographically acknowledged and transmitted back to the Command Center</w:t>
            </w:r>
          </w:p>
        </w:tc>
      </w:tr>
      <w:tr w:rsidR="0072728D" w14:paraId="0D85785E" w14:textId="77777777">
        <w:tc>
          <w:tcPr>
            <w:tcW w:w="24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087666F8" w14:textId="77777777" w:rsidR="0072728D" w:rsidRDefault="00000000">
            <w:r>
              <w:rPr>
                <w:sz w:val="19"/>
                <w:szCs w:val="19"/>
              </w:rPr>
              <w:t>Step 5 — Tunnel Establishment</w:t>
            </w:r>
          </w:p>
        </w:tc>
        <w:tc>
          <w:tcPr>
            <w:tcW w:w="69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4158FA41" w14:textId="77777777" w:rsidR="0072728D" w:rsidRDefault="00000000">
            <w:r>
              <w:rPr>
                <w:sz w:val="19"/>
                <w:szCs w:val="19"/>
              </w:rPr>
              <w:t>A WebRTC-over-QUIC encrypted peer-to-peer tunnel is established between the endpoint and the ADE engineer's browser-based console. STUN/TURN servers hosted in Casterly Azure infrastructure handle NAT traversal</w:t>
            </w:r>
          </w:p>
        </w:tc>
      </w:tr>
      <w:tr w:rsidR="0072728D" w14:paraId="3F194337" w14:textId="77777777">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54675F13" w14:textId="77777777" w:rsidR="0072728D" w:rsidRDefault="00000000">
            <w:r>
              <w:rPr>
                <w:sz w:val="19"/>
                <w:szCs w:val="19"/>
              </w:rPr>
              <w:lastRenderedPageBreak/>
              <w:t>Step 6 — Session Active</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1CB74D32" w14:textId="77777777" w:rsidR="0072728D" w:rsidRDefault="00000000">
            <w:r>
              <w:rPr>
                <w:sz w:val="19"/>
                <w:szCs w:val="19"/>
              </w:rPr>
              <w:t>Remote desktop stream begins. Session recording activates. Clipboard and file transfer permissions enforced per tenant policy. Persistent tray banner shows session active state with disconnect button</w:t>
            </w:r>
          </w:p>
        </w:tc>
      </w:tr>
      <w:tr w:rsidR="0072728D" w14:paraId="49EDF34F" w14:textId="77777777">
        <w:tc>
          <w:tcPr>
            <w:tcW w:w="24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47347CD5" w14:textId="77777777" w:rsidR="0072728D" w:rsidRDefault="00000000">
            <w:r>
              <w:rPr>
                <w:sz w:val="19"/>
                <w:szCs w:val="19"/>
              </w:rPr>
              <w:t>Step 7 — Session Termination</w:t>
            </w:r>
          </w:p>
        </w:tc>
        <w:tc>
          <w:tcPr>
            <w:tcW w:w="69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43A5C7C7" w14:textId="77777777" w:rsidR="0072728D" w:rsidRDefault="00000000">
            <w:r>
              <w:rPr>
                <w:sz w:val="19"/>
                <w:szCs w:val="19"/>
              </w:rPr>
              <w:t>Session ends on: user clicks Disconnect, ADE closes session, idle timeout reached (default 15 min), absolute max duration reached (default 60 min), or network interruption. TPM-signed session closure record generated</w:t>
            </w:r>
          </w:p>
        </w:tc>
      </w:tr>
      <w:tr w:rsidR="0072728D" w14:paraId="51B7A4EC" w14:textId="77777777">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489C0B9E" w14:textId="77777777" w:rsidR="0072728D" w:rsidRDefault="00000000">
            <w:r>
              <w:rPr>
                <w:sz w:val="19"/>
                <w:szCs w:val="19"/>
              </w:rPr>
              <w:t>Step 8 — Audit &amp; Recording</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25769826" w14:textId="77777777" w:rsidR="0072728D" w:rsidRDefault="00000000">
            <w:r>
              <w:rPr>
                <w:sz w:val="19"/>
                <w:szCs w:val="19"/>
              </w:rPr>
              <w:t>Full session recording uploaded to Command Center encrypted object storage. ADE session summary written to immutable device lifecycle audit trail alongside hardware and lifecycle records</w:t>
            </w:r>
          </w:p>
        </w:tc>
      </w:tr>
    </w:tbl>
    <w:p w14:paraId="0D3ED7A4" w14:textId="77777777" w:rsidR="0072728D" w:rsidRDefault="0072728D">
      <w:pPr>
        <w:spacing w:before="60" w:after="60"/>
      </w:pPr>
    </w:p>
    <w:p w14:paraId="3EE36341" w14:textId="77777777" w:rsidR="0072728D" w:rsidRDefault="00000000">
      <w:pPr>
        <w:pStyle w:val="Heading2"/>
        <w:pBdr>
          <w:bottom w:val="single" w:sz="3" w:space="1" w:color="1565C0"/>
        </w:pBdr>
      </w:pPr>
      <w:bookmarkStart w:id="93" w:name="_Toc230463514"/>
      <w:r>
        <w:t>30.3 Remote Session Security Controls</w:t>
      </w:r>
      <w:bookmarkEnd w:id="93"/>
    </w:p>
    <w:p w14:paraId="346382B1" w14:textId="77777777" w:rsidR="0072728D" w:rsidRDefault="007272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2728D" w14:paraId="77387407" w14:textId="77777777">
        <w:tc>
          <w:tcPr>
            <w:tcW w:w="280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68997E1D" w14:textId="77777777" w:rsidR="0072728D" w:rsidRDefault="00000000">
            <w:r>
              <w:rPr>
                <w:b/>
                <w:bCs/>
                <w:color w:val="FFFFFF"/>
                <w:sz w:val="19"/>
                <w:szCs w:val="19"/>
              </w:rPr>
              <w:t>Security Control</w:t>
            </w:r>
          </w:p>
        </w:tc>
        <w:tc>
          <w:tcPr>
            <w:tcW w:w="656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6388191E" w14:textId="77777777" w:rsidR="0072728D" w:rsidRDefault="00000000">
            <w:r>
              <w:rPr>
                <w:b/>
                <w:bCs/>
                <w:color w:val="FFFFFF"/>
                <w:sz w:val="19"/>
                <w:szCs w:val="19"/>
              </w:rPr>
              <w:t>Implementation &amp; Enforcement</w:t>
            </w:r>
          </w:p>
        </w:tc>
      </w:tr>
      <w:tr w:rsidR="0072728D" w14:paraId="23DA1911"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4BC83278" w14:textId="77777777" w:rsidR="0072728D" w:rsidRDefault="00000000">
            <w:r>
              <w:rPr>
                <w:sz w:val="19"/>
                <w:szCs w:val="19"/>
              </w:rPr>
              <w:t>Mutual TLS Authentication</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5A44FE3C" w14:textId="77777777" w:rsidR="0072728D" w:rsidRDefault="00000000">
            <w:r>
              <w:rPr>
                <w:sz w:val="19"/>
                <w:szCs w:val="19"/>
              </w:rPr>
              <w:t>Both agent and ADE console present client certificates — session rejected if either side fails chain verification</w:t>
            </w:r>
          </w:p>
        </w:tc>
      </w:tr>
      <w:tr w:rsidR="0072728D" w14:paraId="38C10B6B"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01006FC8" w14:textId="77777777" w:rsidR="0072728D" w:rsidRDefault="00000000">
            <w:r>
              <w:rPr>
                <w:sz w:val="19"/>
                <w:szCs w:val="19"/>
              </w:rPr>
              <w:t>End-to-End Encryption</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08CCED87" w14:textId="77777777" w:rsidR="0072728D" w:rsidRDefault="00000000">
            <w:r>
              <w:rPr>
                <w:sz w:val="19"/>
                <w:szCs w:val="19"/>
              </w:rPr>
              <w:t>WebRTC DTLS-SRTP provides cryptographic encryption of the full screen stream — no plaintext visible at relay servers</w:t>
            </w:r>
          </w:p>
        </w:tc>
      </w:tr>
      <w:tr w:rsidR="0072728D" w14:paraId="7928A205"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60DFCFC3" w14:textId="77777777" w:rsidR="0072728D" w:rsidRDefault="00000000">
            <w:r>
              <w:rPr>
                <w:sz w:val="19"/>
                <w:szCs w:val="19"/>
              </w:rPr>
              <w:t>QUIC Transport</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053263BB" w14:textId="77777777" w:rsidR="0072728D" w:rsidRDefault="00000000">
            <w:r>
              <w:rPr>
                <w:sz w:val="19"/>
                <w:szCs w:val="19"/>
              </w:rPr>
              <w:t>QUIC protocol eliminates TCP head-of-line blocking, provides built-in 0-RTT encryption for low-latency secure sessions</w:t>
            </w:r>
          </w:p>
        </w:tc>
      </w:tr>
      <w:tr w:rsidR="0072728D" w14:paraId="571F4E76"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26DC96A6" w14:textId="77777777" w:rsidR="0072728D" w:rsidRDefault="00000000">
            <w:r>
              <w:rPr>
                <w:sz w:val="19"/>
                <w:szCs w:val="19"/>
              </w:rPr>
              <w:t>Signed Session Invitation</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778C2974" w14:textId="77777777" w:rsidR="0072728D" w:rsidRDefault="00000000">
            <w:r>
              <w:rPr>
                <w:sz w:val="19"/>
                <w:szCs w:val="19"/>
              </w:rPr>
              <w:t>Session invitation tokens are ECDSA-P256 signed by Command Center — agent verifies signature before displaying consent UI</w:t>
            </w:r>
          </w:p>
        </w:tc>
      </w:tr>
      <w:tr w:rsidR="0072728D" w14:paraId="7CECF75C"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6711E081" w14:textId="77777777" w:rsidR="0072728D" w:rsidRDefault="00000000">
            <w:r>
              <w:rPr>
                <w:sz w:val="19"/>
                <w:szCs w:val="19"/>
              </w:rPr>
              <w:t>User Consent Enforcement</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33DE9453" w14:textId="77777777" w:rsidR="0072728D" w:rsidRDefault="00000000">
            <w:r>
              <w:rPr>
                <w:sz w:val="19"/>
                <w:szCs w:val="19"/>
              </w:rPr>
              <w:t>Consent is mandatory for user-class devices — cannot be bypassed by ADE or admin without explicit unattended-mode policy configuration</w:t>
            </w:r>
          </w:p>
        </w:tc>
      </w:tr>
      <w:tr w:rsidR="0072728D" w14:paraId="06105454"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29DA8201" w14:textId="77777777" w:rsidR="0072728D" w:rsidRDefault="00000000">
            <w:r>
              <w:rPr>
                <w:sz w:val="19"/>
                <w:szCs w:val="19"/>
              </w:rPr>
              <w:t>RBAC Scope Enforcement</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3EBA2453" w14:textId="77777777" w:rsidR="0072728D" w:rsidRDefault="00000000">
            <w:r>
              <w:rPr>
                <w:sz w:val="19"/>
                <w:szCs w:val="19"/>
              </w:rPr>
              <w:t>Session scope (view-only vs interactive vs file transfer) enforced at tunnel level based on ADE role permissions in Command Center</w:t>
            </w:r>
          </w:p>
        </w:tc>
      </w:tr>
      <w:tr w:rsidR="0072728D" w14:paraId="74D31767"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3B7FDBA1" w14:textId="77777777" w:rsidR="0072728D" w:rsidRDefault="00000000">
            <w:r>
              <w:rPr>
                <w:sz w:val="19"/>
                <w:szCs w:val="19"/>
              </w:rPr>
              <w:t>Session Recording</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33198369" w14:textId="77777777" w:rsidR="0072728D" w:rsidRDefault="00000000">
            <w:r>
              <w:rPr>
                <w:sz w:val="19"/>
                <w:szCs w:val="19"/>
              </w:rPr>
              <w:t>All sessions recorded server-side — recording cannot be disabled by ADE — recordings retained per compliance policy (default 90 days)</w:t>
            </w:r>
          </w:p>
        </w:tc>
      </w:tr>
      <w:tr w:rsidR="0072728D" w14:paraId="475181DE"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6135B676" w14:textId="77777777" w:rsidR="0072728D" w:rsidRDefault="00000000">
            <w:r>
              <w:rPr>
                <w:sz w:val="19"/>
                <w:szCs w:val="19"/>
              </w:rPr>
              <w:t>Session Watermarking</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64A5CA5F" w14:textId="77777777" w:rsidR="0072728D" w:rsidRDefault="00000000">
            <w:r>
              <w:rPr>
                <w:sz w:val="19"/>
                <w:szCs w:val="19"/>
              </w:rPr>
              <w:t>ADE engineer identity watermarked on screen capture at all times — prevents screenshot-based data exfiltration without attribution</w:t>
            </w:r>
          </w:p>
        </w:tc>
      </w:tr>
      <w:tr w:rsidR="0072728D" w14:paraId="6DD4AF1B"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1CEFF5F2" w14:textId="77777777" w:rsidR="0072728D" w:rsidRDefault="00000000">
            <w:r>
              <w:rPr>
                <w:sz w:val="19"/>
                <w:szCs w:val="19"/>
              </w:rPr>
              <w:t>Clipboard Restriction</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3CBB05A7" w14:textId="77777777" w:rsidR="0072728D" w:rsidRDefault="00000000">
            <w:r>
              <w:rPr>
                <w:sz w:val="19"/>
                <w:szCs w:val="19"/>
              </w:rPr>
              <w:t>Bidirectional clipboard access disabled by default — enabled only if tenant policy explicitly permits and ADE role allows</w:t>
            </w:r>
          </w:p>
        </w:tc>
      </w:tr>
      <w:tr w:rsidR="0072728D" w14:paraId="22A3FC65"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134E9E0A" w14:textId="77777777" w:rsidR="0072728D" w:rsidRDefault="00000000">
            <w:r>
              <w:rPr>
                <w:sz w:val="19"/>
                <w:szCs w:val="19"/>
              </w:rPr>
              <w:t>File Transfer Control</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4A11A998" w14:textId="77777777" w:rsidR="0072728D" w:rsidRDefault="00000000">
            <w:r>
              <w:rPr>
                <w:sz w:val="19"/>
                <w:szCs w:val="19"/>
              </w:rPr>
              <w:t>File upload/download requires separate approval token — all transferred files SHA-256 logged and scanned before delivery</w:t>
            </w:r>
          </w:p>
        </w:tc>
      </w:tr>
      <w:tr w:rsidR="0072728D" w14:paraId="3105A7BD"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08166FCF" w14:textId="77777777" w:rsidR="0072728D" w:rsidRDefault="00000000">
            <w:r>
              <w:rPr>
                <w:sz w:val="19"/>
                <w:szCs w:val="19"/>
              </w:rPr>
              <w:t>Session Timeout</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5FCC05C1" w14:textId="77777777" w:rsidR="0072728D" w:rsidRDefault="00000000">
            <w:r>
              <w:rPr>
                <w:sz w:val="19"/>
                <w:szCs w:val="19"/>
              </w:rPr>
              <w:t>Automatic termination after configurable idle timeout (default 15 min) and absolute maximum duration (default 60 min)</w:t>
            </w:r>
          </w:p>
        </w:tc>
      </w:tr>
      <w:tr w:rsidR="0072728D" w14:paraId="6719FBC9"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4100C358" w14:textId="77777777" w:rsidR="0072728D" w:rsidRDefault="00000000">
            <w:r>
              <w:rPr>
                <w:sz w:val="19"/>
                <w:szCs w:val="19"/>
              </w:rPr>
              <w:t>Audit Immutability</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5552DDF6" w14:textId="77777777" w:rsidR="0072728D" w:rsidRDefault="00000000">
            <w:r>
              <w:rPr>
                <w:sz w:val="19"/>
                <w:szCs w:val="19"/>
              </w:rPr>
              <w:t>Session start, consent event, all ADE actions, and session end written to append-only audit log signed by agent TPM</w:t>
            </w:r>
          </w:p>
        </w:tc>
      </w:tr>
    </w:tbl>
    <w:p w14:paraId="6ADD2A8E" w14:textId="77777777" w:rsidR="0072728D" w:rsidRDefault="0072728D">
      <w:pPr>
        <w:spacing w:before="60" w:after="60"/>
      </w:pPr>
    </w:p>
    <w:p w14:paraId="41B66FF0" w14:textId="77777777" w:rsidR="0072728D" w:rsidRDefault="00000000">
      <w:pPr>
        <w:pStyle w:val="Heading2"/>
        <w:pBdr>
          <w:bottom w:val="single" w:sz="3" w:space="1" w:color="1565C0"/>
        </w:pBdr>
      </w:pPr>
      <w:bookmarkStart w:id="94" w:name="_Toc230463515"/>
      <w:r>
        <w:t>30.4 Technology Stack — Remote Assistance</w:t>
      </w:r>
      <w:bookmarkEnd w:id="94"/>
    </w:p>
    <w:p w14:paraId="0EF128D3" w14:textId="77777777" w:rsidR="0072728D" w:rsidRDefault="007272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2728D" w14:paraId="5DE174B6" w14:textId="77777777">
        <w:tc>
          <w:tcPr>
            <w:tcW w:w="240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54B7E9F0" w14:textId="77777777" w:rsidR="0072728D" w:rsidRDefault="00000000">
            <w:r>
              <w:rPr>
                <w:b/>
                <w:bCs/>
                <w:color w:val="FFFFFF"/>
                <w:sz w:val="19"/>
                <w:szCs w:val="19"/>
              </w:rPr>
              <w:t>Component</w:t>
            </w:r>
          </w:p>
        </w:tc>
        <w:tc>
          <w:tcPr>
            <w:tcW w:w="696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2E967A60" w14:textId="77777777" w:rsidR="0072728D" w:rsidRDefault="00000000">
            <w:r>
              <w:rPr>
                <w:b/>
                <w:bCs/>
                <w:color w:val="FFFFFF"/>
                <w:sz w:val="19"/>
                <w:szCs w:val="19"/>
              </w:rPr>
              <w:t>Technology &amp; Rationale</w:t>
            </w:r>
          </w:p>
        </w:tc>
      </w:tr>
      <w:tr w:rsidR="0072728D" w14:paraId="1F7846D1" w14:textId="77777777">
        <w:tc>
          <w:tcPr>
            <w:tcW w:w="24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2D476108" w14:textId="77777777" w:rsidR="0072728D" w:rsidRDefault="00000000">
            <w:r>
              <w:rPr>
                <w:sz w:val="19"/>
                <w:szCs w:val="19"/>
              </w:rPr>
              <w:lastRenderedPageBreak/>
              <w:t>Session Transport</w:t>
            </w:r>
          </w:p>
        </w:tc>
        <w:tc>
          <w:tcPr>
            <w:tcW w:w="69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26622D80" w14:textId="77777777" w:rsidR="0072728D" w:rsidRDefault="00000000">
            <w:r>
              <w:rPr>
                <w:sz w:val="19"/>
                <w:szCs w:val="19"/>
              </w:rPr>
              <w:t>WebRTC over QUIC — low latency, end-to-end encrypted, browser-native rendering in ADE console</w:t>
            </w:r>
          </w:p>
        </w:tc>
      </w:tr>
      <w:tr w:rsidR="0072728D" w14:paraId="3EC13285" w14:textId="77777777">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6441860F" w14:textId="77777777" w:rsidR="0072728D" w:rsidRDefault="00000000">
            <w:r>
              <w:rPr>
                <w:sz w:val="19"/>
                <w:szCs w:val="19"/>
              </w:rPr>
              <w:t>NAT Traversal</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40C0C7E3" w14:textId="77777777" w:rsidR="0072728D" w:rsidRDefault="00000000">
            <w:r>
              <w:rPr>
                <w:sz w:val="19"/>
                <w:szCs w:val="19"/>
              </w:rPr>
              <w:t>STUN/TURN servers hosted in Casterly Azure infrastructure — private, not shared with public relay networks</w:t>
            </w:r>
          </w:p>
        </w:tc>
      </w:tr>
      <w:tr w:rsidR="0072728D" w14:paraId="412C8310" w14:textId="77777777">
        <w:tc>
          <w:tcPr>
            <w:tcW w:w="24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14BBF71B" w14:textId="77777777" w:rsidR="0072728D" w:rsidRDefault="00000000">
            <w:r>
              <w:rPr>
                <w:sz w:val="19"/>
                <w:szCs w:val="19"/>
              </w:rPr>
              <w:t>Screen Capture (Windows)</w:t>
            </w:r>
          </w:p>
        </w:tc>
        <w:tc>
          <w:tcPr>
            <w:tcW w:w="69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0A0371AC" w14:textId="77777777" w:rsidR="0072728D" w:rsidRDefault="00000000">
            <w:r>
              <w:rPr>
                <w:sz w:val="19"/>
                <w:szCs w:val="19"/>
              </w:rPr>
              <w:t>Windows Graphics Capture API (DXGI) — GPU-accelerated, low-overhead screen capture via windows-rs Rust bindings</w:t>
            </w:r>
          </w:p>
        </w:tc>
      </w:tr>
      <w:tr w:rsidR="0072728D" w14:paraId="7EBDC3DC" w14:textId="77777777">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63ACE3C3" w14:textId="77777777" w:rsidR="0072728D" w:rsidRDefault="00000000">
            <w:r>
              <w:rPr>
                <w:sz w:val="19"/>
                <w:szCs w:val="19"/>
              </w:rPr>
              <w:t>Screen Capture (macOS)</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7AAA9FB4" w14:textId="77777777" w:rsidR="0072728D" w:rsidRDefault="00000000">
            <w:r>
              <w:rPr>
                <w:sz w:val="19"/>
                <w:szCs w:val="19"/>
              </w:rPr>
              <w:t>ScreenCaptureKit (Swift) — Apple-native, privacy-prompt compliant screen recording API (macOS 13+)</w:t>
            </w:r>
          </w:p>
        </w:tc>
      </w:tr>
      <w:tr w:rsidR="0072728D" w14:paraId="5C6DEE1B" w14:textId="77777777">
        <w:tc>
          <w:tcPr>
            <w:tcW w:w="24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510FB858" w14:textId="77777777" w:rsidR="0072728D" w:rsidRDefault="00000000">
            <w:r>
              <w:rPr>
                <w:sz w:val="19"/>
                <w:szCs w:val="19"/>
              </w:rPr>
              <w:t>Session Controller</w:t>
            </w:r>
          </w:p>
        </w:tc>
        <w:tc>
          <w:tcPr>
            <w:tcW w:w="69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631FF7AF" w14:textId="77777777" w:rsidR="0072728D" w:rsidRDefault="00000000">
            <w:r>
              <w:rPr>
                <w:sz w:val="19"/>
                <w:szCs w:val="19"/>
              </w:rPr>
              <w:t>Rust async service using tokio + tokio-tungstenite — manages session state machine, consent workflow, and recording upload</w:t>
            </w:r>
          </w:p>
        </w:tc>
      </w:tr>
      <w:tr w:rsidR="0072728D" w14:paraId="7A0B9970" w14:textId="77777777">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0054737B" w14:textId="77777777" w:rsidR="0072728D" w:rsidRDefault="00000000">
            <w:r>
              <w:rPr>
                <w:sz w:val="19"/>
                <w:szCs w:val="19"/>
              </w:rPr>
              <w:t>ADE Browser Console</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42DED7DA" w14:textId="77777777" w:rsidR="0072728D" w:rsidRDefault="00000000">
            <w:r>
              <w:rPr>
                <w:sz w:val="19"/>
                <w:szCs w:val="19"/>
              </w:rPr>
              <w:t>TypeScript + React WebRTC consumer — renders remote screen stream, routes input events, manages session controls</w:t>
            </w:r>
          </w:p>
        </w:tc>
      </w:tr>
      <w:tr w:rsidR="0072728D" w14:paraId="3372FCAF" w14:textId="77777777">
        <w:tc>
          <w:tcPr>
            <w:tcW w:w="24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2A0A64B6" w14:textId="77777777" w:rsidR="0072728D" w:rsidRDefault="00000000">
            <w:r>
              <w:rPr>
                <w:sz w:val="19"/>
                <w:szCs w:val="19"/>
              </w:rPr>
              <w:t>Session Recording</w:t>
            </w:r>
          </w:p>
        </w:tc>
        <w:tc>
          <w:tcPr>
            <w:tcW w:w="69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6BC659E1" w14:textId="77777777" w:rsidR="0072728D" w:rsidRDefault="00000000">
            <w:r>
              <w:rPr>
                <w:sz w:val="19"/>
                <w:szCs w:val="19"/>
              </w:rPr>
              <w:t>Server-side VP8/H.264 encoded recording stored in Azure Blob with AES-256 encryption at rest</w:t>
            </w:r>
          </w:p>
        </w:tc>
      </w:tr>
      <w:tr w:rsidR="0072728D" w14:paraId="41089C17" w14:textId="77777777">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5D54876F" w14:textId="77777777" w:rsidR="0072728D" w:rsidRDefault="00000000">
            <w:r>
              <w:rPr>
                <w:sz w:val="19"/>
                <w:szCs w:val="19"/>
              </w:rPr>
              <w:t>Open-Source Base (Optional)</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0EDCA091" w14:textId="77777777" w:rsidR="0072728D" w:rsidRDefault="00000000">
            <w:r>
              <w:rPr>
                <w:sz w:val="19"/>
                <w:szCs w:val="19"/>
              </w:rPr>
              <w:t>RustDesk open-source core (self-hosted) or Apache Guacamole for HTML5 browser-based access as accelerator</w:t>
            </w:r>
          </w:p>
        </w:tc>
      </w:tr>
    </w:tbl>
    <w:p w14:paraId="0258E7CA" w14:textId="77777777" w:rsidR="0072728D" w:rsidRDefault="0072728D">
      <w:pPr>
        <w:spacing w:before="60" w:after="60"/>
      </w:pPr>
    </w:p>
    <w:p w14:paraId="27C0E429" w14:textId="77777777" w:rsidR="0072728D" w:rsidRDefault="00000000">
      <w:pPr>
        <w:pStyle w:val="Heading2"/>
        <w:pBdr>
          <w:bottom w:val="single" w:sz="3" w:space="1" w:color="1565C0"/>
        </w:pBdr>
      </w:pPr>
      <w:bookmarkStart w:id="95" w:name="_Toc230463516"/>
      <w:r>
        <w:t>30.5 Rust Remote Session Controller — Code Example</w:t>
      </w:r>
      <w:bookmarkEnd w:id="95"/>
    </w:p>
    <w:p w14:paraId="2DFDC015" w14:textId="77777777" w:rsidR="0072728D" w:rsidRDefault="00000000">
      <w:pPr>
        <w:shd w:val="clear" w:color="auto" w:fill="0A1628"/>
        <w:ind w:left="360"/>
      </w:pPr>
      <w:r>
        <w:rPr>
          <w:rFonts w:ascii="Courier New" w:eastAsia="Courier New" w:hAnsi="Courier New" w:cs="Courier New"/>
          <w:color w:val="D4E6FF"/>
          <w:sz w:val="18"/>
          <w:szCs w:val="18"/>
        </w:rPr>
        <w:t>// Rust — Remote Session Controller</w:t>
      </w:r>
    </w:p>
    <w:p w14:paraId="7ABE9F2C" w14:textId="77777777" w:rsidR="0072728D" w:rsidRDefault="00000000">
      <w:pPr>
        <w:shd w:val="clear" w:color="auto" w:fill="0A1628"/>
        <w:ind w:left="360"/>
      </w:pPr>
      <w:r>
        <w:rPr>
          <w:rFonts w:ascii="Courier New" w:eastAsia="Courier New" w:hAnsi="Courier New" w:cs="Courier New"/>
          <w:color w:val="D4E6FF"/>
          <w:sz w:val="18"/>
          <w:szCs w:val="18"/>
        </w:rPr>
        <w:t>use tokio_tungstenite::{connect_async, tungstenite::Message};</w:t>
      </w:r>
    </w:p>
    <w:p w14:paraId="7DED4800" w14:textId="77777777" w:rsidR="0072728D" w:rsidRDefault="00000000">
      <w:pPr>
        <w:shd w:val="clear" w:color="auto" w:fill="0A1628"/>
        <w:ind w:left="360"/>
      </w:pPr>
      <w:r>
        <w:rPr>
          <w:rFonts w:ascii="Courier New" w:eastAsia="Courier New" w:hAnsi="Courier New" w:cs="Courier New"/>
          <w:color w:val="D4E6FF"/>
          <w:sz w:val="18"/>
          <w:szCs w:val="18"/>
        </w:rPr>
        <w:t>use serde::{Deserialize, Serialize};</w:t>
      </w:r>
    </w:p>
    <w:p w14:paraId="12F0334B" w14:textId="77777777" w:rsidR="0072728D" w:rsidRDefault="0072728D">
      <w:pPr>
        <w:shd w:val="clear" w:color="auto" w:fill="0A1628"/>
        <w:ind w:left="360"/>
      </w:pPr>
    </w:p>
    <w:p w14:paraId="23EC9180" w14:textId="77777777" w:rsidR="0072728D" w:rsidRDefault="00000000">
      <w:pPr>
        <w:shd w:val="clear" w:color="auto" w:fill="0A1628"/>
        <w:ind w:left="360"/>
      </w:pPr>
      <w:r>
        <w:rPr>
          <w:rFonts w:ascii="Courier New" w:eastAsia="Courier New" w:hAnsi="Courier New" w:cs="Courier New"/>
          <w:color w:val="D4E6FF"/>
          <w:sz w:val="18"/>
          <w:szCs w:val="18"/>
        </w:rPr>
        <w:t>#[derive(Serialize, Deserialize)]</w:t>
      </w:r>
    </w:p>
    <w:p w14:paraId="45969964" w14:textId="77777777" w:rsidR="0072728D" w:rsidRDefault="00000000">
      <w:pPr>
        <w:shd w:val="clear" w:color="auto" w:fill="0A1628"/>
        <w:ind w:left="360"/>
      </w:pPr>
      <w:r>
        <w:rPr>
          <w:rFonts w:ascii="Courier New" w:eastAsia="Courier New" w:hAnsi="Courier New" w:cs="Courier New"/>
          <w:color w:val="D4E6FF"/>
          <w:sz w:val="18"/>
          <w:szCs w:val="18"/>
        </w:rPr>
        <w:t>pub struct RemoteSessionRequest {</w:t>
      </w:r>
    </w:p>
    <w:p w14:paraId="3D876C84" w14:textId="77777777" w:rsidR="0072728D" w:rsidRDefault="00000000">
      <w:pPr>
        <w:shd w:val="clear" w:color="auto" w:fill="0A1628"/>
        <w:ind w:left="360"/>
      </w:pPr>
      <w:r>
        <w:rPr>
          <w:rFonts w:ascii="Courier New" w:eastAsia="Courier New" w:hAnsi="Courier New" w:cs="Courier New"/>
          <w:color w:val="D4E6FF"/>
          <w:sz w:val="18"/>
          <w:szCs w:val="18"/>
        </w:rPr>
        <w:t xml:space="preserve">    pub session_id:    String,</w:t>
      </w:r>
    </w:p>
    <w:p w14:paraId="0F5ADFF8" w14:textId="77777777" w:rsidR="0072728D" w:rsidRDefault="00000000">
      <w:pPr>
        <w:shd w:val="clear" w:color="auto" w:fill="0A1628"/>
        <w:ind w:left="360"/>
      </w:pPr>
      <w:r>
        <w:rPr>
          <w:rFonts w:ascii="Courier New" w:eastAsia="Courier New" w:hAnsi="Courier New" w:cs="Courier New"/>
          <w:color w:val="D4E6FF"/>
          <w:sz w:val="18"/>
          <w:szCs w:val="18"/>
        </w:rPr>
        <w:t xml:space="preserve">    pub ade_name:      String,</w:t>
      </w:r>
    </w:p>
    <w:p w14:paraId="2C4EE2AB" w14:textId="77777777" w:rsidR="0072728D" w:rsidRDefault="00000000">
      <w:pPr>
        <w:shd w:val="clear" w:color="auto" w:fill="0A1628"/>
        <w:ind w:left="360"/>
      </w:pPr>
      <w:r>
        <w:rPr>
          <w:rFonts w:ascii="Courier New" w:eastAsia="Courier New" w:hAnsi="Courier New" w:cs="Courier New"/>
          <w:color w:val="D4E6FF"/>
          <w:sz w:val="18"/>
          <w:szCs w:val="18"/>
        </w:rPr>
        <w:t xml:space="preserve">    pub purpose:       String,</w:t>
      </w:r>
    </w:p>
    <w:p w14:paraId="695A8F16" w14:textId="77777777" w:rsidR="0072728D" w:rsidRDefault="00000000">
      <w:pPr>
        <w:shd w:val="clear" w:color="auto" w:fill="0A1628"/>
        <w:ind w:left="360"/>
      </w:pPr>
      <w:r>
        <w:rPr>
          <w:rFonts w:ascii="Courier New" w:eastAsia="Courier New" w:hAnsi="Courier New" w:cs="Courier New"/>
          <w:color w:val="D4E6FF"/>
          <w:sz w:val="18"/>
          <w:szCs w:val="18"/>
        </w:rPr>
        <w:t xml:space="preserve">    pub duration_mins: u32,</w:t>
      </w:r>
    </w:p>
    <w:p w14:paraId="52303E72" w14:textId="77777777" w:rsidR="0072728D" w:rsidRDefault="00000000">
      <w:pPr>
        <w:shd w:val="clear" w:color="auto" w:fill="0A1628"/>
        <w:ind w:left="360"/>
      </w:pPr>
      <w:r>
        <w:rPr>
          <w:rFonts w:ascii="Courier New" w:eastAsia="Courier New" w:hAnsi="Courier New" w:cs="Courier New"/>
          <w:color w:val="D4E6FF"/>
          <w:sz w:val="18"/>
          <w:szCs w:val="18"/>
        </w:rPr>
        <w:t xml:space="preserve">    pub scope:         SessionScope, // ViewOnly | Interactive | FileTransfer</w:t>
      </w:r>
    </w:p>
    <w:p w14:paraId="1FD87422" w14:textId="77777777" w:rsidR="0072728D" w:rsidRDefault="00000000">
      <w:pPr>
        <w:shd w:val="clear" w:color="auto" w:fill="0A1628"/>
        <w:ind w:left="360"/>
      </w:pPr>
      <w:r>
        <w:rPr>
          <w:rFonts w:ascii="Courier New" w:eastAsia="Courier New" w:hAnsi="Courier New" w:cs="Courier New"/>
          <w:color w:val="D4E6FF"/>
          <w:sz w:val="18"/>
          <w:szCs w:val="18"/>
        </w:rPr>
        <w:t xml:space="preserve">    pub signature:     String,       // ECDSA-P256 signed by Command Center CA</w:t>
      </w:r>
    </w:p>
    <w:p w14:paraId="4DEBF239" w14:textId="77777777" w:rsidR="0072728D" w:rsidRDefault="00000000">
      <w:pPr>
        <w:shd w:val="clear" w:color="auto" w:fill="0A1628"/>
        <w:ind w:left="360"/>
      </w:pPr>
      <w:r>
        <w:rPr>
          <w:rFonts w:ascii="Courier New" w:eastAsia="Courier New" w:hAnsi="Courier New" w:cs="Courier New"/>
          <w:color w:val="D4E6FF"/>
          <w:sz w:val="18"/>
          <w:szCs w:val="18"/>
        </w:rPr>
        <w:t>}</w:t>
      </w:r>
    </w:p>
    <w:p w14:paraId="6FB8658C" w14:textId="77777777" w:rsidR="0072728D" w:rsidRDefault="0072728D">
      <w:pPr>
        <w:shd w:val="clear" w:color="auto" w:fill="0A1628"/>
        <w:ind w:left="360"/>
      </w:pPr>
    </w:p>
    <w:p w14:paraId="101C9AD5" w14:textId="77777777" w:rsidR="0072728D" w:rsidRDefault="00000000">
      <w:pPr>
        <w:shd w:val="clear" w:color="auto" w:fill="0A1628"/>
        <w:ind w:left="360"/>
      </w:pPr>
      <w:r>
        <w:rPr>
          <w:rFonts w:ascii="Courier New" w:eastAsia="Courier New" w:hAnsi="Courier New" w:cs="Courier New"/>
          <w:color w:val="D4E6FF"/>
          <w:sz w:val="18"/>
          <w:szCs w:val="18"/>
        </w:rPr>
        <w:t>pub async fn handle_session_request(req: RemoteSessionRequest) -&gt; SessionResult {</w:t>
      </w:r>
    </w:p>
    <w:p w14:paraId="346C914E" w14:textId="77777777" w:rsidR="0072728D" w:rsidRDefault="00000000">
      <w:pPr>
        <w:shd w:val="clear" w:color="auto" w:fill="0A1628"/>
        <w:ind w:left="360"/>
      </w:pPr>
      <w:r>
        <w:rPr>
          <w:rFonts w:ascii="Courier New" w:eastAsia="Courier New" w:hAnsi="Courier New" w:cs="Courier New"/>
          <w:color w:val="D4E6FF"/>
          <w:sz w:val="18"/>
          <w:szCs w:val="18"/>
        </w:rPr>
        <w:t xml:space="preserve">    // Step 1: Verify Command Center signature before any UI shown</w:t>
      </w:r>
    </w:p>
    <w:p w14:paraId="440F3274" w14:textId="77777777" w:rsidR="0072728D" w:rsidRDefault="00000000">
      <w:pPr>
        <w:shd w:val="clear" w:color="auto" w:fill="0A1628"/>
        <w:ind w:left="360"/>
      </w:pPr>
      <w:r>
        <w:rPr>
          <w:rFonts w:ascii="Courier New" w:eastAsia="Courier New" w:hAnsi="Courier New" w:cs="Courier New"/>
          <w:color w:val="D4E6FF"/>
          <w:sz w:val="18"/>
          <w:szCs w:val="18"/>
        </w:rPr>
        <w:t xml:space="preserve">    if !crypto::verify_ecdsa(&amp;req.signature, &amp;req.session_id) {</w:t>
      </w:r>
    </w:p>
    <w:p w14:paraId="160F732B" w14:textId="77777777" w:rsidR="0072728D" w:rsidRDefault="00000000">
      <w:pPr>
        <w:shd w:val="clear" w:color="auto" w:fill="0A1628"/>
        <w:ind w:left="360"/>
      </w:pPr>
      <w:r>
        <w:rPr>
          <w:rFonts w:ascii="Courier New" w:eastAsia="Courier New" w:hAnsi="Courier New" w:cs="Courier New"/>
          <w:color w:val="D4E6FF"/>
          <w:sz w:val="18"/>
          <w:szCs w:val="18"/>
        </w:rPr>
        <w:t xml:space="preserve">        audit::log_invalid_session_attempt(&amp;req.session_id);</w:t>
      </w:r>
    </w:p>
    <w:p w14:paraId="69C20918" w14:textId="77777777" w:rsidR="0072728D" w:rsidRDefault="00000000">
      <w:pPr>
        <w:shd w:val="clear" w:color="auto" w:fill="0A1628"/>
        <w:ind w:left="360"/>
      </w:pPr>
      <w:r>
        <w:rPr>
          <w:rFonts w:ascii="Courier New" w:eastAsia="Courier New" w:hAnsi="Courier New" w:cs="Courier New"/>
          <w:color w:val="D4E6FF"/>
          <w:sz w:val="18"/>
          <w:szCs w:val="18"/>
        </w:rPr>
        <w:t xml:space="preserve">        return SessionResult::InvalidSignature;</w:t>
      </w:r>
    </w:p>
    <w:p w14:paraId="53E3BAB4" w14:textId="77777777" w:rsidR="0072728D" w:rsidRDefault="00000000">
      <w:pPr>
        <w:shd w:val="clear" w:color="auto" w:fill="0A1628"/>
        <w:ind w:left="360"/>
      </w:pPr>
      <w:r>
        <w:rPr>
          <w:rFonts w:ascii="Courier New" w:eastAsia="Courier New" w:hAnsi="Courier New" w:cs="Courier New"/>
          <w:color w:val="D4E6FF"/>
          <w:sz w:val="18"/>
          <w:szCs w:val="18"/>
        </w:rPr>
        <w:t xml:space="preserve">    }</w:t>
      </w:r>
    </w:p>
    <w:p w14:paraId="627E7530" w14:textId="77777777" w:rsidR="0072728D" w:rsidRDefault="0072728D">
      <w:pPr>
        <w:shd w:val="clear" w:color="auto" w:fill="0A1628"/>
        <w:ind w:left="360"/>
      </w:pPr>
    </w:p>
    <w:p w14:paraId="28629E90" w14:textId="77777777" w:rsidR="0072728D" w:rsidRDefault="00000000">
      <w:pPr>
        <w:shd w:val="clear" w:color="auto" w:fill="0A1628"/>
        <w:ind w:left="360"/>
      </w:pPr>
      <w:r>
        <w:rPr>
          <w:rFonts w:ascii="Courier New" w:eastAsia="Courier New" w:hAnsi="Courier New" w:cs="Courier New"/>
          <w:color w:val="D4E6FF"/>
          <w:sz w:val="18"/>
          <w:szCs w:val="18"/>
        </w:rPr>
        <w:t xml:space="preserve">    // Step 2: Show consent dialog — blocks until user responds or 30s timeout</w:t>
      </w:r>
    </w:p>
    <w:p w14:paraId="6A69B1E8" w14:textId="77777777" w:rsidR="0072728D" w:rsidRDefault="00000000">
      <w:pPr>
        <w:shd w:val="clear" w:color="auto" w:fill="0A1628"/>
        <w:ind w:left="360"/>
      </w:pPr>
      <w:r>
        <w:rPr>
          <w:rFonts w:ascii="Courier New" w:eastAsia="Courier New" w:hAnsi="Courier New" w:cs="Courier New"/>
          <w:color w:val="D4E6FF"/>
          <w:sz w:val="18"/>
          <w:szCs w:val="18"/>
        </w:rPr>
        <w:t xml:space="preserve">    let consent = ui::show_consent_dialog(ConsentRequest {</w:t>
      </w:r>
    </w:p>
    <w:p w14:paraId="73DB08F0" w14:textId="77777777" w:rsidR="0072728D" w:rsidRDefault="00000000">
      <w:pPr>
        <w:shd w:val="clear" w:color="auto" w:fill="0A1628"/>
        <w:ind w:left="360"/>
      </w:pPr>
      <w:r>
        <w:rPr>
          <w:rFonts w:ascii="Courier New" w:eastAsia="Courier New" w:hAnsi="Courier New" w:cs="Courier New"/>
          <w:color w:val="D4E6FF"/>
          <w:sz w:val="18"/>
          <w:szCs w:val="18"/>
        </w:rPr>
        <w:t xml:space="preserve">        ade_name:   req.ade_name.clone(),</w:t>
      </w:r>
    </w:p>
    <w:p w14:paraId="34F2E276" w14:textId="77777777" w:rsidR="0072728D" w:rsidRDefault="00000000">
      <w:pPr>
        <w:shd w:val="clear" w:color="auto" w:fill="0A1628"/>
        <w:ind w:left="360"/>
      </w:pPr>
      <w:r>
        <w:rPr>
          <w:rFonts w:ascii="Courier New" w:eastAsia="Courier New" w:hAnsi="Courier New" w:cs="Courier New"/>
          <w:color w:val="D4E6FF"/>
          <w:sz w:val="18"/>
          <w:szCs w:val="18"/>
        </w:rPr>
        <w:t xml:space="preserve">        purpose:    req.purpose.clone(),</w:t>
      </w:r>
    </w:p>
    <w:p w14:paraId="64E6ABB2" w14:textId="77777777" w:rsidR="0072728D" w:rsidRDefault="00000000">
      <w:pPr>
        <w:shd w:val="clear" w:color="auto" w:fill="0A1628"/>
        <w:ind w:left="360"/>
      </w:pPr>
      <w:r>
        <w:rPr>
          <w:rFonts w:ascii="Courier New" w:eastAsia="Courier New" w:hAnsi="Courier New" w:cs="Courier New"/>
          <w:color w:val="D4E6FF"/>
          <w:sz w:val="18"/>
          <w:szCs w:val="18"/>
        </w:rPr>
        <w:t xml:space="preserve">        duration:   req.duration_mins,</w:t>
      </w:r>
    </w:p>
    <w:p w14:paraId="0055BBE9" w14:textId="77777777" w:rsidR="0072728D" w:rsidRDefault="00000000">
      <w:pPr>
        <w:shd w:val="clear" w:color="auto" w:fill="0A1628"/>
        <w:ind w:left="360"/>
      </w:pPr>
      <w:r>
        <w:rPr>
          <w:rFonts w:ascii="Courier New" w:eastAsia="Courier New" w:hAnsi="Courier New" w:cs="Courier New"/>
          <w:color w:val="D4E6FF"/>
          <w:sz w:val="18"/>
          <w:szCs w:val="18"/>
        </w:rPr>
        <w:t xml:space="preserve">        session_id: req.session_id.clone(),</w:t>
      </w:r>
    </w:p>
    <w:p w14:paraId="741690DD" w14:textId="77777777" w:rsidR="0072728D" w:rsidRDefault="00000000">
      <w:pPr>
        <w:shd w:val="clear" w:color="auto" w:fill="0A1628"/>
        <w:ind w:left="360"/>
      </w:pPr>
      <w:r>
        <w:rPr>
          <w:rFonts w:ascii="Courier New" w:eastAsia="Courier New" w:hAnsi="Courier New" w:cs="Courier New"/>
          <w:color w:val="D4E6FF"/>
          <w:sz w:val="18"/>
          <w:szCs w:val="18"/>
        </w:rPr>
        <w:t xml:space="preserve">        timeout_secs: 30,</w:t>
      </w:r>
    </w:p>
    <w:p w14:paraId="20C06979" w14:textId="77777777" w:rsidR="0072728D" w:rsidRDefault="00000000">
      <w:pPr>
        <w:shd w:val="clear" w:color="auto" w:fill="0A1628"/>
        <w:ind w:left="360"/>
      </w:pPr>
      <w:r>
        <w:rPr>
          <w:rFonts w:ascii="Courier New" w:eastAsia="Courier New" w:hAnsi="Courier New" w:cs="Courier New"/>
          <w:color w:val="D4E6FF"/>
          <w:sz w:val="18"/>
          <w:szCs w:val="18"/>
        </w:rPr>
        <w:t xml:space="preserve">    }).await;</w:t>
      </w:r>
    </w:p>
    <w:p w14:paraId="109AFA23" w14:textId="77777777" w:rsidR="0072728D" w:rsidRDefault="0072728D">
      <w:pPr>
        <w:shd w:val="clear" w:color="auto" w:fill="0A1628"/>
        <w:ind w:left="360"/>
      </w:pPr>
    </w:p>
    <w:p w14:paraId="247AC684" w14:textId="77777777" w:rsidR="0072728D" w:rsidRDefault="00000000">
      <w:pPr>
        <w:shd w:val="clear" w:color="auto" w:fill="0A1628"/>
        <w:ind w:left="360"/>
      </w:pPr>
      <w:r>
        <w:rPr>
          <w:rFonts w:ascii="Courier New" w:eastAsia="Courier New" w:hAnsi="Courier New" w:cs="Courier New"/>
          <w:color w:val="D4E6FF"/>
          <w:sz w:val="18"/>
          <w:szCs w:val="18"/>
        </w:rPr>
        <w:t xml:space="preserve">    if consent != UserConsent::Approved {</w:t>
      </w:r>
    </w:p>
    <w:p w14:paraId="151E7977" w14:textId="77777777" w:rsidR="0072728D" w:rsidRDefault="00000000">
      <w:pPr>
        <w:shd w:val="clear" w:color="auto" w:fill="0A1628"/>
        <w:ind w:left="360"/>
      </w:pPr>
      <w:r>
        <w:rPr>
          <w:rFonts w:ascii="Courier New" w:eastAsia="Courier New" w:hAnsi="Courier New" w:cs="Courier New"/>
          <w:color w:val="D4E6FF"/>
          <w:sz w:val="18"/>
          <w:szCs w:val="18"/>
        </w:rPr>
        <w:t xml:space="preserve">        audit::log_consent_denied(&amp;req.session_id);</w:t>
      </w:r>
    </w:p>
    <w:p w14:paraId="4D2696F5" w14:textId="77777777" w:rsidR="0072728D" w:rsidRDefault="00000000">
      <w:pPr>
        <w:shd w:val="clear" w:color="auto" w:fill="0A1628"/>
        <w:ind w:left="360"/>
      </w:pPr>
      <w:r>
        <w:rPr>
          <w:rFonts w:ascii="Courier New" w:eastAsia="Courier New" w:hAnsi="Courier New" w:cs="Courier New"/>
          <w:color w:val="D4E6FF"/>
          <w:sz w:val="18"/>
          <w:szCs w:val="18"/>
        </w:rPr>
        <w:t xml:space="preserve">        command_center::notify_consent_denied(&amp;req.session_id).await;</w:t>
      </w:r>
    </w:p>
    <w:p w14:paraId="5C7A0ED7" w14:textId="77777777" w:rsidR="0072728D" w:rsidRDefault="00000000">
      <w:pPr>
        <w:shd w:val="clear" w:color="auto" w:fill="0A1628"/>
        <w:ind w:left="360"/>
      </w:pPr>
      <w:r>
        <w:rPr>
          <w:rFonts w:ascii="Courier New" w:eastAsia="Courier New" w:hAnsi="Courier New" w:cs="Courier New"/>
          <w:color w:val="D4E6FF"/>
          <w:sz w:val="18"/>
          <w:szCs w:val="18"/>
        </w:rPr>
        <w:t xml:space="preserve">        return SessionResult::UserDenied;</w:t>
      </w:r>
    </w:p>
    <w:p w14:paraId="51984624" w14:textId="77777777" w:rsidR="0072728D" w:rsidRDefault="00000000">
      <w:pPr>
        <w:shd w:val="clear" w:color="auto" w:fill="0A1628"/>
        <w:ind w:left="360"/>
      </w:pPr>
      <w:r>
        <w:rPr>
          <w:rFonts w:ascii="Courier New" w:eastAsia="Courier New" w:hAnsi="Courier New" w:cs="Courier New"/>
          <w:color w:val="D4E6FF"/>
          <w:sz w:val="18"/>
          <w:szCs w:val="18"/>
        </w:rPr>
        <w:t xml:space="preserve">    }</w:t>
      </w:r>
    </w:p>
    <w:p w14:paraId="59C7AC77" w14:textId="77777777" w:rsidR="0072728D" w:rsidRDefault="0072728D">
      <w:pPr>
        <w:shd w:val="clear" w:color="auto" w:fill="0A1628"/>
        <w:ind w:left="360"/>
      </w:pPr>
    </w:p>
    <w:p w14:paraId="5C3045D1" w14:textId="77777777" w:rsidR="0072728D" w:rsidRDefault="00000000">
      <w:pPr>
        <w:shd w:val="clear" w:color="auto" w:fill="0A1628"/>
        <w:ind w:left="360"/>
      </w:pPr>
      <w:r>
        <w:rPr>
          <w:rFonts w:ascii="Courier New" w:eastAsia="Courier New" w:hAnsi="Courier New" w:cs="Courier New"/>
          <w:color w:val="D4E6FF"/>
          <w:sz w:val="18"/>
          <w:szCs w:val="18"/>
        </w:rPr>
        <w:t xml:space="preserve">    // Step 3: Establish WebRTC encrypted tunnel</w:t>
      </w:r>
    </w:p>
    <w:p w14:paraId="42F3550B" w14:textId="77777777" w:rsidR="0072728D" w:rsidRDefault="00000000">
      <w:pPr>
        <w:shd w:val="clear" w:color="auto" w:fill="0A1628"/>
        <w:ind w:left="360"/>
      </w:pPr>
      <w:r>
        <w:rPr>
          <w:rFonts w:ascii="Courier New" w:eastAsia="Courier New" w:hAnsi="Courier New" w:cs="Courier New"/>
          <w:color w:val="D4E6FF"/>
          <w:sz w:val="18"/>
          <w:szCs w:val="18"/>
        </w:rPr>
        <w:lastRenderedPageBreak/>
        <w:t xml:space="preserve">    let tunnel = webrtc::establish_tunnel(&amp;req.session_id).await?;</w:t>
      </w:r>
    </w:p>
    <w:p w14:paraId="0C1252FA" w14:textId="77777777" w:rsidR="0072728D" w:rsidRDefault="0072728D">
      <w:pPr>
        <w:shd w:val="clear" w:color="auto" w:fill="0A1628"/>
        <w:ind w:left="360"/>
      </w:pPr>
    </w:p>
    <w:p w14:paraId="3605FB57" w14:textId="77777777" w:rsidR="0072728D" w:rsidRDefault="00000000">
      <w:pPr>
        <w:shd w:val="clear" w:color="auto" w:fill="0A1628"/>
        <w:ind w:left="360"/>
      </w:pPr>
      <w:r>
        <w:rPr>
          <w:rFonts w:ascii="Courier New" w:eastAsia="Courier New" w:hAnsi="Courier New" w:cs="Courier New"/>
          <w:color w:val="D4E6FF"/>
          <w:sz w:val="18"/>
          <w:szCs w:val="18"/>
        </w:rPr>
        <w:t xml:space="preserve">    // Step 4: Start screen capture and session recording</w:t>
      </w:r>
    </w:p>
    <w:p w14:paraId="1E880D20" w14:textId="77777777" w:rsidR="0072728D" w:rsidRDefault="00000000">
      <w:pPr>
        <w:shd w:val="clear" w:color="auto" w:fill="0A1628"/>
        <w:ind w:left="360"/>
      </w:pPr>
      <w:r>
        <w:rPr>
          <w:rFonts w:ascii="Courier New" w:eastAsia="Courier New" w:hAnsi="Courier New" w:cs="Courier New"/>
          <w:color w:val="D4E6FF"/>
          <w:sz w:val="18"/>
          <w:szCs w:val="18"/>
        </w:rPr>
        <w:t xml:space="preserve">    let capture  = screen::start_capture(req.scope).await?;</w:t>
      </w:r>
    </w:p>
    <w:p w14:paraId="646C5A44" w14:textId="77777777" w:rsidR="0072728D" w:rsidRDefault="00000000">
      <w:pPr>
        <w:shd w:val="clear" w:color="auto" w:fill="0A1628"/>
        <w:ind w:left="360"/>
      </w:pPr>
      <w:r>
        <w:rPr>
          <w:rFonts w:ascii="Courier New" w:eastAsia="Courier New" w:hAnsi="Courier New" w:cs="Courier New"/>
          <w:color w:val="D4E6FF"/>
          <w:sz w:val="18"/>
          <w:szCs w:val="18"/>
        </w:rPr>
        <w:t xml:space="preserve">    let recorder = recording::start_upload(&amp;req.session_id).await?;</w:t>
      </w:r>
    </w:p>
    <w:p w14:paraId="2BCFD425" w14:textId="77777777" w:rsidR="0072728D" w:rsidRDefault="0072728D">
      <w:pPr>
        <w:shd w:val="clear" w:color="auto" w:fill="0A1628"/>
        <w:ind w:left="360"/>
      </w:pPr>
    </w:p>
    <w:p w14:paraId="5F0A696E" w14:textId="77777777" w:rsidR="0072728D" w:rsidRDefault="00000000">
      <w:pPr>
        <w:shd w:val="clear" w:color="auto" w:fill="0A1628"/>
        <w:ind w:left="360"/>
      </w:pPr>
      <w:r>
        <w:rPr>
          <w:rFonts w:ascii="Courier New" w:eastAsia="Courier New" w:hAnsi="Courier New" w:cs="Courier New"/>
          <w:color w:val="D4E6FF"/>
          <w:sz w:val="18"/>
          <w:szCs w:val="18"/>
        </w:rPr>
        <w:t xml:space="preserve">    // Step 5: Show persistent active session banner in tray</w:t>
      </w:r>
    </w:p>
    <w:p w14:paraId="2D7B8092" w14:textId="77777777" w:rsidR="0072728D" w:rsidRDefault="00000000">
      <w:pPr>
        <w:shd w:val="clear" w:color="auto" w:fill="0A1628"/>
        <w:ind w:left="360"/>
      </w:pPr>
      <w:r>
        <w:rPr>
          <w:rFonts w:ascii="Courier New" w:eastAsia="Courier New" w:hAnsi="Courier New" w:cs="Courier New"/>
          <w:color w:val="D4E6FF"/>
          <w:sz w:val="18"/>
          <w:szCs w:val="18"/>
        </w:rPr>
        <w:t xml:space="preserve">    ui::show_session_active_banner(&amp;req.ade_name, &amp;req.session_id);</w:t>
      </w:r>
    </w:p>
    <w:p w14:paraId="7600322F" w14:textId="77777777" w:rsidR="0072728D" w:rsidRDefault="0072728D">
      <w:pPr>
        <w:shd w:val="clear" w:color="auto" w:fill="0A1628"/>
        <w:ind w:left="360"/>
      </w:pPr>
    </w:p>
    <w:p w14:paraId="00922A6B" w14:textId="77777777" w:rsidR="0072728D" w:rsidRDefault="00000000">
      <w:pPr>
        <w:shd w:val="clear" w:color="auto" w:fill="0A1628"/>
        <w:ind w:left="360"/>
      </w:pPr>
      <w:r>
        <w:rPr>
          <w:rFonts w:ascii="Courier New" w:eastAsia="Courier New" w:hAnsi="Courier New" w:cs="Courier New"/>
          <w:color w:val="D4E6FF"/>
          <w:sz w:val="18"/>
          <w:szCs w:val="18"/>
        </w:rPr>
        <w:t xml:space="preserve">    // Step 6: Run session until disconnect or timeout</w:t>
      </w:r>
    </w:p>
    <w:p w14:paraId="0271E95F" w14:textId="77777777" w:rsidR="0072728D" w:rsidRDefault="00000000">
      <w:pPr>
        <w:shd w:val="clear" w:color="auto" w:fill="0A1628"/>
        <w:ind w:left="360"/>
      </w:pPr>
      <w:r>
        <w:rPr>
          <w:rFonts w:ascii="Courier New" w:eastAsia="Courier New" w:hAnsi="Courier New" w:cs="Courier New"/>
          <w:color w:val="D4E6FF"/>
          <w:sz w:val="18"/>
          <w:szCs w:val="18"/>
        </w:rPr>
        <w:t xml:space="preserve">    session::run(tunnel, capture, recorder, req.duration_mins).await;</w:t>
      </w:r>
    </w:p>
    <w:p w14:paraId="67129237" w14:textId="77777777" w:rsidR="0072728D" w:rsidRDefault="0072728D">
      <w:pPr>
        <w:shd w:val="clear" w:color="auto" w:fill="0A1628"/>
        <w:ind w:left="360"/>
      </w:pPr>
    </w:p>
    <w:p w14:paraId="4E802FDE" w14:textId="77777777" w:rsidR="0072728D" w:rsidRDefault="00000000">
      <w:pPr>
        <w:shd w:val="clear" w:color="auto" w:fill="0A1628"/>
        <w:ind w:left="360"/>
      </w:pPr>
      <w:r>
        <w:rPr>
          <w:rFonts w:ascii="Courier New" w:eastAsia="Courier New" w:hAnsi="Courier New" w:cs="Courier New"/>
          <w:color w:val="D4E6FF"/>
          <w:sz w:val="18"/>
          <w:szCs w:val="18"/>
        </w:rPr>
        <w:t xml:space="preserve">    // Step 7: Clean up and write immutable audit record</w:t>
      </w:r>
    </w:p>
    <w:p w14:paraId="26B927C0" w14:textId="77777777" w:rsidR="0072728D" w:rsidRDefault="00000000">
      <w:pPr>
        <w:shd w:val="clear" w:color="auto" w:fill="0A1628"/>
        <w:ind w:left="360"/>
      </w:pPr>
      <w:r>
        <w:rPr>
          <w:rFonts w:ascii="Courier New" w:eastAsia="Courier New" w:hAnsi="Courier New" w:cs="Courier New"/>
          <w:color w:val="D4E6FF"/>
          <w:sz w:val="18"/>
          <w:szCs w:val="18"/>
        </w:rPr>
        <w:t xml:space="preserve">    ui::hide_session_banner();</w:t>
      </w:r>
    </w:p>
    <w:p w14:paraId="2836AAE5" w14:textId="77777777" w:rsidR="0072728D" w:rsidRDefault="00000000">
      <w:pPr>
        <w:shd w:val="clear" w:color="auto" w:fill="0A1628"/>
        <w:ind w:left="360"/>
      </w:pPr>
      <w:r>
        <w:rPr>
          <w:rFonts w:ascii="Courier New" w:eastAsia="Courier New" w:hAnsi="Courier New" w:cs="Courier New"/>
          <w:color w:val="D4E6FF"/>
          <w:sz w:val="18"/>
          <w:szCs w:val="18"/>
        </w:rPr>
        <w:t xml:space="preserve">    audit::log_session_completed(&amp;req.session_id);</w:t>
      </w:r>
    </w:p>
    <w:p w14:paraId="5446EB3B" w14:textId="77777777" w:rsidR="0072728D" w:rsidRDefault="00000000">
      <w:pPr>
        <w:shd w:val="clear" w:color="auto" w:fill="0A1628"/>
        <w:ind w:left="360"/>
      </w:pPr>
      <w:r>
        <w:rPr>
          <w:rFonts w:ascii="Courier New" w:eastAsia="Courier New" w:hAnsi="Courier New" w:cs="Courier New"/>
          <w:color w:val="D4E6FF"/>
          <w:sz w:val="18"/>
          <w:szCs w:val="18"/>
        </w:rPr>
        <w:t xml:space="preserve">    SessionResult::Completed</w:t>
      </w:r>
    </w:p>
    <w:p w14:paraId="3FBB20AF" w14:textId="77777777" w:rsidR="0072728D" w:rsidRDefault="00000000">
      <w:pPr>
        <w:shd w:val="clear" w:color="auto" w:fill="0A1628"/>
        <w:ind w:left="360"/>
      </w:pPr>
      <w:r>
        <w:rPr>
          <w:rFonts w:ascii="Courier New" w:eastAsia="Courier New" w:hAnsi="Courier New" w:cs="Courier New"/>
          <w:color w:val="D4E6FF"/>
          <w:sz w:val="18"/>
          <w:szCs w:val="18"/>
        </w:rPr>
        <w:t>}</w:t>
      </w:r>
    </w:p>
    <w:p w14:paraId="08E1A2C8" w14:textId="77777777" w:rsidR="0072728D" w:rsidRDefault="0072728D">
      <w:pPr>
        <w:spacing w:before="60" w:after="60"/>
      </w:pPr>
    </w:p>
    <w:p w14:paraId="532E97E4" w14:textId="77777777" w:rsidR="0072728D" w:rsidRDefault="00000000">
      <w:pPr>
        <w:pStyle w:val="Heading2"/>
        <w:pBdr>
          <w:bottom w:val="single" w:sz="3" w:space="1" w:color="1565C0"/>
        </w:pBdr>
      </w:pPr>
      <w:bookmarkStart w:id="96" w:name="_Toc230463517"/>
      <w:r>
        <w:t>30.6 User Experience Design — Remote Assistance</w:t>
      </w:r>
      <w:bookmarkEnd w:id="96"/>
    </w:p>
    <w:p w14:paraId="3D85D960" w14:textId="77777777" w:rsidR="0072728D" w:rsidRDefault="007272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2728D" w14:paraId="696EE0E8" w14:textId="77777777">
        <w:tc>
          <w:tcPr>
            <w:tcW w:w="240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52F0FFA8" w14:textId="77777777" w:rsidR="0072728D" w:rsidRDefault="00000000">
            <w:r>
              <w:rPr>
                <w:b/>
                <w:bCs/>
                <w:color w:val="FFFFFF"/>
                <w:sz w:val="19"/>
                <w:szCs w:val="19"/>
              </w:rPr>
              <w:t>UI Element</w:t>
            </w:r>
          </w:p>
        </w:tc>
        <w:tc>
          <w:tcPr>
            <w:tcW w:w="696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028CAA53" w14:textId="77777777" w:rsidR="0072728D" w:rsidRDefault="00000000">
            <w:r>
              <w:rPr>
                <w:b/>
                <w:bCs/>
                <w:color w:val="FFFFFF"/>
                <w:sz w:val="19"/>
                <w:szCs w:val="19"/>
              </w:rPr>
              <w:t>Design &amp; Behaviour</w:t>
            </w:r>
          </w:p>
        </w:tc>
      </w:tr>
      <w:tr w:rsidR="0072728D" w14:paraId="0C1B3B45" w14:textId="77777777">
        <w:tc>
          <w:tcPr>
            <w:tcW w:w="24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5DB70B4F" w14:textId="77777777" w:rsidR="0072728D" w:rsidRDefault="00000000">
            <w:r>
              <w:rPr>
                <w:sz w:val="19"/>
                <w:szCs w:val="19"/>
              </w:rPr>
              <w:t>Consent Popup</w:t>
            </w:r>
          </w:p>
        </w:tc>
        <w:tc>
          <w:tcPr>
            <w:tcW w:w="69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5239BD2D" w14:textId="77777777" w:rsidR="0072728D" w:rsidRDefault="00000000">
            <w:r>
              <w:rPr>
                <w:sz w:val="19"/>
                <w:szCs w:val="19"/>
              </w:rPr>
              <w:t>Modal dialog with Casterly branding, ADE name and role, session purpose, duration, unique session ID. Allow (primary blue) and Deny (grey) buttons. 30-second auto-deny countdown timer. Cannot be dismissed without explicit choice</w:t>
            </w:r>
          </w:p>
        </w:tc>
      </w:tr>
      <w:tr w:rsidR="0072728D" w14:paraId="53A64185" w14:textId="77777777">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0BBD8A54" w14:textId="77777777" w:rsidR="0072728D" w:rsidRDefault="00000000">
            <w:r>
              <w:rPr>
                <w:sz w:val="19"/>
                <w:szCs w:val="19"/>
              </w:rPr>
              <w:t>Session Active Banner</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01707E34" w14:textId="77777777" w:rsidR="0072728D" w:rsidRDefault="00000000">
            <w:r>
              <w:rPr>
                <w:sz w:val="19"/>
                <w:szCs w:val="19"/>
              </w:rPr>
              <w:t>Persistent top-of-screen notification bar: 'Casterly ADE Session Active — [Engineer Name]' with live duration counter and one-click Disconnect button. Always on top</w:t>
            </w:r>
          </w:p>
        </w:tc>
      </w:tr>
      <w:tr w:rsidR="0072728D" w14:paraId="23B3E5F2" w14:textId="77777777">
        <w:tc>
          <w:tcPr>
            <w:tcW w:w="24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2C2C60BD" w14:textId="77777777" w:rsidR="0072728D" w:rsidRDefault="00000000">
            <w:r>
              <w:rPr>
                <w:sz w:val="19"/>
                <w:szCs w:val="19"/>
              </w:rPr>
              <w:t>Tray Icon During Session</w:t>
            </w:r>
          </w:p>
        </w:tc>
        <w:tc>
          <w:tcPr>
            <w:tcW w:w="69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3D87F44C" w14:textId="77777777" w:rsidR="0072728D" w:rsidRDefault="00000000">
            <w:r>
              <w:rPr>
                <w:sz w:val="19"/>
                <w:szCs w:val="19"/>
              </w:rPr>
              <w:t>Tray icon changes to animated 'eye' indicator showing active remote access — visible even if user minimises the banner</w:t>
            </w:r>
          </w:p>
        </w:tc>
      </w:tr>
      <w:tr w:rsidR="0072728D" w14:paraId="0C7E4704" w14:textId="77777777">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478942B1" w14:textId="77777777" w:rsidR="0072728D" w:rsidRDefault="00000000">
            <w:r>
              <w:rPr>
                <w:sz w:val="19"/>
                <w:szCs w:val="19"/>
              </w:rPr>
              <w:t>Recording Notice</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77D0489A" w14:textId="77777777" w:rsidR="0072728D" w:rsidRDefault="00000000">
            <w:r>
              <w:rPr>
                <w:sz w:val="19"/>
                <w:szCs w:val="19"/>
              </w:rPr>
              <w:t>Persistent red recording indicator 'REC' shown throughout session — cannot be hidden or minimised</w:t>
            </w:r>
          </w:p>
        </w:tc>
      </w:tr>
      <w:tr w:rsidR="0072728D" w14:paraId="6D2D85BE" w14:textId="77777777">
        <w:tc>
          <w:tcPr>
            <w:tcW w:w="24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63771CB9" w14:textId="77777777" w:rsidR="0072728D" w:rsidRDefault="00000000">
            <w:r>
              <w:rPr>
                <w:sz w:val="19"/>
                <w:szCs w:val="19"/>
              </w:rPr>
              <w:t>Post-Session Summary</w:t>
            </w:r>
          </w:p>
        </w:tc>
        <w:tc>
          <w:tcPr>
            <w:tcW w:w="69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6B95CEDB" w14:textId="77777777" w:rsidR="0072728D" w:rsidRDefault="00000000">
            <w:r>
              <w:rPr>
                <w:sz w:val="19"/>
                <w:szCs w:val="19"/>
              </w:rPr>
              <w:t>Toast notification: 'Remote session with [ADE Name] ended. Duration: X min. Session ID: XXXX for your records.' Shown for 15 seconds</w:t>
            </w:r>
          </w:p>
        </w:tc>
      </w:tr>
    </w:tbl>
    <w:p w14:paraId="0670B04E" w14:textId="77777777" w:rsidR="0072728D" w:rsidRDefault="0072728D">
      <w:pPr>
        <w:spacing w:before="60" w:after="60"/>
      </w:pPr>
    </w:p>
    <w:p w14:paraId="2C285191" w14:textId="77777777" w:rsidR="0072728D" w:rsidRDefault="00000000">
      <w:pPr>
        <w:pStyle w:val="Heading2"/>
        <w:pBdr>
          <w:bottom w:val="single" w:sz="3" w:space="1" w:color="1565C0"/>
        </w:pBdr>
      </w:pPr>
      <w:bookmarkStart w:id="97" w:name="_Toc230463518"/>
      <w:r>
        <w:t>30.7 Unattended Server &amp; Infrastructure Mode</w:t>
      </w:r>
      <w:bookmarkEnd w:id="97"/>
    </w:p>
    <w:p w14:paraId="21CDE81E" w14:textId="77777777" w:rsidR="0072728D" w:rsidRDefault="00000000">
      <w:pPr>
        <w:spacing w:before="80" w:after="80"/>
      </w:pPr>
      <w:r>
        <w:t>For server-class endpoints, kiosk devices, and infrastructure nodes where no user is present, the CLPA supports an unattended remote access mode. This requires explicit tenant-level policy configuration, dedicated ADE role assignment, and generates mandatory P1-level audit incidents for every session.</w:t>
      </w:r>
    </w:p>
    <w:p w14:paraId="734E8277" w14:textId="77777777" w:rsidR="0072728D" w:rsidRDefault="00000000">
      <w:pPr>
        <w:pStyle w:val="ListParagraph"/>
        <w:numPr>
          <w:ilvl w:val="0"/>
          <w:numId w:val="2"/>
        </w:numPr>
        <w:spacing w:before="60" w:after="60"/>
      </w:pPr>
      <w:r>
        <w:t>Unattended mode requires a separate signed policy token issued by tenant administrator</w:t>
      </w:r>
    </w:p>
    <w:p w14:paraId="25EFF895" w14:textId="77777777" w:rsidR="0072728D" w:rsidRDefault="00000000">
      <w:pPr>
        <w:pStyle w:val="ListParagraph"/>
        <w:numPr>
          <w:ilvl w:val="0"/>
          <w:numId w:val="2"/>
        </w:numPr>
        <w:spacing w:before="60" w:after="60"/>
      </w:pPr>
      <w:r>
        <w:t>All unattended sessions generate P1-level audit incidents for mandatory post-session ADE review</w:t>
      </w:r>
    </w:p>
    <w:p w14:paraId="02202E98" w14:textId="77777777" w:rsidR="0072728D" w:rsidRDefault="00000000">
      <w:pPr>
        <w:pStyle w:val="ListParagraph"/>
        <w:numPr>
          <w:ilvl w:val="0"/>
          <w:numId w:val="2"/>
        </w:numPr>
        <w:spacing w:before="60" w:after="60"/>
      </w:pPr>
      <w:r>
        <w:t>Session recording is mandatory and non-configurable in unattended mode</w:t>
      </w:r>
    </w:p>
    <w:p w14:paraId="27A8351E" w14:textId="77777777" w:rsidR="0072728D" w:rsidRDefault="00000000">
      <w:pPr>
        <w:pStyle w:val="ListParagraph"/>
        <w:numPr>
          <w:ilvl w:val="0"/>
          <w:numId w:val="2"/>
        </w:numPr>
        <w:spacing w:before="60" w:after="60"/>
      </w:pPr>
      <w:r>
        <w:t>Unattended access auto-disables after 24 hours and requires re-authorisation per session</w:t>
      </w:r>
    </w:p>
    <w:p w14:paraId="7B0A86B4" w14:textId="77777777" w:rsidR="0072728D" w:rsidRDefault="0072728D">
      <w:pPr>
        <w:spacing w:before="60" w:after="60"/>
      </w:pPr>
    </w:p>
    <w:p w14:paraId="5DDEB12F" w14:textId="77777777" w:rsidR="0072728D" w:rsidRDefault="00000000">
      <w:pPr>
        <w:pStyle w:val="Heading2"/>
        <w:pBdr>
          <w:bottom w:val="single" w:sz="3" w:space="1" w:color="1565C0"/>
        </w:pBdr>
      </w:pPr>
      <w:bookmarkStart w:id="98" w:name="_Toc230463519"/>
      <w:r>
        <w:t>30.8 Project Folder Structure — Remote Assistance Module</w:t>
      </w:r>
      <w:bookmarkEnd w:id="98"/>
    </w:p>
    <w:p w14:paraId="43403369" w14:textId="77777777" w:rsidR="0072728D" w:rsidRDefault="00000000">
      <w:pPr>
        <w:shd w:val="clear" w:color="auto" w:fill="0A1628"/>
        <w:ind w:left="360"/>
      </w:pPr>
      <w:r>
        <w:rPr>
          <w:rFonts w:ascii="Courier New" w:eastAsia="Courier New" w:hAnsi="Courier New" w:cs="Courier New"/>
          <w:color w:val="D4E6FF"/>
          <w:sz w:val="18"/>
          <w:szCs w:val="18"/>
        </w:rPr>
        <w:t>endpoint-agent/remote-assistance/      # New Rust module</w:t>
      </w:r>
    </w:p>
    <w:p w14:paraId="11012D19" w14:textId="77777777" w:rsidR="0072728D" w:rsidRDefault="00000000">
      <w:pPr>
        <w:shd w:val="clear" w:color="auto" w:fill="0A1628"/>
        <w:ind w:left="360"/>
      </w:pPr>
      <w:r>
        <w:rPr>
          <w:rFonts w:ascii="Courier New" w:eastAsia="Courier New" w:hAnsi="Courier New" w:cs="Courier New"/>
          <w:color w:val="D4E6FF"/>
          <w:sz w:val="18"/>
          <w:szCs w:val="18"/>
        </w:rPr>
        <w:t>├── src/</w:t>
      </w:r>
    </w:p>
    <w:p w14:paraId="752BC569" w14:textId="77777777" w:rsidR="0072728D" w:rsidRDefault="00000000">
      <w:pPr>
        <w:shd w:val="clear" w:color="auto" w:fill="0A1628"/>
        <w:ind w:left="360"/>
      </w:pPr>
      <w:r>
        <w:rPr>
          <w:rFonts w:ascii="Courier New" w:eastAsia="Courier New" w:hAnsi="Courier New" w:cs="Courier New"/>
          <w:color w:val="D4E6FF"/>
          <w:sz w:val="18"/>
          <w:szCs w:val="18"/>
        </w:rPr>
        <w:t>│   ├── session_controller.rs          # Session lifecycle state machine</w:t>
      </w:r>
    </w:p>
    <w:p w14:paraId="2B41493A" w14:textId="77777777" w:rsidR="0072728D" w:rsidRDefault="00000000">
      <w:pPr>
        <w:shd w:val="clear" w:color="auto" w:fill="0A1628"/>
        <w:ind w:left="360"/>
      </w:pPr>
      <w:r>
        <w:rPr>
          <w:rFonts w:ascii="Courier New" w:eastAsia="Courier New" w:hAnsi="Courier New" w:cs="Courier New"/>
          <w:color w:val="D4E6FF"/>
          <w:sz w:val="18"/>
          <w:szCs w:val="18"/>
        </w:rPr>
        <w:lastRenderedPageBreak/>
        <w:t>│   ├── consent_ui.rs                  # Consent dialog (Tauri window)</w:t>
      </w:r>
    </w:p>
    <w:p w14:paraId="02A3081F" w14:textId="77777777" w:rsidR="0072728D" w:rsidRDefault="00000000">
      <w:pPr>
        <w:shd w:val="clear" w:color="auto" w:fill="0A1628"/>
        <w:ind w:left="360"/>
      </w:pPr>
      <w:r>
        <w:rPr>
          <w:rFonts w:ascii="Courier New" w:eastAsia="Courier New" w:hAnsi="Courier New" w:cs="Courier New"/>
          <w:color w:val="D4E6FF"/>
          <w:sz w:val="18"/>
          <w:szCs w:val="18"/>
        </w:rPr>
        <w:t>│   ├── webrtc_transport.rs            # WebRTC peer connection management</w:t>
      </w:r>
    </w:p>
    <w:p w14:paraId="437B3CC4" w14:textId="77777777" w:rsidR="0072728D" w:rsidRDefault="00000000">
      <w:pPr>
        <w:shd w:val="clear" w:color="auto" w:fill="0A1628"/>
        <w:ind w:left="360"/>
      </w:pPr>
      <w:r>
        <w:rPr>
          <w:rFonts w:ascii="Courier New" w:eastAsia="Courier New" w:hAnsi="Courier New" w:cs="Courier New"/>
          <w:color w:val="D4E6FF"/>
          <w:sz w:val="18"/>
          <w:szCs w:val="18"/>
        </w:rPr>
        <w:t>│   ├── screen_capture/</w:t>
      </w:r>
    </w:p>
    <w:p w14:paraId="69D70B30" w14:textId="77777777" w:rsidR="0072728D" w:rsidRDefault="00000000">
      <w:pPr>
        <w:shd w:val="clear" w:color="auto" w:fill="0A1628"/>
        <w:ind w:left="360"/>
      </w:pPr>
      <w:r>
        <w:rPr>
          <w:rFonts w:ascii="Courier New" w:eastAsia="Courier New" w:hAnsi="Courier New" w:cs="Courier New"/>
          <w:color w:val="D4E6FF"/>
          <w:sz w:val="18"/>
          <w:szCs w:val="18"/>
        </w:rPr>
        <w:t>│   │   ├── windows.rs                 # DXGI screen capture (Rust)</w:t>
      </w:r>
    </w:p>
    <w:p w14:paraId="79D51510" w14:textId="77777777" w:rsidR="0072728D" w:rsidRDefault="00000000">
      <w:pPr>
        <w:shd w:val="clear" w:color="auto" w:fill="0A1628"/>
        <w:ind w:left="360"/>
      </w:pPr>
      <w:r>
        <w:rPr>
          <w:rFonts w:ascii="Courier New" w:eastAsia="Courier New" w:hAnsi="Courier New" w:cs="Courier New"/>
          <w:color w:val="D4E6FF"/>
          <w:sz w:val="18"/>
          <w:szCs w:val="18"/>
        </w:rPr>
        <w:t>│   │   └── macos.rs                   # ScreenCaptureKit via Swift bridge</w:t>
      </w:r>
    </w:p>
    <w:p w14:paraId="7E9604D7" w14:textId="77777777" w:rsidR="0072728D" w:rsidRDefault="00000000">
      <w:pPr>
        <w:shd w:val="clear" w:color="auto" w:fill="0A1628"/>
        <w:ind w:left="360"/>
      </w:pPr>
      <w:r>
        <w:rPr>
          <w:rFonts w:ascii="Courier New" w:eastAsia="Courier New" w:hAnsi="Courier New" w:cs="Courier New"/>
          <w:color w:val="D4E6FF"/>
          <w:sz w:val="18"/>
          <w:szCs w:val="18"/>
        </w:rPr>
        <w:t>│   ├── session_recording.rs           # Recording upload to Command Center</w:t>
      </w:r>
    </w:p>
    <w:p w14:paraId="5C449A06" w14:textId="77777777" w:rsidR="0072728D" w:rsidRDefault="00000000">
      <w:pPr>
        <w:shd w:val="clear" w:color="auto" w:fill="0A1628"/>
        <w:ind w:left="360"/>
      </w:pPr>
      <w:r>
        <w:rPr>
          <w:rFonts w:ascii="Courier New" w:eastAsia="Courier New" w:hAnsi="Courier New" w:cs="Courier New"/>
          <w:color w:val="D4E6FF"/>
          <w:sz w:val="18"/>
          <w:szCs w:val="18"/>
        </w:rPr>
        <w:t>│   ├── audit.rs                       # Immutable TPM-signed audit trail</w:t>
      </w:r>
    </w:p>
    <w:p w14:paraId="4ED5C400" w14:textId="77777777" w:rsidR="0072728D" w:rsidRDefault="00000000">
      <w:pPr>
        <w:shd w:val="clear" w:color="auto" w:fill="0A1628"/>
        <w:ind w:left="360"/>
      </w:pPr>
      <w:r>
        <w:rPr>
          <w:rFonts w:ascii="Courier New" w:eastAsia="Courier New" w:hAnsi="Courier New" w:cs="Courier New"/>
          <w:color w:val="D4E6FF"/>
          <w:sz w:val="18"/>
          <w:szCs w:val="18"/>
        </w:rPr>
        <w:t>│   └── stun_turn.rs                   # NAT traversal configuration</w:t>
      </w:r>
    </w:p>
    <w:p w14:paraId="79CD1C72" w14:textId="77777777" w:rsidR="0072728D" w:rsidRDefault="00000000">
      <w:pPr>
        <w:shd w:val="clear" w:color="auto" w:fill="0A1628"/>
        <w:ind w:left="360"/>
      </w:pPr>
      <w:r>
        <w:rPr>
          <w:rFonts w:ascii="Courier New" w:eastAsia="Courier New" w:hAnsi="Courier New" w:cs="Courier New"/>
          <w:color w:val="D4E6FF"/>
          <w:sz w:val="18"/>
          <w:szCs w:val="18"/>
        </w:rPr>
        <w:t>├── Cargo.toml</w:t>
      </w:r>
    </w:p>
    <w:p w14:paraId="4CC9498F" w14:textId="77777777" w:rsidR="0072728D" w:rsidRDefault="0072728D">
      <w:pPr>
        <w:shd w:val="clear" w:color="auto" w:fill="0A1628"/>
        <w:ind w:left="360"/>
      </w:pPr>
    </w:p>
    <w:p w14:paraId="6117CE6F" w14:textId="77777777" w:rsidR="0072728D" w:rsidRDefault="00000000">
      <w:pPr>
        <w:shd w:val="clear" w:color="auto" w:fill="0A1628"/>
        <w:ind w:left="360"/>
      </w:pPr>
      <w:r>
        <w:rPr>
          <w:rFonts w:ascii="Courier New" w:eastAsia="Courier New" w:hAnsi="Courier New" w:cs="Courier New"/>
          <w:color w:val="D4E6FF"/>
          <w:sz w:val="18"/>
          <w:szCs w:val="18"/>
        </w:rPr>
        <w:t>cloud-platform/remote-assistance-service/   # Go backend</w:t>
      </w:r>
    </w:p>
    <w:p w14:paraId="69577035" w14:textId="77777777" w:rsidR="0072728D" w:rsidRDefault="00000000">
      <w:pPr>
        <w:shd w:val="clear" w:color="auto" w:fill="0A1628"/>
        <w:ind w:left="360"/>
      </w:pPr>
      <w:r>
        <w:rPr>
          <w:rFonts w:ascii="Courier New" w:eastAsia="Courier New" w:hAnsi="Courier New" w:cs="Courier New"/>
          <w:color w:val="D4E6FF"/>
          <w:sz w:val="18"/>
          <w:szCs w:val="18"/>
        </w:rPr>
        <w:t>├── session_broker.go                  # Session invitation and WebRTC signalling</w:t>
      </w:r>
    </w:p>
    <w:p w14:paraId="5A789312" w14:textId="77777777" w:rsidR="0072728D" w:rsidRDefault="00000000">
      <w:pPr>
        <w:shd w:val="clear" w:color="auto" w:fill="0A1628"/>
        <w:ind w:left="360"/>
      </w:pPr>
      <w:r>
        <w:rPr>
          <w:rFonts w:ascii="Courier New" w:eastAsia="Courier New" w:hAnsi="Courier New" w:cs="Courier New"/>
          <w:color w:val="D4E6FF"/>
          <w:sz w:val="18"/>
          <w:szCs w:val="18"/>
        </w:rPr>
        <w:t>├── turn_server.go                     # Self-hosted TURN relay</w:t>
      </w:r>
    </w:p>
    <w:p w14:paraId="5EAEF001" w14:textId="77777777" w:rsidR="0072728D" w:rsidRDefault="00000000">
      <w:pPr>
        <w:shd w:val="clear" w:color="auto" w:fill="0A1628"/>
        <w:ind w:left="360"/>
      </w:pPr>
      <w:r>
        <w:rPr>
          <w:rFonts w:ascii="Courier New" w:eastAsia="Courier New" w:hAnsi="Courier New" w:cs="Courier New"/>
          <w:color w:val="D4E6FF"/>
          <w:sz w:val="18"/>
          <w:szCs w:val="18"/>
        </w:rPr>
        <w:t>├── recording_store.go                 # Recording retention and access control</w:t>
      </w:r>
    </w:p>
    <w:p w14:paraId="783A47BA" w14:textId="77777777" w:rsidR="0072728D" w:rsidRDefault="00000000">
      <w:pPr>
        <w:shd w:val="clear" w:color="auto" w:fill="0A1628"/>
        <w:ind w:left="360"/>
      </w:pPr>
      <w:r>
        <w:rPr>
          <w:rFonts w:ascii="Courier New" w:eastAsia="Courier New" w:hAnsi="Courier New" w:cs="Courier New"/>
          <w:color w:val="D4E6FF"/>
          <w:sz w:val="18"/>
          <w:szCs w:val="18"/>
        </w:rPr>
        <w:t>└── ade_console/                       # TypeScript WebRTC ADE viewer UI</w:t>
      </w:r>
    </w:p>
    <w:p w14:paraId="6EDEA3F4" w14:textId="77777777" w:rsidR="0072728D" w:rsidRDefault="0072728D">
      <w:pPr>
        <w:spacing w:before="60" w:after="60"/>
      </w:pPr>
    </w:p>
    <w:p w14:paraId="6E44AB5E" w14:textId="77777777" w:rsidR="0072728D" w:rsidRDefault="00000000">
      <w:pPr>
        <w:pStyle w:val="Heading1"/>
        <w:pBdr>
          <w:bottom w:val="single" w:sz="4" w:space="2" w:color="00B0D8"/>
        </w:pBdr>
        <w:shd w:val="clear" w:color="auto" w:fill="0D2B5E"/>
      </w:pPr>
      <w:bookmarkStart w:id="99" w:name="_Toc230463520"/>
      <w:r>
        <w:t>31. Autonomous Agent Self-Update &amp; Upgrade Architecture</w:t>
      </w:r>
      <w:bookmarkEnd w:id="99"/>
    </w:p>
    <w:p w14:paraId="5B6F2C5C" w14:textId="77777777" w:rsidR="0072728D" w:rsidRDefault="00000000">
      <w:pPr>
        <w:spacing w:before="80" w:after="80"/>
      </w:pPr>
      <w:r>
        <w:t>The CLPA platform implements an enterprise-grade, cryptographically secured autonomous self-update framework that ensures all deployed agent instances remain current, secure, and compliant — without requiring manual IT intervention or disrupting end-user productivity.</w:t>
      </w:r>
    </w:p>
    <w:p w14:paraId="53059EF6" w14:textId="77777777" w:rsidR="0072728D" w:rsidRDefault="00000000">
      <w:pPr>
        <w:spacing w:before="80" w:after="80"/>
      </w:pPr>
      <w:r>
        <w:t>The self-update mechanism is architecturally comparable to enterprise EDR/AV update systems such as CrowdStrike Falcon and Microsoft Defender. Updates are cryptographically signed, delivered over mutually authenticated secure channels, validated before installation, applied with zero-downtime service continuity where possible, and automatically rolled back if post-update health validation fails.</w:t>
      </w:r>
    </w:p>
    <w:p w14:paraId="19B01F88" w14:textId="77777777" w:rsidR="0072728D" w:rsidRDefault="0072728D">
      <w:pPr>
        <w:spacing w:before="60" w:after="60"/>
      </w:pPr>
    </w:p>
    <w:p w14:paraId="14B667EB" w14:textId="77777777" w:rsidR="0072728D" w:rsidRDefault="00000000">
      <w:pPr>
        <w:pStyle w:val="Heading2"/>
        <w:pBdr>
          <w:bottom w:val="single" w:sz="3" w:space="1" w:color="1565C0"/>
        </w:pBdr>
      </w:pPr>
      <w:bookmarkStart w:id="100" w:name="_Toc230463521"/>
      <w:r>
        <w:t>31.1 Strategic Importance of Self-Update</w:t>
      </w:r>
      <w:bookmarkEnd w:id="100"/>
    </w:p>
    <w:p w14:paraId="34BD6F19" w14:textId="77777777" w:rsidR="0072728D" w:rsidRDefault="00000000">
      <w:pPr>
        <w:spacing w:before="80" w:after="80"/>
      </w:pPr>
      <w:r>
        <w:t>At target scale — 50,000+ managed endpoints across multiple enterprise tenants — manual agent update procedures are operationally unacceptable. The self-update capability is not optional infrastructure; it is a core revenue protection and security assurance mechanism. Outdated agents accumulate security vulnerabilities, miss AI model improvements, and break compatibility with evolving platform APIs. The self-update system is the operational backbone that keeps Casterly's entire managed fleet current, defensible, and commercially compliant.</w:t>
      </w:r>
    </w:p>
    <w:p w14:paraId="625BEBEB" w14:textId="77777777" w:rsidR="0072728D" w:rsidRDefault="0072728D">
      <w:pPr>
        <w:spacing w:before="60" w:after="60"/>
      </w:pPr>
    </w:p>
    <w:p w14:paraId="7B768E67" w14:textId="77777777" w:rsidR="0072728D" w:rsidRDefault="00000000">
      <w:pPr>
        <w:pStyle w:val="Heading2"/>
        <w:pBdr>
          <w:bottom w:val="single" w:sz="3" w:space="1" w:color="1565C0"/>
        </w:pBdr>
      </w:pPr>
      <w:bookmarkStart w:id="101" w:name="_Toc230463522"/>
      <w:r>
        <w:t>31.2 Self-Update Workflow — Step by Step</w:t>
      </w:r>
      <w:bookmarkEnd w:id="101"/>
    </w:p>
    <w:p w14:paraId="0E42052D" w14:textId="77777777" w:rsidR="0072728D" w:rsidRDefault="007272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2728D" w14:paraId="22651862" w14:textId="77777777">
        <w:tc>
          <w:tcPr>
            <w:tcW w:w="260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15CD374A" w14:textId="77777777" w:rsidR="0072728D" w:rsidRDefault="00000000">
            <w:r>
              <w:rPr>
                <w:b/>
                <w:bCs/>
                <w:color w:val="FFFFFF"/>
                <w:sz w:val="19"/>
                <w:szCs w:val="19"/>
              </w:rPr>
              <w:t>Step</w:t>
            </w:r>
          </w:p>
        </w:tc>
        <w:tc>
          <w:tcPr>
            <w:tcW w:w="676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7CCEBE3D" w14:textId="77777777" w:rsidR="0072728D" w:rsidRDefault="00000000">
            <w:r>
              <w:rPr>
                <w:b/>
                <w:bCs/>
                <w:color w:val="FFFFFF"/>
                <w:sz w:val="19"/>
                <w:szCs w:val="19"/>
              </w:rPr>
              <w:t>Action &amp; Detail</w:t>
            </w:r>
          </w:p>
        </w:tc>
      </w:tr>
      <w:tr w:rsidR="0072728D" w14:paraId="28A1F0A5" w14:textId="77777777">
        <w:tc>
          <w:tcPr>
            <w:tcW w:w="26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1B652293" w14:textId="77777777" w:rsidR="0072728D" w:rsidRDefault="00000000">
            <w:r>
              <w:rPr>
                <w:sz w:val="19"/>
                <w:szCs w:val="19"/>
              </w:rPr>
              <w:t>Step 1 — Periodic Check</w:t>
            </w:r>
          </w:p>
        </w:tc>
        <w:tc>
          <w:tcPr>
            <w:tcW w:w="67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11EC1302" w14:textId="77777777" w:rsidR="0072728D" w:rsidRDefault="00000000">
            <w:r>
              <w:rPr>
                <w:sz w:val="19"/>
                <w:szCs w:val="19"/>
              </w:rPr>
              <w:t>Agent contacts update service every 6 hours (configurable per tenant). Uses HTTPS with certificate pinning. Check is lightweight — only manifest hash comparison, not full download. Randomised jitter prevents thundering-herd effect at scale</w:t>
            </w:r>
          </w:p>
        </w:tc>
      </w:tr>
      <w:tr w:rsidR="0072728D" w14:paraId="3D62D92A" w14:textId="77777777">
        <w:tc>
          <w:tcPr>
            <w:tcW w:w="2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6799B744" w14:textId="77777777" w:rsidR="0072728D" w:rsidRDefault="00000000">
            <w:r>
              <w:rPr>
                <w:sz w:val="19"/>
                <w:szCs w:val="19"/>
              </w:rPr>
              <w:t>Step 2 — Ring Eligibility</w:t>
            </w:r>
          </w:p>
        </w:tc>
        <w:tc>
          <w:tcPr>
            <w:tcW w:w="67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0F1896EE" w14:textId="77777777" w:rsidR="0072728D" w:rsidRDefault="00000000">
            <w:r>
              <w:rPr>
                <w:sz w:val="19"/>
                <w:szCs w:val="19"/>
              </w:rPr>
              <w:t>Update service validates: tenant subscription tier, device ring assignment, OS compatibility matrix, minimum supported agent version, and ADE rollout pause status before returning manifest</w:t>
            </w:r>
          </w:p>
        </w:tc>
      </w:tr>
      <w:tr w:rsidR="0072728D" w14:paraId="51B76FC9" w14:textId="77777777">
        <w:tc>
          <w:tcPr>
            <w:tcW w:w="26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1431FCA6" w14:textId="77777777" w:rsidR="0072728D" w:rsidRDefault="00000000">
            <w:r>
              <w:rPr>
                <w:sz w:val="19"/>
                <w:szCs w:val="19"/>
              </w:rPr>
              <w:t>Step 3 — Manifest Download &amp; Verify</w:t>
            </w:r>
          </w:p>
        </w:tc>
        <w:tc>
          <w:tcPr>
            <w:tcW w:w="67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5CB61E5B" w14:textId="77777777" w:rsidR="0072728D" w:rsidRDefault="00000000">
            <w:r>
              <w:rPr>
                <w:sz w:val="19"/>
                <w:szCs w:val="19"/>
              </w:rPr>
              <w:t>If update available, signed JSON manifest downloaded. ECDSA signature verified against embedded Casterly update CA certificate before any parsing proceeds</w:t>
            </w:r>
          </w:p>
        </w:tc>
      </w:tr>
      <w:tr w:rsidR="0072728D" w14:paraId="36DDBCF8" w14:textId="77777777">
        <w:tc>
          <w:tcPr>
            <w:tcW w:w="2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05484CFD" w14:textId="77777777" w:rsidR="0072728D" w:rsidRDefault="00000000">
            <w:r>
              <w:rPr>
                <w:sz w:val="19"/>
                <w:szCs w:val="19"/>
              </w:rPr>
              <w:t>Step 4 — Anti-Replay Check</w:t>
            </w:r>
          </w:p>
        </w:tc>
        <w:tc>
          <w:tcPr>
            <w:tcW w:w="67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41BE26A7" w14:textId="77777777" w:rsidR="0072728D" w:rsidRDefault="00000000">
            <w:r>
              <w:rPr>
                <w:sz w:val="19"/>
                <w:szCs w:val="19"/>
              </w:rPr>
              <w:t>Agent verifies manifest sequence number is strictly greater than last accepted sequence — rejects replayed or downgrade manifests</w:t>
            </w:r>
          </w:p>
        </w:tc>
      </w:tr>
      <w:tr w:rsidR="0072728D" w14:paraId="0285AB6D" w14:textId="77777777">
        <w:tc>
          <w:tcPr>
            <w:tcW w:w="26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73A749F0" w14:textId="77777777" w:rsidR="0072728D" w:rsidRDefault="00000000">
            <w:r>
              <w:rPr>
                <w:sz w:val="19"/>
                <w:szCs w:val="19"/>
              </w:rPr>
              <w:lastRenderedPageBreak/>
              <w:t>Step 5 — Package Download</w:t>
            </w:r>
          </w:p>
        </w:tc>
        <w:tc>
          <w:tcPr>
            <w:tcW w:w="67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73CC5FD7" w14:textId="77777777" w:rsidR="0072728D" w:rsidRDefault="00000000">
            <w:r>
              <w:rPr>
                <w:sz w:val="19"/>
                <w:szCs w:val="19"/>
              </w:rPr>
              <w:t>Full installer or binary delta downloaded to isolated temp directory. SHA-256 running hash verified concurrently. Download automatically resumes after network interruption using HTTP Range requests</w:t>
            </w:r>
          </w:p>
        </w:tc>
      </w:tr>
      <w:tr w:rsidR="0072728D" w14:paraId="2650B20D" w14:textId="77777777">
        <w:tc>
          <w:tcPr>
            <w:tcW w:w="2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5D0E32DD" w14:textId="77777777" w:rsidR="0072728D" w:rsidRDefault="00000000">
            <w:r>
              <w:rPr>
                <w:sz w:val="19"/>
                <w:szCs w:val="19"/>
              </w:rPr>
              <w:t>Step 6 — Pre-Install Validation</w:t>
            </w:r>
          </w:p>
        </w:tc>
        <w:tc>
          <w:tcPr>
            <w:tcW w:w="67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04C21FF5" w14:textId="77777777" w:rsidR="0072728D" w:rsidRDefault="00000000">
            <w:r>
              <w:rPr>
                <w:sz w:val="19"/>
                <w:szCs w:val="19"/>
              </w:rPr>
              <w:t>SHA-256 of completed download verified against manifest. Code signing certificate chain validated independently. Minimum disk space and available RAM checked</w:t>
            </w:r>
          </w:p>
        </w:tc>
      </w:tr>
      <w:tr w:rsidR="0072728D" w14:paraId="26D8D360" w14:textId="77777777">
        <w:tc>
          <w:tcPr>
            <w:tcW w:w="26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00CB7179" w14:textId="77777777" w:rsidR="0072728D" w:rsidRDefault="00000000">
            <w:r>
              <w:rPr>
                <w:sz w:val="19"/>
                <w:szCs w:val="19"/>
              </w:rPr>
              <w:t>Step 7 — Maintenance Mode</w:t>
            </w:r>
          </w:p>
        </w:tc>
        <w:tc>
          <w:tcPr>
            <w:tcW w:w="67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17CCCCC8" w14:textId="77777777" w:rsidR="0072728D" w:rsidRDefault="00000000">
            <w:r>
              <w:rPr>
                <w:sz w:val="19"/>
                <w:szCs w:val="19"/>
              </w:rPr>
              <w:t>Agent notifies Command Center of pending update. Flushes in-memory telemetry buffer to persistent queue. Completes in-flight remediation actions. Displays tray notification to user (non-critical) or modal (critical security update)</w:t>
            </w:r>
          </w:p>
        </w:tc>
      </w:tr>
      <w:tr w:rsidR="0072728D" w14:paraId="0EB930F0" w14:textId="77777777">
        <w:tc>
          <w:tcPr>
            <w:tcW w:w="2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6731CA20" w14:textId="77777777" w:rsidR="0072728D" w:rsidRDefault="00000000">
            <w:r>
              <w:rPr>
                <w:sz w:val="19"/>
                <w:szCs w:val="19"/>
              </w:rPr>
              <w:t>Step 8 — Rollback Backup</w:t>
            </w:r>
          </w:p>
        </w:tc>
        <w:tc>
          <w:tcPr>
            <w:tcW w:w="67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7C241150" w14:textId="77777777" w:rsidR="0072728D" w:rsidRDefault="00000000">
            <w:r>
              <w:rPr>
                <w:sz w:val="19"/>
                <w:szCs w:val="19"/>
              </w:rPr>
              <w:t>Previous agent binaries copied to rollback cache directory and sealed by TPM before any installation step — ensures safe recovery even from power failure mid-install</w:t>
            </w:r>
          </w:p>
        </w:tc>
      </w:tr>
      <w:tr w:rsidR="0072728D" w14:paraId="7464111F" w14:textId="77777777">
        <w:tc>
          <w:tcPr>
            <w:tcW w:w="26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719718DD" w14:textId="77777777" w:rsidR="0072728D" w:rsidRDefault="00000000">
            <w:r>
              <w:rPr>
                <w:sz w:val="19"/>
                <w:szCs w:val="19"/>
              </w:rPr>
              <w:t>Step 9 — Service Transition</w:t>
            </w:r>
          </w:p>
        </w:tc>
        <w:tc>
          <w:tcPr>
            <w:tcW w:w="67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4CA1C088" w14:textId="77777777" w:rsidR="0072728D" w:rsidRDefault="00000000">
            <w:r>
              <w:rPr>
                <w:sz w:val="19"/>
                <w:szCs w:val="19"/>
              </w:rPr>
              <w:t>Current service stopped gracefully (Windows: SC stop / macOS: launchctl unload). New binaries installed. Service restarted under new version</w:t>
            </w:r>
          </w:p>
        </w:tc>
      </w:tr>
      <w:tr w:rsidR="0072728D" w14:paraId="046896C9" w14:textId="77777777">
        <w:tc>
          <w:tcPr>
            <w:tcW w:w="2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3DF1CBCC" w14:textId="77777777" w:rsidR="0072728D" w:rsidRDefault="00000000">
            <w:r>
              <w:rPr>
                <w:sz w:val="19"/>
                <w:szCs w:val="19"/>
              </w:rPr>
              <w:t>Step 10 — Health Validation</w:t>
            </w:r>
          </w:p>
        </w:tc>
        <w:tc>
          <w:tcPr>
            <w:tcW w:w="67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00241C91" w14:textId="77777777" w:rsidR="0072728D" w:rsidRDefault="00000000">
            <w:r>
              <w:rPr>
                <w:sz w:val="19"/>
                <w:szCs w:val="19"/>
              </w:rPr>
              <w:t>Agent runs post-update self-check: TPM identity verification, telemetry pipeline connectivity test, subscription entitlement validation, hardware baseline integrity check. Must pass all within 120 seconds</w:t>
            </w:r>
          </w:p>
        </w:tc>
      </w:tr>
      <w:tr w:rsidR="0072728D" w14:paraId="7488FA76" w14:textId="77777777">
        <w:tc>
          <w:tcPr>
            <w:tcW w:w="26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3B6D41A9" w14:textId="77777777" w:rsidR="0072728D" w:rsidRDefault="00000000">
            <w:r>
              <w:rPr>
                <w:sz w:val="19"/>
                <w:szCs w:val="19"/>
              </w:rPr>
              <w:t>Step 11 — Success or Auto-Rollback</w:t>
            </w:r>
          </w:p>
        </w:tc>
        <w:tc>
          <w:tcPr>
            <w:tcW w:w="67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697CD1C9" w14:textId="77777777" w:rsidR="0072728D" w:rsidRDefault="00000000">
            <w:r>
              <w:rPr>
                <w:sz w:val="19"/>
                <w:szCs w:val="19"/>
              </w:rPr>
              <w:t>Health check pass: version reported to Command Center, rollback cache cleared after 24h. Health check fail: rollback binaries restored from TPM-sealed cache, ADE alerted with full diagnostic bundle, rollback incident created</w:t>
            </w:r>
          </w:p>
        </w:tc>
      </w:tr>
    </w:tbl>
    <w:p w14:paraId="45FD7707" w14:textId="77777777" w:rsidR="0072728D" w:rsidRDefault="0072728D">
      <w:pPr>
        <w:spacing w:before="60" w:after="60"/>
      </w:pPr>
    </w:p>
    <w:p w14:paraId="27CC329E" w14:textId="77777777" w:rsidR="0072728D" w:rsidRDefault="00000000">
      <w:pPr>
        <w:pStyle w:val="Heading2"/>
        <w:pBdr>
          <w:bottom w:val="single" w:sz="3" w:space="1" w:color="1565C0"/>
        </w:pBdr>
      </w:pPr>
      <w:bookmarkStart w:id="102" w:name="_Toc230463523"/>
      <w:r>
        <w:t>31.3 Update Deployment Rings</w:t>
      </w:r>
      <w:bookmarkEnd w:id="102"/>
    </w:p>
    <w:p w14:paraId="5FBEA087" w14:textId="77777777" w:rsidR="0072728D" w:rsidRDefault="00000000">
      <w:pPr>
        <w:spacing w:before="80" w:after="80"/>
      </w:pPr>
      <w:r>
        <w:t>All agent updates are rolled out through a controlled ring system. ADE teams govern ring assignments at tenant and device group level, enabling safe progressive rollout with automatic halts on anomaly detection.</w:t>
      </w:r>
    </w:p>
    <w:p w14:paraId="2F213FAC" w14:textId="77777777" w:rsidR="0072728D" w:rsidRDefault="007272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2728D" w14:paraId="3C56F137" w14:textId="77777777">
        <w:tc>
          <w:tcPr>
            <w:tcW w:w="220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29948127" w14:textId="77777777" w:rsidR="0072728D" w:rsidRDefault="00000000">
            <w:r>
              <w:rPr>
                <w:b/>
                <w:bCs/>
                <w:color w:val="FFFFFF"/>
                <w:sz w:val="19"/>
                <w:szCs w:val="19"/>
              </w:rPr>
              <w:t>Ring</w:t>
            </w:r>
          </w:p>
        </w:tc>
        <w:tc>
          <w:tcPr>
            <w:tcW w:w="716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412B7C93" w14:textId="77777777" w:rsidR="0072728D" w:rsidRDefault="00000000">
            <w:r>
              <w:rPr>
                <w:b/>
                <w:bCs/>
                <w:color w:val="FFFFFF"/>
                <w:sz w:val="19"/>
                <w:szCs w:val="19"/>
              </w:rPr>
              <w:t>Scope &amp; Governance</w:t>
            </w:r>
          </w:p>
        </w:tc>
      </w:tr>
      <w:tr w:rsidR="0072728D" w14:paraId="0E1EE8B6" w14:textId="77777777">
        <w:tc>
          <w:tcPr>
            <w:tcW w:w="22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6E708E57" w14:textId="77777777" w:rsidR="0072728D" w:rsidRDefault="00000000">
            <w:r>
              <w:rPr>
                <w:sz w:val="19"/>
                <w:szCs w:val="19"/>
              </w:rPr>
              <w:t>Ring 0 — Internal</w:t>
            </w:r>
          </w:p>
        </w:tc>
        <w:tc>
          <w:tcPr>
            <w:tcW w:w="71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6F1184C2" w14:textId="77777777" w:rsidR="0072728D" w:rsidRDefault="00000000">
            <w:r>
              <w:rPr>
                <w:sz w:val="19"/>
                <w:szCs w:val="19"/>
              </w:rPr>
              <w:t>Casterly-internal devices only. Receives builds immediately after CI/CD pipeline passes. Engineers validate functionality before external rollout. No tenant devices included</w:t>
            </w:r>
          </w:p>
        </w:tc>
      </w:tr>
      <w:tr w:rsidR="0072728D" w14:paraId="4A7365C8" w14:textId="77777777">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52D246B0" w14:textId="77777777" w:rsidR="0072728D" w:rsidRDefault="00000000">
            <w:r>
              <w:rPr>
                <w:sz w:val="19"/>
                <w:szCs w:val="19"/>
              </w:rPr>
              <w:t>Ring 1 — Canary (1%)</w:t>
            </w:r>
          </w:p>
        </w:tc>
        <w:tc>
          <w:tcPr>
            <w:tcW w:w="7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67EEAD18" w14:textId="77777777" w:rsidR="0072728D" w:rsidRDefault="00000000">
            <w:r>
              <w:rPr>
                <w:sz w:val="19"/>
                <w:szCs w:val="19"/>
              </w:rPr>
              <w:t>Randomly selected 1% of production fleet across all tenants. 24-hour observation window. Automatic halt if error rate exceeds 0.1% or telemetry gap exceeds 5 minutes</w:t>
            </w:r>
          </w:p>
        </w:tc>
      </w:tr>
      <w:tr w:rsidR="0072728D" w14:paraId="5AA8145C" w14:textId="77777777">
        <w:tc>
          <w:tcPr>
            <w:tcW w:w="22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4814915B" w14:textId="77777777" w:rsidR="0072728D" w:rsidRDefault="00000000">
            <w:r>
              <w:rPr>
                <w:sz w:val="19"/>
                <w:szCs w:val="19"/>
              </w:rPr>
              <w:t>Ring 2 — Pilot (10%)</w:t>
            </w:r>
          </w:p>
        </w:tc>
        <w:tc>
          <w:tcPr>
            <w:tcW w:w="71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581938E2" w14:textId="77777777" w:rsidR="0072728D" w:rsidRDefault="00000000">
            <w:r>
              <w:rPr>
                <w:sz w:val="19"/>
                <w:szCs w:val="19"/>
              </w:rPr>
              <w:t>Opt-in pilot devices nominated by enterprise tenant admins — typically power users and IT champions. 48-hour observation window before Ring 3 promotion</w:t>
            </w:r>
          </w:p>
        </w:tc>
      </w:tr>
      <w:tr w:rsidR="0072728D" w14:paraId="1A234F46" w14:textId="77777777">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7D21FA97" w14:textId="77777777" w:rsidR="0072728D" w:rsidRDefault="00000000">
            <w:r>
              <w:rPr>
                <w:sz w:val="19"/>
                <w:szCs w:val="19"/>
              </w:rPr>
              <w:t>Ring 3 — Early Adoption (25%)</w:t>
            </w:r>
          </w:p>
        </w:tc>
        <w:tc>
          <w:tcPr>
            <w:tcW w:w="7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1B9765A6" w14:textId="77777777" w:rsidR="0072728D" w:rsidRDefault="00000000">
            <w:r>
              <w:rPr>
                <w:sz w:val="19"/>
                <w:szCs w:val="19"/>
              </w:rPr>
              <w:t>Broader rollout to non-critical workstations. 72-hour window. ADE monitors MTTR delta, health score changes, and support ticket spike correlation</w:t>
            </w:r>
          </w:p>
        </w:tc>
      </w:tr>
      <w:tr w:rsidR="0072728D" w14:paraId="452DAFE5" w14:textId="77777777">
        <w:tc>
          <w:tcPr>
            <w:tcW w:w="22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57A4EC39" w14:textId="77777777" w:rsidR="0072728D" w:rsidRDefault="00000000">
            <w:r>
              <w:rPr>
                <w:sz w:val="19"/>
                <w:szCs w:val="19"/>
              </w:rPr>
              <w:t>Ring 4 — Production (100%)</w:t>
            </w:r>
          </w:p>
        </w:tc>
        <w:tc>
          <w:tcPr>
            <w:tcW w:w="71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6D071E98" w14:textId="77777777" w:rsidR="0072728D" w:rsidRDefault="00000000">
            <w:r>
              <w:rPr>
                <w:sz w:val="19"/>
                <w:szCs w:val="19"/>
              </w:rPr>
              <w:t>Full fleet rollout. ADE retains ability to pause per-tenant or globally at any point. Emergency patch mode bypasses rings with ADE director approval for critical security fixes</w:t>
            </w:r>
          </w:p>
        </w:tc>
      </w:tr>
    </w:tbl>
    <w:p w14:paraId="04C1B5A4" w14:textId="77777777" w:rsidR="0072728D" w:rsidRDefault="0072728D">
      <w:pPr>
        <w:spacing w:before="60" w:after="60"/>
      </w:pPr>
    </w:p>
    <w:p w14:paraId="16621911" w14:textId="77777777" w:rsidR="0072728D" w:rsidRDefault="00000000">
      <w:pPr>
        <w:pStyle w:val="Heading2"/>
        <w:pBdr>
          <w:bottom w:val="single" w:sz="3" w:space="1" w:color="1565C0"/>
        </w:pBdr>
      </w:pPr>
      <w:bookmarkStart w:id="103" w:name="_Toc230463524"/>
      <w:r>
        <w:t>31.4 Update Security Architecture</w:t>
      </w:r>
      <w:bookmarkEnd w:id="103"/>
    </w:p>
    <w:p w14:paraId="4C685566" w14:textId="77777777" w:rsidR="0072728D" w:rsidRDefault="007272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2728D" w14:paraId="10F97CE5" w14:textId="77777777">
        <w:tc>
          <w:tcPr>
            <w:tcW w:w="280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59A11B0C" w14:textId="77777777" w:rsidR="0072728D" w:rsidRDefault="00000000">
            <w:r>
              <w:rPr>
                <w:b/>
                <w:bCs/>
                <w:color w:val="FFFFFF"/>
                <w:sz w:val="19"/>
                <w:szCs w:val="19"/>
              </w:rPr>
              <w:t>Security Control</w:t>
            </w:r>
          </w:p>
        </w:tc>
        <w:tc>
          <w:tcPr>
            <w:tcW w:w="656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149771E8" w14:textId="77777777" w:rsidR="0072728D" w:rsidRDefault="00000000">
            <w:r>
              <w:rPr>
                <w:b/>
                <w:bCs/>
                <w:color w:val="FFFFFF"/>
                <w:sz w:val="19"/>
                <w:szCs w:val="19"/>
              </w:rPr>
              <w:t>Implementation</w:t>
            </w:r>
          </w:p>
        </w:tc>
      </w:tr>
      <w:tr w:rsidR="0072728D" w14:paraId="445D7E19"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4E3905BA" w14:textId="77777777" w:rsidR="0072728D" w:rsidRDefault="00000000">
            <w:r>
              <w:rPr>
                <w:sz w:val="19"/>
                <w:szCs w:val="19"/>
              </w:rPr>
              <w:lastRenderedPageBreak/>
              <w:t>EV Code Signing</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7C9D94AC" w14:textId="77777777" w:rsidR="0072728D" w:rsidRDefault="00000000">
            <w:r>
              <w:rPr>
                <w:sz w:val="19"/>
                <w:szCs w:val="19"/>
              </w:rPr>
              <w:t>All agent binaries signed with Casterly Extended Validation certificate — Windows Authenticode + macOS Developer ID. OS verifies signature before execution</w:t>
            </w:r>
          </w:p>
        </w:tc>
      </w:tr>
      <w:tr w:rsidR="0072728D" w14:paraId="139C38DE"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51BB6969" w14:textId="77777777" w:rsidR="0072728D" w:rsidRDefault="00000000">
            <w:r>
              <w:rPr>
                <w:sz w:val="19"/>
                <w:szCs w:val="19"/>
              </w:rPr>
              <w:t>Manifest Signing</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1DC7C34E" w14:textId="77777777" w:rsidR="0072728D" w:rsidRDefault="00000000">
            <w:r>
              <w:rPr>
                <w:sz w:val="19"/>
                <w:szCs w:val="19"/>
              </w:rPr>
              <w:t>JSON manifest signed with ECDSA-P256. Embedded CA public key used — not system certificate store (prevents rogue CA attacks)</w:t>
            </w:r>
          </w:p>
        </w:tc>
      </w:tr>
      <w:tr w:rsidR="0072728D" w14:paraId="29DCBC78"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6B3E5298" w14:textId="77777777" w:rsidR="0072728D" w:rsidRDefault="00000000">
            <w:r>
              <w:rPr>
                <w:sz w:val="19"/>
                <w:szCs w:val="19"/>
              </w:rPr>
              <w:t>SHA-256 Package Integrity</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50F38907" w14:textId="77777777" w:rsidR="0072728D" w:rsidRDefault="00000000">
            <w:r>
              <w:rPr>
                <w:sz w:val="19"/>
                <w:szCs w:val="19"/>
              </w:rPr>
              <w:t>Download hash verified before any installation step begins — mismatched hash triggers retry then abort, never installs corrupt package</w:t>
            </w:r>
          </w:p>
        </w:tc>
      </w:tr>
      <w:tr w:rsidR="0072728D" w14:paraId="571E92BE"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143702CA" w14:textId="77777777" w:rsidR="0072728D" w:rsidRDefault="00000000">
            <w:r>
              <w:rPr>
                <w:sz w:val="19"/>
                <w:szCs w:val="19"/>
              </w:rPr>
              <w:t>Certificate Pinning</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1D72C5E5" w14:textId="77777777" w:rsidR="0072728D" w:rsidRDefault="00000000">
            <w:r>
              <w:rPr>
                <w:sz w:val="19"/>
                <w:szCs w:val="19"/>
              </w:rPr>
              <w:t>Update service TLS certificate pinned in agent binary — prevents MITM even through enterprise SSL inspection proxies</w:t>
            </w:r>
          </w:p>
        </w:tc>
      </w:tr>
      <w:tr w:rsidR="0072728D" w14:paraId="4E048808"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4AF077D6" w14:textId="77777777" w:rsidR="0072728D" w:rsidRDefault="00000000">
            <w:r>
              <w:rPr>
                <w:sz w:val="19"/>
                <w:szCs w:val="19"/>
              </w:rPr>
              <w:t>Anti-Replay Protection</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06322D67" w14:textId="77777777" w:rsidR="0072728D" w:rsidRDefault="00000000">
            <w:r>
              <w:rPr>
                <w:sz w:val="19"/>
                <w:szCs w:val="19"/>
              </w:rPr>
              <w:t>Manifest includes monotonically increasing sequence number and expiry timestamp — agent rejects manifests with sequence equal to or lower than last accepted</w:t>
            </w:r>
          </w:p>
        </w:tc>
      </w:tr>
      <w:tr w:rsidR="0072728D" w14:paraId="4D184FEC"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1EE37CEA" w14:textId="77777777" w:rsidR="0072728D" w:rsidRDefault="00000000">
            <w:r>
              <w:rPr>
                <w:sz w:val="19"/>
                <w:szCs w:val="19"/>
              </w:rPr>
              <w:t>TPM-Sealed Rollback Cache</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183BE6F7" w14:textId="77777777" w:rsidR="0072728D" w:rsidRDefault="00000000">
            <w:r>
              <w:rPr>
                <w:sz w:val="19"/>
                <w:szCs w:val="19"/>
              </w:rPr>
              <w:t>Previous binary backup sealed by TPM before new installation — rollback target cannot be tampered with or ported to another device</w:t>
            </w:r>
          </w:p>
        </w:tc>
      </w:tr>
      <w:tr w:rsidR="0072728D" w14:paraId="2C07CAA2"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38BEE16F" w14:textId="77777777" w:rsidR="0072728D" w:rsidRDefault="00000000">
            <w:r>
              <w:rPr>
                <w:sz w:val="19"/>
                <w:szCs w:val="19"/>
              </w:rPr>
              <w:t>Update Channel Isolation</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0DDB2ADB" w14:textId="77777777" w:rsidR="0072728D" w:rsidRDefault="00000000">
            <w:r>
              <w:rPr>
                <w:sz w:val="19"/>
                <w:szCs w:val="19"/>
              </w:rPr>
              <w:t>Each tenant has isolated update channel with tenant-specific signing key delegation — a compromised package for Tenant A cannot be served to Tenant B</w:t>
            </w:r>
          </w:p>
        </w:tc>
      </w:tr>
    </w:tbl>
    <w:p w14:paraId="41F56FBC" w14:textId="77777777" w:rsidR="0072728D" w:rsidRDefault="0072728D">
      <w:pPr>
        <w:spacing w:before="60" w:after="60"/>
      </w:pPr>
    </w:p>
    <w:p w14:paraId="7FCC52B0" w14:textId="77777777" w:rsidR="0072728D" w:rsidRDefault="00000000">
      <w:pPr>
        <w:pStyle w:val="Heading2"/>
        <w:pBdr>
          <w:bottom w:val="single" w:sz="3" w:space="1" w:color="1565C0"/>
        </w:pBdr>
      </w:pPr>
      <w:bookmarkStart w:id="104" w:name="_Toc230463525"/>
      <w:r>
        <w:t>31.5 Signed Update Manifest — JSON Schema</w:t>
      </w:r>
      <w:bookmarkEnd w:id="104"/>
    </w:p>
    <w:p w14:paraId="5C8D3082" w14:textId="77777777" w:rsidR="0072728D" w:rsidRDefault="00000000">
      <w:pPr>
        <w:shd w:val="clear" w:color="auto" w:fill="0A1628"/>
        <w:ind w:left="360"/>
      </w:pPr>
      <w:r>
        <w:rPr>
          <w:rFonts w:ascii="Courier New" w:eastAsia="Courier New" w:hAnsi="Courier New" w:cs="Courier New"/>
          <w:color w:val="D4E6FF"/>
          <w:sz w:val="18"/>
          <w:szCs w:val="18"/>
        </w:rPr>
        <w:t>// Signed Update Manifest</w:t>
      </w:r>
    </w:p>
    <w:p w14:paraId="2F8ACDC2" w14:textId="77777777" w:rsidR="0072728D" w:rsidRDefault="00000000">
      <w:pPr>
        <w:shd w:val="clear" w:color="auto" w:fill="0A1628"/>
        <w:ind w:left="360"/>
      </w:pPr>
      <w:r>
        <w:rPr>
          <w:rFonts w:ascii="Courier New" w:eastAsia="Courier New" w:hAnsi="Courier New" w:cs="Courier New"/>
          <w:color w:val="D4E6FF"/>
          <w:sz w:val="18"/>
          <w:szCs w:val="18"/>
        </w:rPr>
        <w:t>{</w:t>
      </w:r>
    </w:p>
    <w:p w14:paraId="7B045FD8" w14:textId="77777777" w:rsidR="0072728D" w:rsidRDefault="00000000">
      <w:pPr>
        <w:shd w:val="clear" w:color="auto" w:fill="0A1628"/>
        <w:ind w:left="360"/>
      </w:pPr>
      <w:r>
        <w:rPr>
          <w:rFonts w:ascii="Courier New" w:eastAsia="Courier New" w:hAnsi="Courier New" w:cs="Courier New"/>
          <w:color w:val="D4E6FF"/>
          <w:sz w:val="18"/>
          <w:szCs w:val="18"/>
        </w:rPr>
        <w:t xml:space="preserve">  "manifest_version":         "2.0",</w:t>
      </w:r>
    </w:p>
    <w:p w14:paraId="71DDCF89" w14:textId="77777777" w:rsidR="0072728D" w:rsidRDefault="00000000">
      <w:pPr>
        <w:shd w:val="clear" w:color="auto" w:fill="0A1628"/>
        <w:ind w:left="360"/>
      </w:pPr>
      <w:r>
        <w:rPr>
          <w:rFonts w:ascii="Courier New" w:eastAsia="Courier New" w:hAnsi="Courier New" w:cs="Courier New"/>
          <w:color w:val="D4E6FF"/>
          <w:sz w:val="18"/>
          <w:szCs w:val="18"/>
        </w:rPr>
        <w:t xml:space="preserve">  "agent_version":            "5.1.0",</w:t>
      </w:r>
    </w:p>
    <w:p w14:paraId="656FB487" w14:textId="77777777" w:rsidR="0072728D" w:rsidRDefault="00000000">
      <w:pPr>
        <w:shd w:val="clear" w:color="auto" w:fill="0A1628"/>
        <w:ind w:left="360"/>
      </w:pPr>
      <w:r>
        <w:rPr>
          <w:rFonts w:ascii="Courier New" w:eastAsia="Courier New" w:hAnsi="Courier New" w:cs="Courier New"/>
          <w:color w:val="D4E6FF"/>
          <w:sz w:val="18"/>
          <w:szCs w:val="18"/>
        </w:rPr>
        <w:t xml:space="preserve">  "channel":                  "production",</w:t>
      </w:r>
    </w:p>
    <w:p w14:paraId="096D7F54" w14:textId="77777777" w:rsidR="0072728D" w:rsidRDefault="00000000">
      <w:pPr>
        <w:shd w:val="clear" w:color="auto" w:fill="0A1628"/>
        <w:ind w:left="360"/>
      </w:pPr>
      <w:r>
        <w:rPr>
          <w:rFonts w:ascii="Courier New" w:eastAsia="Courier New" w:hAnsi="Courier New" w:cs="Courier New"/>
          <w:color w:val="D4E6FF"/>
          <w:sz w:val="18"/>
          <w:szCs w:val="18"/>
        </w:rPr>
        <w:t xml:space="preserve">  "ring":                     "ring-3",</w:t>
      </w:r>
    </w:p>
    <w:p w14:paraId="48BA7CA7" w14:textId="77777777" w:rsidR="0072728D" w:rsidRDefault="00000000">
      <w:pPr>
        <w:shd w:val="clear" w:color="auto" w:fill="0A1628"/>
        <w:ind w:left="360"/>
      </w:pPr>
      <w:r>
        <w:rPr>
          <w:rFonts w:ascii="Courier New" w:eastAsia="Courier New" w:hAnsi="Courier New" w:cs="Courier New"/>
          <w:color w:val="D4E6FF"/>
          <w:sz w:val="18"/>
          <w:szCs w:val="18"/>
        </w:rPr>
        <w:t xml:space="preserve">  "sequence":                 10042,</w:t>
      </w:r>
    </w:p>
    <w:p w14:paraId="354CE2EB" w14:textId="77777777" w:rsidR="0072728D" w:rsidRDefault="00000000">
      <w:pPr>
        <w:shd w:val="clear" w:color="auto" w:fill="0A1628"/>
        <w:ind w:left="360"/>
      </w:pPr>
      <w:r>
        <w:rPr>
          <w:rFonts w:ascii="Courier New" w:eastAsia="Courier New" w:hAnsi="Courier New" w:cs="Courier New"/>
          <w:color w:val="D4E6FF"/>
          <w:sz w:val="18"/>
          <w:szCs w:val="18"/>
        </w:rPr>
        <w:t xml:space="preserve">  "issued_at":                "2025-09-01T06:00:00Z",</w:t>
      </w:r>
    </w:p>
    <w:p w14:paraId="61AA1973" w14:textId="77777777" w:rsidR="0072728D" w:rsidRDefault="00000000">
      <w:pPr>
        <w:shd w:val="clear" w:color="auto" w:fill="0A1628"/>
        <w:ind w:left="360"/>
      </w:pPr>
      <w:r>
        <w:rPr>
          <w:rFonts w:ascii="Courier New" w:eastAsia="Courier New" w:hAnsi="Courier New" w:cs="Courier New"/>
          <w:color w:val="D4E6FF"/>
          <w:sz w:val="18"/>
          <w:szCs w:val="18"/>
        </w:rPr>
        <w:t xml:space="preserve">  "expires_at":               "2025-09-08T06:00:00Z",</w:t>
      </w:r>
    </w:p>
    <w:p w14:paraId="559F46F0" w14:textId="77777777" w:rsidR="0072728D" w:rsidRDefault="00000000">
      <w:pPr>
        <w:shd w:val="clear" w:color="auto" w:fill="0A1628"/>
        <w:ind w:left="360"/>
      </w:pPr>
      <w:r>
        <w:rPr>
          <w:rFonts w:ascii="Courier New" w:eastAsia="Courier New" w:hAnsi="Courier New" w:cs="Courier New"/>
          <w:color w:val="D4E6FF"/>
          <w:sz w:val="18"/>
          <w:szCs w:val="18"/>
        </w:rPr>
        <w:t xml:space="preserve">  "minimum_agent_version":    "3.0.0",</w:t>
      </w:r>
    </w:p>
    <w:p w14:paraId="5A71502F" w14:textId="77777777" w:rsidR="0072728D" w:rsidRDefault="00000000">
      <w:pPr>
        <w:shd w:val="clear" w:color="auto" w:fill="0A1628"/>
        <w:ind w:left="360"/>
      </w:pPr>
      <w:r>
        <w:rPr>
          <w:rFonts w:ascii="Courier New" w:eastAsia="Courier New" w:hAnsi="Courier New" w:cs="Courier New"/>
          <w:color w:val="D4E6FF"/>
          <w:sz w:val="18"/>
          <w:szCs w:val="18"/>
        </w:rPr>
        <w:t xml:space="preserve">  "critical_security":        false,</w:t>
      </w:r>
    </w:p>
    <w:p w14:paraId="481E0399" w14:textId="77777777" w:rsidR="0072728D" w:rsidRDefault="00000000">
      <w:pPr>
        <w:shd w:val="clear" w:color="auto" w:fill="0A1628"/>
        <w:ind w:left="360"/>
      </w:pPr>
      <w:r>
        <w:rPr>
          <w:rFonts w:ascii="Courier New" w:eastAsia="Courier New" w:hAnsi="Courier New" w:cs="Courier New"/>
          <w:color w:val="D4E6FF"/>
          <w:sz w:val="18"/>
          <w:szCs w:val="18"/>
        </w:rPr>
        <w:t xml:space="preserve">  "requires_restart":         true,</w:t>
      </w:r>
    </w:p>
    <w:p w14:paraId="427CED55" w14:textId="77777777" w:rsidR="0072728D" w:rsidRDefault="00000000">
      <w:pPr>
        <w:shd w:val="clear" w:color="auto" w:fill="0A1628"/>
        <w:ind w:left="360"/>
      </w:pPr>
      <w:r>
        <w:rPr>
          <w:rFonts w:ascii="Courier New" w:eastAsia="Courier New" w:hAnsi="Courier New" w:cs="Courier New"/>
          <w:color w:val="D4E6FF"/>
          <w:sz w:val="18"/>
          <w:szCs w:val="18"/>
        </w:rPr>
        <w:t xml:space="preserve">  "packages": {</w:t>
      </w:r>
    </w:p>
    <w:p w14:paraId="4DA9AD2B" w14:textId="77777777" w:rsidR="0072728D" w:rsidRDefault="00000000">
      <w:pPr>
        <w:shd w:val="clear" w:color="auto" w:fill="0A1628"/>
        <w:ind w:left="360"/>
      </w:pPr>
      <w:r>
        <w:rPr>
          <w:rFonts w:ascii="Courier New" w:eastAsia="Courier New" w:hAnsi="Courier New" w:cs="Courier New"/>
          <w:color w:val="D4E6FF"/>
          <w:sz w:val="18"/>
          <w:szCs w:val="18"/>
        </w:rPr>
        <w:t xml:space="preserve">    "windows_x64": {</w:t>
      </w:r>
    </w:p>
    <w:p w14:paraId="01653BEB" w14:textId="77777777" w:rsidR="0072728D" w:rsidRDefault="00000000">
      <w:pPr>
        <w:shd w:val="clear" w:color="auto" w:fill="0A1628"/>
        <w:ind w:left="360"/>
      </w:pPr>
      <w:r>
        <w:rPr>
          <w:rFonts w:ascii="Courier New" w:eastAsia="Courier New" w:hAnsi="Courier New" w:cs="Courier New"/>
          <w:color w:val="D4E6FF"/>
          <w:sz w:val="18"/>
          <w:szCs w:val="18"/>
        </w:rPr>
        <w:t xml:space="preserve">      "url":        "https://updates.casterly.ai/v5.1.0/windows/CasterlyAgent-5.1.0-x64.msi",</w:t>
      </w:r>
    </w:p>
    <w:p w14:paraId="23B84C10" w14:textId="77777777" w:rsidR="0072728D" w:rsidRDefault="00000000">
      <w:pPr>
        <w:shd w:val="clear" w:color="auto" w:fill="0A1628"/>
        <w:ind w:left="360"/>
      </w:pPr>
      <w:r>
        <w:rPr>
          <w:rFonts w:ascii="Courier New" w:eastAsia="Courier New" w:hAnsi="Courier New" w:cs="Courier New"/>
          <w:color w:val="D4E6FF"/>
          <w:sz w:val="18"/>
          <w:szCs w:val="18"/>
        </w:rPr>
        <w:t xml:space="preserve">      "sha256":     "e3b0c44298fc1c149afbf4c8996fb924...",</w:t>
      </w:r>
    </w:p>
    <w:p w14:paraId="704AC34C" w14:textId="77777777" w:rsidR="0072728D" w:rsidRDefault="00000000">
      <w:pPr>
        <w:shd w:val="clear" w:color="auto" w:fill="0A1628"/>
        <w:ind w:left="360"/>
      </w:pPr>
      <w:r>
        <w:rPr>
          <w:rFonts w:ascii="Courier New" w:eastAsia="Courier New" w:hAnsi="Courier New" w:cs="Courier New"/>
          <w:color w:val="D4E6FF"/>
          <w:sz w:val="18"/>
          <w:szCs w:val="18"/>
        </w:rPr>
        <w:t xml:space="preserve">      "size_bytes": 12582912,</w:t>
      </w:r>
    </w:p>
    <w:p w14:paraId="7F333CDE" w14:textId="77777777" w:rsidR="0072728D" w:rsidRDefault="00000000">
      <w:pPr>
        <w:shd w:val="clear" w:color="auto" w:fill="0A1628"/>
        <w:ind w:left="360"/>
      </w:pPr>
      <w:r>
        <w:rPr>
          <w:rFonts w:ascii="Courier New" w:eastAsia="Courier New" w:hAnsi="Courier New" w:cs="Courier New"/>
          <w:color w:val="D4E6FF"/>
          <w:sz w:val="18"/>
          <w:szCs w:val="18"/>
        </w:rPr>
        <w:t xml:space="preserve">      "delta_from": "5.0.0"</w:t>
      </w:r>
    </w:p>
    <w:p w14:paraId="6BB31BCA" w14:textId="77777777" w:rsidR="0072728D" w:rsidRDefault="00000000">
      <w:pPr>
        <w:shd w:val="clear" w:color="auto" w:fill="0A1628"/>
        <w:ind w:left="360"/>
      </w:pPr>
      <w:r>
        <w:rPr>
          <w:rFonts w:ascii="Courier New" w:eastAsia="Courier New" w:hAnsi="Courier New" w:cs="Courier New"/>
          <w:color w:val="D4E6FF"/>
          <w:sz w:val="18"/>
          <w:szCs w:val="18"/>
        </w:rPr>
        <w:t xml:space="preserve">    },</w:t>
      </w:r>
    </w:p>
    <w:p w14:paraId="513DFA0F" w14:textId="77777777" w:rsidR="0072728D" w:rsidRDefault="00000000">
      <w:pPr>
        <w:shd w:val="clear" w:color="auto" w:fill="0A1628"/>
        <w:ind w:left="360"/>
      </w:pPr>
      <w:r>
        <w:rPr>
          <w:rFonts w:ascii="Courier New" w:eastAsia="Courier New" w:hAnsi="Courier New" w:cs="Courier New"/>
          <w:color w:val="D4E6FF"/>
          <w:sz w:val="18"/>
          <w:szCs w:val="18"/>
        </w:rPr>
        <w:t xml:space="preserve">    "macos_arm64": {</w:t>
      </w:r>
    </w:p>
    <w:p w14:paraId="51AEFE05" w14:textId="77777777" w:rsidR="0072728D" w:rsidRDefault="00000000">
      <w:pPr>
        <w:shd w:val="clear" w:color="auto" w:fill="0A1628"/>
        <w:ind w:left="360"/>
      </w:pPr>
      <w:r>
        <w:rPr>
          <w:rFonts w:ascii="Courier New" w:eastAsia="Courier New" w:hAnsi="Courier New" w:cs="Courier New"/>
          <w:color w:val="D4E6FF"/>
          <w:sz w:val="18"/>
          <w:szCs w:val="18"/>
        </w:rPr>
        <w:t xml:space="preserve">      "url":        "https://updates.casterly.ai/v5.1.0/macos/CasterlyAgent-5.1.0-arm64.pkg",</w:t>
      </w:r>
    </w:p>
    <w:p w14:paraId="4153E739" w14:textId="77777777" w:rsidR="0072728D" w:rsidRDefault="00000000">
      <w:pPr>
        <w:shd w:val="clear" w:color="auto" w:fill="0A1628"/>
        <w:ind w:left="360"/>
      </w:pPr>
      <w:r>
        <w:rPr>
          <w:rFonts w:ascii="Courier New" w:eastAsia="Courier New" w:hAnsi="Courier New" w:cs="Courier New"/>
          <w:color w:val="D4E6FF"/>
          <w:sz w:val="18"/>
          <w:szCs w:val="18"/>
        </w:rPr>
        <w:t xml:space="preserve">      "sha256":     "a665a45920422f9d417e4867efdc4fb8...",</w:t>
      </w:r>
    </w:p>
    <w:p w14:paraId="4ADA54A4" w14:textId="77777777" w:rsidR="0072728D" w:rsidRDefault="00000000">
      <w:pPr>
        <w:shd w:val="clear" w:color="auto" w:fill="0A1628"/>
        <w:ind w:left="360"/>
      </w:pPr>
      <w:r>
        <w:rPr>
          <w:rFonts w:ascii="Courier New" w:eastAsia="Courier New" w:hAnsi="Courier New" w:cs="Courier New"/>
          <w:color w:val="D4E6FF"/>
          <w:sz w:val="18"/>
          <w:szCs w:val="18"/>
        </w:rPr>
        <w:t xml:space="preserve">      "size_bytes": 9437184,</w:t>
      </w:r>
    </w:p>
    <w:p w14:paraId="34EDF6BD" w14:textId="77777777" w:rsidR="0072728D" w:rsidRDefault="00000000">
      <w:pPr>
        <w:shd w:val="clear" w:color="auto" w:fill="0A1628"/>
        <w:ind w:left="360"/>
      </w:pPr>
      <w:r>
        <w:rPr>
          <w:rFonts w:ascii="Courier New" w:eastAsia="Courier New" w:hAnsi="Courier New" w:cs="Courier New"/>
          <w:color w:val="D4E6FF"/>
          <w:sz w:val="18"/>
          <w:szCs w:val="18"/>
        </w:rPr>
        <w:t xml:space="preserve">      "delta_from": "5.0.0"</w:t>
      </w:r>
    </w:p>
    <w:p w14:paraId="281F7E5D" w14:textId="77777777" w:rsidR="0072728D" w:rsidRDefault="00000000">
      <w:pPr>
        <w:shd w:val="clear" w:color="auto" w:fill="0A1628"/>
        <w:ind w:left="360"/>
      </w:pPr>
      <w:r>
        <w:rPr>
          <w:rFonts w:ascii="Courier New" w:eastAsia="Courier New" w:hAnsi="Courier New" w:cs="Courier New"/>
          <w:color w:val="D4E6FF"/>
          <w:sz w:val="18"/>
          <w:szCs w:val="18"/>
        </w:rPr>
        <w:t xml:space="preserve">    }</w:t>
      </w:r>
    </w:p>
    <w:p w14:paraId="5B3F771F" w14:textId="77777777" w:rsidR="0072728D" w:rsidRDefault="00000000">
      <w:pPr>
        <w:shd w:val="clear" w:color="auto" w:fill="0A1628"/>
        <w:ind w:left="360"/>
      </w:pPr>
      <w:r>
        <w:rPr>
          <w:rFonts w:ascii="Courier New" w:eastAsia="Courier New" w:hAnsi="Courier New" w:cs="Courier New"/>
          <w:color w:val="D4E6FF"/>
          <w:sz w:val="18"/>
          <w:szCs w:val="18"/>
        </w:rPr>
        <w:t xml:space="preserve">  },</w:t>
      </w:r>
    </w:p>
    <w:p w14:paraId="2CC9C917" w14:textId="77777777" w:rsidR="0072728D" w:rsidRDefault="00000000">
      <w:pPr>
        <w:shd w:val="clear" w:color="auto" w:fill="0A1628"/>
        <w:ind w:left="360"/>
      </w:pPr>
      <w:r>
        <w:rPr>
          <w:rFonts w:ascii="Courier New" w:eastAsia="Courier New" w:hAnsi="Courier New" w:cs="Courier New"/>
          <w:color w:val="D4E6FF"/>
          <w:sz w:val="18"/>
          <w:szCs w:val="18"/>
        </w:rPr>
        <w:t xml:space="preserve">  "release_notes_url": "https://docs.casterly.ai/releases/v5.1.0",</w:t>
      </w:r>
    </w:p>
    <w:p w14:paraId="54342F40" w14:textId="77777777" w:rsidR="0072728D" w:rsidRDefault="00000000">
      <w:pPr>
        <w:shd w:val="clear" w:color="auto" w:fill="0A1628"/>
        <w:ind w:left="360"/>
      </w:pPr>
      <w:r>
        <w:rPr>
          <w:rFonts w:ascii="Courier New" w:eastAsia="Courier New" w:hAnsi="Courier New" w:cs="Courier New"/>
          <w:color w:val="D4E6FF"/>
          <w:sz w:val="18"/>
          <w:szCs w:val="18"/>
        </w:rPr>
        <w:t xml:space="preserve">  "signature":         "ECDSA-P256:base64EncodedSignatureHere=="</w:t>
      </w:r>
    </w:p>
    <w:p w14:paraId="7105976B" w14:textId="77777777" w:rsidR="0072728D" w:rsidRDefault="00000000">
      <w:pPr>
        <w:shd w:val="clear" w:color="auto" w:fill="0A1628"/>
        <w:ind w:left="360"/>
      </w:pPr>
      <w:r>
        <w:rPr>
          <w:rFonts w:ascii="Courier New" w:eastAsia="Courier New" w:hAnsi="Courier New" w:cs="Courier New"/>
          <w:color w:val="D4E6FF"/>
          <w:sz w:val="18"/>
          <w:szCs w:val="18"/>
        </w:rPr>
        <w:t>}</w:t>
      </w:r>
    </w:p>
    <w:p w14:paraId="7E8ED6A8" w14:textId="77777777" w:rsidR="0072728D" w:rsidRDefault="0072728D">
      <w:pPr>
        <w:spacing w:before="60" w:after="60"/>
      </w:pPr>
    </w:p>
    <w:p w14:paraId="48CDF5B9" w14:textId="77777777" w:rsidR="0072728D" w:rsidRDefault="00000000">
      <w:pPr>
        <w:pStyle w:val="Heading2"/>
        <w:pBdr>
          <w:bottom w:val="single" w:sz="3" w:space="1" w:color="1565C0"/>
        </w:pBdr>
      </w:pPr>
      <w:bookmarkStart w:id="105" w:name="_Toc230463526"/>
      <w:r>
        <w:t>31.6 Rust Self-Updater Service — Code Example</w:t>
      </w:r>
      <w:bookmarkEnd w:id="105"/>
    </w:p>
    <w:p w14:paraId="20589C71" w14:textId="77777777" w:rsidR="0072728D" w:rsidRDefault="00000000">
      <w:pPr>
        <w:shd w:val="clear" w:color="auto" w:fill="0A1628"/>
        <w:ind w:left="360"/>
      </w:pPr>
      <w:r>
        <w:rPr>
          <w:rFonts w:ascii="Courier New" w:eastAsia="Courier New" w:hAnsi="Courier New" w:cs="Courier New"/>
          <w:color w:val="D4E6FF"/>
          <w:sz w:val="18"/>
          <w:szCs w:val="18"/>
        </w:rPr>
        <w:t>// Rust — Self-Update Service</w:t>
      </w:r>
    </w:p>
    <w:p w14:paraId="0276538D" w14:textId="77777777" w:rsidR="0072728D" w:rsidRDefault="00000000">
      <w:pPr>
        <w:shd w:val="clear" w:color="auto" w:fill="0A1628"/>
        <w:ind w:left="360"/>
      </w:pPr>
      <w:r>
        <w:rPr>
          <w:rFonts w:ascii="Courier New" w:eastAsia="Courier New" w:hAnsi="Courier New" w:cs="Courier New"/>
          <w:color w:val="D4E6FF"/>
          <w:sz w:val="18"/>
          <w:szCs w:val="18"/>
        </w:rPr>
        <w:t>use semver::Version;</w:t>
      </w:r>
    </w:p>
    <w:p w14:paraId="106FFA0E" w14:textId="77777777" w:rsidR="0072728D" w:rsidRDefault="0072728D">
      <w:pPr>
        <w:shd w:val="clear" w:color="auto" w:fill="0A1628"/>
        <w:ind w:left="360"/>
      </w:pPr>
    </w:p>
    <w:p w14:paraId="32D8968C" w14:textId="77777777" w:rsidR="0072728D" w:rsidRDefault="00000000">
      <w:pPr>
        <w:shd w:val="clear" w:color="auto" w:fill="0A1628"/>
        <w:ind w:left="360"/>
      </w:pPr>
      <w:r>
        <w:rPr>
          <w:rFonts w:ascii="Courier New" w:eastAsia="Courier New" w:hAnsi="Courier New" w:cs="Courier New"/>
          <w:color w:val="D4E6FF"/>
          <w:sz w:val="18"/>
          <w:szCs w:val="18"/>
        </w:rPr>
        <w:t>pub async fn check_and_apply_update(current_version: &amp;str) -&gt; UpdateResult {</w:t>
      </w:r>
    </w:p>
    <w:p w14:paraId="3A1450D3" w14:textId="77777777" w:rsidR="0072728D" w:rsidRDefault="00000000">
      <w:pPr>
        <w:shd w:val="clear" w:color="auto" w:fill="0A1628"/>
        <w:ind w:left="360"/>
      </w:pPr>
      <w:r>
        <w:rPr>
          <w:rFonts w:ascii="Courier New" w:eastAsia="Courier New" w:hAnsi="Courier New" w:cs="Courier New"/>
          <w:color w:val="D4E6FF"/>
          <w:sz w:val="18"/>
          <w:szCs w:val="18"/>
        </w:rPr>
        <w:t xml:space="preserve">    let current = Version::parse(current_version).unwrap();</w:t>
      </w:r>
    </w:p>
    <w:p w14:paraId="386D91EF" w14:textId="77777777" w:rsidR="0072728D" w:rsidRDefault="0072728D">
      <w:pPr>
        <w:shd w:val="clear" w:color="auto" w:fill="0A1628"/>
        <w:ind w:left="360"/>
      </w:pPr>
    </w:p>
    <w:p w14:paraId="5E844B26" w14:textId="77777777" w:rsidR="0072728D" w:rsidRDefault="00000000">
      <w:pPr>
        <w:shd w:val="clear" w:color="auto" w:fill="0A1628"/>
        <w:ind w:left="360"/>
      </w:pPr>
      <w:r>
        <w:rPr>
          <w:rFonts w:ascii="Courier New" w:eastAsia="Courier New" w:hAnsi="Courier New" w:cs="Courier New"/>
          <w:color w:val="D4E6FF"/>
          <w:sz w:val="18"/>
          <w:szCs w:val="18"/>
        </w:rPr>
        <w:t xml:space="preserve">    // Download and verify manifest with certificate pinning</w:t>
      </w:r>
    </w:p>
    <w:p w14:paraId="1443DC08" w14:textId="77777777" w:rsidR="0072728D" w:rsidRDefault="00000000">
      <w:pPr>
        <w:shd w:val="clear" w:color="auto" w:fill="0A1628"/>
        <w:ind w:left="360"/>
      </w:pPr>
      <w:r>
        <w:rPr>
          <w:rFonts w:ascii="Courier New" w:eastAsia="Courier New" w:hAnsi="Courier New" w:cs="Courier New"/>
          <w:color w:val="D4E6FF"/>
          <w:sz w:val="18"/>
          <w:szCs w:val="18"/>
        </w:rPr>
        <w:t xml:space="preserve">    let manifest_bytes = http::get_pinned(</w:t>
      </w:r>
    </w:p>
    <w:p w14:paraId="0A5CCF9D" w14:textId="77777777" w:rsidR="0072728D" w:rsidRDefault="00000000">
      <w:pPr>
        <w:shd w:val="clear" w:color="auto" w:fill="0A1628"/>
        <w:ind w:left="360"/>
      </w:pPr>
      <w:r>
        <w:rPr>
          <w:rFonts w:ascii="Courier New" w:eastAsia="Courier New" w:hAnsi="Courier New" w:cs="Courier New"/>
          <w:color w:val="D4E6FF"/>
          <w:sz w:val="18"/>
          <w:szCs w:val="18"/>
        </w:rPr>
        <w:t xml:space="preserve">        "https://updates.casterly.ai/manifest.json",</w:t>
      </w:r>
    </w:p>
    <w:p w14:paraId="2595700F" w14:textId="77777777" w:rsidR="0072728D" w:rsidRDefault="00000000">
      <w:pPr>
        <w:shd w:val="clear" w:color="auto" w:fill="0A1628"/>
        <w:ind w:left="360"/>
      </w:pPr>
      <w:r>
        <w:rPr>
          <w:rFonts w:ascii="Courier New" w:eastAsia="Courier New" w:hAnsi="Courier New" w:cs="Courier New"/>
          <w:color w:val="D4E6FF"/>
          <w:sz w:val="18"/>
          <w:szCs w:val="18"/>
        </w:rPr>
        <w:t xml:space="preserve">        &amp;CASTERLY_UPDATE_CA_CERT,</w:t>
      </w:r>
    </w:p>
    <w:p w14:paraId="70F8C7DD" w14:textId="77777777" w:rsidR="0072728D" w:rsidRDefault="00000000">
      <w:pPr>
        <w:shd w:val="clear" w:color="auto" w:fill="0A1628"/>
        <w:ind w:left="360"/>
      </w:pPr>
      <w:r>
        <w:rPr>
          <w:rFonts w:ascii="Courier New" w:eastAsia="Courier New" w:hAnsi="Courier New" w:cs="Courier New"/>
          <w:color w:val="D4E6FF"/>
          <w:sz w:val="18"/>
          <w:szCs w:val="18"/>
        </w:rPr>
        <w:t xml:space="preserve">    ).await?;</w:t>
      </w:r>
    </w:p>
    <w:p w14:paraId="13185004" w14:textId="77777777" w:rsidR="0072728D" w:rsidRDefault="0072728D">
      <w:pPr>
        <w:shd w:val="clear" w:color="auto" w:fill="0A1628"/>
        <w:ind w:left="360"/>
      </w:pPr>
    </w:p>
    <w:p w14:paraId="26C25E21" w14:textId="77777777" w:rsidR="0072728D" w:rsidRDefault="00000000">
      <w:pPr>
        <w:shd w:val="clear" w:color="auto" w:fill="0A1628"/>
        <w:ind w:left="360"/>
      </w:pPr>
      <w:r>
        <w:rPr>
          <w:rFonts w:ascii="Courier New" w:eastAsia="Courier New" w:hAnsi="Courier New" w:cs="Courier New"/>
          <w:color w:val="D4E6FF"/>
          <w:sz w:val="18"/>
          <w:szCs w:val="18"/>
        </w:rPr>
        <w:t xml:space="preserve">    let manifest: UpdateManifest = serde_json::from_slice(&amp;manifest_bytes)?;</w:t>
      </w:r>
    </w:p>
    <w:p w14:paraId="09A1E611" w14:textId="77777777" w:rsidR="0072728D" w:rsidRDefault="0072728D">
      <w:pPr>
        <w:shd w:val="clear" w:color="auto" w:fill="0A1628"/>
        <w:ind w:left="360"/>
      </w:pPr>
    </w:p>
    <w:p w14:paraId="2303D7FE" w14:textId="77777777" w:rsidR="0072728D" w:rsidRDefault="00000000">
      <w:pPr>
        <w:shd w:val="clear" w:color="auto" w:fill="0A1628"/>
        <w:ind w:left="360"/>
      </w:pPr>
      <w:r>
        <w:rPr>
          <w:rFonts w:ascii="Courier New" w:eastAsia="Courier New" w:hAnsi="Courier New" w:cs="Courier New"/>
          <w:color w:val="D4E6FF"/>
          <w:sz w:val="18"/>
          <w:szCs w:val="18"/>
        </w:rPr>
        <w:t xml:space="preserve">    // Verify ECDSA-P256 signature</w:t>
      </w:r>
    </w:p>
    <w:p w14:paraId="6581FF7E" w14:textId="77777777" w:rsidR="0072728D" w:rsidRDefault="00000000">
      <w:pPr>
        <w:shd w:val="clear" w:color="auto" w:fill="0A1628"/>
        <w:ind w:left="360"/>
      </w:pPr>
      <w:r>
        <w:rPr>
          <w:rFonts w:ascii="Courier New" w:eastAsia="Courier New" w:hAnsi="Courier New" w:cs="Courier New"/>
          <w:color w:val="D4E6FF"/>
          <w:sz w:val="18"/>
          <w:szCs w:val="18"/>
        </w:rPr>
        <w:t xml:space="preserve">    if !crypto::verify_ecdsa_p256(&amp;manifest.signature, &amp;manifest_bytes) {</w:t>
      </w:r>
    </w:p>
    <w:p w14:paraId="473364E8" w14:textId="77777777" w:rsidR="0072728D" w:rsidRDefault="00000000">
      <w:pPr>
        <w:shd w:val="clear" w:color="auto" w:fill="0A1628"/>
        <w:ind w:left="360"/>
      </w:pPr>
      <w:r>
        <w:rPr>
          <w:rFonts w:ascii="Courier New" w:eastAsia="Courier New" w:hAnsi="Courier New" w:cs="Courier New"/>
          <w:color w:val="D4E6FF"/>
          <w:sz w:val="18"/>
          <w:szCs w:val="18"/>
        </w:rPr>
        <w:t xml:space="preserve">        return UpdateResult::InvalidSignature;</w:t>
      </w:r>
    </w:p>
    <w:p w14:paraId="19B2F3D9" w14:textId="77777777" w:rsidR="0072728D" w:rsidRDefault="00000000">
      <w:pPr>
        <w:shd w:val="clear" w:color="auto" w:fill="0A1628"/>
        <w:ind w:left="360"/>
      </w:pPr>
      <w:r>
        <w:rPr>
          <w:rFonts w:ascii="Courier New" w:eastAsia="Courier New" w:hAnsi="Courier New" w:cs="Courier New"/>
          <w:color w:val="D4E6FF"/>
          <w:sz w:val="18"/>
          <w:szCs w:val="18"/>
        </w:rPr>
        <w:t xml:space="preserve">    }</w:t>
      </w:r>
    </w:p>
    <w:p w14:paraId="01417DF7" w14:textId="77777777" w:rsidR="0072728D" w:rsidRDefault="0072728D">
      <w:pPr>
        <w:shd w:val="clear" w:color="auto" w:fill="0A1628"/>
        <w:ind w:left="360"/>
      </w:pPr>
    </w:p>
    <w:p w14:paraId="488A0DB3" w14:textId="77777777" w:rsidR="0072728D" w:rsidRDefault="00000000">
      <w:pPr>
        <w:shd w:val="clear" w:color="auto" w:fill="0A1628"/>
        <w:ind w:left="360"/>
      </w:pPr>
      <w:r>
        <w:rPr>
          <w:rFonts w:ascii="Courier New" w:eastAsia="Courier New" w:hAnsi="Courier New" w:cs="Courier New"/>
          <w:color w:val="D4E6FF"/>
          <w:sz w:val="18"/>
          <w:szCs w:val="18"/>
        </w:rPr>
        <w:t xml:space="preserve">    // Anti-replay: reject if sequence not strictly greater</w:t>
      </w:r>
    </w:p>
    <w:p w14:paraId="733C62DE" w14:textId="77777777" w:rsidR="0072728D" w:rsidRDefault="00000000">
      <w:pPr>
        <w:shd w:val="clear" w:color="auto" w:fill="0A1628"/>
        <w:ind w:left="360"/>
      </w:pPr>
      <w:r>
        <w:rPr>
          <w:rFonts w:ascii="Courier New" w:eastAsia="Courier New" w:hAnsi="Courier New" w:cs="Courier New"/>
          <w:color w:val="D4E6FF"/>
          <w:sz w:val="18"/>
          <w:szCs w:val="18"/>
        </w:rPr>
        <w:t xml:space="preserve">    let last_seq = state::read_last_manifest_sequence();</w:t>
      </w:r>
    </w:p>
    <w:p w14:paraId="6EA9D7F4" w14:textId="77777777" w:rsidR="0072728D" w:rsidRDefault="00000000">
      <w:pPr>
        <w:shd w:val="clear" w:color="auto" w:fill="0A1628"/>
        <w:ind w:left="360"/>
      </w:pPr>
      <w:r>
        <w:rPr>
          <w:rFonts w:ascii="Courier New" w:eastAsia="Courier New" w:hAnsi="Courier New" w:cs="Courier New"/>
          <w:color w:val="D4E6FF"/>
          <w:sz w:val="18"/>
          <w:szCs w:val="18"/>
        </w:rPr>
        <w:t xml:space="preserve">    if manifest.sequence &lt;= last_seq {</w:t>
      </w:r>
    </w:p>
    <w:p w14:paraId="04CEAED8" w14:textId="77777777" w:rsidR="0072728D" w:rsidRDefault="00000000">
      <w:pPr>
        <w:shd w:val="clear" w:color="auto" w:fill="0A1628"/>
        <w:ind w:left="360"/>
      </w:pPr>
      <w:r>
        <w:rPr>
          <w:rFonts w:ascii="Courier New" w:eastAsia="Courier New" w:hAnsi="Courier New" w:cs="Courier New"/>
          <w:color w:val="D4E6FF"/>
          <w:sz w:val="18"/>
          <w:szCs w:val="18"/>
        </w:rPr>
        <w:t xml:space="preserve">        return UpdateResult::ReplayRejected;</w:t>
      </w:r>
    </w:p>
    <w:p w14:paraId="08164A0C" w14:textId="77777777" w:rsidR="0072728D" w:rsidRDefault="00000000">
      <w:pPr>
        <w:shd w:val="clear" w:color="auto" w:fill="0A1628"/>
        <w:ind w:left="360"/>
      </w:pPr>
      <w:r>
        <w:rPr>
          <w:rFonts w:ascii="Courier New" w:eastAsia="Courier New" w:hAnsi="Courier New" w:cs="Courier New"/>
          <w:color w:val="D4E6FF"/>
          <w:sz w:val="18"/>
          <w:szCs w:val="18"/>
        </w:rPr>
        <w:t xml:space="preserve">    }</w:t>
      </w:r>
    </w:p>
    <w:p w14:paraId="5A235CF7" w14:textId="77777777" w:rsidR="0072728D" w:rsidRDefault="0072728D">
      <w:pPr>
        <w:shd w:val="clear" w:color="auto" w:fill="0A1628"/>
        <w:ind w:left="360"/>
      </w:pPr>
    </w:p>
    <w:p w14:paraId="19B248D3" w14:textId="77777777" w:rsidR="0072728D" w:rsidRDefault="00000000">
      <w:pPr>
        <w:shd w:val="clear" w:color="auto" w:fill="0A1628"/>
        <w:ind w:left="360"/>
      </w:pPr>
      <w:r>
        <w:rPr>
          <w:rFonts w:ascii="Courier New" w:eastAsia="Courier New" w:hAnsi="Courier New" w:cs="Courier New"/>
          <w:color w:val="D4E6FF"/>
          <w:sz w:val="18"/>
          <w:szCs w:val="18"/>
        </w:rPr>
        <w:t xml:space="preserve">    let target = Version::parse(&amp;manifest.agent_version).unwrap();</w:t>
      </w:r>
    </w:p>
    <w:p w14:paraId="67A07901" w14:textId="77777777" w:rsidR="0072728D" w:rsidRDefault="00000000">
      <w:pPr>
        <w:shd w:val="clear" w:color="auto" w:fill="0A1628"/>
        <w:ind w:left="360"/>
      </w:pPr>
      <w:r>
        <w:rPr>
          <w:rFonts w:ascii="Courier New" w:eastAsia="Courier New" w:hAnsi="Courier New" w:cs="Courier New"/>
          <w:color w:val="D4E6FF"/>
          <w:sz w:val="18"/>
          <w:szCs w:val="18"/>
        </w:rPr>
        <w:t xml:space="preserve">    if target &lt;= current { return UpdateResult::AlreadyCurrent; }</w:t>
      </w:r>
    </w:p>
    <w:p w14:paraId="124EF79A" w14:textId="77777777" w:rsidR="0072728D" w:rsidRDefault="0072728D">
      <w:pPr>
        <w:shd w:val="clear" w:color="auto" w:fill="0A1628"/>
        <w:ind w:left="360"/>
      </w:pPr>
    </w:p>
    <w:p w14:paraId="7A7D996C" w14:textId="77777777" w:rsidR="0072728D" w:rsidRDefault="00000000">
      <w:pPr>
        <w:shd w:val="clear" w:color="auto" w:fill="0A1628"/>
        <w:ind w:left="360"/>
      </w:pPr>
      <w:r>
        <w:rPr>
          <w:rFonts w:ascii="Courier New" w:eastAsia="Courier New" w:hAnsi="Courier New" w:cs="Courier New"/>
          <w:color w:val="D4E6FF"/>
          <w:sz w:val="18"/>
          <w:szCs w:val="18"/>
        </w:rPr>
        <w:t xml:space="preserve">    // Download package with concurrent SHA-256 verification</w:t>
      </w:r>
    </w:p>
    <w:p w14:paraId="3F73B334" w14:textId="77777777" w:rsidR="0072728D" w:rsidRDefault="00000000">
      <w:pPr>
        <w:shd w:val="clear" w:color="auto" w:fill="0A1628"/>
        <w:ind w:left="360"/>
      </w:pPr>
      <w:r>
        <w:rPr>
          <w:rFonts w:ascii="Courier New" w:eastAsia="Courier New" w:hAnsi="Courier New" w:cs="Courier New"/>
          <w:color w:val="D4E6FF"/>
          <w:sz w:val="18"/>
          <w:szCs w:val="18"/>
        </w:rPr>
        <w:t xml:space="preserve">    let pkg = http::download_verified(</w:t>
      </w:r>
    </w:p>
    <w:p w14:paraId="54AEAC2E" w14:textId="77777777" w:rsidR="0072728D" w:rsidRDefault="00000000">
      <w:pPr>
        <w:shd w:val="clear" w:color="auto" w:fill="0A1628"/>
        <w:ind w:left="360"/>
      </w:pPr>
      <w:r>
        <w:rPr>
          <w:rFonts w:ascii="Courier New" w:eastAsia="Courier New" w:hAnsi="Courier New" w:cs="Courier New"/>
          <w:color w:val="D4E6FF"/>
          <w:sz w:val="18"/>
          <w:szCs w:val="18"/>
        </w:rPr>
        <w:t xml:space="preserve">        &amp;manifest.packages.windows_x64.url,</w:t>
      </w:r>
    </w:p>
    <w:p w14:paraId="4C1035D4" w14:textId="77777777" w:rsidR="0072728D" w:rsidRDefault="00000000">
      <w:pPr>
        <w:shd w:val="clear" w:color="auto" w:fill="0A1628"/>
        <w:ind w:left="360"/>
      </w:pPr>
      <w:r>
        <w:rPr>
          <w:rFonts w:ascii="Courier New" w:eastAsia="Courier New" w:hAnsi="Courier New" w:cs="Courier New"/>
          <w:color w:val="D4E6FF"/>
          <w:sz w:val="18"/>
          <w:szCs w:val="18"/>
        </w:rPr>
        <w:t xml:space="preserve">        &amp;manifest.packages.windows_x64.sha256,</w:t>
      </w:r>
    </w:p>
    <w:p w14:paraId="24EDED0B" w14:textId="77777777" w:rsidR="0072728D" w:rsidRDefault="00000000">
      <w:pPr>
        <w:shd w:val="clear" w:color="auto" w:fill="0A1628"/>
        <w:ind w:left="360"/>
      </w:pPr>
      <w:r>
        <w:rPr>
          <w:rFonts w:ascii="Courier New" w:eastAsia="Courier New" w:hAnsi="Courier New" w:cs="Courier New"/>
          <w:color w:val="D4E6FF"/>
          <w:sz w:val="18"/>
          <w:szCs w:val="18"/>
        </w:rPr>
        <w:t xml:space="preserve">    ).await?;</w:t>
      </w:r>
    </w:p>
    <w:p w14:paraId="56AB8F78" w14:textId="77777777" w:rsidR="0072728D" w:rsidRDefault="0072728D">
      <w:pPr>
        <w:shd w:val="clear" w:color="auto" w:fill="0A1628"/>
        <w:ind w:left="360"/>
      </w:pPr>
    </w:p>
    <w:p w14:paraId="0EABCB95" w14:textId="77777777" w:rsidR="0072728D" w:rsidRDefault="00000000">
      <w:pPr>
        <w:shd w:val="clear" w:color="auto" w:fill="0A1628"/>
        <w:ind w:left="360"/>
      </w:pPr>
      <w:r>
        <w:rPr>
          <w:rFonts w:ascii="Courier New" w:eastAsia="Courier New" w:hAnsi="Courier New" w:cs="Courier New"/>
          <w:color w:val="D4E6FF"/>
          <w:sz w:val="18"/>
          <w:szCs w:val="18"/>
        </w:rPr>
        <w:t xml:space="preserve">    // Seal current binaries to TPM-backed rollback cache</w:t>
      </w:r>
    </w:p>
    <w:p w14:paraId="6FADD690" w14:textId="77777777" w:rsidR="0072728D" w:rsidRDefault="00000000">
      <w:pPr>
        <w:shd w:val="clear" w:color="auto" w:fill="0A1628"/>
        <w:ind w:left="360"/>
      </w:pPr>
      <w:r>
        <w:rPr>
          <w:rFonts w:ascii="Courier New" w:eastAsia="Courier New" w:hAnsi="Courier New" w:cs="Courier New"/>
          <w:color w:val="D4E6FF"/>
          <w:sz w:val="18"/>
          <w:szCs w:val="18"/>
        </w:rPr>
        <w:t xml:space="preserve">    let rollback = rollback::backup_current_tpm_sealed().await?;</w:t>
      </w:r>
    </w:p>
    <w:p w14:paraId="7B0D3E6E" w14:textId="77777777" w:rsidR="0072728D" w:rsidRDefault="0072728D">
      <w:pPr>
        <w:shd w:val="clear" w:color="auto" w:fill="0A1628"/>
        <w:ind w:left="360"/>
      </w:pPr>
    </w:p>
    <w:p w14:paraId="4621065C" w14:textId="77777777" w:rsidR="0072728D" w:rsidRDefault="00000000">
      <w:pPr>
        <w:shd w:val="clear" w:color="auto" w:fill="0A1628"/>
        <w:ind w:left="360"/>
      </w:pPr>
      <w:r>
        <w:rPr>
          <w:rFonts w:ascii="Courier New" w:eastAsia="Courier New" w:hAnsi="Courier New" w:cs="Courier New"/>
          <w:color w:val="D4E6FF"/>
          <w:sz w:val="18"/>
          <w:szCs w:val="18"/>
        </w:rPr>
        <w:t xml:space="preserve">    // Install — on failure, immediately restore from rollback</w:t>
      </w:r>
    </w:p>
    <w:p w14:paraId="7BFDCFC2" w14:textId="77777777" w:rsidR="0072728D" w:rsidRDefault="00000000">
      <w:pPr>
        <w:shd w:val="clear" w:color="auto" w:fill="0A1628"/>
        <w:ind w:left="360"/>
      </w:pPr>
      <w:r>
        <w:rPr>
          <w:rFonts w:ascii="Courier New" w:eastAsia="Courier New" w:hAnsi="Courier New" w:cs="Courier New"/>
          <w:color w:val="D4E6FF"/>
          <w:sz w:val="18"/>
          <w:szCs w:val="18"/>
        </w:rPr>
        <w:t xml:space="preserve">    match installer::apply(&amp;pkg).await {</w:t>
      </w:r>
    </w:p>
    <w:p w14:paraId="53184B99" w14:textId="77777777" w:rsidR="0072728D" w:rsidRDefault="00000000">
      <w:pPr>
        <w:shd w:val="clear" w:color="auto" w:fill="0A1628"/>
        <w:ind w:left="360"/>
      </w:pPr>
      <w:r>
        <w:rPr>
          <w:rFonts w:ascii="Courier New" w:eastAsia="Courier New" w:hAnsi="Courier New" w:cs="Courier New"/>
          <w:color w:val="D4E6FF"/>
          <w:sz w:val="18"/>
          <w:szCs w:val="18"/>
        </w:rPr>
        <w:t xml:space="preserve">        Ok(_) =&gt; {</w:t>
      </w:r>
    </w:p>
    <w:p w14:paraId="66190BD0" w14:textId="77777777" w:rsidR="0072728D" w:rsidRDefault="00000000">
      <w:pPr>
        <w:shd w:val="clear" w:color="auto" w:fill="0A1628"/>
        <w:ind w:left="360"/>
      </w:pPr>
      <w:r>
        <w:rPr>
          <w:rFonts w:ascii="Courier New" w:eastAsia="Courier New" w:hAnsi="Courier New" w:cs="Courier New"/>
          <w:color w:val="D4E6FF"/>
          <w:sz w:val="18"/>
          <w:szCs w:val="18"/>
        </w:rPr>
        <w:t xml:space="preserve">            match health::validate_post_update(120).await {</w:t>
      </w:r>
    </w:p>
    <w:p w14:paraId="69E72598" w14:textId="77777777" w:rsidR="0072728D" w:rsidRDefault="00000000">
      <w:pPr>
        <w:shd w:val="clear" w:color="auto" w:fill="0A1628"/>
        <w:ind w:left="360"/>
      </w:pPr>
      <w:r>
        <w:rPr>
          <w:rFonts w:ascii="Courier New" w:eastAsia="Courier New" w:hAnsi="Courier New" w:cs="Courier New"/>
          <w:color w:val="D4E6FF"/>
          <w:sz w:val="18"/>
          <w:szCs w:val="18"/>
        </w:rPr>
        <w:t xml:space="preserve">                Ok(_) =&gt; {</w:t>
      </w:r>
    </w:p>
    <w:p w14:paraId="639A1BCC" w14:textId="77777777" w:rsidR="0072728D" w:rsidRDefault="00000000">
      <w:pPr>
        <w:shd w:val="clear" w:color="auto" w:fill="0A1628"/>
        <w:ind w:left="360"/>
      </w:pPr>
      <w:r>
        <w:rPr>
          <w:rFonts w:ascii="Courier New" w:eastAsia="Courier New" w:hAnsi="Courier New" w:cs="Courier New"/>
          <w:color w:val="D4E6FF"/>
          <w:sz w:val="18"/>
          <w:szCs w:val="18"/>
        </w:rPr>
        <w:t xml:space="preserve">                    state::save_manifest_sequence(manifest.sequence);</w:t>
      </w:r>
    </w:p>
    <w:p w14:paraId="2A294A4F" w14:textId="77777777" w:rsidR="0072728D" w:rsidRDefault="00000000">
      <w:pPr>
        <w:shd w:val="clear" w:color="auto" w:fill="0A1628"/>
        <w:ind w:left="360"/>
      </w:pPr>
      <w:r>
        <w:rPr>
          <w:rFonts w:ascii="Courier New" w:eastAsia="Courier New" w:hAnsi="Courier New" w:cs="Courier New"/>
          <w:color w:val="D4E6FF"/>
          <w:sz w:val="18"/>
          <w:szCs w:val="18"/>
        </w:rPr>
        <w:t xml:space="preserve">                    command_center::report_update_success(&amp;manifest.agent_version).await;</w:t>
      </w:r>
    </w:p>
    <w:p w14:paraId="0D149371" w14:textId="77777777" w:rsidR="0072728D" w:rsidRDefault="00000000">
      <w:pPr>
        <w:shd w:val="clear" w:color="auto" w:fill="0A1628"/>
        <w:ind w:left="360"/>
      </w:pPr>
      <w:r>
        <w:rPr>
          <w:rFonts w:ascii="Courier New" w:eastAsia="Courier New" w:hAnsi="Courier New" w:cs="Courier New"/>
          <w:color w:val="D4E6FF"/>
          <w:sz w:val="18"/>
          <w:szCs w:val="18"/>
        </w:rPr>
        <w:t xml:space="preserve">                    UpdateResult::Success</w:t>
      </w:r>
    </w:p>
    <w:p w14:paraId="69690840" w14:textId="77777777" w:rsidR="0072728D" w:rsidRDefault="00000000">
      <w:pPr>
        <w:shd w:val="clear" w:color="auto" w:fill="0A1628"/>
        <w:ind w:left="360"/>
      </w:pPr>
      <w:r>
        <w:rPr>
          <w:rFonts w:ascii="Courier New" w:eastAsia="Courier New" w:hAnsi="Courier New" w:cs="Courier New"/>
          <w:color w:val="D4E6FF"/>
          <w:sz w:val="18"/>
          <w:szCs w:val="18"/>
        </w:rPr>
        <w:t xml:space="preserve">                }</w:t>
      </w:r>
    </w:p>
    <w:p w14:paraId="7D6E73E9" w14:textId="77777777" w:rsidR="0072728D" w:rsidRDefault="00000000">
      <w:pPr>
        <w:shd w:val="clear" w:color="auto" w:fill="0A1628"/>
        <w:ind w:left="360"/>
      </w:pPr>
      <w:r>
        <w:rPr>
          <w:rFonts w:ascii="Courier New" w:eastAsia="Courier New" w:hAnsi="Courier New" w:cs="Courier New"/>
          <w:color w:val="D4E6FF"/>
          <w:sz w:val="18"/>
          <w:szCs w:val="18"/>
        </w:rPr>
        <w:t xml:space="preserve">                Err(e) =&gt; {</w:t>
      </w:r>
    </w:p>
    <w:p w14:paraId="1161AABB" w14:textId="77777777" w:rsidR="0072728D" w:rsidRDefault="00000000">
      <w:pPr>
        <w:shd w:val="clear" w:color="auto" w:fill="0A1628"/>
        <w:ind w:left="360"/>
      </w:pPr>
      <w:r>
        <w:rPr>
          <w:rFonts w:ascii="Courier New" w:eastAsia="Courier New" w:hAnsi="Courier New" w:cs="Courier New"/>
          <w:color w:val="D4E6FF"/>
          <w:sz w:val="18"/>
          <w:szCs w:val="18"/>
        </w:rPr>
        <w:t xml:space="preserve">                    rollback::restore(rollback).await;</w:t>
      </w:r>
    </w:p>
    <w:p w14:paraId="6ADF8FCA" w14:textId="77777777" w:rsidR="0072728D" w:rsidRDefault="00000000">
      <w:pPr>
        <w:shd w:val="clear" w:color="auto" w:fill="0A1628"/>
        <w:ind w:left="360"/>
      </w:pPr>
      <w:r>
        <w:rPr>
          <w:rFonts w:ascii="Courier New" w:eastAsia="Courier New" w:hAnsi="Courier New" w:cs="Courier New"/>
          <w:color w:val="D4E6FF"/>
          <w:sz w:val="18"/>
          <w:szCs w:val="18"/>
        </w:rPr>
        <w:t xml:space="preserve">                    command_center::report_rollback(&amp;e).await;</w:t>
      </w:r>
    </w:p>
    <w:p w14:paraId="1D9C19A4" w14:textId="77777777" w:rsidR="0072728D" w:rsidRDefault="00000000">
      <w:pPr>
        <w:shd w:val="clear" w:color="auto" w:fill="0A1628"/>
        <w:ind w:left="360"/>
      </w:pPr>
      <w:r>
        <w:rPr>
          <w:rFonts w:ascii="Courier New" w:eastAsia="Courier New" w:hAnsi="Courier New" w:cs="Courier New"/>
          <w:color w:val="D4E6FF"/>
          <w:sz w:val="18"/>
          <w:szCs w:val="18"/>
        </w:rPr>
        <w:t xml:space="preserve">                    UpdateResult::RolledBack(e)</w:t>
      </w:r>
    </w:p>
    <w:p w14:paraId="089079BB" w14:textId="77777777" w:rsidR="0072728D" w:rsidRDefault="00000000">
      <w:pPr>
        <w:shd w:val="clear" w:color="auto" w:fill="0A1628"/>
        <w:ind w:left="360"/>
      </w:pPr>
      <w:r>
        <w:rPr>
          <w:rFonts w:ascii="Courier New" w:eastAsia="Courier New" w:hAnsi="Courier New" w:cs="Courier New"/>
          <w:color w:val="D4E6FF"/>
          <w:sz w:val="18"/>
          <w:szCs w:val="18"/>
        </w:rPr>
        <w:t xml:space="preserve">                }</w:t>
      </w:r>
    </w:p>
    <w:p w14:paraId="299AA38C" w14:textId="77777777" w:rsidR="0072728D" w:rsidRDefault="00000000">
      <w:pPr>
        <w:shd w:val="clear" w:color="auto" w:fill="0A1628"/>
        <w:ind w:left="360"/>
      </w:pPr>
      <w:r>
        <w:rPr>
          <w:rFonts w:ascii="Courier New" w:eastAsia="Courier New" w:hAnsi="Courier New" w:cs="Courier New"/>
          <w:color w:val="D4E6FF"/>
          <w:sz w:val="18"/>
          <w:szCs w:val="18"/>
        </w:rPr>
        <w:t xml:space="preserve">            }</w:t>
      </w:r>
    </w:p>
    <w:p w14:paraId="2C80F692" w14:textId="77777777" w:rsidR="0072728D" w:rsidRDefault="00000000">
      <w:pPr>
        <w:shd w:val="clear" w:color="auto" w:fill="0A1628"/>
        <w:ind w:left="360"/>
      </w:pPr>
      <w:r>
        <w:rPr>
          <w:rFonts w:ascii="Courier New" w:eastAsia="Courier New" w:hAnsi="Courier New" w:cs="Courier New"/>
          <w:color w:val="D4E6FF"/>
          <w:sz w:val="18"/>
          <w:szCs w:val="18"/>
        </w:rPr>
        <w:t xml:space="preserve">        }</w:t>
      </w:r>
    </w:p>
    <w:p w14:paraId="6A80082B" w14:textId="77777777" w:rsidR="0072728D" w:rsidRDefault="00000000">
      <w:pPr>
        <w:shd w:val="clear" w:color="auto" w:fill="0A1628"/>
        <w:ind w:left="360"/>
      </w:pPr>
      <w:r>
        <w:rPr>
          <w:rFonts w:ascii="Courier New" w:eastAsia="Courier New" w:hAnsi="Courier New" w:cs="Courier New"/>
          <w:color w:val="D4E6FF"/>
          <w:sz w:val="18"/>
          <w:szCs w:val="18"/>
        </w:rPr>
        <w:t xml:space="preserve">        Err(e) =&gt; {</w:t>
      </w:r>
    </w:p>
    <w:p w14:paraId="4CC63E40" w14:textId="77777777" w:rsidR="0072728D" w:rsidRDefault="00000000">
      <w:pPr>
        <w:shd w:val="clear" w:color="auto" w:fill="0A1628"/>
        <w:ind w:left="360"/>
      </w:pPr>
      <w:r>
        <w:rPr>
          <w:rFonts w:ascii="Courier New" w:eastAsia="Courier New" w:hAnsi="Courier New" w:cs="Courier New"/>
          <w:color w:val="D4E6FF"/>
          <w:sz w:val="18"/>
          <w:szCs w:val="18"/>
        </w:rPr>
        <w:t xml:space="preserve">            rollback::restore(rollback).await;</w:t>
      </w:r>
    </w:p>
    <w:p w14:paraId="6C4EF4EA" w14:textId="77777777" w:rsidR="0072728D" w:rsidRDefault="00000000">
      <w:pPr>
        <w:shd w:val="clear" w:color="auto" w:fill="0A1628"/>
        <w:ind w:left="360"/>
      </w:pPr>
      <w:r>
        <w:rPr>
          <w:rFonts w:ascii="Courier New" w:eastAsia="Courier New" w:hAnsi="Courier New" w:cs="Courier New"/>
          <w:color w:val="D4E6FF"/>
          <w:sz w:val="18"/>
          <w:szCs w:val="18"/>
        </w:rPr>
        <w:t xml:space="preserve">            UpdateResult::InstallFailed(e)</w:t>
      </w:r>
    </w:p>
    <w:p w14:paraId="2C16A2C8" w14:textId="77777777" w:rsidR="0072728D" w:rsidRDefault="00000000">
      <w:pPr>
        <w:shd w:val="clear" w:color="auto" w:fill="0A1628"/>
        <w:ind w:left="360"/>
      </w:pPr>
      <w:r>
        <w:rPr>
          <w:rFonts w:ascii="Courier New" w:eastAsia="Courier New" w:hAnsi="Courier New" w:cs="Courier New"/>
          <w:color w:val="D4E6FF"/>
          <w:sz w:val="18"/>
          <w:szCs w:val="18"/>
        </w:rPr>
        <w:t xml:space="preserve">        }</w:t>
      </w:r>
    </w:p>
    <w:p w14:paraId="7B6F8A2D" w14:textId="77777777" w:rsidR="0072728D" w:rsidRDefault="00000000">
      <w:pPr>
        <w:shd w:val="clear" w:color="auto" w:fill="0A1628"/>
        <w:ind w:left="360"/>
      </w:pPr>
      <w:r>
        <w:rPr>
          <w:rFonts w:ascii="Courier New" w:eastAsia="Courier New" w:hAnsi="Courier New" w:cs="Courier New"/>
          <w:color w:val="D4E6FF"/>
          <w:sz w:val="18"/>
          <w:szCs w:val="18"/>
        </w:rPr>
        <w:t xml:space="preserve">    }</w:t>
      </w:r>
    </w:p>
    <w:p w14:paraId="0114D10B" w14:textId="77777777" w:rsidR="0072728D" w:rsidRDefault="00000000">
      <w:pPr>
        <w:shd w:val="clear" w:color="auto" w:fill="0A1628"/>
        <w:ind w:left="360"/>
      </w:pPr>
      <w:r>
        <w:rPr>
          <w:rFonts w:ascii="Courier New" w:eastAsia="Courier New" w:hAnsi="Courier New" w:cs="Courier New"/>
          <w:color w:val="D4E6FF"/>
          <w:sz w:val="18"/>
          <w:szCs w:val="18"/>
        </w:rPr>
        <w:t>}</w:t>
      </w:r>
    </w:p>
    <w:p w14:paraId="16A44DAB" w14:textId="77777777" w:rsidR="0072728D" w:rsidRDefault="0072728D">
      <w:pPr>
        <w:spacing w:before="60" w:after="60"/>
      </w:pPr>
    </w:p>
    <w:p w14:paraId="38445537" w14:textId="77777777" w:rsidR="0072728D" w:rsidRDefault="00000000">
      <w:pPr>
        <w:pStyle w:val="Heading2"/>
        <w:pBdr>
          <w:bottom w:val="single" w:sz="3" w:space="1" w:color="1565C0"/>
        </w:pBdr>
      </w:pPr>
      <w:bookmarkStart w:id="106" w:name="_Toc230463527"/>
      <w:r>
        <w:t>31.7 User-Facing Update Notifications</w:t>
      </w:r>
      <w:bookmarkEnd w:id="106"/>
    </w:p>
    <w:p w14:paraId="3085F7E2" w14:textId="77777777" w:rsidR="0072728D" w:rsidRDefault="007272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2728D" w14:paraId="2E2E721D" w14:textId="77777777">
        <w:tc>
          <w:tcPr>
            <w:tcW w:w="300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1E83739E" w14:textId="77777777" w:rsidR="0072728D" w:rsidRDefault="00000000">
            <w:r>
              <w:rPr>
                <w:b/>
                <w:bCs/>
                <w:color w:val="FFFFFF"/>
                <w:sz w:val="19"/>
                <w:szCs w:val="19"/>
              </w:rPr>
              <w:t>Notification Event</w:t>
            </w:r>
          </w:p>
        </w:tc>
        <w:tc>
          <w:tcPr>
            <w:tcW w:w="636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33F7380F" w14:textId="77777777" w:rsidR="0072728D" w:rsidRDefault="00000000">
            <w:r>
              <w:rPr>
                <w:b/>
                <w:bCs/>
                <w:color w:val="FFFFFF"/>
                <w:sz w:val="19"/>
                <w:szCs w:val="19"/>
              </w:rPr>
              <w:t>Message &amp; Behaviour</w:t>
            </w:r>
          </w:p>
        </w:tc>
      </w:tr>
      <w:tr w:rsidR="0072728D" w14:paraId="01DCB448" w14:textId="77777777">
        <w:tc>
          <w:tcPr>
            <w:tcW w:w="30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46DC9422" w14:textId="77777777" w:rsidR="0072728D" w:rsidRDefault="00000000">
            <w:r>
              <w:rPr>
                <w:sz w:val="19"/>
                <w:szCs w:val="19"/>
              </w:rPr>
              <w:lastRenderedPageBreak/>
              <w:t>Update Available (non-critical)</w:t>
            </w:r>
          </w:p>
        </w:tc>
        <w:tc>
          <w:tcPr>
            <w:tcW w:w="63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172BAEC7" w14:textId="77777777" w:rsidR="0072728D" w:rsidRDefault="00000000">
            <w:r>
              <w:rPr>
                <w:sz w:val="19"/>
                <w:szCs w:val="19"/>
              </w:rPr>
              <w:t>'A Casterly Agent update is available (v5.1.0). It will install automatically during your maintenance window.' — Tray balloon, no interruption</w:t>
            </w:r>
          </w:p>
        </w:tc>
      </w:tr>
      <w:tr w:rsidR="0072728D" w14:paraId="07BE912B" w14:textId="77777777">
        <w:tc>
          <w:tcPr>
            <w:tcW w:w="3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0AFCD32D" w14:textId="77777777" w:rsidR="0072728D" w:rsidRDefault="00000000">
            <w:r>
              <w:rPr>
                <w:sz w:val="19"/>
                <w:szCs w:val="19"/>
              </w:rPr>
              <w:t>Update Downloading</w:t>
            </w:r>
          </w:p>
        </w:tc>
        <w:tc>
          <w:tcPr>
            <w:tcW w:w="6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203E0E7D" w14:textId="77777777" w:rsidR="0072728D" w:rsidRDefault="00000000">
            <w:r>
              <w:rPr>
                <w:sz w:val="19"/>
                <w:szCs w:val="19"/>
              </w:rPr>
              <w:t>'Downloading Casterly Agent update in the background. No action required.' — Silent, status visible in dashboard only</w:t>
            </w:r>
          </w:p>
        </w:tc>
      </w:tr>
      <w:tr w:rsidR="0072728D" w14:paraId="5A12D07F" w14:textId="77777777">
        <w:tc>
          <w:tcPr>
            <w:tcW w:w="30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34D3D8F4" w14:textId="77777777" w:rsidR="0072728D" w:rsidRDefault="00000000">
            <w:r>
              <w:rPr>
                <w:sz w:val="19"/>
                <w:szCs w:val="19"/>
              </w:rPr>
              <w:t>Update Completed (background)</w:t>
            </w:r>
          </w:p>
        </w:tc>
        <w:tc>
          <w:tcPr>
            <w:tcW w:w="63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3E36DEEC" w14:textId="77777777" w:rsidR="0072728D" w:rsidRDefault="00000000">
            <w:r>
              <w:rPr>
                <w:sz w:val="19"/>
                <w:szCs w:val="19"/>
              </w:rPr>
              <w:t>'Casterly Agent updated to v5.1.0. Your device protection is current.' — Toast on next login</w:t>
            </w:r>
          </w:p>
        </w:tc>
      </w:tr>
      <w:tr w:rsidR="0072728D" w14:paraId="116DF109" w14:textId="77777777">
        <w:tc>
          <w:tcPr>
            <w:tcW w:w="3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1ED588AE" w14:textId="77777777" w:rsidR="0072728D" w:rsidRDefault="00000000">
            <w:r>
              <w:rPr>
                <w:sz w:val="19"/>
                <w:szCs w:val="19"/>
              </w:rPr>
              <w:t>Restart Required</w:t>
            </w:r>
          </w:p>
        </w:tc>
        <w:tc>
          <w:tcPr>
            <w:tcW w:w="6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00E94E50" w14:textId="77777777" w:rsidR="0072728D" w:rsidRDefault="00000000">
            <w:r>
              <w:rPr>
                <w:sz w:val="19"/>
                <w:szCs w:val="19"/>
              </w:rPr>
              <w:t>'Casterly Agent update complete. A restart is required. Restart now or schedule for tonight.' — Persistent tray alert with defer option</w:t>
            </w:r>
          </w:p>
        </w:tc>
      </w:tr>
      <w:tr w:rsidR="0072728D" w14:paraId="4D587E36" w14:textId="77777777">
        <w:tc>
          <w:tcPr>
            <w:tcW w:w="30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41C4B2EC" w14:textId="77777777" w:rsidR="0072728D" w:rsidRDefault="00000000">
            <w:r>
              <w:rPr>
                <w:sz w:val="19"/>
                <w:szCs w:val="19"/>
              </w:rPr>
              <w:t>Critical Security Update</w:t>
            </w:r>
          </w:p>
        </w:tc>
        <w:tc>
          <w:tcPr>
            <w:tcW w:w="63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3210E61C" w14:textId="77777777" w:rsidR="0072728D" w:rsidRDefault="00000000">
            <w:r>
              <w:rPr>
                <w:sz w:val="19"/>
                <w:szCs w:val="19"/>
              </w:rPr>
              <w:t>'A critical security update is being applied now. This will take approximately 2 minutes. Please do not shut down your device.' — Modal, cannot be dismissed</w:t>
            </w:r>
          </w:p>
        </w:tc>
      </w:tr>
      <w:tr w:rsidR="0072728D" w14:paraId="5E1B5A6E" w14:textId="77777777">
        <w:tc>
          <w:tcPr>
            <w:tcW w:w="3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56EEC6BE" w14:textId="77777777" w:rsidR="0072728D" w:rsidRDefault="00000000">
            <w:r>
              <w:rPr>
                <w:sz w:val="19"/>
                <w:szCs w:val="19"/>
              </w:rPr>
              <w:t>Update Failed / Rollback</w:t>
            </w:r>
          </w:p>
        </w:tc>
        <w:tc>
          <w:tcPr>
            <w:tcW w:w="6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214B3ACC" w14:textId="77777777" w:rsidR="0072728D" w:rsidRDefault="00000000">
            <w:r>
              <w:rPr>
                <w:sz w:val="19"/>
                <w:szCs w:val="19"/>
              </w:rPr>
              <w:t>'Casterly Agent update encountered an issue and has been safely restored to the previous version. Our team has been notified.' — Non-alarming user message</w:t>
            </w:r>
          </w:p>
        </w:tc>
      </w:tr>
    </w:tbl>
    <w:p w14:paraId="5A692240" w14:textId="77777777" w:rsidR="0072728D" w:rsidRDefault="0072728D">
      <w:pPr>
        <w:spacing w:before="60" w:after="60"/>
      </w:pPr>
    </w:p>
    <w:p w14:paraId="0E53C77F" w14:textId="77777777" w:rsidR="0072728D" w:rsidRDefault="00000000">
      <w:pPr>
        <w:pStyle w:val="Heading2"/>
        <w:pBdr>
          <w:bottom w:val="single" w:sz="3" w:space="1" w:color="1565C0"/>
        </w:pBdr>
      </w:pPr>
      <w:bookmarkStart w:id="107" w:name="_Toc230463528"/>
      <w:r>
        <w:t>31.8 ADE Enterprise Update Governance</w:t>
      </w:r>
      <w:bookmarkEnd w:id="107"/>
    </w:p>
    <w:p w14:paraId="3F19093C" w14:textId="77777777" w:rsidR="0072728D" w:rsidRDefault="00000000">
      <w:pPr>
        <w:spacing w:before="80" w:after="80"/>
      </w:pPr>
      <w:r>
        <w:t>ADE teams retain full control over the update lifecycle across the managed fleet through the ADE Console:</w:t>
      </w:r>
    </w:p>
    <w:p w14:paraId="3E84222E" w14:textId="77777777" w:rsidR="0072728D" w:rsidRDefault="00000000">
      <w:pPr>
        <w:pStyle w:val="ListParagraph"/>
        <w:numPr>
          <w:ilvl w:val="0"/>
          <w:numId w:val="2"/>
        </w:numPr>
        <w:spacing w:before="60" w:after="60"/>
      </w:pPr>
      <w:r>
        <w:t>Pause rollout — halt update delivery to all or selected tenant devices immediately</w:t>
      </w:r>
    </w:p>
    <w:p w14:paraId="6E202150" w14:textId="77777777" w:rsidR="0072728D" w:rsidRDefault="00000000">
      <w:pPr>
        <w:pStyle w:val="ListParagraph"/>
        <w:numPr>
          <w:ilvl w:val="0"/>
          <w:numId w:val="2"/>
        </w:numPr>
        <w:spacing w:before="60" w:after="60"/>
      </w:pPr>
      <w:r>
        <w:t>Force security update — bypass ring schedule for critical patches within 1 hour</w:t>
      </w:r>
    </w:p>
    <w:p w14:paraId="61AAFBC3" w14:textId="77777777" w:rsidR="0072728D" w:rsidRDefault="00000000">
      <w:pPr>
        <w:pStyle w:val="ListParagraph"/>
        <w:numPr>
          <w:ilvl w:val="0"/>
          <w:numId w:val="2"/>
        </w:numPr>
        <w:spacing w:before="60" w:after="60"/>
      </w:pPr>
      <w:r>
        <w:t>Ring override — promote or demote individual devices between rings for targeted testing</w:t>
      </w:r>
    </w:p>
    <w:p w14:paraId="778951DC" w14:textId="77777777" w:rsidR="0072728D" w:rsidRDefault="00000000">
      <w:pPr>
        <w:pStyle w:val="ListParagraph"/>
        <w:numPr>
          <w:ilvl w:val="0"/>
          <w:numId w:val="2"/>
        </w:numPr>
        <w:spacing w:before="60" w:after="60"/>
      </w:pPr>
      <w:r>
        <w:t>Rollback command — remotely trigger rollback on specific devices within the 24-hour window</w:t>
      </w:r>
    </w:p>
    <w:p w14:paraId="6A1665F2" w14:textId="77777777" w:rsidR="0072728D" w:rsidRDefault="00000000">
      <w:pPr>
        <w:pStyle w:val="ListParagraph"/>
        <w:numPr>
          <w:ilvl w:val="0"/>
          <w:numId w:val="2"/>
        </w:numPr>
        <w:spacing w:before="60" w:after="60"/>
      </w:pPr>
      <w:r>
        <w:t>Update compliance dashboard — percentage of fleet on each agent version by tenant</w:t>
      </w:r>
    </w:p>
    <w:p w14:paraId="7851ED05" w14:textId="77777777" w:rsidR="0072728D" w:rsidRDefault="00000000">
      <w:pPr>
        <w:pStyle w:val="ListParagraph"/>
        <w:numPr>
          <w:ilvl w:val="0"/>
          <w:numId w:val="2"/>
        </w:numPr>
        <w:spacing w:before="60" w:after="60"/>
      </w:pPr>
      <w:r>
        <w:t>Staged approval — require ADE director approval before Ring 4 production rollout</w:t>
      </w:r>
    </w:p>
    <w:p w14:paraId="79FEDF89" w14:textId="77777777" w:rsidR="0072728D" w:rsidRDefault="00000000">
      <w:pPr>
        <w:pStyle w:val="ListParagraph"/>
        <w:numPr>
          <w:ilvl w:val="0"/>
          <w:numId w:val="2"/>
        </w:numPr>
        <w:spacing w:before="60" w:after="60"/>
      </w:pPr>
      <w:r>
        <w:t>Maintenance window configuration — per-tenant install windows to minimise user disruption</w:t>
      </w:r>
    </w:p>
    <w:p w14:paraId="41D27B63" w14:textId="77777777" w:rsidR="0072728D" w:rsidRDefault="0072728D">
      <w:pPr>
        <w:spacing w:before="60" w:after="60"/>
      </w:pPr>
    </w:p>
    <w:p w14:paraId="42D45F1B" w14:textId="77777777" w:rsidR="0072728D" w:rsidRDefault="00000000">
      <w:pPr>
        <w:pStyle w:val="Heading2"/>
        <w:pBdr>
          <w:bottom w:val="single" w:sz="3" w:space="1" w:color="1565C0"/>
        </w:pBdr>
      </w:pPr>
      <w:bookmarkStart w:id="108" w:name="_Toc230463529"/>
      <w:r>
        <w:t>31.9 Project Folder Structure — Self-Update Module</w:t>
      </w:r>
      <w:bookmarkEnd w:id="108"/>
    </w:p>
    <w:p w14:paraId="685155FD" w14:textId="77777777" w:rsidR="0072728D" w:rsidRDefault="00000000">
      <w:pPr>
        <w:shd w:val="clear" w:color="auto" w:fill="0A1628"/>
        <w:ind w:left="360"/>
      </w:pPr>
      <w:r>
        <w:rPr>
          <w:rFonts w:ascii="Courier New" w:eastAsia="Courier New" w:hAnsi="Courier New" w:cs="Courier New"/>
          <w:color w:val="D4E6FF"/>
          <w:sz w:val="18"/>
          <w:szCs w:val="18"/>
        </w:rPr>
        <w:t>endpoint-agent/updater/                # Rust — Self-update service</w:t>
      </w:r>
    </w:p>
    <w:p w14:paraId="135CBA2F" w14:textId="77777777" w:rsidR="0072728D" w:rsidRDefault="00000000">
      <w:pPr>
        <w:shd w:val="clear" w:color="auto" w:fill="0A1628"/>
        <w:ind w:left="360"/>
      </w:pPr>
      <w:r>
        <w:rPr>
          <w:rFonts w:ascii="Courier New" w:eastAsia="Courier New" w:hAnsi="Courier New" w:cs="Courier New"/>
          <w:color w:val="D4E6FF"/>
          <w:sz w:val="18"/>
          <w:szCs w:val="18"/>
        </w:rPr>
        <w:t>├── src/</w:t>
      </w:r>
    </w:p>
    <w:p w14:paraId="675F466F" w14:textId="77777777" w:rsidR="0072728D" w:rsidRDefault="00000000">
      <w:pPr>
        <w:shd w:val="clear" w:color="auto" w:fill="0A1628"/>
        <w:ind w:left="360"/>
      </w:pPr>
      <w:r>
        <w:rPr>
          <w:rFonts w:ascii="Courier New" w:eastAsia="Courier New" w:hAnsi="Courier New" w:cs="Courier New"/>
          <w:color w:val="D4E6FF"/>
          <w:sz w:val="18"/>
          <w:szCs w:val="18"/>
        </w:rPr>
        <w:t>│   ├── update_checker.rs              # Periodic manifest check with jitter</w:t>
      </w:r>
    </w:p>
    <w:p w14:paraId="4D1DF45A" w14:textId="77777777" w:rsidR="0072728D" w:rsidRDefault="00000000">
      <w:pPr>
        <w:shd w:val="clear" w:color="auto" w:fill="0A1628"/>
        <w:ind w:left="360"/>
      </w:pPr>
      <w:r>
        <w:rPr>
          <w:rFonts w:ascii="Courier New" w:eastAsia="Courier New" w:hAnsi="Courier New" w:cs="Courier New"/>
          <w:color w:val="D4E6FF"/>
          <w:sz w:val="18"/>
          <w:szCs w:val="18"/>
        </w:rPr>
        <w:t>│   ├── manifest.rs                    # Download, parse, ECDSA verify</w:t>
      </w:r>
    </w:p>
    <w:p w14:paraId="11340D58" w14:textId="77777777" w:rsidR="0072728D" w:rsidRDefault="00000000">
      <w:pPr>
        <w:shd w:val="clear" w:color="auto" w:fill="0A1628"/>
        <w:ind w:left="360"/>
      </w:pPr>
      <w:r>
        <w:rPr>
          <w:rFonts w:ascii="Courier New" w:eastAsia="Courier New" w:hAnsi="Courier New" w:cs="Courier New"/>
          <w:color w:val="D4E6FF"/>
          <w:sz w:val="18"/>
          <w:szCs w:val="18"/>
        </w:rPr>
        <w:t>│   ├── downloader.rs                  # Resumable download + SHA-256 verify</w:t>
      </w:r>
    </w:p>
    <w:p w14:paraId="14F0AAFC" w14:textId="77777777" w:rsidR="0072728D" w:rsidRDefault="00000000">
      <w:pPr>
        <w:shd w:val="clear" w:color="auto" w:fill="0A1628"/>
        <w:ind w:left="360"/>
      </w:pPr>
      <w:r>
        <w:rPr>
          <w:rFonts w:ascii="Courier New" w:eastAsia="Courier New" w:hAnsi="Courier New" w:cs="Courier New"/>
          <w:color w:val="D4E6FF"/>
          <w:sz w:val="18"/>
          <w:szCs w:val="18"/>
        </w:rPr>
        <w:t>│   ├── delta_patch.rs                 # bsdiff binary delta application</w:t>
      </w:r>
    </w:p>
    <w:p w14:paraId="6FDC39FE" w14:textId="77777777" w:rsidR="0072728D" w:rsidRDefault="00000000">
      <w:pPr>
        <w:shd w:val="clear" w:color="auto" w:fill="0A1628"/>
        <w:ind w:left="360"/>
      </w:pPr>
      <w:r>
        <w:rPr>
          <w:rFonts w:ascii="Courier New" w:eastAsia="Courier New" w:hAnsi="Courier New" w:cs="Courier New"/>
          <w:color w:val="D4E6FF"/>
          <w:sz w:val="18"/>
          <w:szCs w:val="18"/>
        </w:rPr>
        <w:t>│   ├── installer.rs                   # Platform-specific install (MSI/PKG)</w:t>
      </w:r>
    </w:p>
    <w:p w14:paraId="6EA9CB2B" w14:textId="77777777" w:rsidR="0072728D" w:rsidRDefault="00000000">
      <w:pPr>
        <w:shd w:val="clear" w:color="auto" w:fill="0A1628"/>
        <w:ind w:left="360"/>
      </w:pPr>
      <w:r>
        <w:rPr>
          <w:rFonts w:ascii="Courier New" w:eastAsia="Courier New" w:hAnsi="Courier New" w:cs="Courier New"/>
          <w:color w:val="D4E6FF"/>
          <w:sz w:val="18"/>
          <w:szCs w:val="18"/>
        </w:rPr>
        <w:t>│   ├── rollback.rs                    # TPM-sealed backup and restore</w:t>
      </w:r>
    </w:p>
    <w:p w14:paraId="02E4213E" w14:textId="77777777" w:rsidR="0072728D" w:rsidRDefault="00000000">
      <w:pPr>
        <w:shd w:val="clear" w:color="auto" w:fill="0A1628"/>
        <w:ind w:left="360"/>
      </w:pPr>
      <w:r>
        <w:rPr>
          <w:rFonts w:ascii="Courier New" w:eastAsia="Courier New" w:hAnsi="Courier New" w:cs="Courier New"/>
          <w:color w:val="D4E6FF"/>
          <w:sz w:val="18"/>
          <w:szCs w:val="18"/>
        </w:rPr>
        <w:t>│   ├── health_validator.rs            # Post-update health self-check</w:t>
      </w:r>
    </w:p>
    <w:p w14:paraId="04DBFB4E" w14:textId="77777777" w:rsidR="0072728D" w:rsidRDefault="00000000">
      <w:pPr>
        <w:shd w:val="clear" w:color="auto" w:fill="0A1628"/>
        <w:ind w:left="360"/>
      </w:pPr>
      <w:r>
        <w:rPr>
          <w:rFonts w:ascii="Courier New" w:eastAsia="Courier New" w:hAnsi="Courier New" w:cs="Courier New"/>
          <w:color w:val="D4E6FF"/>
          <w:sz w:val="18"/>
          <w:szCs w:val="18"/>
        </w:rPr>
        <w:t>│   └── ring_manager.rs               # Ring eligibility evaluation</w:t>
      </w:r>
    </w:p>
    <w:p w14:paraId="06448029" w14:textId="77777777" w:rsidR="0072728D" w:rsidRDefault="00000000">
      <w:pPr>
        <w:shd w:val="clear" w:color="auto" w:fill="0A1628"/>
        <w:ind w:left="360"/>
      </w:pPr>
      <w:r>
        <w:rPr>
          <w:rFonts w:ascii="Courier New" w:eastAsia="Courier New" w:hAnsi="Courier New" w:cs="Courier New"/>
          <w:color w:val="D4E6FF"/>
          <w:sz w:val="18"/>
          <w:szCs w:val="18"/>
        </w:rPr>
        <w:t>├── Cargo.toml</w:t>
      </w:r>
    </w:p>
    <w:p w14:paraId="0CF55E6F" w14:textId="77777777" w:rsidR="0072728D" w:rsidRDefault="0072728D">
      <w:pPr>
        <w:shd w:val="clear" w:color="auto" w:fill="0A1628"/>
        <w:ind w:left="360"/>
      </w:pPr>
    </w:p>
    <w:p w14:paraId="3C347FBA" w14:textId="77777777" w:rsidR="0072728D" w:rsidRDefault="00000000">
      <w:pPr>
        <w:shd w:val="clear" w:color="auto" w:fill="0A1628"/>
        <w:ind w:left="360"/>
      </w:pPr>
      <w:r>
        <w:rPr>
          <w:rFonts w:ascii="Courier New" w:eastAsia="Courier New" w:hAnsi="Courier New" w:cs="Courier New"/>
          <w:color w:val="D4E6FF"/>
          <w:sz w:val="18"/>
          <w:szCs w:val="18"/>
        </w:rPr>
        <w:t>cloud-platform/update-service/         # Go — Update distribution backend</w:t>
      </w:r>
    </w:p>
    <w:p w14:paraId="4514C65F" w14:textId="77777777" w:rsidR="0072728D" w:rsidRDefault="00000000">
      <w:pPr>
        <w:shd w:val="clear" w:color="auto" w:fill="0A1628"/>
        <w:ind w:left="360"/>
      </w:pPr>
      <w:r>
        <w:rPr>
          <w:rFonts w:ascii="Courier New" w:eastAsia="Courier New" w:hAnsi="Courier New" w:cs="Courier New"/>
          <w:color w:val="D4E6FF"/>
          <w:sz w:val="18"/>
          <w:szCs w:val="18"/>
        </w:rPr>
        <w:t>├── manifest_generator.go              # Signed manifest generation</w:t>
      </w:r>
    </w:p>
    <w:p w14:paraId="490B03D3" w14:textId="77777777" w:rsidR="0072728D" w:rsidRDefault="00000000">
      <w:pPr>
        <w:shd w:val="clear" w:color="auto" w:fill="0A1628"/>
        <w:ind w:left="360"/>
      </w:pPr>
      <w:r>
        <w:rPr>
          <w:rFonts w:ascii="Courier New" w:eastAsia="Courier New" w:hAnsi="Courier New" w:cs="Courier New"/>
          <w:color w:val="D4E6FF"/>
          <w:sz w:val="18"/>
          <w:szCs w:val="18"/>
        </w:rPr>
        <w:t>├── ring_controller.go                 # Ring assignment and rollout control</w:t>
      </w:r>
    </w:p>
    <w:p w14:paraId="469EA346" w14:textId="77777777" w:rsidR="0072728D" w:rsidRDefault="00000000">
      <w:pPr>
        <w:shd w:val="clear" w:color="auto" w:fill="0A1628"/>
        <w:ind w:left="360"/>
      </w:pPr>
      <w:r>
        <w:rPr>
          <w:rFonts w:ascii="Courier New" w:eastAsia="Courier New" w:hAnsi="Courier New" w:cs="Courier New"/>
          <w:color w:val="D4E6FF"/>
          <w:sz w:val="18"/>
          <w:szCs w:val="18"/>
        </w:rPr>
        <w:t>├── rollout_monitor.go                 # Error rate monitoring and auto-halt</w:t>
      </w:r>
    </w:p>
    <w:p w14:paraId="4EEA844D" w14:textId="77777777" w:rsidR="0072728D" w:rsidRDefault="00000000">
      <w:pPr>
        <w:shd w:val="clear" w:color="auto" w:fill="0A1628"/>
        <w:ind w:left="360"/>
      </w:pPr>
      <w:r>
        <w:rPr>
          <w:rFonts w:ascii="Courier New" w:eastAsia="Courier New" w:hAnsi="Courier New" w:cs="Courier New"/>
          <w:color w:val="D4E6FF"/>
          <w:sz w:val="18"/>
          <w:szCs w:val="18"/>
        </w:rPr>
        <w:t>├── ade_governance.go                  # Pause, force, rollback APIs for ADE</w:t>
      </w:r>
    </w:p>
    <w:p w14:paraId="15E26FF1" w14:textId="77777777" w:rsidR="0072728D" w:rsidRDefault="00000000">
      <w:pPr>
        <w:shd w:val="clear" w:color="auto" w:fill="0A1628"/>
        <w:ind w:left="360"/>
      </w:pPr>
      <w:r>
        <w:rPr>
          <w:rFonts w:ascii="Courier New" w:eastAsia="Courier New" w:hAnsi="Courier New" w:cs="Courier New"/>
          <w:color w:val="D4E6FF"/>
          <w:sz w:val="18"/>
          <w:szCs w:val="18"/>
        </w:rPr>
        <w:t>└── update_compliance.go              # Fleet version compliance dashboard</w:t>
      </w:r>
    </w:p>
    <w:p w14:paraId="2AED2E98" w14:textId="77777777" w:rsidR="0072728D" w:rsidRDefault="0072728D">
      <w:pPr>
        <w:spacing w:before="60" w:after="60"/>
      </w:pPr>
    </w:p>
    <w:p w14:paraId="68213FFA" w14:textId="77777777" w:rsidR="0072728D" w:rsidRDefault="00000000">
      <w:pPr>
        <w:pStyle w:val="Heading1"/>
        <w:pBdr>
          <w:bottom w:val="single" w:sz="4" w:space="2" w:color="00B0D8"/>
        </w:pBdr>
        <w:shd w:val="clear" w:color="auto" w:fill="0D2B5E"/>
      </w:pPr>
      <w:bookmarkStart w:id="109" w:name="_Toc230463530"/>
      <w:r>
        <w:t>32. V5 Enhanced Architecture — Complete Component Map</w:t>
      </w:r>
      <w:bookmarkEnd w:id="109"/>
    </w:p>
    <w:p w14:paraId="5EA053F4" w14:textId="77777777" w:rsidR="0072728D" w:rsidRDefault="00000000">
      <w:pPr>
        <w:spacing w:before="80" w:after="80"/>
      </w:pPr>
      <w:r>
        <w:lastRenderedPageBreak/>
        <w:t>With the addition of Secure Remote Desktop Assistance (Section 30) and Autonomous Self-Update (Section 31), the CLPA functional architecture expands from eight to ten layers. The following table reflects the complete V5 architecture:</w:t>
      </w:r>
    </w:p>
    <w:p w14:paraId="47C19454" w14:textId="77777777" w:rsidR="0072728D" w:rsidRDefault="007272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2728D" w14:paraId="205212B6" w14:textId="77777777">
        <w:tc>
          <w:tcPr>
            <w:tcW w:w="280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68642870" w14:textId="77777777" w:rsidR="0072728D" w:rsidRDefault="00000000">
            <w:r>
              <w:rPr>
                <w:b/>
                <w:bCs/>
                <w:color w:val="FFFFFF"/>
                <w:sz w:val="19"/>
                <w:szCs w:val="19"/>
              </w:rPr>
              <w:t>Layer</w:t>
            </w:r>
          </w:p>
        </w:tc>
        <w:tc>
          <w:tcPr>
            <w:tcW w:w="6560" w:type="dxa"/>
            <w:tcBorders>
              <w:top w:val="single" w:sz="1" w:space="0" w:color="C5D8F0"/>
              <w:left w:val="single" w:sz="1" w:space="0" w:color="C5D8F0"/>
              <w:bottom w:val="single" w:sz="1" w:space="0" w:color="C5D8F0"/>
              <w:right w:val="single" w:sz="1" w:space="0" w:color="C5D8F0"/>
            </w:tcBorders>
            <w:shd w:val="clear" w:color="auto" w:fill="1565C0"/>
            <w:tcMar>
              <w:top w:w="100" w:type="dxa"/>
              <w:left w:w="160" w:type="dxa"/>
              <w:bottom w:w="100" w:type="dxa"/>
              <w:right w:w="160" w:type="dxa"/>
            </w:tcMar>
          </w:tcPr>
          <w:p w14:paraId="65704D4B" w14:textId="77777777" w:rsidR="0072728D" w:rsidRDefault="00000000">
            <w:r>
              <w:rPr>
                <w:b/>
                <w:bCs/>
                <w:color w:val="FFFFFF"/>
                <w:sz w:val="19"/>
                <w:szCs w:val="19"/>
              </w:rPr>
              <w:t>Function (V5 Complete)</w:t>
            </w:r>
          </w:p>
        </w:tc>
      </w:tr>
      <w:tr w:rsidR="0072728D" w14:paraId="51E9B320"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07A48924" w14:textId="77777777" w:rsidR="0072728D" w:rsidRDefault="00000000">
            <w:r>
              <w:rPr>
                <w:sz w:val="19"/>
                <w:szCs w:val="19"/>
              </w:rPr>
              <w:t>Layer 1 — Endpoint Runtime</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4E2DE652" w14:textId="77777777" w:rsidR="0072728D" w:rsidRDefault="00000000">
            <w:r>
              <w:rPr>
                <w:sz w:val="19"/>
                <w:szCs w:val="19"/>
              </w:rPr>
              <w:t>Low-level OS service: Windows NT Service / macOS launchd daemon</w:t>
            </w:r>
          </w:p>
        </w:tc>
      </w:tr>
      <w:tr w:rsidR="0072728D" w14:paraId="382CBFCD"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0D89BC94" w14:textId="77777777" w:rsidR="0072728D" w:rsidRDefault="00000000">
            <w:r>
              <w:rPr>
                <w:sz w:val="19"/>
                <w:szCs w:val="19"/>
              </w:rPr>
              <w:t>Layer 2 — Telemetry Collection</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78142718" w14:textId="77777777" w:rsidR="0072728D" w:rsidRDefault="00000000">
            <w:r>
              <w:rPr>
                <w:sz w:val="19"/>
                <w:szCs w:val="19"/>
              </w:rPr>
              <w:t>Hardware, software, performance, ESG, and usage data collection</w:t>
            </w:r>
          </w:p>
        </w:tc>
      </w:tr>
      <w:tr w:rsidR="0072728D" w14:paraId="3E3C340F"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27C6ED85" w14:textId="77777777" w:rsidR="0072728D" w:rsidRDefault="00000000">
            <w:r>
              <w:rPr>
                <w:sz w:val="19"/>
                <w:szCs w:val="19"/>
              </w:rPr>
              <w:t>Layer 3 — AI Inference</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1592DD30" w14:textId="77777777" w:rsidR="0072728D" w:rsidRDefault="00000000">
            <w:r>
              <w:rPr>
                <w:sz w:val="19"/>
                <w:szCs w:val="19"/>
              </w:rPr>
              <w:t>On-device ONNX models for health scoring, anomaly detection, RUL</w:t>
            </w:r>
          </w:p>
        </w:tc>
      </w:tr>
      <w:tr w:rsidR="0072728D" w14:paraId="6F88A1CB"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26A5F114" w14:textId="77777777" w:rsidR="0072728D" w:rsidRDefault="00000000">
            <w:r>
              <w:rPr>
                <w:sz w:val="19"/>
                <w:szCs w:val="19"/>
              </w:rPr>
              <w:t>Layer 4 — Policy &amp; Compliance</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471E46A2" w14:textId="77777777" w:rsidR="0072728D" w:rsidRDefault="00000000">
            <w:r>
              <w:rPr>
                <w:sz w:val="19"/>
                <w:szCs w:val="19"/>
              </w:rPr>
              <w:t>Subscription validation, warranty enforcement, policy application</w:t>
            </w:r>
          </w:p>
        </w:tc>
      </w:tr>
      <w:tr w:rsidR="0072728D" w14:paraId="643C10A2"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67B3ECFE" w14:textId="77777777" w:rsidR="0072728D" w:rsidRDefault="00000000">
            <w:r>
              <w:rPr>
                <w:sz w:val="19"/>
                <w:szCs w:val="19"/>
              </w:rPr>
              <w:t>Layer 5 — Orchestration</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7C97BD0A" w14:textId="77777777" w:rsidR="0072728D" w:rsidRDefault="00000000">
            <w:r>
              <w:rPr>
                <w:sz w:val="19"/>
                <w:szCs w:val="19"/>
              </w:rPr>
              <w:t>Self-healing workflows, ADE governance, remediation execution</w:t>
            </w:r>
          </w:p>
        </w:tc>
      </w:tr>
      <w:tr w:rsidR="0072728D" w14:paraId="525A066F"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6F56F52F" w14:textId="77777777" w:rsidR="0072728D" w:rsidRDefault="00000000">
            <w:r>
              <w:rPr>
                <w:sz w:val="19"/>
                <w:szCs w:val="19"/>
              </w:rPr>
              <w:t>Layer 6 — Command Center Integration</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76090036" w14:textId="77777777" w:rsidR="0072728D" w:rsidRDefault="00000000">
            <w:r>
              <w:rPr>
                <w:sz w:val="19"/>
                <w:szCs w:val="19"/>
              </w:rPr>
              <w:t>MQTT/HTTPS telemetry push, bidirectional command channel</w:t>
            </w:r>
          </w:p>
        </w:tc>
      </w:tr>
      <w:tr w:rsidR="0072728D" w14:paraId="3FBF7D8D"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62B5C30A" w14:textId="77777777" w:rsidR="0072728D" w:rsidRDefault="00000000">
            <w:r>
              <w:rPr>
                <w:sz w:val="19"/>
                <w:szCs w:val="19"/>
              </w:rPr>
              <w:t>Layer 7 — ADE Governance</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720833FE" w14:textId="77777777" w:rsidR="0072728D" w:rsidRDefault="00000000">
            <w:r>
              <w:rPr>
                <w:sz w:val="19"/>
                <w:szCs w:val="19"/>
              </w:rPr>
              <w:t>Human approval workflows, escalation, lifecycle state management</w:t>
            </w:r>
          </w:p>
        </w:tc>
      </w:tr>
      <w:tr w:rsidR="0072728D" w14:paraId="4DF284B7"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304061D1" w14:textId="77777777" w:rsidR="0072728D" w:rsidRDefault="00000000">
            <w:r>
              <w:rPr>
                <w:sz w:val="19"/>
                <w:szCs w:val="19"/>
              </w:rPr>
              <w:t>Layer 8 — Subscription &amp; Warranty</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30F54F5E" w14:textId="77777777" w:rsidR="0072728D" w:rsidRDefault="00000000">
            <w:r>
              <w:rPr>
                <w:sz w:val="19"/>
                <w:szCs w:val="19"/>
              </w:rPr>
              <w:t>Entitlement validation, hardware change detection, audit logging</w:t>
            </w:r>
          </w:p>
        </w:tc>
      </w:tr>
      <w:tr w:rsidR="0072728D" w14:paraId="695880B2"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6BDA49D4" w14:textId="77777777" w:rsidR="0072728D" w:rsidRDefault="00000000">
            <w:r>
              <w:rPr>
                <w:sz w:val="19"/>
                <w:szCs w:val="19"/>
              </w:rPr>
              <w:t>Layer 9 — Remote Assistance [NEW v5]</w:t>
            </w:r>
          </w:p>
        </w:tc>
        <w:tc>
          <w:tcPr>
            <w:tcW w:w="65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60" w:type="dxa"/>
              <w:bottom w:w="80" w:type="dxa"/>
              <w:right w:w="160" w:type="dxa"/>
            </w:tcMar>
          </w:tcPr>
          <w:p w14:paraId="304F32B1" w14:textId="77777777" w:rsidR="0072728D" w:rsidRDefault="00000000">
            <w:r>
              <w:rPr>
                <w:sz w:val="19"/>
                <w:szCs w:val="19"/>
              </w:rPr>
              <w:t>User-consented ADE remote desktop with Zero Trust controls, session recording, and audit trail</w:t>
            </w:r>
          </w:p>
        </w:tc>
      </w:tr>
      <w:tr w:rsidR="0072728D" w14:paraId="7CF094C1"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034E290D" w14:textId="77777777" w:rsidR="0072728D" w:rsidRDefault="00000000">
            <w:r>
              <w:rPr>
                <w:sz w:val="19"/>
                <w:szCs w:val="19"/>
              </w:rPr>
              <w:t>Layer 10 — Self-Update [NEW v5]</w:t>
            </w:r>
          </w:p>
        </w:tc>
        <w:tc>
          <w:tcPr>
            <w:tcW w:w="6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60" w:type="dxa"/>
            </w:tcMar>
          </w:tcPr>
          <w:p w14:paraId="688978EA" w14:textId="77777777" w:rsidR="0072728D" w:rsidRDefault="00000000">
            <w:r>
              <w:rPr>
                <w:sz w:val="19"/>
                <w:szCs w:val="19"/>
              </w:rPr>
              <w:t>Autonomous cryptographically signed agent upgrade with ring rollout, TPM rollback, and ADE governance</w:t>
            </w:r>
          </w:p>
        </w:tc>
      </w:tr>
    </w:tbl>
    <w:p w14:paraId="3487A899" w14:textId="77777777" w:rsidR="0072728D" w:rsidRDefault="0072728D">
      <w:pPr>
        <w:spacing w:before="60" w:after="60"/>
      </w:pPr>
    </w:p>
    <w:p w14:paraId="535BD26B" w14:textId="77777777" w:rsidR="0072728D" w:rsidRDefault="00000000">
      <w:pPr>
        <w:pStyle w:val="Heading2"/>
        <w:pBdr>
          <w:bottom w:val="single" w:sz="3" w:space="1" w:color="1565C0"/>
        </w:pBdr>
      </w:pPr>
      <w:bookmarkStart w:id="110" w:name="_Toc230463531"/>
      <w:r>
        <w:t>32.1 Updated Competitive Differentiation (V5)</w:t>
      </w:r>
      <w:bookmarkEnd w:id="110"/>
    </w:p>
    <w:p w14:paraId="04A42EBD" w14:textId="77777777" w:rsidR="0072728D" w:rsidRDefault="007272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72728D" w14:paraId="2D10C040" w14:textId="77777777">
        <w:tc>
          <w:tcPr>
            <w:tcW w:w="2800" w:type="dxa"/>
            <w:tcBorders>
              <w:top w:val="single" w:sz="1" w:space="0" w:color="C5D8F0"/>
              <w:left w:val="single" w:sz="1" w:space="0" w:color="C5D8F0"/>
              <w:bottom w:val="single" w:sz="1" w:space="0" w:color="C5D8F0"/>
              <w:right w:val="single" w:sz="1" w:space="0" w:color="C5D8F0"/>
            </w:tcBorders>
            <w:shd w:val="clear" w:color="auto" w:fill="0D2B5E"/>
            <w:tcMar>
              <w:top w:w="100" w:type="dxa"/>
              <w:left w:w="140" w:type="dxa"/>
              <w:bottom w:w="100" w:type="dxa"/>
              <w:right w:w="140" w:type="dxa"/>
            </w:tcMar>
          </w:tcPr>
          <w:p w14:paraId="29A1B04D" w14:textId="77777777" w:rsidR="0072728D" w:rsidRDefault="00000000">
            <w:r>
              <w:rPr>
                <w:b/>
                <w:bCs/>
                <w:color w:val="FFFFFF"/>
                <w:sz w:val="18"/>
                <w:szCs w:val="18"/>
              </w:rPr>
              <w:t>Capability</w:t>
            </w:r>
          </w:p>
        </w:tc>
        <w:tc>
          <w:tcPr>
            <w:tcW w:w="2200" w:type="dxa"/>
            <w:tcBorders>
              <w:top w:val="single" w:sz="1" w:space="0" w:color="C5D8F0"/>
              <w:left w:val="single" w:sz="1" w:space="0" w:color="C5D8F0"/>
              <w:bottom w:val="single" w:sz="1" w:space="0" w:color="C5D8F0"/>
              <w:right w:val="single" w:sz="1" w:space="0" w:color="C5D8F0"/>
            </w:tcBorders>
            <w:shd w:val="clear" w:color="auto" w:fill="0D2B5E"/>
            <w:tcMar>
              <w:top w:w="100" w:type="dxa"/>
              <w:left w:w="140" w:type="dxa"/>
              <w:bottom w:w="100" w:type="dxa"/>
              <w:right w:w="140" w:type="dxa"/>
            </w:tcMar>
          </w:tcPr>
          <w:p w14:paraId="3AF530D2" w14:textId="77777777" w:rsidR="0072728D" w:rsidRDefault="00000000">
            <w:r>
              <w:rPr>
                <w:b/>
                <w:bCs/>
                <w:color w:val="FFFFFF"/>
                <w:sz w:val="18"/>
                <w:szCs w:val="18"/>
              </w:rPr>
              <w:t>Incumbents Cover?</w:t>
            </w:r>
          </w:p>
        </w:tc>
        <w:tc>
          <w:tcPr>
            <w:tcW w:w="4360" w:type="dxa"/>
            <w:tcBorders>
              <w:top w:val="single" w:sz="1" w:space="0" w:color="C5D8F0"/>
              <w:left w:val="single" w:sz="1" w:space="0" w:color="C5D8F0"/>
              <w:bottom w:val="single" w:sz="1" w:space="0" w:color="C5D8F0"/>
              <w:right w:val="single" w:sz="1" w:space="0" w:color="C5D8F0"/>
            </w:tcBorders>
            <w:shd w:val="clear" w:color="auto" w:fill="0D2B5E"/>
            <w:tcMar>
              <w:top w:w="100" w:type="dxa"/>
              <w:left w:w="140" w:type="dxa"/>
              <w:bottom w:w="100" w:type="dxa"/>
              <w:right w:w="140" w:type="dxa"/>
            </w:tcMar>
          </w:tcPr>
          <w:p w14:paraId="6B5EC0A1" w14:textId="77777777" w:rsidR="0072728D" w:rsidRDefault="00000000">
            <w:r>
              <w:rPr>
                <w:b/>
                <w:bCs/>
                <w:color w:val="FFFFFF"/>
                <w:sz w:val="18"/>
                <w:szCs w:val="18"/>
              </w:rPr>
              <w:t>CLPA V5 Advantage</w:t>
            </w:r>
          </w:p>
        </w:tc>
      </w:tr>
      <w:tr w:rsidR="0072728D" w14:paraId="0CB50F94"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76AC101E" w14:textId="77777777" w:rsidR="0072728D" w:rsidRDefault="00000000">
            <w:r>
              <w:rPr>
                <w:sz w:val="18"/>
                <w:szCs w:val="18"/>
              </w:rPr>
              <w:t>Endpoint Monitoring</w:t>
            </w:r>
          </w:p>
        </w:tc>
        <w:tc>
          <w:tcPr>
            <w:tcW w:w="22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41F349EE" w14:textId="77777777" w:rsidR="0072728D" w:rsidRDefault="00000000">
            <w:r>
              <w:rPr>
                <w:sz w:val="18"/>
                <w:szCs w:val="18"/>
              </w:rPr>
              <w:t>Partial (RMM tools)</w:t>
            </w:r>
          </w:p>
        </w:tc>
        <w:tc>
          <w:tcPr>
            <w:tcW w:w="43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2D681331" w14:textId="77777777" w:rsidR="0072728D" w:rsidRDefault="00000000">
            <w:r>
              <w:rPr>
                <w:sz w:val="18"/>
                <w:szCs w:val="18"/>
              </w:rPr>
              <w:t>AI-predictive + lifecycle-aware</w:t>
            </w:r>
          </w:p>
        </w:tc>
      </w:tr>
      <w:tr w:rsidR="0072728D" w14:paraId="01919D05"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19234CE7" w14:textId="77777777" w:rsidR="0072728D" w:rsidRDefault="00000000">
            <w:r>
              <w:rPr>
                <w:sz w:val="18"/>
                <w:szCs w:val="18"/>
              </w:rPr>
              <w:t>Security Protection</w:t>
            </w:r>
          </w:p>
        </w:tc>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7A49ECDE" w14:textId="77777777" w:rsidR="0072728D" w:rsidRDefault="00000000">
            <w:r>
              <w:rPr>
                <w:sz w:val="18"/>
                <w:szCs w:val="18"/>
              </w:rPr>
              <w:t>Yes (EDR/AV)</w:t>
            </w:r>
          </w:p>
        </w:tc>
        <w:tc>
          <w:tcPr>
            <w:tcW w:w="4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0110EE46" w14:textId="77777777" w:rsidR="0072728D" w:rsidRDefault="00000000">
            <w:r>
              <w:rPr>
                <w:sz w:val="18"/>
                <w:szCs w:val="18"/>
              </w:rPr>
              <w:t>Combined with lifecycle governance</w:t>
            </w:r>
          </w:p>
        </w:tc>
      </w:tr>
      <w:tr w:rsidR="0072728D" w14:paraId="443D5340"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4A417506" w14:textId="77777777" w:rsidR="0072728D" w:rsidRDefault="00000000">
            <w:r>
              <w:rPr>
                <w:sz w:val="18"/>
                <w:szCs w:val="18"/>
              </w:rPr>
              <w:t>Hardware Attestation</w:t>
            </w:r>
          </w:p>
        </w:tc>
        <w:tc>
          <w:tcPr>
            <w:tcW w:w="22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4C3352F6" w14:textId="77777777" w:rsidR="0072728D" w:rsidRDefault="00000000">
            <w:r>
              <w:rPr>
                <w:sz w:val="18"/>
                <w:szCs w:val="18"/>
              </w:rPr>
              <w:t>No</w:t>
            </w:r>
          </w:p>
        </w:tc>
        <w:tc>
          <w:tcPr>
            <w:tcW w:w="43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6802888C" w14:textId="77777777" w:rsidR="0072728D" w:rsidRDefault="00000000">
            <w:r>
              <w:rPr>
                <w:sz w:val="18"/>
                <w:szCs w:val="18"/>
              </w:rPr>
              <w:t>Cryptographic baseline + TPM enforcement</w:t>
            </w:r>
          </w:p>
        </w:tc>
      </w:tr>
      <w:tr w:rsidR="0072728D" w14:paraId="7CC1DBA4"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7FAFA9C5" w14:textId="77777777" w:rsidR="0072728D" w:rsidRDefault="00000000">
            <w:r>
              <w:rPr>
                <w:sz w:val="18"/>
                <w:szCs w:val="18"/>
              </w:rPr>
              <w:t>Warranty Governance</w:t>
            </w:r>
          </w:p>
        </w:tc>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1110DD82" w14:textId="77777777" w:rsidR="0072728D" w:rsidRDefault="00000000">
            <w:r>
              <w:rPr>
                <w:sz w:val="18"/>
                <w:szCs w:val="18"/>
              </w:rPr>
              <w:t>No</w:t>
            </w:r>
          </w:p>
        </w:tc>
        <w:tc>
          <w:tcPr>
            <w:tcW w:w="4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4F0E9047" w14:textId="77777777" w:rsidR="0072728D" w:rsidRDefault="00000000">
            <w:r>
              <w:rPr>
                <w:sz w:val="18"/>
                <w:szCs w:val="18"/>
              </w:rPr>
              <w:t>Automated void/enforce + ADE approval</w:t>
            </w:r>
          </w:p>
        </w:tc>
      </w:tr>
      <w:tr w:rsidR="0072728D" w14:paraId="6F4D19D9"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34141957" w14:textId="77777777" w:rsidR="0072728D" w:rsidRDefault="00000000">
            <w:r>
              <w:rPr>
                <w:sz w:val="18"/>
                <w:szCs w:val="18"/>
              </w:rPr>
              <w:t>Subscription Control</w:t>
            </w:r>
          </w:p>
        </w:tc>
        <w:tc>
          <w:tcPr>
            <w:tcW w:w="22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021CF4B4" w14:textId="77777777" w:rsidR="0072728D" w:rsidRDefault="00000000">
            <w:r>
              <w:rPr>
                <w:sz w:val="18"/>
                <w:szCs w:val="18"/>
              </w:rPr>
              <w:t>Partial</w:t>
            </w:r>
          </w:p>
        </w:tc>
        <w:tc>
          <w:tcPr>
            <w:tcW w:w="43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2BE4458E" w14:textId="77777777" w:rsidR="0072728D" w:rsidRDefault="00000000">
            <w:r>
              <w:rPr>
                <w:sz w:val="18"/>
                <w:szCs w:val="18"/>
              </w:rPr>
              <w:t>Antivirus-style persistent enforcement</w:t>
            </w:r>
          </w:p>
        </w:tc>
      </w:tr>
      <w:tr w:rsidR="0072728D" w14:paraId="2E7DDBAB"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7BE592B0" w14:textId="77777777" w:rsidR="0072728D" w:rsidRDefault="00000000">
            <w:r>
              <w:rPr>
                <w:sz w:val="18"/>
                <w:szCs w:val="18"/>
              </w:rPr>
              <w:t>ESG Lifecycle Scoring</w:t>
            </w:r>
          </w:p>
        </w:tc>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313969B1" w14:textId="77777777" w:rsidR="0072728D" w:rsidRDefault="00000000">
            <w:r>
              <w:rPr>
                <w:sz w:val="18"/>
                <w:szCs w:val="18"/>
              </w:rPr>
              <w:t>No</w:t>
            </w:r>
          </w:p>
        </w:tc>
        <w:tc>
          <w:tcPr>
            <w:tcW w:w="4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0298799B" w14:textId="77777777" w:rsidR="0072728D" w:rsidRDefault="00000000">
            <w:r>
              <w:rPr>
                <w:sz w:val="18"/>
                <w:szCs w:val="18"/>
              </w:rPr>
              <w:t>Carbon + e-waste + RUL integrated</w:t>
            </w:r>
          </w:p>
        </w:tc>
      </w:tr>
      <w:tr w:rsidR="0072728D" w14:paraId="19BA642D"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2D60F6FB" w14:textId="77777777" w:rsidR="0072728D" w:rsidRDefault="00000000">
            <w:r>
              <w:rPr>
                <w:sz w:val="18"/>
                <w:szCs w:val="18"/>
              </w:rPr>
              <w:t>Refurbishment Intelligence</w:t>
            </w:r>
          </w:p>
        </w:tc>
        <w:tc>
          <w:tcPr>
            <w:tcW w:w="22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7BEFCD14" w14:textId="77777777" w:rsidR="0072728D" w:rsidRDefault="00000000">
            <w:r>
              <w:rPr>
                <w:sz w:val="18"/>
                <w:szCs w:val="18"/>
              </w:rPr>
              <w:t>No</w:t>
            </w:r>
          </w:p>
        </w:tc>
        <w:tc>
          <w:tcPr>
            <w:tcW w:w="43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399B6690" w14:textId="77777777" w:rsidR="0072728D" w:rsidRDefault="00000000">
            <w:r>
              <w:rPr>
                <w:sz w:val="18"/>
                <w:szCs w:val="18"/>
              </w:rPr>
              <w:t>AI grading + resale value prediction</w:t>
            </w:r>
          </w:p>
        </w:tc>
      </w:tr>
      <w:tr w:rsidR="0072728D" w14:paraId="20DA2576"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1EA1DF3A" w14:textId="77777777" w:rsidR="0072728D" w:rsidRDefault="00000000">
            <w:r>
              <w:rPr>
                <w:sz w:val="18"/>
                <w:szCs w:val="18"/>
              </w:rPr>
              <w:t>Self-Healing Automation</w:t>
            </w:r>
          </w:p>
        </w:tc>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42FD757C" w14:textId="77777777" w:rsidR="0072728D" w:rsidRDefault="00000000">
            <w:r>
              <w:rPr>
                <w:sz w:val="18"/>
                <w:szCs w:val="18"/>
              </w:rPr>
              <w:t>Partial</w:t>
            </w:r>
          </w:p>
        </w:tc>
        <w:tc>
          <w:tcPr>
            <w:tcW w:w="4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1090DF7B" w14:textId="77777777" w:rsidR="0072728D" w:rsidRDefault="00000000">
            <w:r>
              <w:rPr>
                <w:sz w:val="18"/>
                <w:szCs w:val="18"/>
              </w:rPr>
              <w:t>ADE-governed autonomous remediation</w:t>
            </w:r>
          </w:p>
        </w:tc>
      </w:tr>
      <w:tr w:rsidR="0072728D" w14:paraId="63866197" w14:textId="77777777">
        <w:tc>
          <w:tcPr>
            <w:tcW w:w="28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6BDBE70C" w14:textId="77777777" w:rsidR="0072728D" w:rsidRDefault="00000000">
            <w:r>
              <w:rPr>
                <w:sz w:val="18"/>
                <w:szCs w:val="18"/>
              </w:rPr>
              <w:t>Remote Assistance [NEW v5]</w:t>
            </w:r>
          </w:p>
        </w:tc>
        <w:tc>
          <w:tcPr>
            <w:tcW w:w="22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6E3BA6A0" w14:textId="77777777" w:rsidR="0072728D" w:rsidRDefault="00000000">
            <w:r>
              <w:rPr>
                <w:sz w:val="18"/>
                <w:szCs w:val="18"/>
              </w:rPr>
              <w:t>Separate 3rd-party tool required</w:t>
            </w:r>
          </w:p>
        </w:tc>
        <w:tc>
          <w:tcPr>
            <w:tcW w:w="43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01743E4B" w14:textId="77777777" w:rsidR="0072728D" w:rsidRDefault="00000000">
            <w:r>
              <w:rPr>
                <w:sz w:val="18"/>
                <w:szCs w:val="18"/>
              </w:rPr>
              <w:t>Built-in Zero Trust consent, full audit, no external dependency</w:t>
            </w:r>
          </w:p>
        </w:tc>
      </w:tr>
      <w:tr w:rsidR="0072728D" w14:paraId="2167B606"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355ACD5A" w14:textId="77777777" w:rsidR="0072728D" w:rsidRDefault="00000000">
            <w:r>
              <w:rPr>
                <w:sz w:val="18"/>
                <w:szCs w:val="18"/>
              </w:rPr>
              <w:t>Agent Self-Update [NEW v5]</w:t>
            </w:r>
          </w:p>
        </w:tc>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7784BF6C" w14:textId="77777777" w:rsidR="0072728D" w:rsidRDefault="00000000">
            <w:r>
              <w:rPr>
                <w:sz w:val="18"/>
                <w:szCs w:val="18"/>
              </w:rPr>
              <w:t>Basic push mechanisms only</w:t>
            </w:r>
          </w:p>
        </w:tc>
        <w:tc>
          <w:tcPr>
            <w:tcW w:w="4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3AB0883F" w14:textId="77777777" w:rsidR="0072728D" w:rsidRDefault="00000000">
            <w:r>
              <w:rPr>
                <w:sz w:val="18"/>
                <w:szCs w:val="18"/>
              </w:rPr>
              <w:t>Ring-based, TPM-sealed rollback, ADE-governed, anti-replay protected</w:t>
            </w:r>
          </w:p>
        </w:tc>
      </w:tr>
    </w:tbl>
    <w:p w14:paraId="22BED58E" w14:textId="77777777" w:rsidR="0072728D" w:rsidRDefault="0072728D">
      <w:pPr>
        <w:spacing w:before="60" w:after="60"/>
      </w:pPr>
    </w:p>
    <w:p w14:paraId="0E13661B" w14:textId="77777777" w:rsidR="0072728D" w:rsidRDefault="00000000">
      <w:pPr>
        <w:pStyle w:val="Heading2"/>
        <w:pBdr>
          <w:bottom w:val="single" w:sz="3" w:space="1" w:color="1565C0"/>
        </w:pBdr>
      </w:pPr>
      <w:bookmarkStart w:id="111" w:name="_Toc230463532"/>
      <w:r>
        <w:t>32.2 Updated Product Roadmap — V5 Phase Inclusions</w:t>
      </w:r>
      <w:bookmarkEnd w:id="111"/>
    </w:p>
    <w:p w14:paraId="1940D228" w14:textId="77777777" w:rsidR="0072728D" w:rsidRDefault="007272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728D" w14:paraId="179C8316" w14:textId="77777777">
        <w:tc>
          <w:tcPr>
            <w:tcW w:w="0" w:type="auto"/>
            <w:tcBorders>
              <w:top w:val="none" w:sz="0" w:space="0" w:color="FFFFFF"/>
              <w:left w:val="none" w:sz="0" w:space="0" w:color="FFFFFF"/>
              <w:bottom w:val="none" w:sz="0" w:space="0" w:color="FFFFFF"/>
              <w:right w:val="none" w:sz="0" w:space="0" w:color="FFFFFF"/>
            </w:tcBorders>
            <w:shd w:val="clear" w:color="auto" w:fill="0D2B5E"/>
            <w:tcMar>
              <w:top w:w="100" w:type="dxa"/>
              <w:left w:w="200" w:type="dxa"/>
              <w:bottom w:w="100" w:type="dxa"/>
              <w:right w:w="200" w:type="dxa"/>
            </w:tcMar>
          </w:tcPr>
          <w:p w14:paraId="66CB12C8" w14:textId="77777777" w:rsidR="0072728D" w:rsidRDefault="00000000">
            <w:r>
              <w:rPr>
                <w:b/>
                <w:bCs/>
                <w:color w:val="FFFFFF"/>
              </w:rPr>
              <w:t>Phase 1 — Foundation (Updated for V5): Months 1–9</w:t>
            </w:r>
          </w:p>
        </w:tc>
      </w:tr>
      <w:tr w:rsidR="0072728D" w14:paraId="254AF548"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6A5DA334" w14:textId="77777777" w:rsidR="0072728D" w:rsidRDefault="00000000">
            <w:r>
              <w:rPr>
                <w:sz w:val="19"/>
                <w:szCs w:val="19"/>
              </w:rPr>
              <w:t xml:space="preserve">  ✓  Endpoint telemetry pipeline — all OS platforms</w:t>
            </w:r>
          </w:p>
        </w:tc>
      </w:tr>
      <w:tr w:rsidR="0072728D" w14:paraId="5D242E6A" w14:textId="77777777">
        <w:tc>
          <w:tcPr>
            <w:tcW w:w="0" w:type="auto"/>
            <w:tcBorders>
              <w:top w:val="none" w:sz="0" w:space="0" w:color="FFFFFF"/>
              <w:left w:val="none" w:sz="0" w:space="0" w:color="FFFFFF"/>
              <w:bottom w:val="none" w:sz="0" w:space="0" w:color="FFFFFF"/>
              <w:right w:val="none" w:sz="0" w:space="0" w:color="FFFFFF"/>
            </w:tcBorders>
            <w:shd w:val="clear" w:color="auto" w:fill="EEF5FF"/>
            <w:tcMar>
              <w:top w:w="80" w:type="dxa"/>
              <w:left w:w="200" w:type="dxa"/>
              <w:bottom w:w="80" w:type="dxa"/>
              <w:right w:w="200" w:type="dxa"/>
            </w:tcMar>
          </w:tcPr>
          <w:p w14:paraId="47B09A81" w14:textId="77777777" w:rsidR="0072728D" w:rsidRDefault="00000000">
            <w:r>
              <w:rPr>
                <w:sz w:val="19"/>
                <w:szCs w:val="19"/>
              </w:rPr>
              <w:t xml:space="preserve">  ✓  Hardware fingerprinting and baseline enrolment</w:t>
            </w:r>
          </w:p>
        </w:tc>
      </w:tr>
      <w:tr w:rsidR="0072728D" w14:paraId="61F8D031"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50157365" w14:textId="77777777" w:rsidR="0072728D" w:rsidRDefault="00000000">
            <w:r>
              <w:rPr>
                <w:sz w:val="19"/>
                <w:szCs w:val="19"/>
              </w:rPr>
              <w:t xml:space="preserve">  ✓  Device health scoring (composite 0–100 model)</w:t>
            </w:r>
          </w:p>
        </w:tc>
      </w:tr>
      <w:tr w:rsidR="0072728D" w14:paraId="4175622D" w14:textId="77777777">
        <w:tc>
          <w:tcPr>
            <w:tcW w:w="0" w:type="auto"/>
            <w:tcBorders>
              <w:top w:val="none" w:sz="0" w:space="0" w:color="FFFFFF"/>
              <w:left w:val="none" w:sz="0" w:space="0" w:color="FFFFFF"/>
              <w:bottom w:val="none" w:sz="0" w:space="0" w:color="FFFFFF"/>
              <w:right w:val="none" w:sz="0" w:space="0" w:color="FFFFFF"/>
            </w:tcBorders>
            <w:shd w:val="clear" w:color="auto" w:fill="EEF5FF"/>
            <w:tcMar>
              <w:top w:w="80" w:type="dxa"/>
              <w:left w:w="200" w:type="dxa"/>
              <w:bottom w:w="80" w:type="dxa"/>
              <w:right w:w="200" w:type="dxa"/>
            </w:tcMar>
          </w:tcPr>
          <w:p w14:paraId="2157D439" w14:textId="77777777" w:rsidR="0072728D" w:rsidRDefault="00000000">
            <w:r>
              <w:rPr>
                <w:sz w:val="19"/>
                <w:szCs w:val="19"/>
              </w:rPr>
              <w:t xml:space="preserve">  ✓  MQTT telemetry stream to Command Center</w:t>
            </w:r>
          </w:p>
        </w:tc>
      </w:tr>
      <w:tr w:rsidR="0072728D" w14:paraId="0845D618"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4F443F86" w14:textId="77777777" w:rsidR="0072728D" w:rsidRDefault="00000000">
            <w:r>
              <w:rPr>
                <w:sz w:val="19"/>
                <w:szCs w:val="19"/>
              </w:rPr>
              <w:t xml:space="preserve">  ✓  Subscription validation and enforcement</w:t>
            </w:r>
          </w:p>
        </w:tc>
      </w:tr>
      <w:tr w:rsidR="0072728D" w14:paraId="12577AA2" w14:textId="77777777">
        <w:tc>
          <w:tcPr>
            <w:tcW w:w="0" w:type="auto"/>
            <w:tcBorders>
              <w:top w:val="none" w:sz="0" w:space="0" w:color="FFFFFF"/>
              <w:left w:val="none" w:sz="0" w:space="0" w:color="FFFFFF"/>
              <w:bottom w:val="none" w:sz="0" w:space="0" w:color="FFFFFF"/>
              <w:right w:val="none" w:sz="0" w:space="0" w:color="FFFFFF"/>
            </w:tcBorders>
            <w:shd w:val="clear" w:color="auto" w:fill="EEF5FF"/>
            <w:tcMar>
              <w:top w:w="80" w:type="dxa"/>
              <w:left w:w="200" w:type="dxa"/>
              <w:bottom w:w="80" w:type="dxa"/>
              <w:right w:w="200" w:type="dxa"/>
            </w:tcMar>
          </w:tcPr>
          <w:p w14:paraId="7A330519" w14:textId="77777777" w:rsidR="0072728D" w:rsidRDefault="00000000">
            <w:r>
              <w:rPr>
                <w:sz w:val="19"/>
                <w:szCs w:val="19"/>
              </w:rPr>
              <w:t xml:space="preserve">  ✓  System tray application (Windows + macOS)</w:t>
            </w:r>
          </w:p>
        </w:tc>
      </w:tr>
      <w:tr w:rsidR="0072728D" w14:paraId="7819F087"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410857B7" w14:textId="77777777" w:rsidR="0072728D" w:rsidRDefault="00000000">
            <w:r>
              <w:rPr>
                <w:sz w:val="19"/>
                <w:szCs w:val="19"/>
              </w:rPr>
              <w:t xml:space="preserve">  ✓  MSI installer with Intune/SCCM/GPO support</w:t>
            </w:r>
          </w:p>
        </w:tc>
      </w:tr>
      <w:tr w:rsidR="0072728D" w14:paraId="6583F822" w14:textId="77777777">
        <w:tc>
          <w:tcPr>
            <w:tcW w:w="0" w:type="auto"/>
            <w:tcBorders>
              <w:top w:val="none" w:sz="0" w:space="0" w:color="FFFFFF"/>
              <w:left w:val="none" w:sz="0" w:space="0" w:color="FFFFFF"/>
              <w:bottom w:val="none" w:sz="0" w:space="0" w:color="FFFFFF"/>
              <w:right w:val="none" w:sz="0" w:space="0" w:color="FFFFFF"/>
            </w:tcBorders>
            <w:shd w:val="clear" w:color="auto" w:fill="EEF5FF"/>
            <w:tcMar>
              <w:top w:w="80" w:type="dxa"/>
              <w:left w:w="200" w:type="dxa"/>
              <w:bottom w:w="80" w:type="dxa"/>
              <w:right w:w="200" w:type="dxa"/>
            </w:tcMar>
          </w:tcPr>
          <w:p w14:paraId="162D5E36" w14:textId="77777777" w:rsidR="0072728D" w:rsidRDefault="00000000">
            <w:r>
              <w:rPr>
                <w:sz w:val="19"/>
                <w:szCs w:val="19"/>
              </w:rPr>
              <w:t xml:space="preserve">  ✓  Windows NT Service + macOS launchd daemon</w:t>
            </w:r>
          </w:p>
        </w:tc>
      </w:tr>
      <w:tr w:rsidR="0072728D" w14:paraId="4A2E7271"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12D32B3D" w14:textId="77777777" w:rsidR="0072728D" w:rsidRDefault="00000000">
            <w:r>
              <w:rPr>
                <w:sz w:val="19"/>
                <w:szCs w:val="19"/>
              </w:rPr>
              <w:t xml:space="preserve">  ✓  20,000 endpoint onboarding capacity</w:t>
            </w:r>
          </w:p>
        </w:tc>
      </w:tr>
      <w:tr w:rsidR="0072728D" w14:paraId="751BDFF9" w14:textId="77777777">
        <w:tc>
          <w:tcPr>
            <w:tcW w:w="0" w:type="auto"/>
            <w:tcBorders>
              <w:top w:val="none" w:sz="0" w:space="0" w:color="FFFFFF"/>
              <w:left w:val="none" w:sz="0" w:space="0" w:color="FFFFFF"/>
              <w:bottom w:val="none" w:sz="0" w:space="0" w:color="FFFFFF"/>
              <w:right w:val="none" w:sz="0" w:space="0" w:color="FFFFFF"/>
            </w:tcBorders>
            <w:shd w:val="clear" w:color="auto" w:fill="EEF5FF"/>
            <w:tcMar>
              <w:top w:w="80" w:type="dxa"/>
              <w:left w:w="200" w:type="dxa"/>
              <w:bottom w:w="80" w:type="dxa"/>
              <w:right w:w="200" w:type="dxa"/>
            </w:tcMar>
          </w:tcPr>
          <w:p w14:paraId="72E92420" w14:textId="77777777" w:rsidR="0072728D" w:rsidRDefault="00000000">
            <w:r>
              <w:rPr>
                <w:sz w:val="19"/>
                <w:szCs w:val="19"/>
              </w:rPr>
              <w:t xml:space="preserve">  ✓  [NEW v5] Self-Update: Ring 0 + Ring 1 Canary infrastructure</w:t>
            </w:r>
          </w:p>
        </w:tc>
      </w:tr>
      <w:tr w:rsidR="0072728D" w14:paraId="5CB2820D"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496C5981" w14:textId="77777777" w:rsidR="0072728D" w:rsidRDefault="00000000">
            <w:r>
              <w:rPr>
                <w:sz w:val="19"/>
                <w:szCs w:val="19"/>
              </w:rPr>
              <w:t xml:space="preserve">  ✓  [NEW v5] Remote Assistance: Consent UI + basic WebRTC session (view-only)</w:t>
            </w:r>
          </w:p>
        </w:tc>
      </w:tr>
    </w:tbl>
    <w:p w14:paraId="473424E8" w14:textId="77777777" w:rsidR="0072728D" w:rsidRDefault="007272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728D" w14:paraId="515B89A7" w14:textId="77777777">
        <w:tc>
          <w:tcPr>
            <w:tcW w:w="0" w:type="auto"/>
            <w:tcBorders>
              <w:top w:val="none" w:sz="0" w:space="0" w:color="FFFFFF"/>
              <w:left w:val="none" w:sz="0" w:space="0" w:color="FFFFFF"/>
              <w:bottom w:val="none" w:sz="0" w:space="0" w:color="FFFFFF"/>
              <w:right w:val="none" w:sz="0" w:space="0" w:color="FFFFFF"/>
            </w:tcBorders>
            <w:shd w:val="clear" w:color="auto" w:fill="0D2B5E"/>
            <w:tcMar>
              <w:top w:w="100" w:type="dxa"/>
              <w:left w:w="200" w:type="dxa"/>
              <w:bottom w:w="100" w:type="dxa"/>
              <w:right w:w="200" w:type="dxa"/>
            </w:tcMar>
          </w:tcPr>
          <w:p w14:paraId="3678BF9C" w14:textId="77777777" w:rsidR="0072728D" w:rsidRDefault="00000000">
            <w:r>
              <w:rPr>
                <w:b/>
                <w:bCs/>
                <w:color w:val="FFFFFF"/>
              </w:rPr>
              <w:t>Phase 2 — Intelligence (Updated for V5): Months 9–18</w:t>
            </w:r>
          </w:p>
        </w:tc>
      </w:tr>
      <w:tr w:rsidR="0072728D" w14:paraId="46E652B4"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3FBCBE89" w14:textId="77777777" w:rsidR="0072728D" w:rsidRDefault="00000000">
            <w:r>
              <w:rPr>
                <w:sz w:val="19"/>
                <w:szCs w:val="19"/>
              </w:rPr>
              <w:t xml:space="preserve">  ✓  ONNX on-device AI models: battery, SSD, thermal</w:t>
            </w:r>
          </w:p>
        </w:tc>
      </w:tr>
      <w:tr w:rsidR="0072728D" w14:paraId="45E0AADD" w14:textId="77777777">
        <w:tc>
          <w:tcPr>
            <w:tcW w:w="0" w:type="auto"/>
            <w:tcBorders>
              <w:top w:val="none" w:sz="0" w:space="0" w:color="FFFFFF"/>
              <w:left w:val="none" w:sz="0" w:space="0" w:color="FFFFFF"/>
              <w:bottom w:val="none" w:sz="0" w:space="0" w:color="FFFFFF"/>
              <w:right w:val="none" w:sz="0" w:space="0" w:color="FFFFFF"/>
            </w:tcBorders>
            <w:shd w:val="clear" w:color="auto" w:fill="EEF5FF"/>
            <w:tcMar>
              <w:top w:w="80" w:type="dxa"/>
              <w:left w:w="200" w:type="dxa"/>
              <w:bottom w:w="80" w:type="dxa"/>
              <w:right w:w="200" w:type="dxa"/>
            </w:tcMar>
          </w:tcPr>
          <w:p w14:paraId="0CFFA16E" w14:textId="77777777" w:rsidR="0072728D" w:rsidRDefault="00000000">
            <w:r>
              <w:rPr>
                <w:sz w:val="19"/>
                <w:szCs w:val="19"/>
              </w:rPr>
              <w:t xml:space="preserve">  ✓  Full hardware attestation with TPM signing</w:t>
            </w:r>
          </w:p>
        </w:tc>
      </w:tr>
      <w:tr w:rsidR="0072728D" w14:paraId="5E53F11B"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5707B913" w14:textId="77777777" w:rsidR="0072728D" w:rsidRDefault="00000000">
            <w:r>
              <w:rPr>
                <w:sz w:val="19"/>
                <w:szCs w:val="19"/>
              </w:rPr>
              <w:t xml:space="preserve">  ✓  Warranty governance engine and state machine</w:t>
            </w:r>
          </w:p>
        </w:tc>
      </w:tr>
      <w:tr w:rsidR="0072728D" w14:paraId="4CF07B63" w14:textId="77777777">
        <w:tc>
          <w:tcPr>
            <w:tcW w:w="0" w:type="auto"/>
            <w:tcBorders>
              <w:top w:val="none" w:sz="0" w:space="0" w:color="FFFFFF"/>
              <w:left w:val="none" w:sz="0" w:space="0" w:color="FFFFFF"/>
              <w:bottom w:val="none" w:sz="0" w:space="0" w:color="FFFFFF"/>
              <w:right w:val="none" w:sz="0" w:space="0" w:color="FFFFFF"/>
            </w:tcBorders>
            <w:shd w:val="clear" w:color="auto" w:fill="EEF5FF"/>
            <w:tcMar>
              <w:top w:w="80" w:type="dxa"/>
              <w:left w:w="200" w:type="dxa"/>
              <w:bottom w:w="80" w:type="dxa"/>
              <w:right w:w="200" w:type="dxa"/>
            </w:tcMar>
          </w:tcPr>
          <w:p w14:paraId="55558587" w14:textId="77777777" w:rsidR="0072728D" w:rsidRDefault="00000000">
            <w:r>
              <w:rPr>
                <w:sz w:val="19"/>
                <w:szCs w:val="19"/>
              </w:rPr>
              <w:t xml:space="preserve">  ✓  Self-healing automation framework</w:t>
            </w:r>
          </w:p>
        </w:tc>
      </w:tr>
      <w:tr w:rsidR="0072728D" w14:paraId="485B1BF0"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40BA5BA8" w14:textId="77777777" w:rsidR="0072728D" w:rsidRDefault="00000000">
            <w:r>
              <w:rPr>
                <w:sz w:val="19"/>
                <w:szCs w:val="19"/>
              </w:rPr>
              <w:t xml:space="preserve">  ✓  ADE operations console v1</w:t>
            </w:r>
          </w:p>
        </w:tc>
      </w:tr>
      <w:tr w:rsidR="0072728D" w14:paraId="7526DD1B" w14:textId="77777777">
        <w:tc>
          <w:tcPr>
            <w:tcW w:w="0" w:type="auto"/>
            <w:tcBorders>
              <w:top w:val="none" w:sz="0" w:space="0" w:color="FFFFFF"/>
              <w:left w:val="none" w:sz="0" w:space="0" w:color="FFFFFF"/>
              <w:bottom w:val="none" w:sz="0" w:space="0" w:color="FFFFFF"/>
              <w:right w:val="none" w:sz="0" w:space="0" w:color="FFFFFF"/>
            </w:tcBorders>
            <w:shd w:val="clear" w:color="auto" w:fill="EEF5FF"/>
            <w:tcMar>
              <w:top w:w="80" w:type="dxa"/>
              <w:left w:w="200" w:type="dxa"/>
              <w:bottom w:w="80" w:type="dxa"/>
              <w:right w:w="200" w:type="dxa"/>
            </w:tcMar>
          </w:tcPr>
          <w:p w14:paraId="6A4BB335" w14:textId="77777777" w:rsidR="0072728D" w:rsidRDefault="00000000">
            <w:r>
              <w:rPr>
                <w:sz w:val="19"/>
                <w:szCs w:val="19"/>
              </w:rPr>
              <w:t xml:space="preserve">  ✓  ESG lifecycle scoring and carbon accounting</w:t>
            </w:r>
          </w:p>
        </w:tc>
      </w:tr>
      <w:tr w:rsidR="0072728D" w14:paraId="04C207B9"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6EFD4161" w14:textId="77777777" w:rsidR="0072728D" w:rsidRDefault="00000000">
            <w:r>
              <w:rPr>
                <w:sz w:val="19"/>
                <w:szCs w:val="19"/>
              </w:rPr>
              <w:t xml:space="preserve">  ✓  35,000 endpoint capacity</w:t>
            </w:r>
          </w:p>
        </w:tc>
      </w:tr>
      <w:tr w:rsidR="0072728D" w14:paraId="2F32714C" w14:textId="77777777">
        <w:tc>
          <w:tcPr>
            <w:tcW w:w="0" w:type="auto"/>
            <w:tcBorders>
              <w:top w:val="none" w:sz="0" w:space="0" w:color="FFFFFF"/>
              <w:left w:val="none" w:sz="0" w:space="0" w:color="FFFFFF"/>
              <w:bottom w:val="none" w:sz="0" w:space="0" w:color="FFFFFF"/>
              <w:right w:val="none" w:sz="0" w:space="0" w:color="FFFFFF"/>
            </w:tcBorders>
            <w:shd w:val="clear" w:color="auto" w:fill="EEF5FF"/>
            <w:tcMar>
              <w:top w:w="80" w:type="dxa"/>
              <w:left w:w="200" w:type="dxa"/>
              <w:bottom w:w="80" w:type="dxa"/>
              <w:right w:w="200" w:type="dxa"/>
            </w:tcMar>
          </w:tcPr>
          <w:p w14:paraId="22AF03D3" w14:textId="77777777" w:rsidR="0072728D" w:rsidRDefault="00000000">
            <w:r>
              <w:rPr>
                <w:sz w:val="19"/>
                <w:szCs w:val="19"/>
              </w:rPr>
              <w:t xml:space="preserve">  ✓  [NEW v5] Self-Update: Full ring system + differential binary patching</w:t>
            </w:r>
          </w:p>
        </w:tc>
      </w:tr>
      <w:tr w:rsidR="0072728D" w14:paraId="24A08ADE"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3D313A90" w14:textId="77777777" w:rsidR="0072728D" w:rsidRDefault="00000000">
            <w:r>
              <w:rPr>
                <w:sz w:val="19"/>
                <w:szCs w:val="19"/>
              </w:rPr>
              <w:t xml:space="preserve">  ✓  [NEW v5] Remote Assistance: Interactive mode + session recording</w:t>
            </w:r>
          </w:p>
        </w:tc>
      </w:tr>
      <w:tr w:rsidR="0072728D" w14:paraId="0FE41CDD" w14:textId="77777777">
        <w:tc>
          <w:tcPr>
            <w:tcW w:w="0" w:type="auto"/>
            <w:tcBorders>
              <w:top w:val="none" w:sz="0" w:space="0" w:color="FFFFFF"/>
              <w:left w:val="none" w:sz="0" w:space="0" w:color="FFFFFF"/>
              <w:bottom w:val="none" w:sz="0" w:space="0" w:color="FFFFFF"/>
              <w:right w:val="none" w:sz="0" w:space="0" w:color="FFFFFF"/>
            </w:tcBorders>
            <w:shd w:val="clear" w:color="auto" w:fill="EEF5FF"/>
            <w:tcMar>
              <w:top w:w="80" w:type="dxa"/>
              <w:left w:w="200" w:type="dxa"/>
              <w:bottom w:w="80" w:type="dxa"/>
              <w:right w:w="200" w:type="dxa"/>
            </w:tcMar>
          </w:tcPr>
          <w:p w14:paraId="3DFC3759" w14:textId="77777777" w:rsidR="0072728D" w:rsidRDefault="00000000">
            <w:r>
              <w:rPr>
                <w:sz w:val="19"/>
                <w:szCs w:val="19"/>
              </w:rPr>
              <w:t xml:space="preserve">  ✓  [NEW v5] Remote Assistance: Unattended server mode + file transfer governance</w:t>
            </w:r>
          </w:p>
        </w:tc>
      </w:tr>
    </w:tbl>
    <w:p w14:paraId="3D34015C" w14:textId="77777777" w:rsidR="0072728D" w:rsidRDefault="007272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728D" w14:paraId="16B09CBC" w14:textId="77777777">
        <w:tc>
          <w:tcPr>
            <w:tcW w:w="0" w:type="auto"/>
            <w:tcBorders>
              <w:top w:val="none" w:sz="0" w:space="0" w:color="FFFFFF"/>
              <w:left w:val="none" w:sz="0" w:space="0" w:color="FFFFFF"/>
              <w:bottom w:val="none" w:sz="0" w:space="0" w:color="FFFFFF"/>
              <w:right w:val="none" w:sz="0" w:space="0" w:color="FFFFFF"/>
            </w:tcBorders>
            <w:shd w:val="clear" w:color="auto" w:fill="0D2B5E"/>
            <w:tcMar>
              <w:top w:w="100" w:type="dxa"/>
              <w:left w:w="200" w:type="dxa"/>
              <w:bottom w:w="100" w:type="dxa"/>
              <w:right w:w="200" w:type="dxa"/>
            </w:tcMar>
          </w:tcPr>
          <w:p w14:paraId="0F24ED4F" w14:textId="77777777" w:rsidR="0072728D" w:rsidRDefault="00000000">
            <w:r>
              <w:rPr>
                <w:b/>
                <w:bCs/>
                <w:color w:val="FFFFFF"/>
              </w:rPr>
              <w:t>Phase 3 — Autonomy (Updated for V5): Months 18–36</w:t>
            </w:r>
          </w:p>
        </w:tc>
      </w:tr>
      <w:tr w:rsidR="0072728D" w14:paraId="22E8519C"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10799225" w14:textId="77777777" w:rsidR="0072728D" w:rsidRDefault="00000000">
            <w:r>
              <w:rPr>
                <w:sz w:val="19"/>
                <w:szCs w:val="19"/>
              </w:rPr>
              <w:t xml:space="preserve">  ✓  Fully autonomous remediation workflows</w:t>
            </w:r>
          </w:p>
        </w:tc>
      </w:tr>
      <w:tr w:rsidR="0072728D" w14:paraId="324847B4" w14:textId="77777777">
        <w:tc>
          <w:tcPr>
            <w:tcW w:w="0" w:type="auto"/>
            <w:tcBorders>
              <w:top w:val="none" w:sz="0" w:space="0" w:color="FFFFFF"/>
              <w:left w:val="none" w:sz="0" w:space="0" w:color="FFFFFF"/>
              <w:bottom w:val="none" w:sz="0" w:space="0" w:color="FFFFFF"/>
              <w:right w:val="none" w:sz="0" w:space="0" w:color="FFFFFF"/>
            </w:tcBorders>
            <w:shd w:val="clear" w:color="auto" w:fill="EEF5FF"/>
            <w:tcMar>
              <w:top w:w="80" w:type="dxa"/>
              <w:left w:w="200" w:type="dxa"/>
              <w:bottom w:w="80" w:type="dxa"/>
              <w:right w:w="200" w:type="dxa"/>
            </w:tcMar>
          </w:tcPr>
          <w:p w14:paraId="458FA20B" w14:textId="77777777" w:rsidR="0072728D" w:rsidRDefault="00000000">
            <w:r>
              <w:rPr>
                <w:sz w:val="19"/>
                <w:szCs w:val="19"/>
              </w:rPr>
              <w:t xml:space="preserve">  ✓  Advanced AI: refurbishment grading, fraud detection</w:t>
            </w:r>
          </w:p>
        </w:tc>
      </w:tr>
      <w:tr w:rsidR="0072728D" w14:paraId="310FFA5C"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19F397B7" w14:textId="77777777" w:rsidR="0072728D" w:rsidRDefault="00000000">
            <w:r>
              <w:rPr>
                <w:sz w:val="19"/>
                <w:szCs w:val="19"/>
              </w:rPr>
              <w:t xml:space="preserve">  ✓  Visual AI diagnostics (camera-based condition assessment)</w:t>
            </w:r>
          </w:p>
        </w:tc>
      </w:tr>
      <w:tr w:rsidR="0072728D" w14:paraId="3B3F291D" w14:textId="77777777">
        <w:tc>
          <w:tcPr>
            <w:tcW w:w="0" w:type="auto"/>
            <w:tcBorders>
              <w:top w:val="none" w:sz="0" w:space="0" w:color="FFFFFF"/>
              <w:left w:val="none" w:sz="0" w:space="0" w:color="FFFFFF"/>
              <w:bottom w:val="none" w:sz="0" w:space="0" w:color="FFFFFF"/>
              <w:right w:val="none" w:sz="0" w:space="0" w:color="FFFFFF"/>
            </w:tcBorders>
            <w:shd w:val="clear" w:color="auto" w:fill="EEF5FF"/>
            <w:tcMar>
              <w:top w:w="80" w:type="dxa"/>
              <w:left w:w="200" w:type="dxa"/>
              <w:bottom w:w="80" w:type="dxa"/>
              <w:right w:w="200" w:type="dxa"/>
            </w:tcMar>
          </w:tcPr>
          <w:p w14:paraId="4D045BB6" w14:textId="77777777" w:rsidR="0072728D" w:rsidRDefault="00000000">
            <w:r>
              <w:rPr>
                <w:sz w:val="19"/>
                <w:szCs w:val="19"/>
              </w:rPr>
              <w:t xml:space="preserve">  ✓  Circular economy marketplace integration</w:t>
            </w:r>
          </w:p>
        </w:tc>
      </w:tr>
      <w:tr w:rsidR="0072728D" w14:paraId="387208C4"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011908C4" w14:textId="77777777" w:rsidR="0072728D" w:rsidRDefault="00000000">
            <w:r>
              <w:rPr>
                <w:sz w:val="19"/>
                <w:szCs w:val="19"/>
              </w:rPr>
              <w:t xml:space="preserve">  ✓  Multi-country APAC deployment</w:t>
            </w:r>
          </w:p>
        </w:tc>
      </w:tr>
      <w:tr w:rsidR="0072728D" w14:paraId="36ECA467" w14:textId="77777777">
        <w:tc>
          <w:tcPr>
            <w:tcW w:w="0" w:type="auto"/>
            <w:tcBorders>
              <w:top w:val="none" w:sz="0" w:space="0" w:color="FFFFFF"/>
              <w:left w:val="none" w:sz="0" w:space="0" w:color="FFFFFF"/>
              <w:bottom w:val="none" w:sz="0" w:space="0" w:color="FFFFFF"/>
              <w:right w:val="none" w:sz="0" w:space="0" w:color="FFFFFF"/>
            </w:tcBorders>
            <w:shd w:val="clear" w:color="auto" w:fill="EEF5FF"/>
            <w:tcMar>
              <w:top w:w="80" w:type="dxa"/>
              <w:left w:w="200" w:type="dxa"/>
              <w:bottom w:w="80" w:type="dxa"/>
              <w:right w:w="200" w:type="dxa"/>
            </w:tcMar>
          </w:tcPr>
          <w:p w14:paraId="09C71E93" w14:textId="77777777" w:rsidR="0072728D" w:rsidRDefault="00000000">
            <w:r>
              <w:rPr>
                <w:sz w:val="19"/>
                <w:szCs w:val="19"/>
              </w:rPr>
              <w:t xml:space="preserve">  ✓  50,000+ endpoint capacity</w:t>
            </w:r>
          </w:p>
        </w:tc>
      </w:tr>
      <w:tr w:rsidR="0072728D" w14:paraId="54316B65"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2F6BC355" w14:textId="77777777" w:rsidR="0072728D" w:rsidRDefault="00000000">
            <w:r>
              <w:rPr>
                <w:sz w:val="19"/>
                <w:szCs w:val="19"/>
              </w:rPr>
              <w:lastRenderedPageBreak/>
              <w:t xml:space="preserve">  ✓  Lifecycle-as-a-Service commercialisation</w:t>
            </w:r>
          </w:p>
        </w:tc>
      </w:tr>
      <w:tr w:rsidR="0072728D" w14:paraId="0865B7BC" w14:textId="77777777">
        <w:tc>
          <w:tcPr>
            <w:tcW w:w="0" w:type="auto"/>
            <w:tcBorders>
              <w:top w:val="none" w:sz="0" w:space="0" w:color="FFFFFF"/>
              <w:left w:val="none" w:sz="0" w:space="0" w:color="FFFFFF"/>
              <w:bottom w:val="none" w:sz="0" w:space="0" w:color="FFFFFF"/>
              <w:right w:val="none" w:sz="0" w:space="0" w:color="FFFFFF"/>
            </w:tcBorders>
            <w:shd w:val="clear" w:color="auto" w:fill="EEF5FF"/>
            <w:tcMar>
              <w:top w:w="80" w:type="dxa"/>
              <w:left w:w="200" w:type="dxa"/>
              <w:bottom w:w="80" w:type="dxa"/>
              <w:right w:w="200" w:type="dxa"/>
            </w:tcMar>
          </w:tcPr>
          <w:p w14:paraId="06F1E187" w14:textId="77777777" w:rsidR="0072728D" w:rsidRDefault="00000000">
            <w:r>
              <w:rPr>
                <w:sz w:val="19"/>
                <w:szCs w:val="19"/>
              </w:rPr>
              <w:t xml:space="preserve">  ✓  [NEW v5] Self-Update: AI-predicted update timing for minimal disruption</w:t>
            </w:r>
          </w:p>
        </w:tc>
      </w:tr>
      <w:tr w:rsidR="0072728D" w14:paraId="4559D57A" w14:textId="77777777">
        <w:tc>
          <w:tcPr>
            <w:tcW w:w="0" w:type="auto"/>
            <w:tcBorders>
              <w:top w:val="none" w:sz="0" w:space="0" w:color="FFFFFF"/>
              <w:left w:val="none" w:sz="0" w:space="0" w:color="FFFFFF"/>
              <w:bottom w:val="none" w:sz="0" w:space="0" w:color="FFFFFF"/>
              <w:right w:val="none" w:sz="0" w:space="0" w:color="FFFFFF"/>
            </w:tcBorders>
            <w:shd w:val="clear" w:color="auto" w:fill="DCEEFF"/>
            <w:tcMar>
              <w:top w:w="80" w:type="dxa"/>
              <w:left w:w="200" w:type="dxa"/>
              <w:bottom w:w="80" w:type="dxa"/>
              <w:right w:w="200" w:type="dxa"/>
            </w:tcMar>
          </w:tcPr>
          <w:p w14:paraId="414669E9" w14:textId="77777777" w:rsidR="0072728D" w:rsidRDefault="00000000">
            <w:r>
              <w:rPr>
                <w:sz w:val="19"/>
                <w:szCs w:val="19"/>
              </w:rPr>
              <w:t xml:space="preserve">  ✓  [NEW v5] Remote Assistance: AI-assisted sessions with auto-suggested remediation</w:t>
            </w:r>
          </w:p>
        </w:tc>
      </w:tr>
    </w:tbl>
    <w:p w14:paraId="225F8E40" w14:textId="77777777" w:rsidR="0072728D" w:rsidRDefault="0072728D">
      <w:pPr>
        <w:spacing w:before="60" w:after="60"/>
      </w:pPr>
    </w:p>
    <w:p w14:paraId="46E0FA6D" w14:textId="77777777" w:rsidR="0072728D" w:rsidRDefault="00000000">
      <w:pPr>
        <w:pStyle w:val="Heading2"/>
        <w:pBdr>
          <w:bottom w:val="single" w:sz="3" w:space="1" w:color="1565C0"/>
        </w:pBdr>
      </w:pPr>
      <w:bookmarkStart w:id="112" w:name="_Toc230463533"/>
      <w:r>
        <w:t>32.3 Updated KPIs — V5 Complete Metrics</w:t>
      </w:r>
      <w:bookmarkEnd w:id="112"/>
    </w:p>
    <w:p w14:paraId="3FF404E2" w14:textId="77777777" w:rsidR="0072728D" w:rsidRDefault="007272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460"/>
      </w:tblGrid>
      <w:tr w:rsidR="0072728D" w14:paraId="1A043E1D" w14:textId="77777777">
        <w:tc>
          <w:tcPr>
            <w:tcW w:w="2200" w:type="dxa"/>
            <w:tcBorders>
              <w:top w:val="single" w:sz="1" w:space="0" w:color="C5D8F0"/>
              <w:left w:val="single" w:sz="1" w:space="0" w:color="C5D8F0"/>
              <w:bottom w:val="single" w:sz="1" w:space="0" w:color="C5D8F0"/>
              <w:right w:val="single" w:sz="1" w:space="0" w:color="C5D8F0"/>
            </w:tcBorders>
            <w:shd w:val="clear" w:color="auto" w:fill="0D2B5E"/>
            <w:tcMar>
              <w:top w:w="100" w:type="dxa"/>
              <w:left w:w="140" w:type="dxa"/>
              <w:bottom w:w="100" w:type="dxa"/>
              <w:right w:w="140" w:type="dxa"/>
            </w:tcMar>
          </w:tcPr>
          <w:p w14:paraId="0F6C316A" w14:textId="77777777" w:rsidR="0072728D" w:rsidRDefault="00000000">
            <w:r>
              <w:rPr>
                <w:b/>
                <w:bCs/>
                <w:color w:val="FFFFFF"/>
                <w:sz w:val="18"/>
                <w:szCs w:val="18"/>
              </w:rPr>
              <w:t>KPI Category</w:t>
            </w:r>
          </w:p>
        </w:tc>
        <w:tc>
          <w:tcPr>
            <w:tcW w:w="3700" w:type="dxa"/>
            <w:tcBorders>
              <w:top w:val="single" w:sz="1" w:space="0" w:color="C5D8F0"/>
              <w:left w:val="single" w:sz="1" w:space="0" w:color="C5D8F0"/>
              <w:bottom w:val="single" w:sz="1" w:space="0" w:color="C5D8F0"/>
              <w:right w:val="single" w:sz="1" w:space="0" w:color="C5D8F0"/>
            </w:tcBorders>
            <w:shd w:val="clear" w:color="auto" w:fill="0D2B5E"/>
            <w:tcMar>
              <w:top w:w="100" w:type="dxa"/>
              <w:left w:w="140" w:type="dxa"/>
              <w:bottom w:w="100" w:type="dxa"/>
              <w:right w:w="140" w:type="dxa"/>
            </w:tcMar>
          </w:tcPr>
          <w:p w14:paraId="44B064C8" w14:textId="77777777" w:rsidR="0072728D" w:rsidRDefault="00000000">
            <w:r>
              <w:rPr>
                <w:b/>
                <w:bCs/>
                <w:color w:val="FFFFFF"/>
                <w:sz w:val="18"/>
                <w:szCs w:val="18"/>
              </w:rPr>
              <w:t>Metric</w:t>
            </w:r>
          </w:p>
        </w:tc>
        <w:tc>
          <w:tcPr>
            <w:tcW w:w="3460" w:type="dxa"/>
            <w:tcBorders>
              <w:top w:val="single" w:sz="1" w:space="0" w:color="C5D8F0"/>
              <w:left w:val="single" w:sz="1" w:space="0" w:color="C5D8F0"/>
              <w:bottom w:val="single" w:sz="1" w:space="0" w:color="C5D8F0"/>
              <w:right w:val="single" w:sz="1" w:space="0" w:color="C5D8F0"/>
            </w:tcBorders>
            <w:shd w:val="clear" w:color="auto" w:fill="0D2B5E"/>
            <w:tcMar>
              <w:top w:w="100" w:type="dxa"/>
              <w:left w:w="140" w:type="dxa"/>
              <w:bottom w:w="100" w:type="dxa"/>
              <w:right w:w="140" w:type="dxa"/>
            </w:tcMar>
          </w:tcPr>
          <w:p w14:paraId="3E172C1E" w14:textId="77777777" w:rsidR="0072728D" w:rsidRDefault="00000000">
            <w:r>
              <w:rPr>
                <w:b/>
                <w:bCs/>
                <w:color w:val="FFFFFF"/>
                <w:sz w:val="18"/>
                <w:szCs w:val="18"/>
              </w:rPr>
              <w:t>Target</w:t>
            </w:r>
          </w:p>
        </w:tc>
      </w:tr>
      <w:tr w:rsidR="0072728D" w14:paraId="7857768F" w14:textId="77777777">
        <w:tc>
          <w:tcPr>
            <w:tcW w:w="22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2FCF8F64" w14:textId="77777777" w:rsidR="0072728D" w:rsidRDefault="00000000">
            <w:r>
              <w:rPr>
                <w:sz w:val="18"/>
                <w:szCs w:val="18"/>
              </w:rPr>
              <w:t>Reliability</w:t>
            </w:r>
          </w:p>
        </w:tc>
        <w:tc>
          <w:tcPr>
            <w:tcW w:w="37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48BCB34A" w14:textId="77777777" w:rsidR="0072728D" w:rsidRDefault="00000000">
            <w:r>
              <w:rPr>
                <w:sz w:val="18"/>
                <w:szCs w:val="18"/>
              </w:rPr>
              <w:t>Telemetry pipeline availability</w:t>
            </w:r>
          </w:p>
        </w:tc>
        <w:tc>
          <w:tcPr>
            <w:tcW w:w="34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0A36EE0F" w14:textId="77777777" w:rsidR="0072728D" w:rsidRDefault="00000000">
            <w:r>
              <w:rPr>
                <w:sz w:val="18"/>
                <w:szCs w:val="18"/>
              </w:rPr>
              <w:t>&gt;= 99.95%</w:t>
            </w:r>
          </w:p>
        </w:tc>
      </w:tr>
      <w:tr w:rsidR="0072728D" w14:paraId="0D617059" w14:textId="77777777">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4E6C463B" w14:textId="77777777" w:rsidR="0072728D" w:rsidRDefault="00000000">
            <w:r>
              <w:rPr>
                <w:sz w:val="18"/>
                <w:szCs w:val="18"/>
              </w:rPr>
              <w:t>AI Performance</w:t>
            </w:r>
          </w:p>
        </w:tc>
        <w:tc>
          <w:tcPr>
            <w:tcW w:w="37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2ACF300F" w14:textId="77777777" w:rsidR="0072728D" w:rsidRDefault="00000000">
            <w:r>
              <w:rPr>
                <w:sz w:val="18"/>
                <w:szCs w:val="18"/>
              </w:rPr>
              <w:t>Autonomous remediation rate</w:t>
            </w:r>
          </w:p>
        </w:tc>
        <w:tc>
          <w:tcPr>
            <w:tcW w:w="34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69737521" w14:textId="77777777" w:rsidR="0072728D" w:rsidRDefault="00000000">
            <w:r>
              <w:rPr>
                <w:sz w:val="18"/>
                <w:szCs w:val="18"/>
              </w:rPr>
              <w:t>&gt;= 40%</w:t>
            </w:r>
          </w:p>
        </w:tc>
      </w:tr>
      <w:tr w:rsidR="0072728D" w14:paraId="5CFEF88D" w14:textId="77777777">
        <w:tc>
          <w:tcPr>
            <w:tcW w:w="22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6E1FB562" w14:textId="77777777" w:rsidR="0072728D" w:rsidRDefault="00000000">
            <w:r>
              <w:rPr>
                <w:sz w:val="18"/>
                <w:szCs w:val="18"/>
              </w:rPr>
              <w:t>Financial</w:t>
            </w:r>
          </w:p>
        </w:tc>
        <w:tc>
          <w:tcPr>
            <w:tcW w:w="37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517E7380" w14:textId="77777777" w:rsidR="0072728D" w:rsidRDefault="00000000">
            <w:r>
              <w:rPr>
                <w:sz w:val="18"/>
                <w:szCs w:val="18"/>
              </w:rPr>
              <w:t>OPEX reduction for customers</w:t>
            </w:r>
          </w:p>
        </w:tc>
        <w:tc>
          <w:tcPr>
            <w:tcW w:w="34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7B21DBEC" w14:textId="77777777" w:rsidR="0072728D" w:rsidRDefault="00000000">
            <w:r>
              <w:rPr>
                <w:sz w:val="18"/>
                <w:szCs w:val="18"/>
              </w:rPr>
              <w:t>20-30%</w:t>
            </w:r>
          </w:p>
        </w:tc>
      </w:tr>
      <w:tr w:rsidR="0072728D" w14:paraId="3DC3553C" w14:textId="77777777">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3C9210F7" w14:textId="77777777" w:rsidR="0072728D" w:rsidRDefault="00000000">
            <w:r>
              <w:rPr>
                <w:sz w:val="18"/>
                <w:szCs w:val="18"/>
              </w:rPr>
              <w:t>Lifecycle</w:t>
            </w:r>
          </w:p>
        </w:tc>
        <w:tc>
          <w:tcPr>
            <w:tcW w:w="37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4AA1A21B" w14:textId="77777777" w:rsidR="0072728D" w:rsidRDefault="00000000">
            <w:r>
              <w:rPr>
                <w:sz w:val="18"/>
                <w:szCs w:val="18"/>
              </w:rPr>
              <w:t>Device lifespan extension</w:t>
            </w:r>
          </w:p>
        </w:tc>
        <w:tc>
          <w:tcPr>
            <w:tcW w:w="34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35D4BF80" w14:textId="77777777" w:rsidR="0072728D" w:rsidRDefault="00000000">
            <w:r>
              <w:rPr>
                <w:sz w:val="18"/>
                <w:szCs w:val="18"/>
              </w:rPr>
              <w:t>15-30%</w:t>
            </w:r>
          </w:p>
        </w:tc>
      </w:tr>
      <w:tr w:rsidR="0072728D" w14:paraId="4816C3DF" w14:textId="77777777">
        <w:tc>
          <w:tcPr>
            <w:tcW w:w="22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09A9C06F" w14:textId="77777777" w:rsidR="0072728D" w:rsidRDefault="00000000">
            <w:r>
              <w:rPr>
                <w:sz w:val="18"/>
                <w:szCs w:val="18"/>
              </w:rPr>
              <w:t>ESG</w:t>
            </w:r>
          </w:p>
        </w:tc>
        <w:tc>
          <w:tcPr>
            <w:tcW w:w="37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50480970" w14:textId="77777777" w:rsidR="0072728D" w:rsidRDefault="00000000">
            <w:r>
              <w:rPr>
                <w:sz w:val="18"/>
                <w:szCs w:val="18"/>
              </w:rPr>
              <w:t>Carbon reduction per device</w:t>
            </w:r>
          </w:p>
        </w:tc>
        <w:tc>
          <w:tcPr>
            <w:tcW w:w="34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769EE07B" w14:textId="77777777" w:rsidR="0072728D" w:rsidRDefault="00000000">
            <w:r>
              <w:rPr>
                <w:sz w:val="18"/>
                <w:szCs w:val="18"/>
              </w:rPr>
              <w:t>25-40%</w:t>
            </w:r>
          </w:p>
        </w:tc>
      </w:tr>
      <w:tr w:rsidR="0072728D" w14:paraId="6FB4DFC7" w14:textId="77777777">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2C651F26" w14:textId="77777777" w:rsidR="0072728D" w:rsidRDefault="00000000">
            <w:r>
              <w:rPr>
                <w:sz w:val="18"/>
                <w:szCs w:val="18"/>
              </w:rPr>
              <w:t>Operations</w:t>
            </w:r>
          </w:p>
        </w:tc>
        <w:tc>
          <w:tcPr>
            <w:tcW w:w="37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3E68C62D" w14:textId="77777777" w:rsidR="0072728D" w:rsidRDefault="00000000">
            <w:r>
              <w:rPr>
                <w:sz w:val="18"/>
                <w:szCs w:val="18"/>
              </w:rPr>
              <w:t>Mean Time to Resolution (MTTR)</w:t>
            </w:r>
          </w:p>
        </w:tc>
        <w:tc>
          <w:tcPr>
            <w:tcW w:w="34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5487903A" w14:textId="77777777" w:rsidR="0072728D" w:rsidRDefault="00000000">
            <w:r>
              <w:rPr>
                <w:sz w:val="18"/>
                <w:szCs w:val="18"/>
              </w:rPr>
              <w:t>50% reduction vs baseline</w:t>
            </w:r>
          </w:p>
        </w:tc>
      </w:tr>
      <w:tr w:rsidR="0072728D" w14:paraId="5DCBDEF2" w14:textId="77777777">
        <w:tc>
          <w:tcPr>
            <w:tcW w:w="22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08F9C5EA" w14:textId="77777777" w:rsidR="0072728D" w:rsidRDefault="00000000">
            <w:r>
              <w:rPr>
                <w:sz w:val="18"/>
                <w:szCs w:val="18"/>
              </w:rPr>
              <w:t>Reliability</w:t>
            </w:r>
          </w:p>
        </w:tc>
        <w:tc>
          <w:tcPr>
            <w:tcW w:w="37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712A55C8" w14:textId="77777777" w:rsidR="0072728D" w:rsidRDefault="00000000">
            <w:r>
              <w:rPr>
                <w:sz w:val="18"/>
                <w:szCs w:val="18"/>
              </w:rPr>
              <w:t>Agent uptime (installed devices)</w:t>
            </w:r>
          </w:p>
        </w:tc>
        <w:tc>
          <w:tcPr>
            <w:tcW w:w="34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0029C735" w14:textId="77777777" w:rsidR="0072728D" w:rsidRDefault="00000000">
            <w:r>
              <w:rPr>
                <w:sz w:val="18"/>
                <w:szCs w:val="18"/>
              </w:rPr>
              <w:t>&gt;= 99.9%</w:t>
            </w:r>
          </w:p>
        </w:tc>
      </w:tr>
      <w:tr w:rsidR="0072728D" w14:paraId="063D1B98" w14:textId="77777777">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7134C793" w14:textId="77777777" w:rsidR="0072728D" w:rsidRDefault="00000000">
            <w:r>
              <w:rPr>
                <w:sz w:val="18"/>
                <w:szCs w:val="18"/>
              </w:rPr>
              <w:t>AI Accuracy</w:t>
            </w:r>
          </w:p>
        </w:tc>
        <w:tc>
          <w:tcPr>
            <w:tcW w:w="37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10D93C94" w14:textId="77777777" w:rsidR="0072728D" w:rsidRDefault="00000000">
            <w:r>
              <w:rPr>
                <w:sz w:val="18"/>
                <w:szCs w:val="18"/>
              </w:rPr>
              <w:t>Hardware change detection accuracy</w:t>
            </w:r>
          </w:p>
        </w:tc>
        <w:tc>
          <w:tcPr>
            <w:tcW w:w="34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78F5BC13" w14:textId="77777777" w:rsidR="0072728D" w:rsidRDefault="00000000">
            <w:r>
              <w:rPr>
                <w:sz w:val="18"/>
                <w:szCs w:val="18"/>
              </w:rPr>
              <w:t>&gt;= 98%</w:t>
            </w:r>
          </w:p>
        </w:tc>
      </w:tr>
      <w:tr w:rsidR="0072728D" w14:paraId="41485E9F" w14:textId="77777777">
        <w:tc>
          <w:tcPr>
            <w:tcW w:w="22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71583EE7" w14:textId="77777777" w:rsidR="0072728D" w:rsidRDefault="00000000">
            <w:r>
              <w:rPr>
                <w:sz w:val="18"/>
                <w:szCs w:val="18"/>
              </w:rPr>
              <w:t>AI Accuracy</w:t>
            </w:r>
          </w:p>
        </w:tc>
        <w:tc>
          <w:tcPr>
            <w:tcW w:w="37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617215F5" w14:textId="77777777" w:rsidR="0072728D" w:rsidRDefault="00000000">
            <w:r>
              <w:rPr>
                <w:sz w:val="18"/>
                <w:szCs w:val="18"/>
              </w:rPr>
              <w:t>Failure prediction precision</w:t>
            </w:r>
          </w:p>
        </w:tc>
        <w:tc>
          <w:tcPr>
            <w:tcW w:w="34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70C14386" w14:textId="77777777" w:rsidR="0072728D" w:rsidRDefault="00000000">
            <w:r>
              <w:rPr>
                <w:sz w:val="18"/>
                <w:szCs w:val="18"/>
              </w:rPr>
              <w:t>&gt;= 85%</w:t>
            </w:r>
          </w:p>
        </w:tc>
      </w:tr>
      <w:tr w:rsidR="0072728D" w14:paraId="1E80084D" w14:textId="77777777">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1062C5D1" w14:textId="77777777" w:rsidR="0072728D" w:rsidRDefault="00000000">
            <w:r>
              <w:rPr>
                <w:sz w:val="18"/>
                <w:szCs w:val="18"/>
              </w:rPr>
              <w:t>Customer</w:t>
            </w:r>
          </w:p>
        </w:tc>
        <w:tc>
          <w:tcPr>
            <w:tcW w:w="37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384BA46A" w14:textId="77777777" w:rsidR="0072728D" w:rsidRDefault="00000000">
            <w:r>
              <w:rPr>
                <w:sz w:val="18"/>
                <w:szCs w:val="18"/>
              </w:rPr>
              <w:t>Subscription renewal rate</w:t>
            </w:r>
          </w:p>
        </w:tc>
        <w:tc>
          <w:tcPr>
            <w:tcW w:w="34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48EF46E8" w14:textId="77777777" w:rsidR="0072728D" w:rsidRDefault="00000000">
            <w:r>
              <w:rPr>
                <w:sz w:val="18"/>
                <w:szCs w:val="18"/>
              </w:rPr>
              <w:t>&gt;= 90%</w:t>
            </w:r>
          </w:p>
        </w:tc>
      </w:tr>
      <w:tr w:rsidR="0072728D" w14:paraId="3513C543" w14:textId="77777777">
        <w:tc>
          <w:tcPr>
            <w:tcW w:w="22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30CB3988" w14:textId="77777777" w:rsidR="0072728D" w:rsidRDefault="00000000">
            <w:r>
              <w:rPr>
                <w:sz w:val="18"/>
                <w:szCs w:val="18"/>
              </w:rPr>
              <w:t>Security</w:t>
            </w:r>
          </w:p>
        </w:tc>
        <w:tc>
          <w:tcPr>
            <w:tcW w:w="37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7F6ADBC9" w14:textId="77777777" w:rsidR="0072728D" w:rsidRDefault="00000000">
            <w:r>
              <w:rPr>
                <w:sz w:val="18"/>
                <w:szCs w:val="18"/>
              </w:rPr>
              <w:t>Zero agent binary tampering incidents</w:t>
            </w:r>
          </w:p>
        </w:tc>
        <w:tc>
          <w:tcPr>
            <w:tcW w:w="34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417EB5DD" w14:textId="77777777" w:rsidR="0072728D" w:rsidRDefault="00000000">
            <w:r>
              <w:rPr>
                <w:sz w:val="18"/>
                <w:szCs w:val="18"/>
              </w:rPr>
              <w:t>100%</w:t>
            </w:r>
          </w:p>
        </w:tc>
      </w:tr>
      <w:tr w:rsidR="0072728D" w14:paraId="4AB29B9A" w14:textId="77777777">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52837D58" w14:textId="77777777" w:rsidR="0072728D" w:rsidRDefault="00000000">
            <w:r>
              <w:rPr>
                <w:sz w:val="18"/>
                <w:szCs w:val="18"/>
              </w:rPr>
              <w:t>Scale</w:t>
            </w:r>
          </w:p>
        </w:tc>
        <w:tc>
          <w:tcPr>
            <w:tcW w:w="37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196C894A" w14:textId="77777777" w:rsidR="0072728D" w:rsidRDefault="00000000">
            <w:r>
              <w:rPr>
                <w:sz w:val="18"/>
                <w:szCs w:val="18"/>
              </w:rPr>
              <w:t>Endpoints onboarded (Phase 1)</w:t>
            </w:r>
          </w:p>
        </w:tc>
        <w:tc>
          <w:tcPr>
            <w:tcW w:w="34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73DB9A12" w14:textId="77777777" w:rsidR="0072728D" w:rsidRDefault="00000000">
            <w:r>
              <w:rPr>
                <w:sz w:val="18"/>
                <w:szCs w:val="18"/>
              </w:rPr>
              <w:t>20,000</w:t>
            </w:r>
          </w:p>
        </w:tc>
      </w:tr>
      <w:tr w:rsidR="0072728D" w14:paraId="1DDAED14" w14:textId="77777777">
        <w:tc>
          <w:tcPr>
            <w:tcW w:w="22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41082E8C" w14:textId="77777777" w:rsidR="0072728D" w:rsidRDefault="00000000">
            <w:r>
              <w:rPr>
                <w:sz w:val="18"/>
                <w:szCs w:val="18"/>
              </w:rPr>
              <w:t>Remote Assist [NEW]</w:t>
            </w:r>
          </w:p>
        </w:tc>
        <w:tc>
          <w:tcPr>
            <w:tcW w:w="37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71EE9543" w14:textId="77777777" w:rsidR="0072728D" w:rsidRDefault="00000000">
            <w:r>
              <w:rPr>
                <w:sz w:val="18"/>
                <w:szCs w:val="18"/>
              </w:rPr>
              <w:t>User consent-to-session establishment</w:t>
            </w:r>
          </w:p>
        </w:tc>
        <w:tc>
          <w:tcPr>
            <w:tcW w:w="34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68E11476" w14:textId="77777777" w:rsidR="0072728D" w:rsidRDefault="00000000">
            <w:r>
              <w:rPr>
                <w:sz w:val="18"/>
                <w:szCs w:val="18"/>
              </w:rPr>
              <w:t>&lt; 30 seconds</w:t>
            </w:r>
          </w:p>
        </w:tc>
      </w:tr>
      <w:tr w:rsidR="0072728D" w14:paraId="20E090BF" w14:textId="77777777">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72C5D58E" w14:textId="77777777" w:rsidR="0072728D" w:rsidRDefault="00000000">
            <w:r>
              <w:rPr>
                <w:sz w:val="18"/>
                <w:szCs w:val="18"/>
              </w:rPr>
              <w:t>Remote Assist [NEW]</w:t>
            </w:r>
          </w:p>
        </w:tc>
        <w:tc>
          <w:tcPr>
            <w:tcW w:w="37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2A9E98C1" w14:textId="77777777" w:rsidR="0072728D" w:rsidRDefault="00000000">
            <w:r>
              <w:rPr>
                <w:sz w:val="18"/>
                <w:szCs w:val="18"/>
              </w:rPr>
              <w:t>Session establishment success rate</w:t>
            </w:r>
          </w:p>
        </w:tc>
        <w:tc>
          <w:tcPr>
            <w:tcW w:w="34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2156FACF" w14:textId="77777777" w:rsidR="0072728D" w:rsidRDefault="00000000">
            <w:r>
              <w:rPr>
                <w:sz w:val="18"/>
                <w:szCs w:val="18"/>
              </w:rPr>
              <w:t>&gt;= 99%</w:t>
            </w:r>
          </w:p>
        </w:tc>
      </w:tr>
      <w:tr w:rsidR="0072728D" w14:paraId="4C7545D3" w14:textId="77777777">
        <w:tc>
          <w:tcPr>
            <w:tcW w:w="22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621DB60B" w14:textId="77777777" w:rsidR="0072728D" w:rsidRDefault="00000000">
            <w:r>
              <w:rPr>
                <w:sz w:val="18"/>
                <w:szCs w:val="18"/>
              </w:rPr>
              <w:t>Remote Assist [NEW]</w:t>
            </w:r>
          </w:p>
        </w:tc>
        <w:tc>
          <w:tcPr>
            <w:tcW w:w="37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28DDA8DA" w14:textId="77777777" w:rsidR="0072728D" w:rsidRDefault="00000000">
            <w:r>
              <w:rPr>
                <w:sz w:val="18"/>
                <w:szCs w:val="18"/>
              </w:rPr>
              <w:t>Remote resolution rate vs on-site visits</w:t>
            </w:r>
          </w:p>
        </w:tc>
        <w:tc>
          <w:tcPr>
            <w:tcW w:w="34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5AA37967" w14:textId="77777777" w:rsidR="0072728D" w:rsidRDefault="00000000">
            <w:r>
              <w:rPr>
                <w:sz w:val="18"/>
                <w:szCs w:val="18"/>
              </w:rPr>
              <w:t>&gt;= 75%</w:t>
            </w:r>
          </w:p>
        </w:tc>
      </w:tr>
      <w:tr w:rsidR="0072728D" w14:paraId="6ECDA8D9" w14:textId="77777777">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4A048E96" w14:textId="77777777" w:rsidR="0072728D" w:rsidRDefault="00000000">
            <w:r>
              <w:rPr>
                <w:sz w:val="18"/>
                <w:szCs w:val="18"/>
              </w:rPr>
              <w:t>Self-Update [NEW]</w:t>
            </w:r>
          </w:p>
        </w:tc>
        <w:tc>
          <w:tcPr>
            <w:tcW w:w="37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2BDEEFA7" w14:textId="77777777" w:rsidR="0072728D" w:rsidRDefault="00000000">
            <w:r>
              <w:rPr>
                <w:sz w:val="18"/>
                <w:szCs w:val="18"/>
              </w:rPr>
              <w:t>Fleet update compliance within 7 days of release</w:t>
            </w:r>
          </w:p>
        </w:tc>
        <w:tc>
          <w:tcPr>
            <w:tcW w:w="34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229CA75F" w14:textId="77777777" w:rsidR="0072728D" w:rsidRDefault="00000000">
            <w:r>
              <w:rPr>
                <w:sz w:val="18"/>
                <w:szCs w:val="18"/>
              </w:rPr>
              <w:t>&gt;= 98%</w:t>
            </w:r>
          </w:p>
        </w:tc>
      </w:tr>
      <w:tr w:rsidR="0072728D" w14:paraId="1E2DAF68" w14:textId="77777777">
        <w:tc>
          <w:tcPr>
            <w:tcW w:w="22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62D375A8" w14:textId="77777777" w:rsidR="0072728D" w:rsidRDefault="00000000">
            <w:r>
              <w:rPr>
                <w:sz w:val="18"/>
                <w:szCs w:val="18"/>
              </w:rPr>
              <w:t>Self-Update [NEW]</w:t>
            </w:r>
          </w:p>
        </w:tc>
        <w:tc>
          <w:tcPr>
            <w:tcW w:w="370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65558C5D" w14:textId="77777777" w:rsidR="0072728D" w:rsidRDefault="00000000">
            <w:r>
              <w:rPr>
                <w:sz w:val="18"/>
                <w:szCs w:val="18"/>
              </w:rPr>
              <w:t>Automatic rollback rate (health failure)</w:t>
            </w:r>
          </w:p>
        </w:tc>
        <w:tc>
          <w:tcPr>
            <w:tcW w:w="3460" w:type="dxa"/>
            <w:tcBorders>
              <w:top w:val="single" w:sz="1" w:space="0" w:color="C5D8F0"/>
              <w:left w:val="single" w:sz="1" w:space="0" w:color="C5D8F0"/>
              <w:bottom w:val="single" w:sz="1" w:space="0" w:color="C5D8F0"/>
              <w:right w:val="single" w:sz="1" w:space="0" w:color="C5D8F0"/>
            </w:tcBorders>
            <w:shd w:val="clear" w:color="auto" w:fill="EEF5FF"/>
            <w:tcMar>
              <w:top w:w="80" w:type="dxa"/>
              <w:left w:w="140" w:type="dxa"/>
              <w:bottom w:w="80" w:type="dxa"/>
              <w:right w:w="140" w:type="dxa"/>
            </w:tcMar>
          </w:tcPr>
          <w:p w14:paraId="1DF6BFED" w14:textId="77777777" w:rsidR="0072728D" w:rsidRDefault="00000000">
            <w:r>
              <w:rPr>
                <w:sz w:val="18"/>
                <w:szCs w:val="18"/>
              </w:rPr>
              <w:t>&lt; 0.5%</w:t>
            </w:r>
          </w:p>
        </w:tc>
      </w:tr>
      <w:tr w:rsidR="0072728D" w14:paraId="334A864B" w14:textId="77777777">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59AEE71F" w14:textId="77777777" w:rsidR="0072728D" w:rsidRDefault="00000000">
            <w:r>
              <w:rPr>
                <w:sz w:val="18"/>
                <w:szCs w:val="18"/>
              </w:rPr>
              <w:t>Self-Update [NEW]</w:t>
            </w:r>
          </w:p>
        </w:tc>
        <w:tc>
          <w:tcPr>
            <w:tcW w:w="37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25E56EE6" w14:textId="77777777" w:rsidR="0072728D" w:rsidRDefault="00000000">
            <w:r>
              <w:rPr>
                <w:sz w:val="18"/>
                <w:szCs w:val="18"/>
              </w:rPr>
              <w:t>Zero endpoints bricked by agent update</w:t>
            </w:r>
          </w:p>
        </w:tc>
        <w:tc>
          <w:tcPr>
            <w:tcW w:w="34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40" w:type="dxa"/>
              <w:bottom w:w="80" w:type="dxa"/>
              <w:right w:w="140" w:type="dxa"/>
            </w:tcMar>
          </w:tcPr>
          <w:p w14:paraId="6DDC30D6" w14:textId="77777777" w:rsidR="0072728D" w:rsidRDefault="00000000">
            <w:r>
              <w:rPr>
                <w:sz w:val="18"/>
                <w:szCs w:val="18"/>
              </w:rPr>
              <w:t>100%</w:t>
            </w:r>
          </w:p>
        </w:tc>
      </w:tr>
    </w:tbl>
    <w:p w14:paraId="4D0EAB29" w14:textId="77777777" w:rsidR="0072728D" w:rsidRDefault="0072728D">
      <w:pPr>
        <w:spacing w:before="60" w:after="60"/>
      </w:pPr>
    </w:p>
    <w:p w14:paraId="08ADEFFC" w14:textId="77777777" w:rsidR="00697DC1" w:rsidRDefault="00697DC1">
      <w:pPr>
        <w:spacing w:before="60" w:after="60"/>
      </w:pPr>
    </w:p>
    <w:p w14:paraId="0344AE8C" w14:textId="77777777" w:rsidR="00697DC1" w:rsidRDefault="00697DC1">
      <w:pPr>
        <w:spacing w:before="60" w:after="60"/>
      </w:pPr>
    </w:p>
    <w:p w14:paraId="0E8F3D48" w14:textId="77777777" w:rsidR="00697DC1" w:rsidRDefault="00697DC1">
      <w:pPr>
        <w:spacing w:before="60" w:after="60"/>
      </w:pPr>
    </w:p>
    <w:p w14:paraId="20486BB3" w14:textId="77777777" w:rsidR="00697DC1" w:rsidRDefault="00697DC1">
      <w:pPr>
        <w:spacing w:before="60" w:after="60"/>
      </w:pPr>
    </w:p>
    <w:p w14:paraId="7CDE84A6" w14:textId="77777777" w:rsidR="00697DC1" w:rsidRDefault="00697DC1">
      <w:pPr>
        <w:spacing w:before="60" w:after="60"/>
      </w:pPr>
    </w:p>
    <w:p w14:paraId="670CBCCC" w14:textId="77777777" w:rsidR="00697DC1" w:rsidRDefault="00697DC1">
      <w:pPr>
        <w:spacing w:before="60" w:after="60"/>
      </w:pPr>
    </w:p>
    <w:p w14:paraId="02061B89" w14:textId="77777777" w:rsidR="00697DC1" w:rsidRDefault="00697DC1">
      <w:pPr>
        <w:spacing w:before="60" w:after="60"/>
      </w:pPr>
    </w:p>
    <w:p w14:paraId="23E6D614" w14:textId="77777777" w:rsidR="00697DC1" w:rsidRDefault="00697DC1">
      <w:pPr>
        <w:spacing w:before="60" w:after="60"/>
      </w:pPr>
    </w:p>
    <w:p w14:paraId="0DB835D7" w14:textId="77777777" w:rsidR="00697DC1" w:rsidRDefault="00697DC1">
      <w:pPr>
        <w:spacing w:before="60" w:after="60"/>
      </w:pPr>
    </w:p>
    <w:p w14:paraId="773E2919" w14:textId="77777777" w:rsidR="00697DC1" w:rsidRDefault="00697DC1">
      <w:pPr>
        <w:spacing w:before="60" w:after="60"/>
      </w:pPr>
    </w:p>
    <w:p w14:paraId="6E9137BA" w14:textId="53276356" w:rsidR="00697DC1" w:rsidRDefault="00E21C59" w:rsidP="00697DC1">
      <w:pPr>
        <w:pStyle w:val="Heading1"/>
        <w:pBdr>
          <w:bottom w:val="single" w:sz="4" w:space="2" w:color="00B0D8"/>
        </w:pBdr>
        <w:shd w:val="clear" w:color="auto" w:fill="0D2B5E"/>
      </w:pPr>
      <w:bookmarkStart w:id="113" w:name="_Toc230463534"/>
      <w:r>
        <w:lastRenderedPageBreak/>
        <w:t xml:space="preserve">33. </w:t>
      </w:r>
      <w:r w:rsidR="00697DC1" w:rsidRPr="00697DC1">
        <w:t>DOCUMENT SIGN-OFF</w:t>
      </w:r>
      <w:bookmarkEnd w:id="113"/>
    </w:p>
    <w:p w14:paraId="5413CAE3" w14:textId="77777777" w:rsidR="00697DC1" w:rsidRDefault="00697DC1" w:rsidP="00697DC1">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697DC1" w14:paraId="13698A53" w14:textId="77777777" w:rsidTr="007E3CE0">
        <w:tc>
          <w:tcPr>
            <w:tcW w:w="3360" w:type="dxa"/>
            <w:tcBorders>
              <w:top w:val="single" w:sz="1" w:space="0" w:color="BDD7EE"/>
              <w:left w:val="single" w:sz="1" w:space="0" w:color="BDD7EE"/>
              <w:bottom w:val="single" w:sz="1" w:space="0" w:color="BDD7EE"/>
              <w:right w:val="single" w:sz="1" w:space="0" w:color="BDD7EE"/>
            </w:tcBorders>
            <w:shd w:val="clear" w:color="auto" w:fill="F2F5F9"/>
            <w:tcMar>
              <w:top w:w="80" w:type="dxa"/>
              <w:left w:w="160" w:type="dxa"/>
              <w:bottom w:w="80" w:type="dxa"/>
              <w:right w:w="80" w:type="dxa"/>
            </w:tcMar>
          </w:tcPr>
          <w:p w14:paraId="165B4B19" w14:textId="77777777" w:rsidR="00697DC1" w:rsidRDefault="00697DC1" w:rsidP="007E3CE0">
            <w:pPr>
              <w:jc w:val="center"/>
            </w:pPr>
            <w:r>
              <w:rPr>
                <w:b/>
                <w:bCs/>
                <w:color w:val="1F3864"/>
                <w:sz w:val="18"/>
                <w:szCs w:val="18"/>
              </w:rPr>
              <w:t>Prepared By</w:t>
            </w:r>
          </w:p>
        </w:tc>
        <w:tc>
          <w:tcPr>
            <w:tcW w:w="3360" w:type="dxa"/>
            <w:tcBorders>
              <w:top w:val="single" w:sz="1" w:space="0" w:color="BDD7EE"/>
              <w:left w:val="single" w:sz="1" w:space="0" w:color="BDD7EE"/>
              <w:bottom w:val="single" w:sz="1" w:space="0" w:color="BDD7EE"/>
              <w:right w:val="single" w:sz="1" w:space="0" w:color="BDD7EE"/>
            </w:tcBorders>
            <w:shd w:val="clear" w:color="auto" w:fill="F2F5F9"/>
            <w:tcMar>
              <w:top w:w="80" w:type="dxa"/>
              <w:left w:w="160" w:type="dxa"/>
              <w:bottom w:w="80" w:type="dxa"/>
              <w:right w:w="80" w:type="dxa"/>
            </w:tcMar>
          </w:tcPr>
          <w:p w14:paraId="475CAF62" w14:textId="77777777" w:rsidR="00697DC1" w:rsidRDefault="00697DC1" w:rsidP="007E3CE0">
            <w:pPr>
              <w:jc w:val="center"/>
            </w:pPr>
            <w:r>
              <w:rPr>
                <w:b/>
                <w:bCs/>
                <w:color w:val="1F3864"/>
                <w:sz w:val="18"/>
                <w:szCs w:val="18"/>
              </w:rPr>
              <w:t>Reviewed By</w:t>
            </w:r>
          </w:p>
        </w:tc>
        <w:tc>
          <w:tcPr>
            <w:tcW w:w="3360" w:type="dxa"/>
            <w:tcBorders>
              <w:top w:val="single" w:sz="1" w:space="0" w:color="BDD7EE"/>
              <w:left w:val="single" w:sz="1" w:space="0" w:color="BDD7EE"/>
              <w:bottom w:val="single" w:sz="1" w:space="0" w:color="BDD7EE"/>
              <w:right w:val="single" w:sz="1" w:space="0" w:color="BDD7EE"/>
            </w:tcBorders>
            <w:shd w:val="clear" w:color="auto" w:fill="F2F5F9"/>
            <w:tcMar>
              <w:top w:w="80" w:type="dxa"/>
              <w:left w:w="160" w:type="dxa"/>
              <w:bottom w:w="80" w:type="dxa"/>
              <w:right w:w="80" w:type="dxa"/>
            </w:tcMar>
          </w:tcPr>
          <w:p w14:paraId="49C1305F" w14:textId="77777777" w:rsidR="00697DC1" w:rsidRDefault="00697DC1" w:rsidP="007E3CE0">
            <w:pPr>
              <w:jc w:val="center"/>
            </w:pPr>
            <w:r>
              <w:rPr>
                <w:b/>
                <w:bCs/>
                <w:color w:val="1F3864"/>
                <w:sz w:val="18"/>
                <w:szCs w:val="18"/>
              </w:rPr>
              <w:t>Approved By</w:t>
            </w:r>
          </w:p>
        </w:tc>
      </w:tr>
      <w:tr w:rsidR="00697DC1" w14:paraId="3D1CE17B" w14:textId="77777777" w:rsidTr="007E3CE0">
        <w:tc>
          <w:tcPr>
            <w:tcW w:w="3360" w:type="dxa"/>
            <w:tcBorders>
              <w:top w:val="single" w:sz="1" w:space="0" w:color="BDD7EE"/>
              <w:left w:val="single" w:sz="1" w:space="0" w:color="BDD7EE"/>
              <w:bottom w:val="single" w:sz="1" w:space="0" w:color="BDD7EE"/>
              <w:right w:val="single" w:sz="1" w:space="0" w:color="BDD7EE"/>
            </w:tcBorders>
            <w:tcMar>
              <w:top w:w="160" w:type="dxa"/>
              <w:left w:w="160" w:type="dxa"/>
              <w:bottom w:w="400" w:type="dxa"/>
              <w:right w:w="80" w:type="dxa"/>
            </w:tcMar>
          </w:tcPr>
          <w:p w14:paraId="52EC5583" w14:textId="16A67A8C" w:rsidR="00697DC1" w:rsidRDefault="00697DC1" w:rsidP="007E3CE0">
            <w:r>
              <w:rPr>
                <w:sz w:val="18"/>
                <w:szCs w:val="18"/>
              </w:rPr>
              <w:t>Name: _</w:t>
            </w:r>
            <w:r w:rsidRPr="00697DC1">
              <w:rPr>
                <w:sz w:val="18"/>
                <w:szCs w:val="18"/>
                <w:u w:val="single"/>
              </w:rPr>
              <w:t>Ravikiran N</w:t>
            </w:r>
            <w:r>
              <w:rPr>
                <w:sz w:val="18"/>
                <w:szCs w:val="18"/>
              </w:rPr>
              <w:t>_______</w:t>
            </w:r>
            <w:r w:rsidR="00426472">
              <w:rPr>
                <w:sz w:val="18"/>
                <w:szCs w:val="18"/>
              </w:rPr>
              <w:t>_</w:t>
            </w:r>
            <w:r>
              <w:rPr>
                <w:sz w:val="18"/>
                <w:szCs w:val="18"/>
              </w:rPr>
              <w:t>__</w:t>
            </w:r>
          </w:p>
          <w:p w14:paraId="4F9967BE" w14:textId="77777777" w:rsidR="00697DC1" w:rsidRDefault="00697DC1" w:rsidP="007E3CE0">
            <w:pPr>
              <w:spacing w:after="80"/>
            </w:pPr>
          </w:p>
          <w:p w14:paraId="4B2DC61B" w14:textId="08649B4C" w:rsidR="00697DC1" w:rsidRDefault="00697DC1" w:rsidP="007E3CE0">
            <w:r>
              <w:rPr>
                <w:sz w:val="18"/>
                <w:szCs w:val="18"/>
              </w:rPr>
              <w:t xml:space="preserve">Date:  </w:t>
            </w:r>
            <w:r w:rsidRPr="00697DC1">
              <w:rPr>
                <w:sz w:val="18"/>
                <w:szCs w:val="18"/>
                <w:u w:val="single"/>
              </w:rPr>
              <w:t>__</w:t>
            </w:r>
            <w:r>
              <w:rPr>
                <w:sz w:val="18"/>
                <w:szCs w:val="18"/>
                <w:u w:val="single"/>
              </w:rPr>
              <w:t>23-May-2026</w:t>
            </w:r>
            <w:r w:rsidRPr="00697DC1">
              <w:rPr>
                <w:sz w:val="18"/>
                <w:szCs w:val="18"/>
                <w:u w:val="single"/>
              </w:rPr>
              <w:t>________</w:t>
            </w:r>
          </w:p>
        </w:tc>
        <w:tc>
          <w:tcPr>
            <w:tcW w:w="3360" w:type="dxa"/>
            <w:tcBorders>
              <w:top w:val="single" w:sz="1" w:space="0" w:color="BDD7EE"/>
              <w:left w:val="single" w:sz="1" w:space="0" w:color="BDD7EE"/>
              <w:bottom w:val="single" w:sz="1" w:space="0" w:color="BDD7EE"/>
              <w:right w:val="single" w:sz="1" w:space="0" w:color="BDD7EE"/>
            </w:tcBorders>
            <w:tcMar>
              <w:top w:w="160" w:type="dxa"/>
              <w:left w:w="160" w:type="dxa"/>
              <w:bottom w:w="400" w:type="dxa"/>
              <w:right w:w="80" w:type="dxa"/>
            </w:tcMar>
          </w:tcPr>
          <w:p w14:paraId="3615CABB" w14:textId="0F5798FB" w:rsidR="00697DC1" w:rsidRDefault="00697DC1" w:rsidP="007E3CE0">
            <w:r>
              <w:rPr>
                <w:sz w:val="18"/>
                <w:szCs w:val="18"/>
              </w:rPr>
              <w:t xml:space="preserve">Name: </w:t>
            </w:r>
            <w:r w:rsidRPr="00697DC1">
              <w:rPr>
                <w:sz w:val="18"/>
                <w:szCs w:val="18"/>
                <w:u w:val="single"/>
              </w:rPr>
              <w:t>______________________</w:t>
            </w:r>
          </w:p>
          <w:p w14:paraId="7D0F485D" w14:textId="77777777" w:rsidR="00697DC1" w:rsidRDefault="00697DC1" w:rsidP="007E3CE0">
            <w:pPr>
              <w:spacing w:after="80"/>
            </w:pPr>
          </w:p>
          <w:p w14:paraId="4E580F38" w14:textId="77777777" w:rsidR="00697DC1" w:rsidRDefault="00697DC1" w:rsidP="007E3CE0">
            <w:r>
              <w:rPr>
                <w:sz w:val="18"/>
                <w:szCs w:val="18"/>
              </w:rPr>
              <w:t xml:space="preserve">Date:  </w:t>
            </w:r>
            <w:r w:rsidRPr="00697DC1">
              <w:rPr>
                <w:sz w:val="18"/>
                <w:szCs w:val="18"/>
                <w:u w:val="single"/>
              </w:rPr>
              <w:t>______________________</w:t>
            </w:r>
          </w:p>
        </w:tc>
        <w:tc>
          <w:tcPr>
            <w:tcW w:w="3360" w:type="dxa"/>
            <w:tcBorders>
              <w:top w:val="single" w:sz="1" w:space="0" w:color="BDD7EE"/>
              <w:left w:val="single" w:sz="1" w:space="0" w:color="BDD7EE"/>
              <w:bottom w:val="single" w:sz="1" w:space="0" w:color="BDD7EE"/>
              <w:right w:val="single" w:sz="1" w:space="0" w:color="BDD7EE"/>
            </w:tcBorders>
            <w:tcMar>
              <w:top w:w="160" w:type="dxa"/>
              <w:left w:w="160" w:type="dxa"/>
              <w:bottom w:w="400" w:type="dxa"/>
              <w:right w:w="80" w:type="dxa"/>
            </w:tcMar>
          </w:tcPr>
          <w:p w14:paraId="234CC5DD" w14:textId="2E1F1C1E" w:rsidR="00697DC1" w:rsidRDefault="00697DC1" w:rsidP="007E3CE0">
            <w:r>
              <w:rPr>
                <w:sz w:val="18"/>
                <w:szCs w:val="18"/>
              </w:rPr>
              <w:t xml:space="preserve">Name: </w:t>
            </w:r>
            <w:r w:rsidRPr="00697DC1">
              <w:rPr>
                <w:sz w:val="18"/>
                <w:szCs w:val="18"/>
                <w:u w:val="single"/>
              </w:rPr>
              <w:t>______________________</w:t>
            </w:r>
          </w:p>
          <w:p w14:paraId="534F860D" w14:textId="77777777" w:rsidR="00697DC1" w:rsidRDefault="00697DC1" w:rsidP="007E3CE0">
            <w:pPr>
              <w:spacing w:after="80"/>
            </w:pPr>
          </w:p>
          <w:p w14:paraId="2CD6879A" w14:textId="77777777" w:rsidR="00697DC1" w:rsidRDefault="00697DC1" w:rsidP="007E3CE0">
            <w:r>
              <w:rPr>
                <w:sz w:val="18"/>
                <w:szCs w:val="18"/>
              </w:rPr>
              <w:t xml:space="preserve">Date:  </w:t>
            </w:r>
            <w:r w:rsidRPr="00697DC1">
              <w:rPr>
                <w:sz w:val="18"/>
                <w:szCs w:val="18"/>
                <w:u w:val="single"/>
              </w:rPr>
              <w:t>______________________</w:t>
            </w:r>
          </w:p>
        </w:tc>
      </w:tr>
    </w:tbl>
    <w:p w14:paraId="46C91B69" w14:textId="78A8A094" w:rsidR="0072728D" w:rsidRDefault="0072728D"/>
    <w:p w14:paraId="2C2D6AFB" w14:textId="77777777" w:rsidR="0072728D" w:rsidRDefault="00000000">
      <w:pPr>
        <w:shd w:val="clear" w:color="auto" w:fill="0D2B5E"/>
        <w:spacing w:before="400" w:after="200"/>
        <w:jc w:val="center"/>
      </w:pPr>
      <w:r>
        <w:rPr>
          <w:b/>
          <w:bCs/>
          <w:color w:val="FFFFFF"/>
          <w:sz w:val="26"/>
          <w:szCs w:val="26"/>
        </w:rPr>
        <w:t>Confidentiality Notice</w:t>
      </w:r>
    </w:p>
    <w:p w14:paraId="656DDEDF" w14:textId="77777777" w:rsidR="0072728D" w:rsidRDefault="00000000">
      <w:pPr>
        <w:spacing w:before="200" w:after="200"/>
        <w:ind w:left="720" w:right="720"/>
        <w:jc w:val="center"/>
      </w:pPr>
      <w:r>
        <w:rPr>
          <w:sz w:val="18"/>
          <w:szCs w:val="18"/>
        </w:rPr>
        <w:t>This document is classified CONFIDENTIAL and is intended solely for authorised Casterly engineering, architecture, product, and operations personnel. Unauthorised reproduction, distribution, or disclosure is strictly prohibited. All intellectual property contained herein remains the exclusive property of Casterly AI Managed Services.</w:t>
      </w:r>
    </w:p>
    <w:p w14:paraId="430BF9FD" w14:textId="77777777" w:rsidR="0072728D" w:rsidRDefault="00000000">
      <w:pPr>
        <w:spacing w:before="200" w:after="200"/>
        <w:jc w:val="center"/>
      </w:pPr>
      <w:r>
        <w:rPr>
          <w:i/>
          <w:iCs/>
          <w:color w:val="1E88E5"/>
          <w:sz w:val="16"/>
          <w:szCs w:val="16"/>
        </w:rPr>
        <w:t>© 2025 Casterly AI Managed Services | PRD v5.0 | All Rights Reserved</w:t>
      </w:r>
    </w:p>
    <w:sectPr w:rsidR="0072728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75E5A" w14:textId="77777777" w:rsidR="00766DD9" w:rsidRDefault="00766DD9">
      <w:r>
        <w:separator/>
      </w:r>
    </w:p>
  </w:endnote>
  <w:endnote w:type="continuationSeparator" w:id="0">
    <w:p w14:paraId="35515B27" w14:textId="77777777" w:rsidR="00766DD9" w:rsidRDefault="00766D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0B765" w14:textId="77777777" w:rsidR="0072728D" w:rsidRDefault="00000000">
    <w:pPr>
      <w:pBdr>
        <w:top w:val="single" w:sz="2" w:space="2" w:color="DCEEFF"/>
      </w:pBdr>
      <w:spacing w:before="80"/>
      <w:jc w:val="center"/>
    </w:pPr>
    <w:r>
      <w:rPr>
        <w:color w:val="1565C0"/>
        <w:sz w:val="16"/>
        <w:szCs w:val="16"/>
      </w:rPr>
      <w:t>Casterly AI Managed Services  |  Confidential  |  Page © Casterly AI Managed Services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83638" w14:textId="77777777" w:rsidR="00766DD9" w:rsidRDefault="00766DD9">
      <w:r>
        <w:separator/>
      </w:r>
    </w:p>
  </w:footnote>
  <w:footnote w:type="continuationSeparator" w:id="0">
    <w:p w14:paraId="7FF5D347" w14:textId="77777777" w:rsidR="00766DD9" w:rsidRDefault="00766D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7C77D" w14:textId="77777777" w:rsidR="0072728D" w:rsidRDefault="00000000">
    <w:pPr>
      <w:pBdr>
        <w:bottom w:val="single" w:sz="3" w:space="2" w:color="00B0D8"/>
      </w:pBdr>
      <w:shd w:val="clear" w:color="auto" w:fill="0D2B5E"/>
      <w:spacing w:before="60" w:after="80"/>
    </w:pPr>
    <w:r>
      <w:rPr>
        <w:b/>
        <w:bCs/>
        <w:color w:val="FFFFFF"/>
        <w:sz w:val="16"/>
        <w:szCs w:val="16"/>
      </w:rPr>
      <w:t>CASTERLY ENDPOINT AGENT PLATFORM</w:t>
    </w:r>
    <w:r>
      <w:rPr>
        <w:color w:val="9EC6F0"/>
        <w:sz w:val="16"/>
        <w:szCs w:val="16"/>
      </w:rPr>
      <w:t xml:space="preserve">   |   Product Requirements Document v5.0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872C9"/>
    <w:multiLevelType w:val="hybridMultilevel"/>
    <w:tmpl w:val="B48E52D0"/>
    <w:lvl w:ilvl="0" w:tplc="5FEE9F02">
      <w:start w:val="1"/>
      <w:numFmt w:val="bullet"/>
      <w:lvlText w:val="●"/>
      <w:lvlJc w:val="left"/>
      <w:pPr>
        <w:ind w:left="720" w:hanging="360"/>
      </w:pPr>
    </w:lvl>
    <w:lvl w:ilvl="1" w:tplc="7EBEAD70">
      <w:start w:val="1"/>
      <w:numFmt w:val="bullet"/>
      <w:lvlText w:val="○"/>
      <w:lvlJc w:val="left"/>
      <w:pPr>
        <w:ind w:left="1440" w:hanging="360"/>
      </w:pPr>
    </w:lvl>
    <w:lvl w:ilvl="2" w:tplc="522855C4">
      <w:start w:val="1"/>
      <w:numFmt w:val="bullet"/>
      <w:lvlText w:val="■"/>
      <w:lvlJc w:val="left"/>
      <w:pPr>
        <w:ind w:left="2160" w:hanging="360"/>
      </w:pPr>
    </w:lvl>
    <w:lvl w:ilvl="3" w:tplc="D7323B3C">
      <w:start w:val="1"/>
      <w:numFmt w:val="bullet"/>
      <w:lvlText w:val="●"/>
      <w:lvlJc w:val="left"/>
      <w:pPr>
        <w:ind w:left="2880" w:hanging="360"/>
      </w:pPr>
    </w:lvl>
    <w:lvl w:ilvl="4" w:tplc="F0C42D58">
      <w:start w:val="1"/>
      <w:numFmt w:val="bullet"/>
      <w:lvlText w:val="○"/>
      <w:lvlJc w:val="left"/>
      <w:pPr>
        <w:ind w:left="3600" w:hanging="360"/>
      </w:pPr>
    </w:lvl>
    <w:lvl w:ilvl="5" w:tplc="E780C292">
      <w:start w:val="1"/>
      <w:numFmt w:val="bullet"/>
      <w:lvlText w:val="■"/>
      <w:lvlJc w:val="left"/>
      <w:pPr>
        <w:ind w:left="4320" w:hanging="360"/>
      </w:pPr>
    </w:lvl>
    <w:lvl w:ilvl="6" w:tplc="DDE8CABC">
      <w:start w:val="1"/>
      <w:numFmt w:val="bullet"/>
      <w:lvlText w:val="●"/>
      <w:lvlJc w:val="left"/>
      <w:pPr>
        <w:ind w:left="5040" w:hanging="360"/>
      </w:pPr>
    </w:lvl>
    <w:lvl w:ilvl="7" w:tplc="32B810B4">
      <w:start w:val="1"/>
      <w:numFmt w:val="bullet"/>
      <w:lvlText w:val="●"/>
      <w:lvlJc w:val="left"/>
      <w:pPr>
        <w:ind w:left="5760" w:hanging="360"/>
      </w:pPr>
    </w:lvl>
    <w:lvl w:ilvl="8" w:tplc="0C0A42CA">
      <w:start w:val="1"/>
      <w:numFmt w:val="bullet"/>
      <w:lvlText w:val="●"/>
      <w:lvlJc w:val="left"/>
      <w:pPr>
        <w:ind w:left="6480" w:hanging="360"/>
      </w:pPr>
    </w:lvl>
  </w:abstractNum>
  <w:abstractNum w:abstractNumId="1" w15:restartNumberingAfterBreak="0">
    <w:nsid w:val="41150767"/>
    <w:multiLevelType w:val="hybridMultilevel"/>
    <w:tmpl w:val="3A2AD97E"/>
    <w:lvl w:ilvl="0" w:tplc="6EECE428">
      <w:start w:val="1"/>
      <w:numFmt w:val="decimal"/>
      <w:lvlText w:val="%1."/>
      <w:lvlJc w:val="left"/>
      <w:pPr>
        <w:ind w:left="600" w:hanging="300"/>
      </w:pPr>
    </w:lvl>
    <w:lvl w:ilvl="1" w:tplc="584265AE">
      <w:numFmt w:val="decimal"/>
      <w:lvlText w:val=""/>
      <w:lvlJc w:val="left"/>
    </w:lvl>
    <w:lvl w:ilvl="2" w:tplc="21B46DC2">
      <w:numFmt w:val="decimal"/>
      <w:lvlText w:val=""/>
      <w:lvlJc w:val="left"/>
    </w:lvl>
    <w:lvl w:ilvl="3" w:tplc="4566E890">
      <w:numFmt w:val="decimal"/>
      <w:lvlText w:val=""/>
      <w:lvlJc w:val="left"/>
    </w:lvl>
    <w:lvl w:ilvl="4" w:tplc="5BD211AA">
      <w:numFmt w:val="decimal"/>
      <w:lvlText w:val=""/>
      <w:lvlJc w:val="left"/>
    </w:lvl>
    <w:lvl w:ilvl="5" w:tplc="FAD2FD3A">
      <w:numFmt w:val="decimal"/>
      <w:lvlText w:val=""/>
      <w:lvlJc w:val="left"/>
    </w:lvl>
    <w:lvl w:ilvl="6" w:tplc="2F1CA554">
      <w:numFmt w:val="decimal"/>
      <w:lvlText w:val=""/>
      <w:lvlJc w:val="left"/>
    </w:lvl>
    <w:lvl w:ilvl="7" w:tplc="3A0C3D30">
      <w:numFmt w:val="decimal"/>
      <w:lvlText w:val=""/>
      <w:lvlJc w:val="left"/>
    </w:lvl>
    <w:lvl w:ilvl="8" w:tplc="E850F020">
      <w:numFmt w:val="decimal"/>
      <w:lvlText w:val=""/>
      <w:lvlJc w:val="left"/>
    </w:lvl>
  </w:abstractNum>
  <w:abstractNum w:abstractNumId="2" w15:restartNumberingAfterBreak="0">
    <w:nsid w:val="50396090"/>
    <w:multiLevelType w:val="hybridMultilevel"/>
    <w:tmpl w:val="58C611AE"/>
    <w:lvl w:ilvl="0" w:tplc="86DE56D6">
      <w:start w:val="1"/>
      <w:numFmt w:val="bullet"/>
      <w:lvlText w:val="▸"/>
      <w:lvlJc w:val="left"/>
      <w:pPr>
        <w:ind w:left="600" w:hanging="300"/>
      </w:pPr>
      <w:rPr>
        <w:rFonts w:ascii="Arial" w:eastAsia="Arial" w:hAnsi="Arial" w:cs="Arial"/>
        <w:color w:val="1565C0"/>
      </w:rPr>
    </w:lvl>
    <w:lvl w:ilvl="1" w:tplc="CE1A752E">
      <w:start w:val="1"/>
      <w:numFmt w:val="bullet"/>
      <w:lvlText w:val="–"/>
      <w:lvlJc w:val="left"/>
      <w:pPr>
        <w:ind w:left="960" w:hanging="300"/>
      </w:pPr>
      <w:rPr>
        <w:rFonts w:ascii="Arial" w:eastAsia="Arial" w:hAnsi="Arial" w:cs="Arial"/>
        <w:color w:val="4A4A4A"/>
      </w:rPr>
    </w:lvl>
    <w:lvl w:ilvl="2" w:tplc="08D2E260">
      <w:numFmt w:val="decimal"/>
      <w:lvlText w:val=""/>
      <w:lvlJc w:val="left"/>
    </w:lvl>
    <w:lvl w:ilvl="3" w:tplc="19D8B490">
      <w:numFmt w:val="decimal"/>
      <w:lvlText w:val=""/>
      <w:lvlJc w:val="left"/>
    </w:lvl>
    <w:lvl w:ilvl="4" w:tplc="895CF1E6">
      <w:numFmt w:val="decimal"/>
      <w:lvlText w:val=""/>
      <w:lvlJc w:val="left"/>
    </w:lvl>
    <w:lvl w:ilvl="5" w:tplc="A67C5AD8">
      <w:numFmt w:val="decimal"/>
      <w:lvlText w:val=""/>
      <w:lvlJc w:val="left"/>
    </w:lvl>
    <w:lvl w:ilvl="6" w:tplc="85ACB136">
      <w:numFmt w:val="decimal"/>
      <w:lvlText w:val=""/>
      <w:lvlJc w:val="left"/>
    </w:lvl>
    <w:lvl w:ilvl="7" w:tplc="F198FEA2">
      <w:numFmt w:val="decimal"/>
      <w:lvlText w:val=""/>
      <w:lvlJc w:val="left"/>
    </w:lvl>
    <w:lvl w:ilvl="8" w:tplc="26F25AD8">
      <w:numFmt w:val="decimal"/>
      <w:lvlText w:val=""/>
      <w:lvlJc w:val="left"/>
    </w:lvl>
  </w:abstractNum>
  <w:num w:numId="1" w16cid:durableId="1092974265">
    <w:abstractNumId w:val="0"/>
    <w:lvlOverride w:ilvl="0">
      <w:startOverride w:val="1"/>
    </w:lvlOverride>
  </w:num>
  <w:num w:numId="2" w16cid:durableId="187141305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28D"/>
    <w:rsid w:val="0003695E"/>
    <w:rsid w:val="000A571D"/>
    <w:rsid w:val="000E5E82"/>
    <w:rsid w:val="002F228F"/>
    <w:rsid w:val="00426472"/>
    <w:rsid w:val="0062380F"/>
    <w:rsid w:val="00697DC1"/>
    <w:rsid w:val="0072728D"/>
    <w:rsid w:val="00766DD9"/>
    <w:rsid w:val="00961AC3"/>
    <w:rsid w:val="00E21C59"/>
    <w:rsid w:val="00F43D8E"/>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4A991"/>
  <w15:docId w15:val="{016CD2C0-B45D-493C-8519-E985DC265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A4A4A"/>
        <w:lang w:val="en-US" w:eastAsia="en-US"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FFFFFF"/>
      <w:sz w:val="32"/>
      <w:szCs w:val="32"/>
    </w:rPr>
  </w:style>
  <w:style w:type="paragraph" w:styleId="Heading2">
    <w:name w:val="heading 2"/>
    <w:uiPriority w:val="9"/>
    <w:unhideWhenUsed/>
    <w:qFormat/>
    <w:pPr>
      <w:spacing w:before="280" w:after="140"/>
      <w:outlineLvl w:val="1"/>
    </w:pPr>
    <w:rPr>
      <w:b/>
      <w:bCs/>
      <w:color w:val="0D2B5E"/>
      <w:sz w:val="26"/>
      <w:szCs w:val="26"/>
    </w:rPr>
  </w:style>
  <w:style w:type="paragraph" w:styleId="Heading3">
    <w:name w:val="heading 3"/>
    <w:uiPriority w:val="9"/>
    <w:semiHidden/>
    <w:unhideWhenUsed/>
    <w:qFormat/>
    <w:pPr>
      <w:spacing w:before="220" w:after="100"/>
      <w:outlineLvl w:val="2"/>
    </w:pPr>
    <w:rPr>
      <w:b/>
      <w:bCs/>
      <w:color w:val="1565C0"/>
      <w:sz w:val="22"/>
      <w:szCs w:val="22"/>
    </w:rPr>
  </w:style>
  <w:style w:type="paragraph" w:styleId="Heading4">
    <w:name w:val="heading 4"/>
    <w:uiPriority w:val="9"/>
    <w:semiHidden/>
    <w:unhideWhenUsed/>
    <w:qFormat/>
    <w:pPr>
      <w:spacing w:before="160" w:after="80"/>
      <w:outlineLvl w:val="3"/>
    </w:pPr>
    <w:rPr>
      <w:b/>
      <w:bCs/>
      <w:color w:val="1E88E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E5E82"/>
    <w:pPr>
      <w:spacing w:after="100"/>
    </w:pPr>
  </w:style>
  <w:style w:type="paragraph" w:styleId="TOC2">
    <w:name w:val="toc 2"/>
    <w:basedOn w:val="Normal"/>
    <w:next w:val="Normal"/>
    <w:autoRedefine/>
    <w:uiPriority w:val="39"/>
    <w:unhideWhenUsed/>
    <w:rsid w:val="000E5E82"/>
    <w:pPr>
      <w:spacing w:after="100"/>
      <w:ind w:left="200"/>
    </w:pPr>
  </w:style>
  <w:style w:type="paragraph" w:styleId="TOC3">
    <w:name w:val="toc 3"/>
    <w:basedOn w:val="Normal"/>
    <w:next w:val="Normal"/>
    <w:autoRedefine/>
    <w:uiPriority w:val="39"/>
    <w:unhideWhenUsed/>
    <w:rsid w:val="000E5E82"/>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0E5E82"/>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0E5E82"/>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0E5E82"/>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0E5E82"/>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0E5E82"/>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0E5E82"/>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0E5E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43</Pages>
  <Words>14143</Words>
  <Characters>80616</Characters>
  <Application>Microsoft Office Word</Application>
  <DocSecurity>0</DocSecurity>
  <Lines>671</Lines>
  <Paragraphs>189</Paragraphs>
  <ScaleCrop>false</ScaleCrop>
  <Company/>
  <LinksUpToDate>false</LinksUpToDate>
  <CharactersWithSpaces>94570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Ravikiran N</cp:lastModifiedBy>
  <cp:revision>8</cp:revision>
  <dcterms:created xsi:type="dcterms:W3CDTF">2026-05-23T15:16:00Z</dcterms:created>
  <dcterms:modified xsi:type="dcterms:W3CDTF">2026-05-23T15:51:00Z</dcterms:modified>
</cp:coreProperties>
</file>