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Inga Bruce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Excepteur accusamus , Corrupti aliquip la Eius odit qui ullam 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1989-05-17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ANG2025-1119-095831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1111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Pendeltür Hassmann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2222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Gleittür Hassmann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m.Sifon BH60mm f.flache Duschw.m.90mm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CARESSW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CARE Sanitär Silikon Weiß 310ml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höhenverstellar Set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3.0 255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V4FK600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Flächenkleber 3.0/4.0/5.0 Fußboden und Wandverkleidungspaneele 600ml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